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78BE" w14:textId="77777777" w:rsidR="00FC3925" w:rsidRPr="000B6FA8" w:rsidRDefault="00FC3925" w:rsidP="00FC392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602055D" w14:textId="6B37A116" w:rsidR="006062B6" w:rsidRPr="000B6FA8" w:rsidRDefault="006062B6" w:rsidP="006062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На основу члана 93а став 2. тачка 5) и става 7. Закона о енергетици („Службени гласник РС”, бр. 145/14, 95/18 – др. закон, 40/21, 35/23 – др. закон, 62/23 и 94/24) и </w:t>
      </w:r>
      <w:r w:rsidR="00D75785" w:rsidRPr="000B6FA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члана </w:t>
      </w:r>
      <w:r w:rsidRPr="000B6FA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42. став 1. Закона о Влади („Службени гласник РС”, бр. 55/05, 71/05, 101/07, 65/08, 16/11, 68/12 - УС, 72/12, 7/14 - УС, 44/14 и 30/18 - др. закон), </w:t>
      </w:r>
    </w:p>
    <w:p w14:paraId="4ADBD904" w14:textId="077B524D" w:rsidR="000F5474" w:rsidRPr="000B6FA8" w:rsidRDefault="000F5474" w:rsidP="00FC39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C7E151A" w14:textId="2518FE2D" w:rsidR="00D20C58" w:rsidRPr="000B6FA8" w:rsidRDefault="00D20C58" w:rsidP="00E010A9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eastAsia="Calibri" w:hAnsi="Times New Roman" w:cs="Times New Roman"/>
          <w:sz w:val="24"/>
          <w:szCs w:val="24"/>
          <w:lang w:val="sr-Cyrl-RS"/>
        </w:rPr>
        <w:t>Влада доноси</w:t>
      </w:r>
    </w:p>
    <w:p w14:paraId="2AC425E2" w14:textId="77777777" w:rsidR="00FC3925" w:rsidRPr="000B6FA8" w:rsidRDefault="00FC3925" w:rsidP="00FC39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2C0999F6" w14:textId="77777777" w:rsidR="00255C8A" w:rsidRPr="000B6FA8" w:rsidRDefault="00255C8A" w:rsidP="00FC39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292CCF7" w14:textId="77777777" w:rsidR="0045236B" w:rsidRPr="000B6FA8" w:rsidRDefault="00D20C58" w:rsidP="00C85E9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bCs/>
          <w:sz w:val="24"/>
          <w:szCs w:val="24"/>
          <w:lang w:val="sr-Cyrl-RS"/>
        </w:rPr>
        <w:t>УРЕДБУ</w:t>
      </w:r>
    </w:p>
    <w:p w14:paraId="02AE3D83" w14:textId="2EB1DFDB" w:rsidR="003555E5" w:rsidRPr="000B6FA8" w:rsidRDefault="008C144D" w:rsidP="00C85E9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B6FA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RS" w:eastAsia="en-GB"/>
        </w:rPr>
        <w:t xml:space="preserve">О ПОСТУПАЊУ У СЛУЧАЈУ ПОРЕМЕЋАЈА У РАДУ </w:t>
      </w:r>
      <w:r w:rsidR="0045236B" w:rsidRPr="000B6FA8">
        <w:rPr>
          <w:rFonts w:ascii="Times New Roman" w:hAnsi="Times New Roman" w:cs="Times New Roman"/>
          <w:bCs/>
          <w:sz w:val="24"/>
          <w:szCs w:val="24"/>
          <w:lang w:val="sr-Cyrl-RS"/>
        </w:rPr>
        <w:t>И ПОНОВНОМ УСПОСТАВЉАЊУ</w:t>
      </w:r>
      <w:r w:rsidR="000340A0" w:rsidRPr="000B6FA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45236B" w:rsidRPr="000B6FA8">
        <w:rPr>
          <w:rFonts w:ascii="Times New Roman" w:hAnsi="Times New Roman" w:cs="Times New Roman"/>
          <w:bCs/>
          <w:sz w:val="24"/>
          <w:szCs w:val="24"/>
          <w:lang w:val="sr-Cyrl-RS"/>
        </w:rPr>
        <w:t>ЕЛЕКТРОЕНЕРГЕТСКИХ СИСТЕМА</w:t>
      </w:r>
    </w:p>
    <w:p w14:paraId="1BBF5B8A" w14:textId="77777777" w:rsidR="00255C8A" w:rsidRPr="000B6FA8" w:rsidRDefault="00255C8A" w:rsidP="00FC392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0B02841" w14:textId="77777777" w:rsidR="008A2203" w:rsidRPr="000B6FA8" w:rsidRDefault="008A2203" w:rsidP="00FC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80195A" w14:textId="4FC78853" w:rsidR="00A36B08" w:rsidRPr="000B6FA8" w:rsidRDefault="00145469" w:rsidP="00FC392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bCs/>
          <w:sz w:val="24"/>
          <w:szCs w:val="24"/>
          <w:lang w:val="sr-Cyrl-RS"/>
        </w:rPr>
        <w:t>I. УВОДНЕ ОДРЕДБЕ</w:t>
      </w:r>
    </w:p>
    <w:p w14:paraId="364ABF3D" w14:textId="421958F9" w:rsidR="00AC6288" w:rsidRPr="000B6FA8" w:rsidRDefault="00AC6288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974BAD" w14:textId="38326973" w:rsidR="008A2203" w:rsidRPr="000B6FA8" w:rsidRDefault="00AC6288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Предмет</w:t>
      </w:r>
      <w:r w:rsidR="0014546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A2B9BFE" w14:textId="77777777" w:rsidR="00A36B08" w:rsidRPr="000B6FA8" w:rsidRDefault="00A36B08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293E46" w14:textId="77777777" w:rsidR="00145469" w:rsidRPr="000B6FA8" w:rsidRDefault="00145469" w:rsidP="00454B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699780F1" w14:textId="77777777" w:rsidR="004E072A" w:rsidRPr="000B6FA8" w:rsidRDefault="004E072A" w:rsidP="00454B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3AD0E8" w14:textId="52FD71D8" w:rsidR="00A43842" w:rsidRPr="000B6FA8" w:rsidRDefault="000936D5" w:rsidP="00B040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Овом уредбом</w:t>
      </w:r>
      <w:r w:rsidR="004E072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1F2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ближе </w:t>
      </w:r>
      <w:r w:rsidR="004E072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E81F2D" w:rsidRPr="000B6FA8">
        <w:rPr>
          <w:rFonts w:ascii="Times New Roman" w:hAnsi="Times New Roman" w:cs="Times New Roman"/>
          <w:sz w:val="24"/>
          <w:szCs w:val="24"/>
          <w:lang w:val="sr-Cyrl-RS"/>
        </w:rPr>
        <w:t>уређују захтеви за</w:t>
      </w:r>
      <w:r w:rsidR="00BC5781"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C85E9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управљање</w:t>
      </w:r>
      <w:r w:rsidR="00B040FD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C85E9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 стране оператор</w:t>
      </w:r>
      <w:r w:rsidR="00BC4A39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85E9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преносног система електричне енергије (у даљем тексту: ОПС) поремећеним радом, стањима распада система и стањима поновног успостављања система</w:t>
      </w:r>
      <w:r w:rsidR="00BD4405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85E9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међународну координацију рада система у складу са међународно преузетим обавезама у условима поремећеног рада, распада система и стања поновног успостављања система</w:t>
      </w:r>
      <w:r w:rsidR="000760AF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B34C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5E95" w:rsidRPr="000B6FA8">
        <w:rPr>
          <w:rFonts w:ascii="Times New Roman" w:hAnsi="Times New Roman" w:cs="Times New Roman"/>
          <w:sz w:val="24"/>
          <w:szCs w:val="24"/>
          <w:lang w:val="sr-Cyrl-RS"/>
        </w:rPr>
        <w:t>симулације и испитивања за обезбеђивање поузданог, ефикасног и брзог поновног успостављања међусобно повезаних преносних система у нормални рад, из поремећеног рада или распада система</w:t>
      </w:r>
      <w:r w:rsidR="00454B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E072A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54B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E072A" w:rsidRPr="000B6FA8">
        <w:rPr>
          <w:rFonts w:ascii="Times New Roman" w:hAnsi="Times New Roman" w:cs="Times New Roman"/>
          <w:sz w:val="24"/>
          <w:szCs w:val="24"/>
          <w:lang w:val="sr-Cyrl-RS"/>
        </w:rPr>
        <w:t>алате и инфраструктуру потребну за обезбеђивање поузданог, ефикасног и брзог поновног успостављања међусобно повезаних преносних система у нормални рад, из поремећеног рада или распада система</w:t>
      </w:r>
      <w:r w:rsidR="00BD4405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4384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Hlk193964576"/>
      <w:r w:rsidR="00A43842" w:rsidRPr="000B6FA8">
        <w:rPr>
          <w:rFonts w:ascii="Times New Roman" w:hAnsi="Times New Roman" w:cs="Times New Roman"/>
          <w:sz w:val="24"/>
          <w:szCs w:val="24"/>
          <w:lang w:val="sr-Cyrl-RS"/>
        </w:rPr>
        <w:t>а све у циљу одржавања оперативне сигурности, спречавања ширења или погоршања инцидената ради избегавања великих поремећаја и стања распада система као и ради омогућавања ефикасног и брзог поновног успостављања електроенергетског система из поремећеног рада или стања распада система.</w:t>
      </w:r>
    </w:p>
    <w:bookmarkEnd w:id="0"/>
    <w:p w14:paraId="4FAE9C3C" w14:textId="77777777" w:rsidR="00F81C3A" w:rsidRPr="000B6FA8" w:rsidRDefault="00F81C3A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6D8736" w14:textId="0AF40D4B" w:rsidR="00A36B08" w:rsidRPr="000B6FA8" w:rsidRDefault="00A36B08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Област примене </w:t>
      </w:r>
    </w:p>
    <w:p w14:paraId="743ECFE5" w14:textId="77777777" w:rsidR="00A36B08" w:rsidRPr="000B6FA8" w:rsidRDefault="00A36B08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7EAE47" w14:textId="22BEFFF1" w:rsidR="00AC6288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AC62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</w:t>
      </w:r>
    </w:p>
    <w:p w14:paraId="7D925776" w14:textId="77777777" w:rsidR="004E072A" w:rsidRPr="000B6FA8" w:rsidRDefault="004E072A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61C401" w14:textId="77777777" w:rsidR="004E072A" w:rsidRPr="000B6FA8" w:rsidRDefault="00A36B08" w:rsidP="004E0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C62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Ова </w:t>
      </w:r>
      <w:r w:rsidR="00FA757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уредба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се приме</w:t>
      </w:r>
      <w:r w:rsidR="00AC6288" w:rsidRPr="000B6FA8">
        <w:rPr>
          <w:rFonts w:ascii="Times New Roman" w:hAnsi="Times New Roman" w:cs="Times New Roman"/>
          <w:sz w:val="24"/>
          <w:szCs w:val="24"/>
          <w:lang w:val="sr-Cyrl-RS"/>
        </w:rPr>
        <w:t>њује на</w:t>
      </w:r>
      <w:r w:rsidR="004E072A"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1A501374" w14:textId="684118E5" w:rsidR="004E072A" w:rsidRPr="000B6FA8" w:rsidRDefault="00FF10EF" w:rsidP="004575F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" w:name="_Hlk193964802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4E072A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3EFC8C6" w14:textId="2E1E0A16" w:rsidR="004E072A" w:rsidRPr="000B6FA8" w:rsidRDefault="00810FA0" w:rsidP="006062B6">
      <w:pPr>
        <w:pStyle w:val="ListParagraph"/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оператора </w:t>
      </w:r>
      <w:r w:rsidR="00334D9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дистрибутивног система </w:t>
      </w:r>
      <w:r w:rsidR="00A36B0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електричне енергије </w:t>
      </w:r>
      <w:r w:rsidR="00334D92" w:rsidRPr="000B6FA8">
        <w:rPr>
          <w:rFonts w:ascii="Times New Roman" w:hAnsi="Times New Roman" w:cs="Times New Roman"/>
          <w:sz w:val="24"/>
          <w:szCs w:val="24"/>
          <w:lang w:val="sr-Cyrl-RS"/>
        </w:rPr>
        <w:t>(у даљем тексту</w:t>
      </w:r>
      <w:r w:rsidR="00FC3925"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334D9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ОДС)</w:t>
      </w:r>
      <w:r w:rsidR="004E072A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CFACFBB" w14:textId="055E73DA" w:rsidR="004E072A" w:rsidRPr="000B6FA8" w:rsidRDefault="00334D92" w:rsidP="004575F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значајне кориснике </w:t>
      </w:r>
      <w:r w:rsidR="009A201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електроенергетске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мреже (у даљем тексту</w:t>
      </w:r>
      <w:r w:rsidR="00FC3925"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ЗКМ)</w:t>
      </w:r>
      <w:r w:rsidR="00851E78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BA3A1C2" w14:textId="5175CBE0" w:rsidR="00851E78" w:rsidRPr="000B6FA8" w:rsidRDefault="00370CBC" w:rsidP="004575F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пружаоце</w:t>
      </w:r>
      <w:r w:rsidR="00AC62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AC62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AC6288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51E78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AC62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5C0CED1" w14:textId="77777777" w:rsidR="008A7191" w:rsidRPr="000B6FA8" w:rsidRDefault="00370CBC" w:rsidP="004575F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пружаоце</w:t>
      </w:r>
      <w:r w:rsidR="00AC62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851E78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7A373EA" w14:textId="04CCB8C8" w:rsidR="00851E78" w:rsidRPr="000B6FA8" w:rsidRDefault="004772B7" w:rsidP="004575F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балансно одговорне стране</w:t>
      </w:r>
      <w:r w:rsidR="00851E78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3B8F9BB" w14:textId="4DD3CE75" w:rsidR="00851E78" w:rsidRPr="000B6FA8" w:rsidRDefault="00AC6288" w:rsidP="004575F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51E78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328E550" w14:textId="24E92DBA" w:rsidR="00B16506" w:rsidRPr="000B6FA8" w:rsidRDefault="00A31EB6" w:rsidP="006062B6">
      <w:pPr>
        <w:pStyle w:val="ListParagraph"/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номинованог оператора </w:t>
      </w:r>
      <w:r w:rsidR="00AC6288" w:rsidRPr="000B6FA8">
        <w:rPr>
          <w:rFonts w:ascii="Times New Roman" w:hAnsi="Times New Roman" w:cs="Times New Roman"/>
          <w:sz w:val="24"/>
          <w:szCs w:val="24"/>
          <w:lang w:val="sr-Cyrl-RS"/>
        </w:rPr>
        <w:t>тржишта електричне енергије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</w:t>
      </w:r>
      <w:r w:rsidR="00FC3925"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A0F80" w:rsidRPr="000B6FA8">
        <w:rPr>
          <w:rFonts w:ascii="Times New Roman" w:hAnsi="Times New Roman" w:cs="Times New Roman"/>
          <w:sz w:val="24"/>
          <w:szCs w:val="24"/>
          <w:lang w:val="sr-Cyrl-RS"/>
        </w:rPr>
        <w:t>НЕМО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75785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B4B8933" w14:textId="57B8B85F" w:rsidR="00851E78" w:rsidRPr="000B6FA8" w:rsidRDefault="00AC6288" w:rsidP="004575F6">
      <w:pPr>
        <w:pStyle w:val="ListParagraph"/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остале субјекте </w:t>
      </w:r>
      <w:r w:rsidR="00285FD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одређене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за извршавање тржишних активности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851E7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прописима којим се уређује </w:t>
      </w:r>
      <w:r w:rsidR="004D79F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расподел</w:t>
      </w:r>
      <w:r w:rsidR="00851E78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D79F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преносних капацитета и управљање загушењима</w:t>
      </w:r>
      <w:r w:rsidR="00A2488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851E7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расподела преносног капацитета између зона трговања</w:t>
      </w:r>
      <w:r w:rsidR="00285FD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51E78" w:rsidRPr="000B6FA8">
        <w:rPr>
          <w:rFonts w:ascii="Times New Roman" w:hAnsi="Times New Roman" w:cs="Times New Roman"/>
          <w:sz w:val="24"/>
          <w:szCs w:val="24"/>
          <w:lang w:val="sr-Cyrl-RS"/>
        </w:rPr>
        <w:t>на дугорочним тржиштима;</w:t>
      </w:r>
    </w:p>
    <w:p w14:paraId="7BDB5319" w14:textId="2829D7E8" w:rsidR="00851E78" w:rsidRPr="000B6FA8" w:rsidRDefault="00851E78" w:rsidP="004575F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следеће ЗКМ:</w:t>
      </w:r>
    </w:p>
    <w:bookmarkEnd w:id="1"/>
    <w:p w14:paraId="111A18FC" w14:textId="516311C4" w:rsidR="00710EB3" w:rsidRPr="000B6FA8" w:rsidRDefault="00AC6288" w:rsidP="004575F6">
      <w:pPr>
        <w:pStyle w:val="ListParagraph"/>
        <w:numPr>
          <w:ilvl w:val="1"/>
          <w:numId w:val="17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постојеће и нове производне електроенергетске модуле тип</w:t>
      </w:r>
      <w:r w:rsidR="005B149A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5470" w:rsidRPr="000B6FA8"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BF547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285FD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чланом 5. Уредбе о </w:t>
      </w:r>
      <w:r w:rsidR="00B23E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мрежним правилима </w:t>
      </w:r>
      <w:r w:rsidR="00285FD2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на</w:t>
      </w:r>
      <w:r w:rsidR="00B23E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прикључење на мрежу производних јединица</w:t>
      </w:r>
      <w:r w:rsidR="003D5F8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гласник РС”, број 95/22)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13D4547" w14:textId="264CAFFF" w:rsidR="00AC6288" w:rsidRPr="000B6FA8" w:rsidRDefault="00AC6288" w:rsidP="004575F6">
      <w:pPr>
        <w:pStyle w:val="ListParagraph"/>
        <w:numPr>
          <w:ilvl w:val="1"/>
          <w:numId w:val="17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постојеће и нове производне модуле тип</w:t>
      </w:r>
      <w:r w:rsidR="00334D92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E4A5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285FD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чланом 5. Уредбе о </w:t>
      </w:r>
      <w:r w:rsidR="00B23E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мрежним правилима </w:t>
      </w:r>
      <w:r w:rsidR="00285FD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која се односе на </w:t>
      </w:r>
      <w:r w:rsidR="00B23E50" w:rsidRPr="000B6FA8">
        <w:rPr>
          <w:rFonts w:ascii="Times New Roman" w:hAnsi="Times New Roman" w:cs="Times New Roman"/>
          <w:sz w:val="24"/>
          <w:szCs w:val="24"/>
          <w:lang w:val="sr-Cyrl-RS"/>
        </w:rPr>
        <w:t>прикључење на мрежу производних јединица</w:t>
      </w:r>
      <w:r w:rsidR="00461C3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ако су означени као ЗКМ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57422E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и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57422E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FF10E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16978472" w14:textId="1D4069DA" w:rsidR="00AC6288" w:rsidRPr="000B6FA8" w:rsidRDefault="00AC6288" w:rsidP="004575F6">
      <w:pPr>
        <w:pStyle w:val="ListParagraph"/>
        <w:numPr>
          <w:ilvl w:val="1"/>
          <w:numId w:val="17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постојећ</w:t>
      </w:r>
      <w:r w:rsidR="006A1D19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нов</w:t>
      </w:r>
      <w:r w:rsidR="006A1D19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A1D19" w:rsidRPr="000B6FA8">
        <w:rPr>
          <w:rFonts w:ascii="Times New Roman" w:hAnsi="Times New Roman" w:cs="Times New Roman"/>
          <w:sz w:val="24"/>
          <w:szCs w:val="24"/>
          <w:lang w:val="sr-Cyrl-RS"/>
        </w:rPr>
        <w:t>електроенергетске објекте (у даљем тексту: ЕЕО)</w:t>
      </w:r>
      <w:r w:rsidR="00E36C8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купца прикључен</w:t>
      </w:r>
      <w:r w:rsidR="00E36C83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4DC0C01C" w14:textId="5279BB57" w:rsidR="00AC6288" w:rsidRPr="000B6FA8" w:rsidRDefault="00AC6288" w:rsidP="004575F6">
      <w:pPr>
        <w:pStyle w:val="ListParagraph"/>
        <w:numPr>
          <w:ilvl w:val="1"/>
          <w:numId w:val="17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постојеће и нове затворене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дистрибутивне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прикључене 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1042849C" w14:textId="2145182A" w:rsidR="00F94A2B" w:rsidRPr="000B6FA8" w:rsidRDefault="00370CBC" w:rsidP="004575F6">
      <w:pPr>
        <w:pStyle w:val="ListParagraph"/>
        <w:numPr>
          <w:ilvl w:val="1"/>
          <w:numId w:val="17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пружаоце</w:t>
      </w:r>
      <w:r w:rsidR="00AC62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редиспечинга</w:t>
      </w:r>
      <w:r w:rsidR="00AC62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производних модула или </w:t>
      </w:r>
      <w:r w:rsidR="00F5507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EEO </w:t>
      </w:r>
      <w:r w:rsidR="00AC62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купца </w:t>
      </w:r>
      <w:r w:rsidR="00365C1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 учествује у </w:t>
      </w:r>
      <w:r w:rsidR="001600D2" w:rsidRPr="000B6FA8">
        <w:rPr>
          <w:rFonts w:ascii="Times New Roman" w:hAnsi="Times New Roman" w:cs="Times New Roman"/>
          <w:sz w:val="24"/>
          <w:szCs w:val="24"/>
          <w:lang w:val="sr-Cyrl-RS"/>
        </w:rPr>
        <w:t>агрегирањ</w:t>
      </w:r>
      <w:r w:rsidR="00365C19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600D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62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пружаоц</w:t>
      </w:r>
      <w:r w:rsidR="00E874FC" w:rsidRPr="000B6FA8">
        <w:rPr>
          <w:rFonts w:ascii="Times New Roman" w:hAnsi="Times New Roman" w:cs="Times New Roman"/>
          <w:sz w:val="24"/>
          <w:szCs w:val="24"/>
          <w:lang w:val="sr-Cyrl-RS"/>
        </w:rPr>
        <w:t>e</w:t>
      </w:r>
      <w:r w:rsidR="00AC62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резерве </w:t>
      </w:r>
      <w:r w:rsidR="00560A53" w:rsidRPr="000B6FA8">
        <w:rPr>
          <w:rFonts w:ascii="Times New Roman" w:hAnsi="Times New Roman" w:cs="Times New Roman"/>
          <w:sz w:val="24"/>
          <w:szCs w:val="24"/>
          <w:lang w:val="sr-Cyrl-RS"/>
        </w:rPr>
        <w:t>капацитета</w:t>
      </w:r>
      <w:r w:rsidR="00AC62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</w:t>
      </w:r>
      <w:r w:rsidR="00CF241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1624" w:rsidRPr="000B6FA8">
        <w:rPr>
          <w:rFonts w:ascii="Times New Roman" w:hAnsi="Times New Roman" w:cs="Times New Roman"/>
          <w:sz w:val="24"/>
          <w:szCs w:val="24"/>
          <w:lang w:val="sr-Cyrl-RS"/>
        </w:rPr>
        <w:t>прописом</w:t>
      </w:r>
      <w:r w:rsidR="00365C1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84AAA" w:rsidRPr="000B6FA8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0C1624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84AA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се </w:t>
      </w:r>
      <w:r w:rsidR="00365C19"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успоставља</w:t>
      </w:r>
      <w:r w:rsidR="00B84AAA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365C1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4A2B" w:rsidRPr="000B6FA8">
        <w:rPr>
          <w:rFonts w:ascii="Times New Roman" w:hAnsi="Times New Roman" w:cs="Times New Roman"/>
          <w:sz w:val="24"/>
          <w:szCs w:val="24"/>
          <w:lang w:val="sr-Cyrl-RS"/>
        </w:rPr>
        <w:t>смерниц</w:t>
      </w:r>
      <w:r w:rsidR="00B84AAA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94A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рад међусобно повезаних система за пренос електричне енергије</w:t>
      </w:r>
      <w:r w:rsidR="00775C38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58CF931" w14:textId="7B0361AF" w:rsidR="00570F88" w:rsidRPr="000B6FA8" w:rsidRDefault="00AC6288" w:rsidP="006062B6">
      <w:pPr>
        <w:pStyle w:val="ListParagraph"/>
        <w:numPr>
          <w:ilvl w:val="1"/>
          <w:numId w:val="17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постојеће и нове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за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једносмерном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струјом високог напона (</w:t>
      </w:r>
      <w:r w:rsidR="00334D92" w:rsidRPr="000B6FA8">
        <w:rPr>
          <w:rFonts w:ascii="Times New Roman" w:hAnsi="Times New Roman" w:cs="Times New Roman"/>
          <w:sz w:val="24"/>
          <w:szCs w:val="24"/>
          <w:lang w:val="sr-Cyrl-RS"/>
        </w:rPr>
        <w:t>у даљем тексту</w:t>
      </w:r>
      <w:r w:rsidR="009A2012"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334D9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E4A54" w:rsidRPr="000B6FA8">
        <w:rPr>
          <w:rFonts w:ascii="Times New Roman" w:hAnsi="Times New Roman" w:cs="Times New Roman"/>
          <w:sz w:val="24"/>
          <w:szCs w:val="24"/>
          <w:lang w:val="sr-Cyrl-RS"/>
        </w:rPr>
        <w:t>ЈСВН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и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једносмер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но прикључене модуле електроенергетског парка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9946EC" w:rsidRPr="000B6FA8">
        <w:rPr>
          <w:rFonts w:ascii="Times New Roman" w:hAnsi="Times New Roman" w:cs="Times New Roman"/>
          <w:sz w:val="24"/>
          <w:szCs w:val="24"/>
          <w:lang w:val="sr-Cyrl-RS"/>
        </w:rPr>
        <w:t>чланом 4. став 1. Уредбе о</w:t>
      </w:r>
      <w:r w:rsidR="00652BA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мрежним правилима </w:t>
      </w:r>
      <w:r w:rsidR="00B808D9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652BA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прикључење на мрежу </w:t>
      </w:r>
      <w:r w:rsidR="006062B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једносмерних система високог напона </w:t>
      </w:r>
      <w:r w:rsidR="00B84AAA" w:rsidRPr="000B6FA8">
        <w:rPr>
          <w:rFonts w:ascii="Times New Roman" w:hAnsi="Times New Roman" w:cs="Times New Roman"/>
          <w:sz w:val="24"/>
          <w:szCs w:val="24"/>
          <w:lang w:val="sr-Cyrl-RS"/>
        </w:rPr>
        <w:t>(„Службени гласник РС”, број 104/22)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32326DB5" w14:textId="0A94C7EE" w:rsidR="00AC6288" w:rsidRPr="000B6FA8" w:rsidRDefault="00AC6288" w:rsidP="004575F6">
      <w:pPr>
        <w:pStyle w:val="ListParagraph"/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2" w:name="_Hlk193964951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постојеће и нове прои</w:t>
      </w:r>
      <w:r w:rsidR="00334D92" w:rsidRPr="000B6FA8">
        <w:rPr>
          <w:rFonts w:ascii="Times New Roman" w:hAnsi="Times New Roman" w:cs="Times New Roman"/>
          <w:sz w:val="24"/>
          <w:szCs w:val="24"/>
          <w:lang w:val="sr-Cyrl-RS"/>
        </w:rPr>
        <w:t>зводне електроенергетске модуле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тип</w:t>
      </w:r>
      <w:r w:rsidR="00334D92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А, </w:t>
      </w:r>
      <w:bookmarkEnd w:id="2"/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9946E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чланом 5. Уредбе о </w:t>
      </w:r>
      <w:r w:rsidR="00B23E50" w:rsidRPr="000B6FA8">
        <w:rPr>
          <w:rFonts w:ascii="Times New Roman" w:hAnsi="Times New Roman" w:cs="Times New Roman"/>
          <w:sz w:val="24"/>
          <w:szCs w:val="24"/>
          <w:lang w:val="sr-Cyrl-RS"/>
        </w:rPr>
        <w:t>мрежни</w:t>
      </w:r>
      <w:r w:rsidR="009946EC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B23E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</w:t>
      </w:r>
      <w:r w:rsidR="009946EC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B23E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9946E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која се односе на </w:t>
      </w:r>
      <w:r w:rsidR="00B23E50" w:rsidRPr="000B6FA8">
        <w:rPr>
          <w:rFonts w:ascii="Times New Roman" w:hAnsi="Times New Roman" w:cs="Times New Roman"/>
          <w:sz w:val="24"/>
          <w:szCs w:val="24"/>
          <w:lang w:val="sr-Cyrl-RS"/>
        </w:rPr>
        <w:t>прикључење на мрежу производних јединица</w:t>
      </w:r>
      <w:r w:rsidR="009946EC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23E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3" w:name="_Hlk193964974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на постојеће и нове производне електроенергетске модуле тип</w:t>
      </w:r>
      <w:r w:rsidR="00334D92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E4A5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 </w:t>
      </w:r>
      <w:bookmarkEnd w:id="3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осим оних </w:t>
      </w:r>
      <w:r w:rsidR="009946EC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9946EC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946EC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9946EC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9190C" w:rsidRPr="000B6FA8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CC56A9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F10E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2AD9" w:rsidRPr="000B6FA8">
        <w:rPr>
          <w:rFonts w:ascii="Times New Roman" w:hAnsi="Times New Roman" w:cs="Times New Roman"/>
          <w:sz w:val="24"/>
          <w:szCs w:val="24"/>
          <w:lang w:val="sr-Cyrl-RS"/>
        </w:rPr>
        <w:t>подтачк</w:t>
      </w:r>
      <w:r w:rsidR="009946EC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02A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(2)</w:t>
      </w:r>
      <w:r w:rsidR="00A0482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2AD9" w:rsidRPr="000B6FA8">
        <w:rPr>
          <w:rFonts w:ascii="Times New Roman" w:hAnsi="Times New Roman" w:cs="Times New Roman"/>
          <w:sz w:val="24"/>
          <w:szCs w:val="24"/>
          <w:lang w:val="sr-Cyrl-RS"/>
        </w:rPr>
        <w:t>овог 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као и </w:t>
      </w:r>
      <w:bookmarkStart w:id="4" w:name="_Hlk193965006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на постојећ</w:t>
      </w:r>
      <w:r w:rsidR="006A1D19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нов</w:t>
      </w:r>
      <w:r w:rsidR="006A1D19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6F68" w:rsidRPr="000B6FA8">
        <w:rPr>
          <w:rFonts w:ascii="Times New Roman" w:hAnsi="Times New Roman" w:cs="Times New Roman"/>
          <w:sz w:val="24"/>
          <w:szCs w:val="24"/>
          <w:lang w:val="sr-Cyrl-RS"/>
        </w:rPr>
        <w:t>EEO</w:t>
      </w:r>
      <w:r w:rsidR="009946E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купц</w:t>
      </w:r>
      <w:r w:rsidR="00156F68" w:rsidRPr="000B6FA8">
        <w:rPr>
          <w:rFonts w:ascii="Times New Roman" w:hAnsi="Times New Roman" w:cs="Times New Roman"/>
          <w:sz w:val="24"/>
          <w:szCs w:val="24"/>
          <w:lang w:val="sr-Cyrl-RS"/>
        </w:rPr>
        <w:t>a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затворене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дистрибутивне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е и треће стране које пружају управљање потрошњом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ако су потврђени као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или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bookmarkEnd w:id="4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4.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FF10EF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уредбе.</w:t>
      </w:r>
      <w:r w:rsidR="009A201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Производни електроенергетски модули</w:t>
      </w:r>
      <w:r w:rsidR="00156F6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EEO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купц</w:t>
      </w:r>
      <w:r w:rsidR="00156F68" w:rsidRPr="000B6FA8">
        <w:rPr>
          <w:rFonts w:ascii="Times New Roman" w:hAnsi="Times New Roman" w:cs="Times New Roman"/>
          <w:sz w:val="24"/>
          <w:szCs w:val="24"/>
          <w:lang w:val="sr-Cyrl-RS"/>
        </w:rPr>
        <w:t>a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затворени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дистрибутивни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који пружају управљање потрошњом могу 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директно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испуњава</w:t>
      </w:r>
      <w:r w:rsidR="00B02AD9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ове </w:t>
      </w:r>
      <w:r w:rsidR="0020387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уредбе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="00C85E87" w:rsidRPr="000B6FA8">
        <w:rPr>
          <w:rFonts w:ascii="Times New Roman" w:hAnsi="Times New Roman" w:cs="Times New Roman"/>
          <w:sz w:val="24"/>
          <w:szCs w:val="24"/>
          <w:lang w:val="sr-Cyrl-RS"/>
        </w:rPr>
        <w:t>индиректно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2A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преко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треће стране, под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условима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64A7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одређеним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4.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FF10EF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</w:t>
      </w:r>
      <w:r w:rsidR="009A2012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8E27470" w14:textId="019CDE4B" w:rsidR="0079190C" w:rsidRPr="000B6FA8" w:rsidRDefault="00AC6288" w:rsidP="004575F6">
      <w:pPr>
        <w:pStyle w:val="ListParagraph"/>
        <w:numPr>
          <w:ilvl w:val="0"/>
          <w:numId w:val="1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5" w:name="_Hlk193965044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уређаје за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складиштење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енергије ЗКМ,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или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употребљавају за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а, </w:t>
      </w:r>
      <w:bookmarkEnd w:id="5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под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ом да су </w:t>
      </w:r>
      <w:r w:rsidR="007C5B15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као такви у плановима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а, плановима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релевантним уговорима о пружању услуге</w:t>
      </w:r>
      <w:r w:rsidR="009A2012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6AC13CD" w14:textId="2AB42057" w:rsidR="00AC6288" w:rsidRPr="000B6FA8" w:rsidRDefault="00C40F15" w:rsidP="004575F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6" w:name="_Hlk193965241"/>
      <w:r w:rsidRPr="000B6FA8">
        <w:rPr>
          <w:rFonts w:ascii="Times New Roman" w:hAnsi="Times New Roman" w:cs="Times New Roman"/>
          <w:sz w:val="24"/>
          <w:szCs w:val="24"/>
          <w:lang w:val="sr-Cyrl-RS"/>
        </w:rPr>
        <w:t>регионалн</w:t>
      </w:r>
      <w:r w:rsidR="00F87EE5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координацион</w:t>
      </w:r>
      <w:r w:rsidR="00F87EE5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цент</w:t>
      </w:r>
      <w:r w:rsidR="00FF10EF" w:rsidRPr="000B6FA8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F87EE5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547E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(у даљем тексту: </w:t>
      </w:r>
      <w:bookmarkEnd w:id="6"/>
      <w:r w:rsidR="0042410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547E1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F3EF0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049636B" w14:textId="77777777" w:rsidR="0057422E" w:rsidRPr="000B6FA8" w:rsidRDefault="0057422E" w:rsidP="00E56A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DD25A0" w14:textId="21630F29" w:rsidR="00FF2A62" w:rsidRPr="000B6FA8" w:rsidRDefault="00FF2A62" w:rsidP="00E56A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Значење појединих израза</w:t>
      </w:r>
      <w:r w:rsidRPr="000B6FA8" w:rsidDel="00FF2A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EACDCA9" w14:textId="77777777" w:rsidR="00FF2A62" w:rsidRPr="000B6FA8" w:rsidRDefault="00FF2A62" w:rsidP="00F87E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194873" w14:textId="77777777" w:rsidR="00AC6288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AC62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3.</w:t>
      </w:r>
    </w:p>
    <w:p w14:paraId="1EC08163" w14:textId="77777777" w:rsidR="0057422E" w:rsidRPr="000B6FA8" w:rsidRDefault="0057422E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4C34F2" w14:textId="7F936831" w:rsidR="00A0430D" w:rsidRPr="000B6FA8" w:rsidRDefault="00FF2A62" w:rsidP="0082615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Поједини изрази који се користе у овој уредби имају следеће значење</w:t>
      </w:r>
      <w:r w:rsidR="00A0430D" w:rsidRPr="000B6FA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: </w:t>
      </w:r>
    </w:p>
    <w:p w14:paraId="7B03695E" w14:textId="6C0FAF02" w:rsidR="00F87EE5" w:rsidRPr="000B6FA8" w:rsidRDefault="00F87EE5" w:rsidP="004575F6">
      <w:pPr>
        <w:pStyle w:val="ListParagraph"/>
        <w:numPr>
          <w:ilvl w:val="0"/>
          <w:numId w:val="16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ЗКМ високог приоритета је ЗКМ на којег се примењују посебни услови за искључење и поновно стављање под напон; </w:t>
      </w:r>
    </w:p>
    <w:p w14:paraId="4407FFEB" w14:textId="24BB710A" w:rsidR="00F87EE5" w:rsidRPr="000B6FA8" w:rsidRDefault="001416BD" w:rsidP="004575F6">
      <w:pPr>
        <w:pStyle w:val="ListParagraph"/>
        <w:numPr>
          <w:ilvl w:val="0"/>
          <w:numId w:val="16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A558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7EE5" w:rsidRPr="000B6FA8">
        <w:rPr>
          <w:rFonts w:ascii="Times New Roman" w:hAnsi="Times New Roman" w:cs="Times New Roman"/>
          <w:sz w:val="24"/>
          <w:szCs w:val="24"/>
          <w:lang w:val="sr-Cyrl-RS"/>
        </w:rPr>
        <w:t>фреквенције</w:t>
      </w:r>
      <w:r w:rsidR="00953D6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7EE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ОПС који је </w:t>
      </w:r>
      <w:r w:rsidR="00A558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одређен </w:t>
      </w:r>
      <w:r w:rsidR="00F87EE5" w:rsidRPr="000B6FA8">
        <w:rPr>
          <w:rFonts w:ascii="Times New Roman" w:hAnsi="Times New Roman" w:cs="Times New Roman"/>
          <w:sz w:val="24"/>
          <w:szCs w:val="24"/>
          <w:lang w:val="sr-Cyrl-RS"/>
        </w:rPr>
        <w:t>и одговоран за управљање фреквенцијом система унутар синхронизоване подобласти или синхроне области ради враћања фреквенције система на ниво номиналне фреквенције;</w:t>
      </w:r>
    </w:p>
    <w:p w14:paraId="5C984E0B" w14:textId="5699A3B3" w:rsidR="00E343DF" w:rsidRPr="000B6FA8" w:rsidRDefault="00C515E5" w:rsidP="004575F6">
      <w:pPr>
        <w:pStyle w:val="ListParagraph"/>
        <w:numPr>
          <w:ilvl w:val="0"/>
          <w:numId w:val="16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лидер ресинхронизације је ОПС који је </w:t>
      </w:r>
      <w:r w:rsidR="00A558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одређен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одговоран за </w:t>
      </w:r>
      <w:r w:rsidR="00A5581B" w:rsidRPr="000B6FA8">
        <w:rPr>
          <w:rFonts w:ascii="Times New Roman" w:hAnsi="Times New Roman" w:cs="Times New Roman"/>
          <w:sz w:val="24"/>
          <w:szCs w:val="24"/>
          <w:lang w:val="sr-Cyrl-RS"/>
        </w:rPr>
        <w:t>поновну синхронизацију дв</w:t>
      </w:r>
      <w:r w:rsidR="00560A53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A558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синхронизован</w:t>
      </w:r>
      <w:r w:rsidR="00560A53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A558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60A53" w:rsidRPr="000B6FA8">
        <w:rPr>
          <w:rFonts w:ascii="Times New Roman" w:hAnsi="Times New Roman" w:cs="Times New Roman"/>
          <w:sz w:val="24"/>
          <w:szCs w:val="24"/>
          <w:lang w:val="sr-Cyrl-RS"/>
        </w:rPr>
        <w:t>подобласти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7D243F6A" w14:textId="2C232A01" w:rsidR="00E343DF" w:rsidRPr="000B6FA8" w:rsidRDefault="00F87EE5" w:rsidP="004575F6">
      <w:pPr>
        <w:pStyle w:val="ListParagraph"/>
        <w:numPr>
          <w:ilvl w:val="0"/>
          <w:numId w:val="16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нето потрошња је нето вредност активне снаге у одређеној тачки система, израчуната као потрошња минус производња, изражена у киловатима (kW) или мегаватима (MW), у одређеном тренутку, или као просечна вредност у одређеном временском интервалу;</w:t>
      </w:r>
    </w:p>
    <w:p w14:paraId="7F53593F" w14:textId="5C0F3DC8" w:rsidR="00E343DF" w:rsidRPr="000B6FA8" w:rsidRDefault="00F87EE5" w:rsidP="004575F6">
      <w:pPr>
        <w:pStyle w:val="ListParagraph"/>
        <w:numPr>
          <w:ilvl w:val="0"/>
          <w:numId w:val="16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план поновног успостављања система су све техничке и организационе мере неопходне за поновно успостављање нормалног рада система;</w:t>
      </w:r>
    </w:p>
    <w:p w14:paraId="148A621E" w14:textId="5BB93941" w:rsidR="00C515E5" w:rsidRPr="000B6FA8" w:rsidRDefault="00C515E5" w:rsidP="004575F6">
      <w:pPr>
        <w:pStyle w:val="ListParagraph"/>
        <w:numPr>
          <w:ilvl w:val="0"/>
          <w:numId w:val="16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поновно стављање под напон је поновно укључење производње и потрошње како би се искључени делови система поново ставили под напон; </w:t>
      </w:r>
    </w:p>
    <w:p w14:paraId="13969855" w14:textId="06360B67" w:rsidR="00F87EE5" w:rsidRPr="000B6FA8" w:rsidRDefault="00F87EE5" w:rsidP="004575F6">
      <w:pPr>
        <w:pStyle w:val="ListParagraph"/>
        <w:numPr>
          <w:ilvl w:val="0"/>
          <w:numId w:val="16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пружалац услуге одбране система је правно лице са </w:t>
      </w:r>
      <w:r w:rsidR="0081780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законском или уговорном обавезом да пружи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услуг</w:t>
      </w:r>
      <w:r w:rsidR="0081780B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541A47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60A5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доприноси једној или више мера плана одбране система;</w:t>
      </w:r>
      <w:r w:rsidR="0081780B" w:rsidRPr="000B6FA8">
        <w:rPr>
          <w:lang w:val="sr-Cyrl-RS"/>
        </w:rPr>
        <w:t xml:space="preserve"> </w:t>
      </w:r>
    </w:p>
    <w:p w14:paraId="709294D5" w14:textId="3BB876E0" w:rsidR="00F87EE5" w:rsidRPr="000B6FA8" w:rsidRDefault="00E343DF" w:rsidP="004575F6">
      <w:pPr>
        <w:pStyle w:val="ListParagraph"/>
        <w:numPr>
          <w:ilvl w:val="0"/>
          <w:numId w:val="16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F87EE5" w:rsidRPr="000B6FA8">
        <w:rPr>
          <w:rFonts w:ascii="Times New Roman" w:hAnsi="Times New Roman" w:cs="Times New Roman"/>
          <w:sz w:val="24"/>
          <w:szCs w:val="24"/>
          <w:lang w:val="sr-Cyrl-RS"/>
        </w:rPr>
        <w:t>ружалац услуге поновног успостављања система</w:t>
      </w:r>
      <w:r w:rsidR="00953D6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7EE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правно лице са </w:t>
      </w:r>
      <w:r w:rsidR="0081780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законском или уговорном обавезом да пружи </w:t>
      </w:r>
      <w:r w:rsidR="00F87EE5" w:rsidRPr="000B6FA8">
        <w:rPr>
          <w:rFonts w:ascii="Times New Roman" w:hAnsi="Times New Roman" w:cs="Times New Roman"/>
          <w:sz w:val="24"/>
          <w:szCs w:val="24"/>
          <w:lang w:val="sr-Cyrl-RS"/>
        </w:rPr>
        <w:t>услуг</w:t>
      </w:r>
      <w:r w:rsidR="0081780B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87EE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541A47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87EE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доприноси једној или више мера плана поновног успостављања система;</w:t>
      </w:r>
    </w:p>
    <w:p w14:paraId="3AF0F6AE" w14:textId="4BA31226" w:rsidR="00A0482D" w:rsidRPr="000B6FA8" w:rsidRDefault="00C515E5" w:rsidP="004575F6">
      <w:pPr>
        <w:pStyle w:val="ListParagraph"/>
        <w:numPr>
          <w:ilvl w:val="0"/>
          <w:numId w:val="16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ресинхронизација је синхронизација и поновно спајање две синхронизоване подобласти у тачки ресинхронизације;</w:t>
      </w:r>
    </w:p>
    <w:p w14:paraId="29896456" w14:textId="70138AE1" w:rsidR="00A0482D" w:rsidRPr="000B6FA8" w:rsidRDefault="00C515E5" w:rsidP="004575F6">
      <w:pPr>
        <w:pStyle w:val="ListParagraph"/>
        <w:numPr>
          <w:ilvl w:val="0"/>
          <w:numId w:val="16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синхронизована</w:t>
      </w:r>
      <w:r w:rsidR="001A153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подобласт</w:t>
      </w:r>
      <w:r w:rsidR="001A153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део синхроне области </w:t>
      </w:r>
      <w:r w:rsidR="00560A53" w:rsidRPr="000B6FA8">
        <w:rPr>
          <w:rFonts w:ascii="Times New Roman" w:hAnsi="Times New Roman" w:cs="Times New Roman"/>
          <w:sz w:val="24"/>
          <w:szCs w:val="24"/>
          <w:lang w:val="sr-Cyrl-RS"/>
        </w:rPr>
        <w:t>коју чине</w:t>
      </w:r>
      <w:r w:rsidR="00A558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међусобно повезани ОПС са заједничком фреквенцијом система, а који није синхронизован са остатком синхроне области;</w:t>
      </w:r>
      <w:r w:rsidR="0081780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E2DD7C3" w14:textId="4003DBB5" w:rsidR="00A129BE" w:rsidRPr="000B6FA8" w:rsidRDefault="00E343DF" w:rsidP="00826154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="00C515E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стратегија за поновно стављање под напон одозго према доле је стратегија у којој је за поновно стављање под напон делова ОПС система неопходна помоћ других ОПС; </w:t>
      </w:r>
    </w:p>
    <w:p w14:paraId="0D934499" w14:textId="11EFCDF3" w:rsidR="00A0430D" w:rsidRPr="000B6FA8" w:rsidRDefault="00E343DF" w:rsidP="00826154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12)</w:t>
      </w:r>
      <w:r w:rsidR="00953D6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стратегија за поновно стављање под напон одоздо према горе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стратегија у којој </w:t>
      </w:r>
      <w:r w:rsidR="001A1535" w:rsidRPr="000B6FA8">
        <w:rPr>
          <w:rFonts w:ascii="Times New Roman" w:hAnsi="Times New Roman" w:cs="Times New Roman"/>
          <w:sz w:val="24"/>
          <w:szCs w:val="24"/>
          <w:lang w:val="sr-Cyrl-RS"/>
        </w:rPr>
        <w:t>се део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а мо</w:t>
      </w:r>
      <w:r w:rsidR="001A1535" w:rsidRPr="000B6FA8">
        <w:rPr>
          <w:rFonts w:ascii="Times New Roman" w:hAnsi="Times New Roman" w:cs="Times New Roman"/>
          <w:sz w:val="24"/>
          <w:szCs w:val="24"/>
          <w:lang w:val="sr-Cyrl-RS"/>
        </w:rPr>
        <w:t>же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понов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 ставити под напон без помоћи осталих ОПС; </w:t>
      </w:r>
    </w:p>
    <w:p w14:paraId="43299C74" w14:textId="3852509D" w:rsidR="00C515E5" w:rsidRPr="000B6FA8" w:rsidRDefault="00C515E5" w:rsidP="00826154">
      <w:pPr>
        <w:spacing w:after="0" w:line="240" w:lineRule="auto"/>
        <w:ind w:firstLine="4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E343DF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тачка ресинхронизације је уређај који се користи за повезивање две синхронизоване подобласти, </w:t>
      </w:r>
      <w:r w:rsidR="001A1535" w:rsidRPr="000B6FA8">
        <w:rPr>
          <w:rFonts w:ascii="Times New Roman" w:hAnsi="Times New Roman" w:cs="Times New Roman"/>
          <w:sz w:val="24"/>
          <w:szCs w:val="24"/>
          <w:lang w:val="sr-Cyrl-RS"/>
        </w:rPr>
        <w:t>обично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прекидач. </w:t>
      </w:r>
    </w:p>
    <w:p w14:paraId="5A3CE5CC" w14:textId="77777777" w:rsidR="00C515E5" w:rsidRPr="000B6FA8" w:rsidRDefault="00C515E5" w:rsidP="008D4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6F8914" w14:textId="7515A3E1" w:rsidR="008D4809" w:rsidRPr="000B6FA8" w:rsidRDefault="008D4809" w:rsidP="008D4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Регулаторни аспекти</w:t>
      </w:r>
    </w:p>
    <w:p w14:paraId="1E3942EF" w14:textId="77777777" w:rsidR="008D4809" w:rsidRPr="000B6FA8" w:rsidRDefault="008D4809" w:rsidP="00C00C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23896C" w14:textId="77777777" w:rsidR="00A0430D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</w:p>
    <w:p w14:paraId="04EF4CBC" w14:textId="61E21190" w:rsidR="00A0430D" w:rsidRPr="000B6FA8" w:rsidRDefault="007B254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7" w:name="_Hlk193965574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Агенција</w:t>
      </w:r>
      <w:r w:rsidR="003110C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енергетику Републике Србије (у даљем тексту: </w:t>
      </w:r>
      <w:r w:rsidR="00286C04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генција</w:t>
      </w:r>
      <w:r w:rsidR="003110C7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надлежни субјекти и оператори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070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4E5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дужни </w:t>
      </w:r>
      <w:bookmarkEnd w:id="7"/>
      <w:r w:rsidR="00F84E5B" w:rsidRPr="000B6FA8">
        <w:rPr>
          <w:rFonts w:ascii="Times New Roman" w:hAnsi="Times New Roman" w:cs="Times New Roman"/>
          <w:sz w:val="24"/>
          <w:szCs w:val="24"/>
          <w:lang w:val="sr-Cyrl-RS"/>
        </w:rPr>
        <w:t>су да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6B5F7F11" w14:textId="158354AF" w:rsidR="00A0430D" w:rsidRPr="000B6FA8" w:rsidRDefault="003110C7" w:rsidP="00C00C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8" w:name="_Hlk193965629"/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њују 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принципе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пропорционалности и недискриминације; </w:t>
      </w:r>
    </w:p>
    <w:p w14:paraId="499AA6E9" w14:textId="6A5483DB" w:rsidR="00A0430D" w:rsidRPr="000B6FA8" w:rsidRDefault="003110C7" w:rsidP="00C00C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обезбеђују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транспарентност; </w:t>
      </w:r>
    </w:p>
    <w:p w14:paraId="4D021CAC" w14:textId="475350EF" w:rsidR="00A0430D" w:rsidRPr="000B6FA8" w:rsidRDefault="003110C7" w:rsidP="00C00C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њују 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принцип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оптимизације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највеће укупне 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ефикасности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најмањих укупних</w:t>
      </w:r>
      <w:r w:rsidR="00797D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трошкова за све укључене стран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е; </w:t>
      </w:r>
    </w:p>
    <w:p w14:paraId="6512DF21" w14:textId="65784B83" w:rsidR="00A0430D" w:rsidRPr="000B6FA8" w:rsidRDefault="003110C7" w:rsidP="00C00C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обезбеђују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1D5B3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OПС 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највећој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>и корист</w:t>
      </w:r>
      <w:r w:rsidR="001D5B33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механизме</w:t>
      </w:r>
      <w:r w:rsidR="00622C7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97D2B" w:rsidRPr="000B6FA8">
        <w:rPr>
          <w:rFonts w:ascii="Times New Roman" w:hAnsi="Times New Roman" w:cs="Times New Roman"/>
          <w:sz w:val="24"/>
          <w:szCs w:val="24"/>
          <w:lang w:val="sr-Cyrl-RS"/>
        </w:rPr>
        <w:t>засноване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тржишту </w:t>
      </w:r>
      <w:r w:rsidR="006070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ради </w:t>
      </w:r>
      <w:r w:rsidR="00121F29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обезбе</w:t>
      </w:r>
      <w:r w:rsidR="0060704B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ђивања</w:t>
      </w:r>
      <w:r w:rsidR="00121F29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сигурност</w:t>
      </w:r>
      <w:r w:rsidR="0060704B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и</w:t>
      </w:r>
      <w:r w:rsidR="00121F29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и стабилност</w:t>
      </w:r>
      <w:r w:rsidR="0060704B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и</w:t>
      </w:r>
      <w:r w:rsidR="00121F29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мреже</w:t>
      </w:r>
      <w:r w:rsidR="00121F29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58548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006DD5E" w14:textId="67AF3BBF" w:rsidR="00A0430D" w:rsidRPr="000B6FA8" w:rsidRDefault="003110C7" w:rsidP="00C00C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придржавају се техничких, правних и </w:t>
      </w:r>
      <w:r w:rsidR="002A00FF" w:rsidRPr="000B6FA8">
        <w:rPr>
          <w:rFonts w:ascii="Times New Roman" w:hAnsi="Times New Roman" w:cs="Times New Roman"/>
          <w:sz w:val="24"/>
          <w:szCs w:val="24"/>
          <w:lang w:val="sr-Cyrl-RS"/>
        </w:rPr>
        <w:t>безбедносних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ограничења, као и ограничења </w:t>
      </w:r>
      <w:r w:rsidR="00797D2B" w:rsidRPr="000B6FA8">
        <w:rPr>
          <w:rFonts w:ascii="Times New Roman" w:hAnsi="Times New Roman" w:cs="Times New Roman"/>
          <w:sz w:val="24"/>
          <w:szCs w:val="24"/>
          <w:lang w:val="sr-Cyrl-RS"/>
        </w:rPr>
        <w:t>личне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заштите; </w:t>
      </w:r>
    </w:p>
    <w:p w14:paraId="03325A22" w14:textId="699920C5" w:rsidR="00697CF1" w:rsidRPr="000B6FA8" w:rsidRDefault="003110C7" w:rsidP="00697C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2A00F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D5B3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уважавају </w:t>
      </w:r>
      <w:r w:rsidR="002A00F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одговорност 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1D5B3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>одржавањ</w:t>
      </w:r>
      <w:r w:rsidR="001D5B33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сигурности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а, укључујући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121F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 су </w:t>
      </w:r>
      <w:r w:rsidR="00D56EAD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21F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тврђени </w:t>
      </w:r>
      <w:r w:rsidR="008B4794" w:rsidRPr="000B6FA8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60704B" w:rsidRPr="000B6FA8">
        <w:rPr>
          <w:rFonts w:ascii="Times New Roman" w:hAnsi="Times New Roman" w:cs="Times New Roman"/>
          <w:sz w:val="24"/>
          <w:szCs w:val="24"/>
          <w:lang w:val="sr-Cyrl-RS"/>
        </w:rPr>
        <w:t>аконом</w:t>
      </w:r>
      <w:r w:rsidR="008B479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 енергетици (у даљем тексту: Закон)</w:t>
      </w:r>
      <w:r w:rsidR="006070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121F29" w:rsidRPr="000B6FA8">
        <w:rPr>
          <w:rFonts w:ascii="Times New Roman" w:hAnsi="Times New Roman" w:cs="Times New Roman"/>
          <w:sz w:val="24"/>
          <w:szCs w:val="24"/>
          <w:lang w:val="sr-Cyrl-RS"/>
        </w:rPr>
        <w:t>другим</w:t>
      </w:r>
      <w:r w:rsidR="00D56EA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прописима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0767B41F" w14:textId="7288D0EC" w:rsidR="00A0430D" w:rsidRPr="000B6FA8" w:rsidRDefault="003110C7" w:rsidP="00C00C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савет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>ују се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>ОДС узимају</w:t>
      </w:r>
      <w:r w:rsidR="00121F29" w:rsidRPr="000B6FA8">
        <w:rPr>
          <w:rFonts w:ascii="Times New Roman" w:hAnsi="Times New Roman" w:cs="Times New Roman"/>
          <w:sz w:val="24"/>
          <w:szCs w:val="24"/>
          <w:lang w:val="sr-Cyrl-RS"/>
        </w:rPr>
        <w:t>ћи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обзир могуће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утицај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на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дистрибутивни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2A00FF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075AD14" w14:textId="66629FE6" w:rsidR="00A0430D" w:rsidRPr="000B6FA8" w:rsidRDefault="003110C7" w:rsidP="00C00C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узимају у обзир </w:t>
      </w:r>
      <w:r w:rsidR="002A00FF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вроп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ске </w:t>
      </w:r>
      <w:r w:rsidR="0060704B" w:rsidRPr="000B6FA8">
        <w:rPr>
          <w:rFonts w:ascii="Times New Roman" w:hAnsi="Times New Roman" w:cs="Times New Roman"/>
          <w:sz w:val="24"/>
          <w:szCs w:val="24"/>
          <w:lang w:val="sr-Cyrl-RS"/>
        </w:rPr>
        <w:t>стандард</w:t>
      </w:r>
      <w:r w:rsidR="00852B12" w:rsidRPr="000B6FA8">
        <w:rPr>
          <w:rFonts w:ascii="Times New Roman" w:hAnsi="Times New Roman" w:cs="Times New Roman"/>
          <w:sz w:val="24"/>
          <w:szCs w:val="24"/>
          <w:lang w:val="sr-Cyrl-RS"/>
        </w:rPr>
        <w:t>e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техничке спецификације. </w:t>
      </w:r>
    </w:p>
    <w:bookmarkEnd w:id="8"/>
    <w:p w14:paraId="7E247044" w14:textId="77777777" w:rsidR="00697CF1" w:rsidRPr="000B6FA8" w:rsidRDefault="00697CF1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7DAB5D" w14:textId="7E6DE30E" w:rsidR="009F57F6" w:rsidRPr="000B6FA8" w:rsidRDefault="00FF43A0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да, 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>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</w:t>
      </w:r>
      <w:r w:rsidR="00266D7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B4794" w:rsidRPr="000B6FA8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266D7D" w:rsidRPr="000B6FA8">
        <w:rPr>
          <w:rFonts w:ascii="Times New Roman" w:hAnsi="Times New Roman" w:cs="Times New Roman"/>
          <w:sz w:val="24"/>
          <w:szCs w:val="24"/>
          <w:lang w:val="sr-Cyrl-RS"/>
        </w:rPr>
        <w:t>аконом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86C04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генцији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97CF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достави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ради одобрења пред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>логе</w:t>
      </w:r>
      <w:r w:rsidR="000D244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односе на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53768409" w14:textId="1B3B8482" w:rsidR="00013EE5" w:rsidRPr="000B6FA8" w:rsidRDefault="003110C7" w:rsidP="0060704B">
      <w:pPr>
        <w:ind w:firstLine="720"/>
        <w:jc w:val="both"/>
        <w:rPr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1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за рад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</w:t>
      </w:r>
      <w:r w:rsidR="0060704B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720C71" w:rsidRPr="000B6FA8"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="0060704B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на </w:t>
      </w:r>
      <w:r w:rsidR="00697CF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основу 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697CF1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54E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97CF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697CF1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FF10E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A0430D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697CF1" w:rsidRPr="000B6FA8">
        <w:rPr>
          <w:lang w:val="sr-Cyrl-RS"/>
        </w:rPr>
        <w:t xml:space="preserve"> </w:t>
      </w:r>
    </w:p>
    <w:p w14:paraId="7E6718E9" w14:textId="1FBA91C2" w:rsidR="00ED54E7" w:rsidRPr="000B6FA8" w:rsidRDefault="003110C7" w:rsidP="0060704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>е за рад</w:t>
      </w:r>
      <w:r w:rsidR="00697CF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</w:t>
      </w:r>
      <w:r w:rsidR="0060704B" w:rsidRPr="000B6FA8">
        <w:rPr>
          <w:rFonts w:ascii="Times New Roman" w:hAnsi="Times New Roman" w:cs="Times New Roman"/>
          <w:sz w:val="24"/>
          <w:szCs w:val="24"/>
          <w:lang w:val="sr-Cyrl-RS"/>
        </w:rPr>
        <w:t>оца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8051C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основу 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>уговор</w:t>
      </w:r>
      <w:r w:rsidR="00697CF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из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697CF1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FF10E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74C8A45" w14:textId="301A5280" w:rsidR="00013EE5" w:rsidRPr="000B6FA8" w:rsidRDefault="003110C7" w:rsidP="00013EE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 који су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својим </w:t>
      </w:r>
      <w:r w:rsidR="00DB4D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ЕЕО 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>дужни</w:t>
      </w:r>
      <w:r w:rsidR="002E630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B164E" w:rsidRPr="000B6FA8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2E6305" w:rsidRPr="000B6FA8">
        <w:rPr>
          <w:rFonts w:ascii="Times New Roman" w:hAnsi="Times New Roman" w:cs="Times New Roman"/>
          <w:sz w:val="24"/>
          <w:szCs w:val="24"/>
          <w:lang w:val="sr-Cyrl-RS"/>
        </w:rPr>
        <w:t>а примен</w:t>
      </w:r>
      <w:r w:rsidR="000B164E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B4D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B4D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051C6" w:rsidRPr="000B6FA8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2E6305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051C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произлазе</w:t>
      </w:r>
      <w:r w:rsidR="006070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266B1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3EE5" w:rsidRPr="000B6FA8">
        <w:rPr>
          <w:rFonts w:ascii="Times New Roman" w:hAnsi="Times New Roman" w:cs="Times New Roman"/>
          <w:sz w:val="24"/>
          <w:szCs w:val="24"/>
          <w:lang w:val="sr-Cyrl-RS"/>
        </w:rPr>
        <w:t>Уредбе о</w:t>
      </w:r>
      <w:r w:rsidR="002E630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66B19" w:rsidRPr="000B6FA8">
        <w:rPr>
          <w:rFonts w:ascii="Times New Roman" w:hAnsi="Times New Roman" w:cs="Times New Roman"/>
          <w:sz w:val="24"/>
          <w:szCs w:val="24"/>
          <w:lang w:val="sr-Cyrl-RS"/>
        </w:rPr>
        <w:t>мрежн</w:t>
      </w:r>
      <w:r w:rsidR="00013EE5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266B1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</w:t>
      </w:r>
      <w:r w:rsidR="00013EE5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266B1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013EE5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266B19" w:rsidRPr="000B6FA8">
        <w:rPr>
          <w:rFonts w:ascii="Times New Roman" w:hAnsi="Times New Roman" w:cs="Times New Roman"/>
          <w:sz w:val="24"/>
          <w:szCs w:val="24"/>
          <w:lang w:val="sr-Cyrl-RS"/>
        </w:rPr>
        <w:t>а прикључење на мрежу производних јединица</w:t>
      </w:r>
      <w:r w:rsidR="00461C30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039E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3EE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Уредбе о </w:t>
      </w:r>
      <w:r w:rsidR="007B254B" w:rsidRPr="000B6FA8">
        <w:rPr>
          <w:rFonts w:ascii="Times New Roman" w:hAnsi="Times New Roman" w:cs="Times New Roman"/>
          <w:sz w:val="24"/>
          <w:szCs w:val="24"/>
          <w:lang w:val="sr-Cyrl-RS"/>
        </w:rPr>
        <w:t>мрежн</w:t>
      </w:r>
      <w:r w:rsidR="00013EE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им </w:t>
      </w:r>
      <w:r w:rsidR="007B254B" w:rsidRPr="000B6FA8">
        <w:rPr>
          <w:rFonts w:ascii="Times New Roman" w:hAnsi="Times New Roman" w:cs="Times New Roman"/>
          <w:sz w:val="24"/>
          <w:szCs w:val="24"/>
          <w:lang w:val="sr-Cyrl-RS"/>
        </w:rPr>
        <w:t>правил</w:t>
      </w:r>
      <w:r w:rsidR="00013EE5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7B25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013EE5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на</w:t>
      </w:r>
      <w:r w:rsidR="007B25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прикључење на мрежу објеката купаца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39E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(„Службени гласник РС”, број 104/22) 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013EE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Уредбе о </w:t>
      </w:r>
      <w:r w:rsidR="00FF4578" w:rsidRPr="000B6FA8">
        <w:rPr>
          <w:rFonts w:ascii="Times New Roman" w:hAnsi="Times New Roman" w:cs="Times New Roman"/>
          <w:sz w:val="24"/>
          <w:szCs w:val="24"/>
          <w:lang w:val="sr-Cyrl-RS"/>
        </w:rPr>
        <w:t>мрежн</w:t>
      </w:r>
      <w:r w:rsidR="00013EE5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FF457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</w:t>
      </w:r>
      <w:r w:rsidR="00013EE5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0B164E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F457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3EE5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FF457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прикључење на мрежу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ЈСВН</w:t>
      </w:r>
      <w:r w:rsidR="00AC2D96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B164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као и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које </w:t>
      </w:r>
      <w:r w:rsidR="000B164E" w:rsidRPr="000B6FA8">
        <w:rPr>
          <w:rFonts w:ascii="Times New Roman" w:hAnsi="Times New Roman" w:cs="Times New Roman"/>
          <w:sz w:val="24"/>
          <w:szCs w:val="24"/>
          <w:lang w:val="sr-Cyrl-RS"/>
        </w:rPr>
        <w:t>је одредио ОПС у складу са чланом 1</w:t>
      </w:r>
      <w:r w:rsidR="0057422E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0B164E" w:rsidRPr="000B6FA8">
        <w:rPr>
          <w:rFonts w:ascii="Times New Roman" w:hAnsi="Times New Roman" w:cs="Times New Roman"/>
          <w:sz w:val="24"/>
          <w:szCs w:val="24"/>
          <w:lang w:val="sr-Cyrl-RS"/>
        </w:rPr>
        <w:t>. став 4. тачка 3) и чланом 2</w:t>
      </w:r>
      <w:r w:rsidR="0057422E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0B164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став 4. тачка 3) ове уредбе које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су дужни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0B164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примене 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>ЗКМ;</w:t>
      </w:r>
    </w:p>
    <w:p w14:paraId="1D41BC00" w14:textId="4BDE1574" w:rsidR="00013EE5" w:rsidRPr="000B6FA8" w:rsidRDefault="003110C7" w:rsidP="00013EE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 високог приоритета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57422E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75437E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57422E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CC56A9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F10E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ове уредбе 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принцип</w:t>
      </w:r>
      <w:r w:rsidR="008051C6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F7A2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примењују за 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њихов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уврштавањ</w:t>
      </w:r>
      <w:r w:rsidR="005F7A2E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49F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листу,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49F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као и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>а за њихово искључење и поновно стављање под напон;</w:t>
      </w:r>
    </w:p>
    <w:p w14:paraId="5C213E7C" w14:textId="676559EF" w:rsidR="005F7A2E" w:rsidRPr="000B6FA8" w:rsidRDefault="005F7A2E" w:rsidP="008D2E0E">
      <w:pPr>
        <w:ind w:firstLine="720"/>
        <w:jc w:val="both"/>
        <w:rPr>
          <w:rStyle w:val="rynqvb"/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5) </w:t>
      </w:r>
      <w:r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правила за обуставу и поновно покретање  тржишних активности у складу са чланом 3</w:t>
      </w:r>
      <w:r w:rsidR="0057422E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5</w:t>
      </w:r>
      <w:r w:rsidR="00E03E24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.</w:t>
      </w:r>
      <w:r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став 1. ове уредбе;</w:t>
      </w:r>
    </w:p>
    <w:p w14:paraId="2DFF4F74" w14:textId="3F2EFBA0" w:rsidR="005F7A2E" w:rsidRPr="000B6FA8" w:rsidRDefault="005F7A2E" w:rsidP="008D2E0E">
      <w:pPr>
        <w:ind w:firstLine="720"/>
        <w:jc w:val="both"/>
        <w:rPr>
          <w:rStyle w:val="rynqvb"/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6) посебна правила за обрачун балансних одступања и обрачун енергије балансних одступања у случају обуставе тржишних активности, у складу са чланом 3</w:t>
      </w:r>
      <w:r w:rsidR="00AF3FA3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8.</w:t>
      </w:r>
      <w:r w:rsidR="00720C71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став 1. ове уредбе</w:t>
      </w:r>
      <w:r w:rsidR="008D2E0E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2CBF3F2" w14:textId="611522D1" w:rsidR="009F57F6" w:rsidRPr="000B6FA8" w:rsidRDefault="00720C71" w:rsidP="00697C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 </w:t>
      </w:r>
      <w:r w:rsidR="002A00FF" w:rsidRPr="000B6FA8">
        <w:rPr>
          <w:rFonts w:ascii="Times New Roman" w:hAnsi="Times New Roman" w:cs="Times New Roman"/>
          <w:sz w:val="24"/>
          <w:szCs w:val="24"/>
          <w:lang w:val="sr-Cyrl-RS"/>
        </w:rPr>
        <w:t>испитивања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AF3FA3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</w:t>
      </w:r>
      <w:r w:rsidR="00FF10E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B03FF5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94A43ED" w14:textId="77777777" w:rsidR="005F7A2E" w:rsidRPr="000B6FA8" w:rsidRDefault="005F7A2E" w:rsidP="00697C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5A7457" w14:textId="26A3BA44" w:rsidR="00ED54E7" w:rsidRPr="000B6FA8" w:rsidRDefault="00100C20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Агенција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20C7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дужна да о предлозима из става 2. овог члана одлучи у року од шест месеци од дана </w:t>
      </w:r>
      <w:r w:rsidR="008B5E0E" w:rsidRPr="000B6FA8">
        <w:rPr>
          <w:rFonts w:ascii="Times New Roman" w:hAnsi="Times New Roman" w:cs="Times New Roman"/>
          <w:sz w:val="24"/>
          <w:szCs w:val="24"/>
          <w:lang w:val="sr-Cyrl-RS"/>
        </w:rPr>
        <w:t>достављања</w:t>
      </w:r>
      <w:r w:rsidR="00720C7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 стране ОПС. </w:t>
      </w:r>
    </w:p>
    <w:p w14:paraId="10F93405" w14:textId="5DC1EAE7" w:rsidR="00ED54E7" w:rsidRPr="000B6FA8" w:rsidRDefault="0000192D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за рад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пружаоца 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оца 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4F8B" w:rsidRPr="000B6FA8">
        <w:rPr>
          <w:rFonts w:ascii="Times New Roman" w:hAnsi="Times New Roman" w:cs="Times New Roman"/>
          <w:sz w:val="24"/>
          <w:szCs w:val="24"/>
          <w:lang w:val="sr-Cyrl-RS"/>
        </w:rPr>
        <w:t>одређују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="0009135B" w:rsidRPr="000B6FA8">
        <w:rPr>
          <w:rFonts w:ascii="Times New Roman" w:hAnsi="Times New Roman" w:cs="Times New Roman"/>
          <w:sz w:val="24"/>
          <w:szCs w:val="24"/>
          <w:lang w:val="sr-Cyrl-RS"/>
        </w:rPr>
        <w:t>правилима о раду преносног система</w:t>
      </w:r>
      <w:r w:rsidR="00EF4E2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</w:t>
      </w:r>
      <w:r w:rsidR="002452D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уговора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FB120B3" w14:textId="6174D62C" w:rsidR="005A0D2B" w:rsidRPr="000B6FA8" w:rsidRDefault="002452D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случају да се услови за рад пружаоца услуге одбране система и пружаоца услуге поновног успостављања система одређују уговором ОПС је дужан да изради предлог услов</w:t>
      </w:r>
      <w:r w:rsidR="00AA67B8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којим се утврђују карактеристике услуге коју ће </w:t>
      </w:r>
      <w:r w:rsidR="00AA67B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пруж</w:t>
      </w:r>
      <w:r w:rsidR="00AA67B8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ти, могућност и услов</w:t>
      </w:r>
      <w:r w:rsidR="00AA67B8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агрегирање</w:t>
      </w:r>
      <w:r w:rsidR="00542AF7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2AF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542AF7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за пружаоце услуга</w:t>
      </w:r>
      <w:r w:rsidR="00542AF7" w:rsidRPr="000B6FA8">
        <w:rPr>
          <w:rStyle w:val="rynqvb"/>
          <w:sz w:val="24"/>
          <w:szCs w:val="24"/>
          <w:lang w:val="sr-Cyrl-RS"/>
        </w:rPr>
        <w:t xml:space="preserve"> </w:t>
      </w:r>
      <w:r w:rsidR="00542AF7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A747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5729" w:rsidRPr="000B6FA8">
        <w:rPr>
          <w:rFonts w:ascii="Times New Roman" w:hAnsi="Times New Roman" w:cs="Times New Roman"/>
          <w:sz w:val="24"/>
          <w:szCs w:val="24"/>
          <w:lang w:val="sr-Cyrl-RS"/>
        </w:rPr>
        <w:t>и циљну географску расподелу извора електричне енергије са способностима безнапонског покретања и острвског рада</w:t>
      </w:r>
      <w:r w:rsidR="00542AF7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34D5438" w14:textId="3E51D2CC" w:rsidR="00ED54E7" w:rsidRPr="000B6FA8" w:rsidRDefault="003A2BC5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FF10E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да достави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Агенцији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 израђен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4C170F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F10E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план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израђен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4C170F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F10E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2AF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или најмање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еће елементе тих планова: </w:t>
      </w:r>
    </w:p>
    <w:p w14:paraId="08A4CF39" w14:textId="1DF18C92" w:rsidR="00ED54E7" w:rsidRPr="000B6FA8" w:rsidRDefault="002025D7" w:rsidP="005F78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циљеве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укључујући појаве којима се треба управљати или ситуације које треба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шити; </w:t>
      </w:r>
    </w:p>
    <w:p w14:paraId="35AE803F" w14:textId="56AA7084" w:rsidR="00ED54E7" w:rsidRPr="000B6FA8" w:rsidRDefault="00283FC2" w:rsidP="005F78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за активирање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027AAFC1" w14:textId="553A950E" w:rsidR="00742CE4" w:rsidRPr="000B6FA8" w:rsidRDefault="00283FC2" w:rsidP="005F78B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образложење сваке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F78B3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A50F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наводећи </w:t>
      </w:r>
      <w:r w:rsidR="006668E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 који начин </w:t>
      </w:r>
      <w:r w:rsidR="00EA50F2" w:rsidRPr="000B6FA8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доприноси циљевима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60763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>и стране одговорн</w:t>
      </w:r>
      <w:r w:rsidR="00EA50F2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тих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7B541CD" w14:textId="707E9FC8" w:rsidR="00ED54E7" w:rsidRPr="000B6FA8" w:rsidRDefault="00283F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рокове за </w:t>
      </w:r>
      <w:r w:rsidR="00EA50F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примену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5F78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утврђене у складу са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B03FF5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4C170F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>. и 2</w:t>
      </w:r>
      <w:r w:rsidR="004C170F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FF10EF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уредбе.</w:t>
      </w:r>
    </w:p>
    <w:p w14:paraId="4D94ECB8" w14:textId="11F0265F" w:rsidR="001D137E" w:rsidRPr="000B6FA8" w:rsidRDefault="001D137E" w:rsidP="001D137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Када се од ОПС захтева или му је дозвољено</w:t>
      </w:r>
      <w:r w:rsidR="00E03E2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ове </w:t>
      </w:r>
      <w:r w:rsidR="009D6847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редбе да </w:t>
      </w:r>
      <w:r w:rsidR="00173F2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прецизира,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одреди или </w:t>
      </w:r>
      <w:r w:rsidR="00173F2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усагласи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захтеве</w:t>
      </w:r>
      <w:r w:rsidR="00173F2C" w:rsidRPr="000B6FA8">
        <w:rPr>
          <w:rFonts w:ascii="Times New Roman" w:hAnsi="Times New Roman" w:cs="Times New Roman"/>
          <w:sz w:val="24"/>
          <w:szCs w:val="24"/>
          <w:lang w:val="sr-Cyrl-RS"/>
        </w:rPr>
        <w:t>, одредбе, услове и методологије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 не подлежу одобрењу из става 2. овог члана </w:t>
      </w:r>
      <w:r w:rsidR="00173F2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може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затраж</w:t>
      </w:r>
      <w:r w:rsidR="00173F2C" w:rsidRPr="000B6FA8">
        <w:rPr>
          <w:rFonts w:ascii="Times New Roman" w:hAnsi="Times New Roman" w:cs="Times New Roman"/>
          <w:sz w:val="24"/>
          <w:szCs w:val="24"/>
          <w:lang w:val="sr-Cyrl-RS"/>
        </w:rPr>
        <w:t>ити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претходно одобрење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51266FC" w14:textId="4F316123" w:rsidR="006F07CB" w:rsidRPr="000B6FA8" w:rsidRDefault="00F86FD6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Ако ОПС сматра </w:t>
      </w:r>
      <w:r w:rsidR="005F78B3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да је потребна измена докумената одобрених у складу са ст</w:t>
      </w:r>
      <w:r w:rsidR="00BA2834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.</w:t>
      </w:r>
      <w:r w:rsidR="005F78B3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A2834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2</w:t>
      </w:r>
      <w:r w:rsidR="005F78B3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.</w:t>
      </w:r>
      <w:r w:rsidR="00BA2834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и 3. </w:t>
      </w:r>
      <w:r w:rsidR="005F78B3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овог члана, на предложену измену примењују се захтеви из ст</w:t>
      </w:r>
      <w:r w:rsidR="00BA2834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.</w:t>
      </w:r>
      <w:r w:rsidR="005F78B3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BA2834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.</w:t>
      </w:r>
      <w:r w:rsidR="005F78B3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до 5.</w:t>
      </w:r>
      <w:r w:rsidR="005F78B3" w:rsidRPr="000B6FA8">
        <w:rPr>
          <w:rStyle w:val="hwtze"/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BA2834" w:rsidRPr="000B6FA8">
        <w:rPr>
          <w:rStyle w:val="hwtze"/>
          <w:lang w:val="sr-Cyrl-RS"/>
        </w:rPr>
        <w:t>.</w:t>
      </w:r>
    </w:p>
    <w:p w14:paraId="7CF1CF3D" w14:textId="14CC7583" w:rsidR="00ED54E7" w:rsidRPr="000B6FA8" w:rsidRDefault="006F07C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283FC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ада 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283FC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предлаже </w:t>
      </w:r>
      <w:r w:rsidR="00206308" w:rsidRPr="000B6FA8">
        <w:rPr>
          <w:rFonts w:ascii="Times New Roman" w:hAnsi="Times New Roman" w:cs="Times New Roman"/>
          <w:sz w:val="24"/>
          <w:szCs w:val="24"/>
          <w:lang w:val="sr-Cyrl-RS"/>
        </w:rPr>
        <w:t>измен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83FC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81AE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може </w:t>
      </w:r>
      <w:r w:rsidR="00434161" w:rsidRPr="000B6FA8">
        <w:rPr>
          <w:rFonts w:ascii="Times New Roman" w:hAnsi="Times New Roman" w:cs="Times New Roman"/>
          <w:sz w:val="24"/>
          <w:szCs w:val="24"/>
          <w:lang w:val="sr-Cyrl-RS"/>
        </w:rPr>
        <w:t>уз</w:t>
      </w:r>
      <w:r w:rsidR="00F81AE9" w:rsidRPr="000B6FA8">
        <w:rPr>
          <w:rFonts w:ascii="Times New Roman" w:hAnsi="Times New Roman" w:cs="Times New Roman"/>
          <w:sz w:val="24"/>
          <w:szCs w:val="24"/>
          <w:lang w:val="sr-Cyrl-RS"/>
        </w:rPr>
        <w:t>ети</w:t>
      </w:r>
      <w:r w:rsidR="0043416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обзир оправдана очекивања, произвођача, </w:t>
      </w:r>
      <w:r w:rsidR="00204D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власника </w:t>
      </w:r>
      <w:r w:rsidR="00DB4D2B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="009272E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купца и других </w:t>
      </w:r>
      <w:r w:rsidR="00206308" w:rsidRPr="000B6FA8">
        <w:rPr>
          <w:rFonts w:ascii="Times New Roman" w:hAnsi="Times New Roman" w:cs="Times New Roman"/>
          <w:sz w:val="24"/>
          <w:szCs w:val="24"/>
          <w:lang w:val="sr-Cyrl-RS"/>
        </w:rPr>
        <w:t>заинтересованих страна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на основу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првобитно одређених или договорених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>а или методологија.</w:t>
      </w:r>
    </w:p>
    <w:p w14:paraId="4EEE45AF" w14:textId="3369B9CD" w:rsidR="00FC0444" w:rsidRPr="000B6FA8" w:rsidRDefault="003A2BC5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Свака страна може </w:t>
      </w:r>
      <w:r w:rsidR="00F81AE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вези са неизвршавањем обавеза  из ове уредбе од стране ОПС да поднесе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Агенцији </w:t>
      </w:r>
      <w:r w:rsidR="00206308" w:rsidRPr="000B6FA8">
        <w:rPr>
          <w:rFonts w:ascii="Times New Roman" w:hAnsi="Times New Roman" w:cs="Times New Roman"/>
          <w:sz w:val="24"/>
          <w:szCs w:val="24"/>
          <w:lang w:val="sr-Cyrl-RS"/>
        </w:rPr>
        <w:t>притужбу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1AE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 којој </w:t>
      </w:r>
      <w:r w:rsidR="00FC044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Агенција</w:t>
      </w:r>
      <w:r w:rsidR="00F81AE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0444" w:rsidRPr="000B6FA8">
        <w:rPr>
          <w:rFonts w:ascii="Times New Roman" w:hAnsi="Times New Roman" w:cs="Times New Roman"/>
          <w:sz w:val="24"/>
          <w:szCs w:val="24"/>
          <w:lang w:val="sr-Cyrl-RS"/>
        </w:rPr>
        <w:t>дужна да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044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одлучи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року од два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месец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од </w:t>
      </w:r>
      <w:r w:rsidR="00206308" w:rsidRPr="000B6FA8">
        <w:rPr>
          <w:rFonts w:ascii="Times New Roman" w:hAnsi="Times New Roman" w:cs="Times New Roman"/>
          <w:sz w:val="24"/>
          <w:szCs w:val="24"/>
          <w:lang w:val="sr-Cyrl-RS"/>
        </w:rPr>
        <w:t>пријема притужбе</w:t>
      </w:r>
      <w:r w:rsidR="00FC0444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3A84202" w14:textId="5654D89B" w:rsidR="00710EB3" w:rsidRPr="000B6FA8" w:rsidRDefault="00FC0444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Рок из става </w:t>
      </w:r>
      <w:r w:rsidR="00894B89" w:rsidRPr="000B6FA8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 овог члана</w:t>
      </w:r>
      <w:r w:rsidR="00FF10E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може</w:t>
      </w:r>
      <w:r w:rsidR="009F308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206308" w:rsidRPr="000B6FA8">
        <w:rPr>
          <w:rFonts w:ascii="Times New Roman" w:hAnsi="Times New Roman" w:cs="Times New Roman"/>
          <w:sz w:val="24"/>
          <w:szCs w:val="24"/>
          <w:lang w:val="sr-Cyrl-RS"/>
        </w:rPr>
        <w:t>продуж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још два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месец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ако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Агенција</w:t>
      </w:r>
      <w:r w:rsidR="003A2B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затражи додатне информације</w:t>
      </w:r>
      <w:r w:rsidR="00FF10E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уз сагласност подносиоца </w:t>
      </w:r>
      <w:r w:rsidR="003745BA" w:rsidRPr="000B6FA8">
        <w:rPr>
          <w:rFonts w:ascii="Times New Roman" w:hAnsi="Times New Roman" w:cs="Times New Roman"/>
          <w:sz w:val="24"/>
          <w:szCs w:val="24"/>
          <w:lang w:val="sr-Cyrl-RS"/>
        </w:rPr>
        <w:t>притужбе</w:t>
      </w:r>
      <w:r w:rsidR="00894B89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72208A2" w14:textId="3CA9D346" w:rsidR="003745BA" w:rsidRPr="000B6FA8" w:rsidRDefault="003745BA" w:rsidP="003745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9" w:name="_Hlk191907756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Акт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не искључује право незадовољне странке да заштиту права може остварити вансудским путем или пред надлежним судом.</w:t>
      </w:r>
    </w:p>
    <w:bookmarkEnd w:id="9"/>
    <w:p w14:paraId="1DAA56B2" w14:textId="77777777" w:rsidR="00005FAA" w:rsidRPr="000B6FA8" w:rsidRDefault="00005FAA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7A8880" w14:textId="77777777" w:rsidR="005B78A6" w:rsidRPr="000B6FA8" w:rsidRDefault="005B78A6" w:rsidP="005B78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Саветовање и координација</w:t>
      </w:r>
    </w:p>
    <w:p w14:paraId="3C50AAF7" w14:textId="77777777" w:rsidR="005B78A6" w:rsidRPr="000B6FA8" w:rsidRDefault="005B78A6" w:rsidP="005B78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F92177" w14:textId="77777777" w:rsidR="00ED54E7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5.</w:t>
      </w:r>
    </w:p>
    <w:p w14:paraId="5AF62268" w14:textId="4829A24F" w:rsidR="0008635D" w:rsidRPr="000B6FA8" w:rsidRDefault="009C499F" w:rsidP="00754E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0" w:name="_Hlk191559672"/>
      <w:bookmarkStart w:id="11" w:name="_Hlk193965747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7010B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када </w:t>
      </w:r>
      <w:r w:rsidR="00BD3AF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има обавезу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да се</w:t>
      </w:r>
      <w:bookmarkEnd w:id="10"/>
      <w:r w:rsidR="00BD3AF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саветује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заинтересованим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странама 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ама које утврђује 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реалног времена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или у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реалном времену</w:t>
      </w:r>
      <w:r w:rsidR="0078484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754EE7" w:rsidRPr="000B6FA8">
        <w:rPr>
          <w:rFonts w:ascii="Times New Roman" w:hAnsi="Times New Roman" w:cs="Times New Roman"/>
          <w:sz w:val="24"/>
          <w:szCs w:val="24"/>
          <w:lang w:val="sr-Cyrl-RS"/>
        </w:rPr>
        <w:t>њује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ећ</w:t>
      </w:r>
      <w:r w:rsidR="00F46FF5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F46FF5" w:rsidRPr="000B6FA8">
        <w:rPr>
          <w:rFonts w:ascii="Times New Roman" w:hAnsi="Times New Roman" w:cs="Times New Roman"/>
          <w:sz w:val="24"/>
          <w:szCs w:val="24"/>
          <w:lang w:val="sr-Cyrl-RS"/>
        </w:rPr>
        <w:t>роцедуру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bookmarkEnd w:id="11"/>
    <w:p w14:paraId="2F92E8DE" w14:textId="4CF1A503" w:rsidR="00ED54E7" w:rsidRPr="000B6FA8" w:rsidRDefault="00CC56A9" w:rsidP="005D72A4">
      <w:pPr>
        <w:spacing w:after="0" w:line="240" w:lineRule="auto"/>
        <w:ind w:firstLine="81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BD3AF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саветује се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са странама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84848" w:rsidRPr="000B6FA8">
        <w:rPr>
          <w:rFonts w:ascii="Times New Roman" w:hAnsi="Times New Roman" w:cs="Times New Roman"/>
          <w:sz w:val="24"/>
          <w:szCs w:val="24"/>
          <w:lang w:val="sr-Cyrl-RS"/>
        </w:rPr>
        <w:t>са којима се захтева саветовање у складу са овом уредбом;</w:t>
      </w:r>
      <w:r w:rsidR="00ED54E7" w:rsidRPr="000B6FA8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 </w:t>
      </w:r>
    </w:p>
    <w:p w14:paraId="31FC5481" w14:textId="0A1CFCF6" w:rsidR="00ED54E7" w:rsidRPr="000B6FA8" w:rsidRDefault="00CC56A9" w:rsidP="005D72A4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5D72A4" w:rsidRPr="000B6FA8">
        <w:rPr>
          <w:rFonts w:ascii="Times New Roman" w:hAnsi="Times New Roman" w:cs="Times New Roman"/>
          <w:sz w:val="24"/>
          <w:szCs w:val="24"/>
          <w:lang w:val="sr-Cyrl-RS"/>
        </w:rPr>
        <w:t>нав</w:t>
      </w:r>
      <w:r w:rsidR="00BD3AFB" w:rsidRPr="000B6FA8">
        <w:rPr>
          <w:rFonts w:ascii="Times New Roman" w:hAnsi="Times New Roman" w:cs="Times New Roman"/>
          <w:sz w:val="24"/>
          <w:szCs w:val="24"/>
          <w:lang w:val="sr-Cyrl-RS"/>
        </w:rPr>
        <w:t>оди</w:t>
      </w:r>
      <w:r w:rsidR="005D72A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образложење и сврху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савет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овања и одлуке кој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E33A0" w:rsidRPr="000B6FA8">
        <w:rPr>
          <w:rFonts w:ascii="Times New Roman" w:hAnsi="Times New Roman" w:cs="Times New Roman"/>
          <w:sz w:val="24"/>
          <w:szCs w:val="24"/>
          <w:lang w:val="sr-Cyrl-RS"/>
        </w:rPr>
        <w:t>треба да донесе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3842BA1F" w14:textId="38FD5667" w:rsidR="00ED54E7" w:rsidRPr="000B6FA8" w:rsidRDefault="00CC56A9" w:rsidP="005D72A4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D72A4" w:rsidRPr="000B6FA8">
        <w:rPr>
          <w:rFonts w:ascii="Times New Roman" w:hAnsi="Times New Roman" w:cs="Times New Roman"/>
          <w:sz w:val="24"/>
          <w:szCs w:val="24"/>
          <w:lang w:val="sr-Cyrl-RS"/>
        </w:rPr>
        <w:t>прикуп</w:t>
      </w:r>
      <w:r w:rsidR="00170841" w:rsidRPr="000B6FA8">
        <w:rPr>
          <w:rFonts w:ascii="Times New Roman" w:hAnsi="Times New Roman" w:cs="Times New Roman"/>
          <w:sz w:val="24"/>
          <w:szCs w:val="24"/>
          <w:lang w:val="sr-Cyrl-RS"/>
        </w:rPr>
        <w:t>ља</w:t>
      </w:r>
      <w:r w:rsidR="005D72A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 страна </w:t>
      </w:r>
      <w:r w:rsidR="00D665B2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D665B2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>овог става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све релевантне информације и њихове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проце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не; </w:t>
      </w:r>
    </w:p>
    <w:p w14:paraId="72EB0842" w14:textId="36BBF9C7" w:rsidR="00ED54E7" w:rsidRPr="000B6FA8" w:rsidRDefault="00CC56A9" w:rsidP="005D72A4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уз</w:t>
      </w:r>
      <w:r w:rsidR="00170841" w:rsidRPr="000B6FA8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обзир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ста</w:t>
      </w:r>
      <w:r w:rsidR="005D72A4" w:rsidRPr="000B6FA8">
        <w:rPr>
          <w:rFonts w:ascii="Times New Roman" w:hAnsi="Times New Roman" w:cs="Times New Roman"/>
          <w:sz w:val="24"/>
          <w:szCs w:val="24"/>
          <w:lang w:val="sr-Cyrl-RS"/>
        </w:rPr>
        <w:t>вове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ситуације и ограничења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заинтересованих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страна; </w:t>
      </w:r>
    </w:p>
    <w:p w14:paraId="3DA8B361" w14:textId="6D544139" w:rsidR="00ED54E7" w:rsidRPr="000B6FA8" w:rsidRDefault="00CC56A9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7084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наводи разлоге за поступање или непоступање по ставовима заинтересованих страна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D72A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него што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дон</w:t>
      </w:r>
      <w:r w:rsidR="005D72A4" w:rsidRPr="000B6FA8">
        <w:rPr>
          <w:rFonts w:ascii="Times New Roman" w:hAnsi="Times New Roman" w:cs="Times New Roman"/>
          <w:sz w:val="24"/>
          <w:szCs w:val="24"/>
          <w:lang w:val="sr-Cyrl-RS"/>
        </w:rPr>
        <w:t>есе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одлук</w:t>
      </w:r>
      <w:r w:rsidR="005D72A4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1EF91D77" w14:textId="77777777" w:rsidR="006E33A0" w:rsidRPr="000B6FA8" w:rsidRDefault="006E33A0" w:rsidP="00531B5F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F821A3" w14:textId="4C8E76B3" w:rsidR="00531B5F" w:rsidRPr="000B6FA8" w:rsidRDefault="00ED54E7" w:rsidP="00E5210A">
      <w:pPr>
        <w:pStyle w:val="oj-normal"/>
        <w:spacing w:before="0" w:beforeAutospacing="0" w:after="0" w:afterAutospacing="0"/>
        <w:ind w:firstLine="720"/>
        <w:jc w:val="both"/>
        <w:rPr>
          <w:rStyle w:val="rynqvb"/>
          <w:rFonts w:eastAsiaTheme="majorEastAsia"/>
          <w:lang w:val="sr-Cyrl-RS"/>
        </w:rPr>
      </w:pPr>
      <w:r w:rsidRPr="000B6FA8">
        <w:rPr>
          <w:lang w:val="sr-Cyrl-RS"/>
        </w:rPr>
        <w:t xml:space="preserve">ОПС </w:t>
      </w:r>
      <w:r w:rsidR="00531B5F" w:rsidRPr="000B6FA8">
        <w:rPr>
          <w:lang w:val="sr-Cyrl-RS"/>
        </w:rPr>
        <w:t xml:space="preserve">када </w:t>
      </w:r>
      <w:r w:rsidR="00170841" w:rsidRPr="000B6FA8">
        <w:rPr>
          <w:lang w:val="sr-Cyrl-RS"/>
        </w:rPr>
        <w:t xml:space="preserve">има обавезу </w:t>
      </w:r>
      <w:bookmarkStart w:id="12" w:name="_Hlk193965865"/>
      <w:r w:rsidR="00531B5F" w:rsidRPr="000B6FA8">
        <w:rPr>
          <w:lang w:val="sr-Cyrl-RS"/>
        </w:rPr>
        <w:t xml:space="preserve">да </w:t>
      </w:r>
      <w:r w:rsidRPr="000B6FA8">
        <w:rPr>
          <w:lang w:val="sr-Cyrl-RS"/>
        </w:rPr>
        <w:t>координира</w:t>
      </w:r>
      <w:r w:rsidR="00570F88" w:rsidRPr="000B6FA8">
        <w:rPr>
          <w:lang w:val="sr-Cyrl-RS"/>
        </w:rPr>
        <w:t xml:space="preserve"> </w:t>
      </w:r>
      <w:r w:rsidR="00B7657A" w:rsidRPr="000B6FA8">
        <w:rPr>
          <w:rStyle w:val="rynqvb"/>
          <w:lang w:val="sr-Cyrl-RS"/>
        </w:rPr>
        <w:t xml:space="preserve">са </w:t>
      </w:r>
      <w:r w:rsidR="00170841" w:rsidRPr="000B6FA8">
        <w:rPr>
          <w:rStyle w:val="rynqvb"/>
          <w:lang w:val="sr-Cyrl-RS"/>
        </w:rPr>
        <w:t>више</w:t>
      </w:r>
      <w:r w:rsidR="00B7657A" w:rsidRPr="000B6FA8">
        <w:rPr>
          <w:rStyle w:val="rynqvb"/>
          <w:lang w:val="sr-Cyrl-RS"/>
        </w:rPr>
        <w:t xml:space="preserve"> страна </w:t>
      </w:r>
      <w:r w:rsidR="00754EE7" w:rsidRPr="000B6FA8">
        <w:rPr>
          <w:rStyle w:val="rynqvb"/>
          <w:lang w:val="sr-Cyrl-RS"/>
        </w:rPr>
        <w:t xml:space="preserve">око заједничког </w:t>
      </w:r>
      <w:r w:rsidR="00531B5F" w:rsidRPr="000B6FA8">
        <w:rPr>
          <w:rStyle w:val="rynqvb"/>
          <w:lang w:val="sr-Cyrl-RS"/>
        </w:rPr>
        <w:t>извршавањ</w:t>
      </w:r>
      <w:r w:rsidR="00754EE7" w:rsidRPr="000B6FA8">
        <w:rPr>
          <w:rStyle w:val="rynqvb"/>
          <w:lang w:val="sr-Cyrl-RS"/>
        </w:rPr>
        <w:t>а</w:t>
      </w:r>
      <w:r w:rsidR="00531B5F" w:rsidRPr="000B6FA8">
        <w:rPr>
          <w:rStyle w:val="rynqvb"/>
          <w:lang w:val="sr-Cyrl-RS"/>
        </w:rPr>
        <w:t xml:space="preserve"> скупа </w:t>
      </w:r>
      <w:r w:rsidR="00531B5F" w:rsidRPr="000B6FA8">
        <w:rPr>
          <w:lang w:val="sr-Cyrl-RS"/>
        </w:rPr>
        <w:t>мера</w:t>
      </w:r>
      <w:r w:rsidR="00531B5F" w:rsidRPr="000B6FA8">
        <w:rPr>
          <w:rStyle w:val="rynqvb"/>
          <w:lang w:val="sr-Cyrl-RS"/>
        </w:rPr>
        <w:t xml:space="preserve"> у реалном времену</w:t>
      </w:r>
      <w:bookmarkEnd w:id="12"/>
      <w:r w:rsidR="00531B5F" w:rsidRPr="000B6FA8">
        <w:rPr>
          <w:rStyle w:val="rynqvb"/>
          <w:lang w:val="sr-Cyrl-RS"/>
        </w:rPr>
        <w:t>,</w:t>
      </w:r>
      <w:r w:rsidRPr="000B6FA8">
        <w:rPr>
          <w:lang w:val="sr-Cyrl-RS"/>
        </w:rPr>
        <w:t xml:space="preserve"> </w:t>
      </w:r>
      <w:r w:rsidR="00370CBC" w:rsidRPr="000B6FA8">
        <w:rPr>
          <w:lang w:val="sr-Cyrl-RS"/>
        </w:rPr>
        <w:t>приме</w:t>
      </w:r>
      <w:r w:rsidRPr="000B6FA8">
        <w:rPr>
          <w:lang w:val="sr-Cyrl-RS"/>
        </w:rPr>
        <w:t xml:space="preserve">њује </w:t>
      </w:r>
      <w:r w:rsidR="00570F88" w:rsidRPr="000B6FA8">
        <w:rPr>
          <w:lang w:val="sr-Cyrl-RS"/>
        </w:rPr>
        <w:t>след</w:t>
      </w:r>
      <w:r w:rsidRPr="000B6FA8">
        <w:rPr>
          <w:lang w:val="sr-Cyrl-RS"/>
        </w:rPr>
        <w:t>ећ</w:t>
      </w:r>
      <w:r w:rsidR="00B7657A" w:rsidRPr="000B6FA8">
        <w:rPr>
          <w:lang w:val="sr-Cyrl-RS"/>
        </w:rPr>
        <w:t>у</w:t>
      </w:r>
      <w:r w:rsidRPr="000B6FA8">
        <w:rPr>
          <w:lang w:val="sr-Cyrl-RS"/>
        </w:rPr>
        <w:t xml:space="preserve"> п</w:t>
      </w:r>
      <w:r w:rsidR="00B7657A" w:rsidRPr="000B6FA8">
        <w:rPr>
          <w:lang w:val="sr-Cyrl-RS"/>
        </w:rPr>
        <w:t>роцедуру</w:t>
      </w:r>
      <w:r w:rsidRPr="000B6FA8">
        <w:rPr>
          <w:lang w:val="sr-Cyrl-RS"/>
        </w:rPr>
        <w:t xml:space="preserve">: </w:t>
      </w:r>
    </w:p>
    <w:p w14:paraId="0561E92F" w14:textId="4347F8F2" w:rsidR="00ED54E7" w:rsidRPr="000B6FA8" w:rsidRDefault="00CC56A9" w:rsidP="0060048C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) повез</w:t>
      </w:r>
      <w:r w:rsidR="00152755" w:rsidRPr="000B6FA8">
        <w:rPr>
          <w:rFonts w:ascii="Times New Roman" w:hAnsi="Times New Roman" w:cs="Times New Roman"/>
          <w:sz w:val="24"/>
          <w:szCs w:val="24"/>
          <w:lang w:val="sr-Cyrl-RS"/>
        </w:rPr>
        <w:t>ује се</w:t>
      </w:r>
      <w:r w:rsidR="0051030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са странама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4670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60048C" w:rsidRPr="000B6FA8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="00D4670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ма мора да се </w:t>
      </w:r>
      <w:r w:rsidR="0060048C" w:rsidRPr="000B6FA8">
        <w:rPr>
          <w:rFonts w:ascii="Times New Roman" w:hAnsi="Times New Roman" w:cs="Times New Roman"/>
          <w:sz w:val="24"/>
          <w:szCs w:val="24"/>
          <w:lang w:val="sr-Cyrl-RS"/>
        </w:rPr>
        <w:t>координ</w:t>
      </w:r>
      <w:r w:rsidR="00D46700" w:rsidRPr="000B6FA8">
        <w:rPr>
          <w:rFonts w:ascii="Times New Roman" w:hAnsi="Times New Roman" w:cs="Times New Roman"/>
          <w:sz w:val="24"/>
          <w:szCs w:val="24"/>
          <w:lang w:val="sr-Cyrl-RS"/>
        </w:rPr>
        <w:t>ира</w:t>
      </w:r>
      <w:r w:rsidR="0060048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реалном времену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183B7563" w14:textId="48DAAD19" w:rsidR="00ED54E7" w:rsidRPr="000B6FA8" w:rsidRDefault="00CC56A9" w:rsidP="00E70CCA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15275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наводи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образложење и сврху координације и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које </w:t>
      </w:r>
      <w:r w:rsidR="00E70CCA" w:rsidRPr="000B6FA8">
        <w:rPr>
          <w:rFonts w:ascii="Times New Roman" w:hAnsi="Times New Roman" w:cs="Times New Roman"/>
          <w:sz w:val="24"/>
          <w:szCs w:val="24"/>
          <w:lang w:val="sr-Cyrl-RS"/>
        </w:rPr>
        <w:t>треба предузети</w:t>
      </w:r>
      <w:r w:rsidR="00152755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C130B1E" w14:textId="6E4982F7" w:rsidR="00ED54E7" w:rsidRPr="000B6FA8" w:rsidRDefault="00CC56A9" w:rsidP="00E70CCA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10B5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износи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почетни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пред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лог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које </w:t>
      </w:r>
      <w:r w:rsidR="00E70CCA" w:rsidRPr="000B6FA8">
        <w:rPr>
          <w:rFonts w:ascii="Times New Roman" w:hAnsi="Times New Roman" w:cs="Times New Roman"/>
          <w:sz w:val="24"/>
          <w:szCs w:val="24"/>
          <w:lang w:val="sr-Cyrl-RS"/>
        </w:rPr>
        <w:t>треба да предузме свака страна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ED54E7" w:rsidRPr="000B6FA8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 </w:t>
      </w:r>
    </w:p>
    <w:p w14:paraId="419E418F" w14:textId="1605E6D5" w:rsidR="00ED54E7" w:rsidRPr="000B6FA8" w:rsidRDefault="00CC56A9" w:rsidP="00E70CCA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0CCA" w:rsidRPr="000B6FA8">
        <w:rPr>
          <w:rFonts w:ascii="Times New Roman" w:hAnsi="Times New Roman" w:cs="Times New Roman"/>
          <w:sz w:val="24"/>
          <w:szCs w:val="24"/>
          <w:lang w:val="sr-Cyrl-RS"/>
        </w:rPr>
        <w:t>прикуп</w:t>
      </w:r>
      <w:r w:rsidR="00152755" w:rsidRPr="000B6FA8">
        <w:rPr>
          <w:rFonts w:ascii="Times New Roman" w:hAnsi="Times New Roman" w:cs="Times New Roman"/>
          <w:sz w:val="24"/>
          <w:szCs w:val="24"/>
          <w:lang w:val="sr-Cyrl-RS"/>
        </w:rPr>
        <w:t>ља</w:t>
      </w:r>
      <w:r w:rsidR="00E70CC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 страна </w:t>
      </w:r>
      <w:r w:rsidR="00D665B2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D665B2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665B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овог става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све релевантне информације и њихове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проце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не; </w:t>
      </w:r>
    </w:p>
    <w:p w14:paraId="6F45E59C" w14:textId="4D10CB95" w:rsidR="00ED54E7" w:rsidRPr="000B6FA8" w:rsidRDefault="00CC56A9" w:rsidP="00E70CCA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10B5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износи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коначни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пред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лог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које </w:t>
      </w:r>
      <w:r w:rsidR="00E70CCA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треба да предузме свака страна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узимајући у обзир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ста</w:t>
      </w:r>
      <w:r w:rsidR="00E70CCA" w:rsidRPr="000B6FA8">
        <w:rPr>
          <w:rFonts w:ascii="Times New Roman" w:hAnsi="Times New Roman" w:cs="Times New Roman"/>
          <w:sz w:val="24"/>
          <w:szCs w:val="24"/>
          <w:lang w:val="sr-Cyrl-RS"/>
        </w:rPr>
        <w:t>вове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ситуације и ограничења тих страна </w:t>
      </w:r>
      <w:r w:rsidR="00E70CC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ED4E45" w:rsidRPr="000B6FA8">
        <w:rPr>
          <w:rFonts w:ascii="Times New Roman" w:hAnsi="Times New Roman" w:cs="Times New Roman"/>
          <w:sz w:val="24"/>
          <w:szCs w:val="24"/>
          <w:lang w:val="sr-Cyrl-RS"/>
        </w:rPr>
        <w:t>одређуј</w:t>
      </w:r>
      <w:r w:rsidR="002534FB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70CC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рок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534F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коме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стране могу </w:t>
      </w:r>
      <w:r w:rsidR="000A334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израз</w:t>
      </w:r>
      <w:r w:rsidR="000A3349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своје противљење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ама које предлаже ОПС; </w:t>
      </w:r>
    </w:p>
    <w:p w14:paraId="678689A1" w14:textId="253D0C39" w:rsidR="00ED54E7" w:rsidRPr="000B6FA8" w:rsidRDefault="00CC56A9" w:rsidP="00E70CCA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0CCA" w:rsidRPr="000B6FA8">
        <w:rPr>
          <w:rFonts w:ascii="Times New Roman" w:hAnsi="Times New Roman" w:cs="Times New Roman"/>
          <w:sz w:val="24"/>
          <w:szCs w:val="24"/>
          <w:lang w:val="sr-Cyrl-RS"/>
        </w:rPr>
        <w:t>када</w:t>
      </w:r>
      <w:r w:rsidR="00510B5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CE4967" w:rsidRPr="000B6FA8">
        <w:rPr>
          <w:rFonts w:ascii="Times New Roman" w:hAnsi="Times New Roman" w:cs="Times New Roman"/>
          <w:sz w:val="24"/>
          <w:szCs w:val="24"/>
          <w:lang w:val="sr-Cyrl-RS"/>
        </w:rPr>
        <w:t>заинтересоване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стране не противе </w:t>
      </w:r>
      <w:r w:rsidR="000A3349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спровођењу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а које</w:t>
      </w:r>
      <w:r w:rsidR="00E70CC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предл</w:t>
      </w:r>
      <w:r w:rsidR="0099718C" w:rsidRPr="000B6FA8"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ж</w:t>
      </w:r>
      <w:r w:rsidR="00E70CCA" w:rsidRPr="000B6FA8">
        <w:rPr>
          <w:rFonts w:ascii="Times New Roman" w:hAnsi="Times New Roman" w:cs="Times New Roman"/>
          <w:sz w:val="24"/>
          <w:szCs w:val="24"/>
          <w:lang w:val="sr-Cyrl-RS"/>
        </w:rPr>
        <w:t>ио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="000A3349" w:rsidRPr="000B6FA8">
        <w:rPr>
          <w:rFonts w:ascii="Times New Roman" w:hAnsi="Times New Roman" w:cs="Times New Roman"/>
          <w:sz w:val="24"/>
          <w:szCs w:val="24"/>
          <w:lang w:val="sr-Cyrl-RS"/>
        </w:rPr>
        <w:t>ПС, св</w:t>
      </w:r>
      <w:r w:rsidR="00E70CC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ака </w:t>
      </w:r>
      <w:r w:rsidR="000A3349" w:rsidRPr="000B6FA8">
        <w:rPr>
          <w:rFonts w:ascii="Times New Roman" w:hAnsi="Times New Roman" w:cs="Times New Roman"/>
          <w:sz w:val="24"/>
          <w:szCs w:val="24"/>
          <w:lang w:val="sr-Cyrl-RS"/>
        </w:rPr>
        <w:t>стран</w:t>
      </w:r>
      <w:r w:rsidR="00E70CCA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A3349" w:rsidRPr="000B6FA8">
        <w:rPr>
          <w:rFonts w:ascii="Times New Roman" w:hAnsi="Times New Roman" w:cs="Times New Roman"/>
          <w:sz w:val="24"/>
          <w:szCs w:val="24"/>
          <w:lang w:val="sr-Cyrl-RS"/>
        </w:rPr>
        <w:t>, укључујући ОПС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70CC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извршити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е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пред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логом; </w:t>
      </w:r>
    </w:p>
    <w:p w14:paraId="4C10D5A5" w14:textId="210CD419" w:rsidR="00ED54E7" w:rsidRPr="000B6FA8" w:rsidRDefault="00CC56A9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0CCA" w:rsidRPr="000B6FA8">
        <w:rPr>
          <w:rFonts w:ascii="Times New Roman" w:hAnsi="Times New Roman" w:cs="Times New Roman"/>
          <w:sz w:val="24"/>
          <w:szCs w:val="24"/>
          <w:lang w:val="sr-Cyrl-RS"/>
        </w:rPr>
        <w:t>када једна или више страна унутар одређеног</w:t>
      </w:r>
      <w:r w:rsidR="00510B5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0CC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рока одбије меру коју је предложио ОПС, </w:t>
      </w:r>
      <w:r w:rsidR="00E70CCA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ОПС ће упутити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Агенцији</w:t>
      </w:r>
      <w:r w:rsidR="00100C20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0CCA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предложену </w:t>
      </w:r>
      <w:r w:rsidR="00ED4E45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меру</w:t>
      </w:r>
      <w:r w:rsidR="005B7FB8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0CCA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са образложењем</w:t>
      </w:r>
      <w:r w:rsidR="00E965E9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,</w:t>
      </w:r>
      <w:r w:rsidR="00E70CCA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31B5F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сврхом предложене мере</w:t>
      </w:r>
      <w:r w:rsidR="00E965E9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,</w:t>
      </w:r>
      <w:r w:rsidR="00E70CCA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проценом и ставом страна</w:t>
      </w:r>
      <w:r w:rsidR="00E965E9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на одлучивање</w:t>
      </w:r>
      <w:r w:rsidR="005B7FB8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EADED90" w14:textId="7A8C8760" w:rsidR="0060048C" w:rsidRPr="000B6FA8" w:rsidRDefault="00531B5F" w:rsidP="001F71B8">
      <w:pPr>
        <w:spacing w:after="0" w:line="240" w:lineRule="auto"/>
        <w:ind w:firstLine="810"/>
        <w:jc w:val="both"/>
        <w:rPr>
          <w:rStyle w:val="rynqvb"/>
          <w:rFonts w:ascii="Times New Roman" w:eastAsiaTheme="majorEastAsia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8)</w:t>
      </w:r>
      <w:r w:rsidR="0060048C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ако упућивање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Агенцији</w:t>
      </w:r>
      <w:r w:rsidR="0060048C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у реалном времену није могуће, ОПС ће покренути еквивалентну </w:t>
      </w:r>
      <w:r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меру</w:t>
      </w:r>
      <w:r w:rsidR="0060048C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која има најмањи или никакав утицај на стране које су одбиле да изврше предложену </w:t>
      </w:r>
      <w:r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меру</w:t>
      </w:r>
      <w:r w:rsidR="0060048C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CE10890" w14:textId="3A779A16" w:rsidR="00ED54E7" w:rsidRPr="000B6FA8" w:rsidRDefault="00ED54E7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Страна може </w:t>
      </w:r>
      <w:r w:rsidR="000A334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одби</w:t>
      </w:r>
      <w:r w:rsidR="000A3349" w:rsidRPr="000B6FA8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B7FB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извршење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у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реалном времену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које је предложио ОПС </w:t>
      </w:r>
      <w:r w:rsidR="00531B5F" w:rsidRPr="000B6FA8">
        <w:rPr>
          <w:rFonts w:ascii="Times New Roman" w:hAnsi="Times New Roman" w:cs="Times New Roman"/>
          <w:sz w:val="24"/>
          <w:szCs w:val="24"/>
          <w:lang w:val="sr-Cyrl-RS"/>
        </w:rPr>
        <w:t>у оквиру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5B7FB8" w:rsidRPr="000B6FA8">
        <w:rPr>
          <w:rFonts w:ascii="Times New Roman" w:hAnsi="Times New Roman" w:cs="Times New Roman"/>
          <w:sz w:val="24"/>
          <w:szCs w:val="24"/>
          <w:lang w:val="sr-Cyrl-RS"/>
        </w:rPr>
        <w:t>роцедуре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координације </w:t>
      </w:r>
      <w:r w:rsidR="00D665B2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D665B2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0A3349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ако образложи да би </w:t>
      </w:r>
      <w:r w:rsidR="00531B5F" w:rsidRPr="000B6FA8">
        <w:rPr>
          <w:rFonts w:ascii="Times New Roman" w:hAnsi="Times New Roman" w:cs="Times New Roman"/>
          <w:sz w:val="24"/>
          <w:szCs w:val="24"/>
          <w:lang w:val="sr-Cyrl-RS"/>
        </w:rPr>
        <w:t>предложена мера довела до кршења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једно</w:t>
      </w:r>
      <w:r w:rsidR="00531B5F" w:rsidRPr="000B6FA8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B7FB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или више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техничк</w:t>
      </w:r>
      <w:r w:rsidR="005B7FB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их,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правн</w:t>
      </w:r>
      <w:r w:rsidR="005B7FB8" w:rsidRPr="000B6FA8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ограничењ</w:t>
      </w:r>
      <w:r w:rsidR="007B2DC2" w:rsidRPr="000B6FA8">
        <w:rPr>
          <w:rFonts w:ascii="Times New Roman" w:hAnsi="Times New Roman" w:cs="Times New Roman"/>
          <w:sz w:val="24"/>
          <w:szCs w:val="24"/>
          <w:lang w:val="sr-Cyrl-RS"/>
        </w:rPr>
        <w:t>а,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ограничењ</w:t>
      </w:r>
      <w:r w:rsidR="00C229D8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погледу </w:t>
      </w:r>
      <w:r w:rsidR="000A3349" w:rsidRPr="000B6FA8">
        <w:rPr>
          <w:rFonts w:ascii="Times New Roman" w:hAnsi="Times New Roman" w:cs="Times New Roman"/>
          <w:sz w:val="24"/>
          <w:szCs w:val="24"/>
          <w:lang w:val="sr-Cyrl-RS"/>
        </w:rPr>
        <w:t>личне безбедности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заштите. </w:t>
      </w:r>
    </w:p>
    <w:p w14:paraId="6AF29958" w14:textId="77777777" w:rsidR="00D665B2" w:rsidRPr="000B6FA8" w:rsidRDefault="00D665B2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635D68" w14:textId="77777777" w:rsidR="00D665B2" w:rsidRPr="000B6FA8" w:rsidRDefault="00D665B2" w:rsidP="00D665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Регионална координација</w:t>
      </w:r>
    </w:p>
    <w:p w14:paraId="7BC8374D" w14:textId="77777777" w:rsidR="00D665B2" w:rsidRPr="000B6FA8" w:rsidRDefault="00D665B2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124C30" w14:textId="77777777" w:rsidR="00ED54E7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6.</w:t>
      </w:r>
    </w:p>
    <w:p w14:paraId="4D58F909" w14:textId="462057F9" w:rsidR="00ED54E7" w:rsidRPr="000B6FA8" w:rsidRDefault="00B32D17" w:rsidP="002F6C9F">
      <w:pPr>
        <w:pStyle w:val="oj-normal"/>
        <w:spacing w:before="0" w:beforeAutospacing="0" w:after="0" w:afterAutospacing="0"/>
        <w:ind w:firstLine="720"/>
        <w:jc w:val="both"/>
        <w:rPr>
          <w:lang w:val="sr-Cyrl-RS"/>
        </w:rPr>
      </w:pPr>
      <w:bookmarkStart w:id="13" w:name="_Hlk193966046"/>
      <w:r w:rsidRPr="000B6FA8">
        <w:rPr>
          <w:lang w:val="sr-Cyrl-RS"/>
        </w:rPr>
        <w:t xml:space="preserve">ОПС је дужан да </w:t>
      </w:r>
      <w:r w:rsidR="00F551A5" w:rsidRPr="000B6FA8">
        <w:rPr>
          <w:lang w:val="sr-Cyrl-RS"/>
        </w:rPr>
        <w:t>п</w:t>
      </w:r>
      <w:r w:rsidR="00F551A5" w:rsidRPr="000B6FA8">
        <w:rPr>
          <w:rStyle w:val="rynqvb"/>
          <w:lang w:val="sr-Cyrl-RS"/>
        </w:rPr>
        <w:t>риликом израде свог плана одбране система из члана 1</w:t>
      </w:r>
      <w:r w:rsidR="004C170F" w:rsidRPr="000B6FA8">
        <w:rPr>
          <w:rStyle w:val="rynqvb"/>
          <w:lang w:val="sr-Cyrl-RS"/>
        </w:rPr>
        <w:t>0</w:t>
      </w:r>
      <w:r w:rsidR="00F551A5" w:rsidRPr="000B6FA8">
        <w:rPr>
          <w:rStyle w:val="rynqvb"/>
          <w:lang w:val="sr-Cyrl-RS"/>
        </w:rPr>
        <w:t>. ове уредбе и плана поновног успостављања система из члана 2</w:t>
      </w:r>
      <w:r w:rsidR="004C170F" w:rsidRPr="000B6FA8">
        <w:rPr>
          <w:rStyle w:val="rynqvb"/>
          <w:lang w:val="sr-Cyrl-RS"/>
        </w:rPr>
        <w:t>2</w:t>
      </w:r>
      <w:r w:rsidR="00F551A5" w:rsidRPr="000B6FA8">
        <w:rPr>
          <w:rStyle w:val="rynqvb"/>
          <w:lang w:val="sr-Cyrl-RS"/>
        </w:rPr>
        <w:t xml:space="preserve">. </w:t>
      </w:r>
      <w:r w:rsidR="00D632C7" w:rsidRPr="000B6FA8">
        <w:rPr>
          <w:rStyle w:val="rynqvb"/>
          <w:lang w:val="sr-Cyrl-RS"/>
        </w:rPr>
        <w:t xml:space="preserve">oве уредбе </w:t>
      </w:r>
      <w:r w:rsidR="00F551A5" w:rsidRPr="000B6FA8">
        <w:rPr>
          <w:rStyle w:val="rynqvb"/>
          <w:lang w:val="sr-Cyrl-RS"/>
        </w:rPr>
        <w:t xml:space="preserve">или приликом </w:t>
      </w:r>
      <w:r w:rsidR="00F551A5" w:rsidRPr="000B6FA8">
        <w:rPr>
          <w:lang w:val="sr-Cyrl-RS"/>
        </w:rPr>
        <w:t xml:space="preserve">преиспитивања плана одбране система на основу члана </w:t>
      </w:r>
      <w:r w:rsidR="004C170F" w:rsidRPr="000B6FA8">
        <w:rPr>
          <w:lang w:val="sr-Cyrl-RS"/>
        </w:rPr>
        <w:t>49</w:t>
      </w:r>
      <w:r w:rsidR="00F551A5" w:rsidRPr="000B6FA8">
        <w:rPr>
          <w:lang w:val="sr-Cyrl-RS"/>
        </w:rPr>
        <w:t>. ове уредбе и плана поновног успостављања система на основу члана 5</w:t>
      </w:r>
      <w:r w:rsidR="004C170F" w:rsidRPr="000B6FA8">
        <w:rPr>
          <w:lang w:val="sr-Cyrl-RS"/>
        </w:rPr>
        <w:t>0</w:t>
      </w:r>
      <w:r w:rsidR="00F551A5" w:rsidRPr="000B6FA8">
        <w:rPr>
          <w:lang w:val="sr-Cyrl-RS"/>
        </w:rPr>
        <w:t>. ове уредбе</w:t>
      </w:r>
      <w:r w:rsidR="00F551A5" w:rsidRPr="000B6FA8">
        <w:rPr>
          <w:rStyle w:val="rynqvb"/>
          <w:lang w:val="sr-Cyrl-RS"/>
        </w:rPr>
        <w:t xml:space="preserve"> </w:t>
      </w:r>
      <w:r w:rsidRPr="000B6FA8">
        <w:rPr>
          <w:lang w:val="sr-Cyrl-RS"/>
        </w:rPr>
        <w:t>oбезбеди доследност са одговарајућим мерама у плановима ОПС унутар своје синхроне области</w:t>
      </w:r>
      <w:r w:rsidR="00585D1D" w:rsidRPr="000B6FA8">
        <w:rPr>
          <w:lang w:val="sr-Cyrl-RS"/>
        </w:rPr>
        <w:t xml:space="preserve"> и у плановима суседних ОПС који припадају другој синхроној области</w:t>
      </w:r>
      <w:r w:rsidRPr="000B6FA8">
        <w:rPr>
          <w:lang w:val="sr-Cyrl-RS"/>
        </w:rPr>
        <w:t>,</w:t>
      </w:r>
      <w:r w:rsidR="00ED54E7" w:rsidRPr="000B6FA8">
        <w:rPr>
          <w:lang w:val="sr-Cyrl-RS"/>
        </w:rPr>
        <w:t xml:space="preserve"> </w:t>
      </w:r>
      <w:r w:rsidR="00826341" w:rsidRPr="000B6FA8">
        <w:rPr>
          <w:lang w:val="sr-Cyrl-RS"/>
        </w:rPr>
        <w:t>укључујући</w:t>
      </w:r>
      <w:r w:rsidR="00ED54E7" w:rsidRPr="000B6FA8">
        <w:rPr>
          <w:lang w:val="sr-Cyrl-RS"/>
        </w:rPr>
        <w:t xml:space="preserve"> </w:t>
      </w:r>
      <w:r w:rsidR="00570F88" w:rsidRPr="000B6FA8">
        <w:rPr>
          <w:lang w:val="sr-Cyrl-RS"/>
        </w:rPr>
        <w:t>след</w:t>
      </w:r>
      <w:r w:rsidR="00ED54E7" w:rsidRPr="000B6FA8">
        <w:rPr>
          <w:lang w:val="sr-Cyrl-RS"/>
        </w:rPr>
        <w:t>ећ</w:t>
      </w:r>
      <w:r w:rsidR="00826341" w:rsidRPr="000B6FA8">
        <w:rPr>
          <w:lang w:val="sr-Cyrl-RS"/>
        </w:rPr>
        <w:t>е</w:t>
      </w:r>
      <w:r w:rsidR="00ED54E7" w:rsidRPr="000B6FA8">
        <w:rPr>
          <w:lang w:val="sr-Cyrl-RS"/>
        </w:rPr>
        <w:t xml:space="preserve"> </w:t>
      </w:r>
      <w:r w:rsidR="00151CC6" w:rsidRPr="000B6FA8">
        <w:rPr>
          <w:lang w:val="sr-Cyrl-RS"/>
        </w:rPr>
        <w:t>мер</w:t>
      </w:r>
      <w:r w:rsidR="00826341" w:rsidRPr="000B6FA8">
        <w:rPr>
          <w:lang w:val="sr-Cyrl-RS"/>
        </w:rPr>
        <w:t>е</w:t>
      </w:r>
      <w:r w:rsidR="00ED54E7" w:rsidRPr="000B6FA8">
        <w:rPr>
          <w:lang w:val="sr-Cyrl-RS"/>
        </w:rPr>
        <w:t xml:space="preserve">: </w:t>
      </w:r>
    </w:p>
    <w:p w14:paraId="6956B764" w14:textId="02EA8B0B" w:rsidR="00ED54E7" w:rsidRPr="000B6FA8" w:rsidRDefault="00141407" w:rsidP="001F71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) помоћ и координациј</w:t>
      </w:r>
      <w:r w:rsidR="00826341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2634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између </w:t>
      </w:r>
      <w:r w:rsidR="00EA6350"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D9567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поремећеном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у,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4C170F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bookmarkEnd w:id="13"/>
    <w:p w14:paraId="3EC67176" w14:textId="7D403479" w:rsidR="00ED54E7" w:rsidRPr="000B6FA8" w:rsidRDefault="00141407" w:rsidP="001F71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) поступ</w:t>
      </w:r>
      <w:r w:rsidR="001A4118" w:rsidRPr="000B6FA8">
        <w:rPr>
          <w:rFonts w:ascii="Times New Roman" w:hAnsi="Times New Roman" w:cs="Times New Roman"/>
          <w:sz w:val="24"/>
          <w:szCs w:val="24"/>
          <w:lang w:val="sr-Cyrl-RS"/>
        </w:rPr>
        <w:t>ке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управљање фреквенцијом,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чл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4C170F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. и 2</w:t>
      </w:r>
      <w:r w:rsidR="004C170F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826341" w:rsidRPr="000B6FA8">
        <w:rPr>
          <w:rFonts w:ascii="Times New Roman" w:hAnsi="Times New Roman" w:cs="Times New Roman"/>
          <w:sz w:val="24"/>
          <w:szCs w:val="24"/>
          <w:lang w:val="sr-Cyrl-RS"/>
        </w:rPr>
        <w:t>искључујући успостављање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циљн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фреквенције </w:t>
      </w:r>
      <w:r w:rsidR="0082634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стратегиј</w:t>
      </w:r>
      <w:r w:rsidR="00826341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поновно стављање под напон одоздо према горе</w:t>
      </w:r>
      <w:r w:rsidR="00C8367F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сваке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међусобно повезаним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осним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ом; </w:t>
      </w:r>
    </w:p>
    <w:p w14:paraId="5DFB988D" w14:textId="2EF8E4D0" w:rsidR="00ED54E7" w:rsidRPr="000B6FA8" w:rsidRDefault="00141407" w:rsidP="001F71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поступак за </w:t>
      </w:r>
      <w:r w:rsidR="00826341" w:rsidRPr="000B6FA8">
        <w:rPr>
          <w:rFonts w:ascii="Times New Roman" w:hAnsi="Times New Roman" w:cs="Times New Roman"/>
          <w:sz w:val="24"/>
          <w:szCs w:val="24"/>
          <w:lang w:val="sr-Cyrl-RS"/>
        </w:rPr>
        <w:t>помоћ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погледу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,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4C170F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18184D84" w14:textId="1FDBF1D1" w:rsidR="00ED54E7" w:rsidRPr="000B6FA8" w:rsidRDefault="0014140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стратегиј</w:t>
      </w:r>
      <w:r w:rsidR="001A4118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поновно стављање под напон одозго према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доле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,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4C170F"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ED54E7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уредбе.</w:t>
      </w:r>
    </w:p>
    <w:p w14:paraId="6137E012" w14:textId="77777777" w:rsidR="00826341" w:rsidRPr="000B6FA8" w:rsidRDefault="00826341" w:rsidP="008263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6270D4" w14:textId="4A1EAF7B" w:rsidR="00F2610F" w:rsidRPr="000B6FA8" w:rsidRDefault="0008635D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Проце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>на до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ставом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 w:rsidR="00C8367F" w:rsidRPr="000B6FA8">
        <w:rPr>
          <w:rFonts w:ascii="Times New Roman" w:hAnsi="Times New Roman" w:cs="Times New Roman"/>
          <w:sz w:val="24"/>
          <w:szCs w:val="24"/>
          <w:lang w:val="sr-Cyrl-RS"/>
        </w:rPr>
        <w:t>обухвата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еће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задатке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168F77D8" w14:textId="0DF7DAEE" w:rsidR="00F2610F" w:rsidRPr="000B6FA8" w:rsidRDefault="00141407" w:rsidP="008263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размен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информација и података, </w:t>
      </w:r>
      <w:r w:rsidR="0082634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вези са 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826341" w:rsidRPr="000B6FA8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</w:t>
      </w:r>
      <w:r w:rsidR="00A674F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>овог члана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међу </w:t>
      </w:r>
      <w:r w:rsidR="00EA63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и других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18F552A4" w14:textId="7BB5BFAC" w:rsidR="00F2610F" w:rsidRPr="000B6FA8" w:rsidRDefault="00141407" w:rsidP="008263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утврђивање </w:t>
      </w:r>
      <w:r w:rsidR="00BE74C8" w:rsidRPr="000B6FA8">
        <w:rPr>
          <w:rFonts w:ascii="Times New Roman" w:hAnsi="Times New Roman" w:cs="Times New Roman"/>
          <w:sz w:val="24"/>
          <w:szCs w:val="24"/>
          <w:lang w:val="sr-Cyrl-RS"/>
        </w:rPr>
        <w:t>неусаглашености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наведених у плановима </w:t>
      </w:r>
      <w:r w:rsidR="00767E0E" w:rsidRPr="000B6FA8">
        <w:rPr>
          <w:rFonts w:ascii="Times New Roman" w:hAnsi="Times New Roman" w:cs="Times New Roman"/>
          <w:sz w:val="24"/>
          <w:szCs w:val="24"/>
          <w:lang w:val="sr-Cyrl-RS"/>
        </w:rPr>
        <w:t>укључених ОПС</w:t>
      </w:r>
      <w:r w:rsidR="00EA3697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67027C3" w14:textId="07CD73EA" w:rsidR="00F2610F" w:rsidRPr="000B6FA8" w:rsidRDefault="00141407" w:rsidP="00826341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утврђивање могућих 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тњи </w:t>
      </w:r>
      <w:r w:rsidR="00767E0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оперативн</w:t>
      </w:r>
      <w:r w:rsidR="00767E0E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сигурност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у региону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прорачун капацитета</w:t>
      </w:r>
      <w:r w:rsidR="00767E0E" w:rsidRPr="000B6FA8">
        <w:rPr>
          <w:rFonts w:ascii="Times New Roman" w:hAnsi="Times New Roman" w:cs="Times New Roman"/>
          <w:sz w:val="24"/>
          <w:szCs w:val="24"/>
          <w:lang w:val="sr-Cyrl-RS"/>
        </w:rPr>
        <w:t>, које претње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укључују </w:t>
      </w:r>
      <w:r w:rsidR="00555FC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уобичајене кварове 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555FC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региону, 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555FC6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могу имати знатан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утицај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767E0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укључених </w:t>
      </w:r>
      <w:r w:rsidR="00EA6350"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C36B3D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F2610F" w:rsidRPr="000B6FA8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 </w:t>
      </w:r>
    </w:p>
    <w:p w14:paraId="67B21092" w14:textId="1626D4E1" w:rsidR="00F2610F" w:rsidRPr="000B6FA8" w:rsidRDefault="00141407" w:rsidP="008263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проце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ну 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ефикасности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наведених у плановима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плановима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A6350"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474F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управљање 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>могући</w:t>
      </w:r>
      <w:r w:rsidR="00C474F4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>тњ</w:t>
      </w:r>
      <w:r w:rsidR="00C474F4" w:rsidRPr="000B6FA8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става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35329BBD" w14:textId="50B2B8E6" w:rsidR="00F2610F" w:rsidRPr="000B6FA8" w:rsidRDefault="00141407" w:rsidP="008263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саветовање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467CD8" w:rsidRPr="000B6FA8">
        <w:rPr>
          <w:rFonts w:ascii="Times New Roman" w:hAnsi="Times New Roman" w:cs="Times New Roman"/>
          <w:sz w:val="24"/>
          <w:szCs w:val="24"/>
          <w:lang w:val="sr-Cyrl-RS"/>
        </w:rPr>
        <w:t>РКЦ</w:t>
      </w:r>
      <w:r w:rsidR="00EA63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ради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проце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>не до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целокуп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>но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синхроно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области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718D6E4F" w14:textId="2484177A" w:rsidR="00F2610F" w:rsidRPr="000B6FA8" w:rsidRDefault="00141407" w:rsidP="008263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утврђивање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0842" w:rsidRPr="000B6FA8">
        <w:rPr>
          <w:rFonts w:ascii="Times New Roman" w:hAnsi="Times New Roman" w:cs="Times New Roman"/>
          <w:sz w:val="24"/>
          <w:szCs w:val="24"/>
          <w:lang w:val="sr-Cyrl-RS"/>
        </w:rPr>
        <w:t>мера ублажавања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случају некомпатибилности у плановима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плановима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система </w:t>
      </w:r>
      <w:r w:rsidR="00767E0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укључених </w:t>
      </w:r>
      <w:r w:rsidR="00EA63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или у случају непостојања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у плановима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плановима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7E0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укључених </w:t>
      </w:r>
      <w:r w:rsidR="00EA6350"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6B47E2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C515D30" w14:textId="69625624" w:rsidR="00767E0E" w:rsidRPr="000B6FA8" w:rsidRDefault="00767E0E" w:rsidP="002B5DA2">
      <w:pPr>
        <w:pStyle w:val="oj-normal"/>
        <w:spacing w:before="0" w:beforeAutospacing="0" w:after="0" w:afterAutospacing="0"/>
        <w:jc w:val="both"/>
        <w:rPr>
          <w:lang w:val="sr-Cyrl-RS"/>
        </w:rPr>
      </w:pPr>
      <w:r w:rsidRPr="000B6FA8">
        <w:rPr>
          <w:rStyle w:val="rynqvb"/>
          <w:color w:val="FF0000"/>
          <w:lang w:val="sr-Cyrl-RS"/>
        </w:rPr>
        <w:tab/>
      </w:r>
      <w:r w:rsidR="00902ECF" w:rsidRPr="000B6FA8">
        <w:rPr>
          <w:lang w:val="sr-Cyrl-RS"/>
        </w:rPr>
        <w:t xml:space="preserve">ОПС </w:t>
      </w:r>
      <w:r w:rsidR="00B32D17" w:rsidRPr="000B6FA8">
        <w:rPr>
          <w:lang w:val="sr-Cyrl-RS"/>
        </w:rPr>
        <w:t xml:space="preserve">је дужан </w:t>
      </w:r>
      <w:r w:rsidR="00902ECF" w:rsidRPr="000B6FA8">
        <w:rPr>
          <w:lang w:val="sr-Cyrl-RS"/>
        </w:rPr>
        <w:t xml:space="preserve">да </w:t>
      </w:r>
      <w:r w:rsidRPr="000B6FA8">
        <w:rPr>
          <w:lang w:val="sr-Cyrl-RS"/>
        </w:rPr>
        <w:t>п</w:t>
      </w:r>
      <w:r w:rsidR="00EF4580" w:rsidRPr="000B6FA8">
        <w:rPr>
          <w:lang w:val="sr-Cyrl-RS"/>
        </w:rPr>
        <w:t>oднесе</w:t>
      </w:r>
      <w:r w:rsidRPr="000B6FA8">
        <w:rPr>
          <w:lang w:val="sr-Cyrl-RS"/>
        </w:rPr>
        <w:t xml:space="preserve"> </w:t>
      </w:r>
      <w:r w:rsidR="00902ECF" w:rsidRPr="000B6FA8">
        <w:rPr>
          <w:lang w:val="sr-Cyrl-RS"/>
        </w:rPr>
        <w:t xml:space="preserve">мере из става 1. </w:t>
      </w:r>
      <w:r w:rsidR="00B32D17" w:rsidRPr="000B6FA8">
        <w:rPr>
          <w:lang w:val="sr-Cyrl-RS"/>
        </w:rPr>
        <w:t xml:space="preserve">овог члана </w:t>
      </w:r>
      <w:r w:rsidR="00902ECF" w:rsidRPr="000B6FA8">
        <w:rPr>
          <w:lang w:val="sr-Cyrl-RS"/>
        </w:rPr>
        <w:t>РКЦ</w:t>
      </w:r>
      <w:r w:rsidR="00B32D17" w:rsidRPr="000B6FA8">
        <w:rPr>
          <w:lang w:val="sr-Cyrl-RS"/>
        </w:rPr>
        <w:t xml:space="preserve">, </w:t>
      </w:r>
      <w:r w:rsidRPr="000B6FA8">
        <w:rPr>
          <w:lang w:val="sr-Cyrl-RS"/>
        </w:rPr>
        <w:t>а РКЦ је дужан да</w:t>
      </w:r>
      <w:r w:rsidR="00A674FC" w:rsidRPr="000B6FA8">
        <w:rPr>
          <w:lang w:val="sr-Cyrl-RS"/>
        </w:rPr>
        <w:t>,</w:t>
      </w:r>
      <w:r w:rsidR="00B32D17" w:rsidRPr="000B6FA8">
        <w:rPr>
          <w:lang w:val="sr-Cyrl-RS"/>
        </w:rPr>
        <w:t xml:space="preserve"> у</w:t>
      </w:r>
      <w:r w:rsidR="00902ECF" w:rsidRPr="000B6FA8">
        <w:rPr>
          <w:lang w:val="sr-Cyrl-RS"/>
        </w:rPr>
        <w:t xml:space="preserve"> року од </w:t>
      </w:r>
      <w:r w:rsidR="00A674FC" w:rsidRPr="000B6FA8">
        <w:rPr>
          <w:lang w:val="sr-Cyrl-RS"/>
        </w:rPr>
        <w:t xml:space="preserve">три </w:t>
      </w:r>
      <w:r w:rsidR="00902ECF" w:rsidRPr="000B6FA8">
        <w:rPr>
          <w:lang w:val="sr-Cyrl-RS"/>
        </w:rPr>
        <w:t>месеца од да</w:t>
      </w:r>
      <w:r w:rsidR="00EF4580" w:rsidRPr="000B6FA8">
        <w:rPr>
          <w:lang w:val="sr-Cyrl-RS"/>
        </w:rPr>
        <w:t>на</w:t>
      </w:r>
      <w:r w:rsidR="00902ECF" w:rsidRPr="000B6FA8">
        <w:rPr>
          <w:lang w:val="sr-Cyrl-RS"/>
        </w:rPr>
        <w:t xml:space="preserve"> п</w:t>
      </w:r>
      <w:r w:rsidR="00EF4580" w:rsidRPr="000B6FA8">
        <w:rPr>
          <w:lang w:val="sr-Cyrl-RS"/>
        </w:rPr>
        <w:t>одношења</w:t>
      </w:r>
      <w:r w:rsidR="00902ECF" w:rsidRPr="000B6FA8">
        <w:rPr>
          <w:lang w:val="sr-Cyrl-RS"/>
        </w:rPr>
        <w:t xml:space="preserve"> мера,</w:t>
      </w:r>
      <w:r w:rsidRPr="000B6FA8">
        <w:rPr>
          <w:lang w:val="sr-Cyrl-RS"/>
        </w:rPr>
        <w:t xml:space="preserve"> изради технички извештај о доследности мера на основу критеријума из става 2. овог члана</w:t>
      </w:r>
      <w:r w:rsidR="00AC53AD" w:rsidRPr="000B6FA8">
        <w:rPr>
          <w:lang w:val="sr-Cyrl-RS"/>
        </w:rPr>
        <w:t>.</w:t>
      </w:r>
    </w:p>
    <w:p w14:paraId="5C5FD3C7" w14:textId="160DB672" w:rsidR="00AC53AD" w:rsidRPr="000B6FA8" w:rsidRDefault="00AC53AD" w:rsidP="002B5DA2">
      <w:pPr>
        <w:pStyle w:val="oj-normal"/>
        <w:spacing w:before="0" w:beforeAutospacing="0" w:after="0" w:afterAutospacing="0"/>
        <w:ind w:firstLine="720"/>
        <w:jc w:val="both"/>
        <w:rPr>
          <w:rStyle w:val="rynqvb"/>
          <w:rFonts w:eastAsiaTheme="majorEastAsia"/>
          <w:lang w:val="sr-Cyrl-RS"/>
        </w:rPr>
      </w:pPr>
      <w:r w:rsidRPr="000B6FA8">
        <w:rPr>
          <w:rStyle w:val="rynqvb"/>
          <w:lang w:val="sr-Cyrl-RS"/>
        </w:rPr>
        <w:t>ОПС ће обезбедити доступност квалификованих стручњака за помоћ Р</w:t>
      </w:r>
      <w:r w:rsidR="00EE367D" w:rsidRPr="000B6FA8">
        <w:rPr>
          <w:rStyle w:val="rynqvb"/>
          <w:lang w:val="sr-Cyrl-RS"/>
        </w:rPr>
        <w:t>К</w:t>
      </w:r>
      <w:r w:rsidRPr="000B6FA8">
        <w:rPr>
          <w:rStyle w:val="rynqvb"/>
          <w:lang w:val="sr-Cyrl-RS"/>
        </w:rPr>
        <w:t xml:space="preserve">Ц у припреми извештаја. </w:t>
      </w:r>
    </w:p>
    <w:p w14:paraId="462F37C4" w14:textId="13EC5480" w:rsidR="00F2610F" w:rsidRPr="000B6FA8" w:rsidRDefault="00467CD8" w:rsidP="002B5DA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РКЦ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08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без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одлагања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упу</w:t>
      </w:r>
      <w:r w:rsidR="004B08C0" w:rsidRPr="000B6FA8">
        <w:rPr>
          <w:rFonts w:ascii="Times New Roman" w:hAnsi="Times New Roman" w:cs="Times New Roman"/>
          <w:sz w:val="24"/>
          <w:szCs w:val="24"/>
          <w:lang w:val="sr-Cyrl-RS"/>
        </w:rPr>
        <w:t>тити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3. 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 w:rsidR="004B08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укљученим </w:t>
      </w:r>
      <w:r w:rsidR="00FE6A28"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B08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 ће га </w:t>
      </w:r>
      <w:r w:rsidR="000E1978" w:rsidRPr="000B6FA8">
        <w:rPr>
          <w:rFonts w:ascii="Times New Roman" w:hAnsi="Times New Roman" w:cs="Times New Roman"/>
          <w:sz w:val="24"/>
          <w:szCs w:val="24"/>
          <w:lang w:val="sr-Cyrl-RS"/>
        </w:rPr>
        <w:t>подн</w:t>
      </w:r>
      <w:r w:rsidR="004B08C0" w:rsidRPr="000B6FA8">
        <w:rPr>
          <w:rFonts w:ascii="Times New Roman" w:hAnsi="Times New Roman" w:cs="Times New Roman"/>
          <w:sz w:val="24"/>
          <w:szCs w:val="24"/>
          <w:lang w:val="sr-Cyrl-RS"/>
        </w:rPr>
        <w:t>ети</w:t>
      </w:r>
      <w:r w:rsidR="000E197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Агенцији</w:t>
      </w:r>
      <w:r w:rsidR="000E197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04AFB" w:rsidRPr="000B6FA8">
        <w:rPr>
          <w:rFonts w:ascii="Times New Roman" w:hAnsi="Times New Roman" w:cs="Times New Roman"/>
          <w:sz w:val="24"/>
          <w:szCs w:val="24"/>
          <w:lang w:val="sr-Cyrl-RS"/>
        </w:rPr>
        <w:t>Регулаторном одбору Енергетске заједнице</w:t>
      </w:r>
      <w:r w:rsidR="00EE367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ЕЦРБ)</w:t>
      </w:r>
      <w:r w:rsidR="00304AF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EE367D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8367F" w:rsidRPr="000B6FA8">
        <w:rPr>
          <w:rFonts w:ascii="Times New Roman" w:hAnsi="Times New Roman" w:cs="Times New Roman"/>
          <w:sz w:val="24"/>
          <w:szCs w:val="24"/>
          <w:lang w:val="sr-Cyrl-RS"/>
        </w:rPr>
        <w:t>вропској асоцијацији оператора преносних сис</w:t>
      </w:r>
      <w:r w:rsidR="0053539F" w:rsidRPr="000B6FA8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C8367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ема 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>за електричну енергију (</w:t>
      </w:r>
      <w:r w:rsidR="00BC5247" w:rsidRPr="000B6FA8">
        <w:rPr>
          <w:rFonts w:ascii="Times New Roman" w:hAnsi="Times New Roman" w:cs="Times New Roman"/>
          <w:sz w:val="24"/>
          <w:szCs w:val="24"/>
          <w:lang w:val="sr-Cyrl-RS"/>
        </w:rPr>
        <w:t>у даљем тексту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>: ЕНТСО-Е), у сврх</w:t>
      </w:r>
      <w:r w:rsidR="00CE496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EF4580" w:rsidRPr="000B6FA8">
        <w:rPr>
          <w:rFonts w:ascii="Times New Roman" w:hAnsi="Times New Roman" w:cs="Times New Roman"/>
          <w:sz w:val="24"/>
          <w:szCs w:val="24"/>
          <w:lang w:val="sr-Cyrl-RS"/>
        </w:rPr>
        <w:t>праћења примене из</w:t>
      </w:r>
      <w:r w:rsidR="00F35B7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EF4580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5</w:t>
      </w:r>
      <w:r w:rsidR="004C170F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уредбе.</w:t>
      </w:r>
    </w:p>
    <w:p w14:paraId="67923856" w14:textId="1FE91D17" w:rsidR="00585D1D" w:rsidRPr="000B6FA8" w:rsidRDefault="000E1978" w:rsidP="002B5DA2">
      <w:pPr>
        <w:pStyle w:val="oj-normal"/>
        <w:spacing w:before="0" w:beforeAutospacing="0" w:after="0" w:afterAutospacing="0"/>
        <w:ind w:firstLine="720"/>
        <w:jc w:val="both"/>
        <w:rPr>
          <w:lang w:val="sr-Cyrl-RS"/>
        </w:rPr>
      </w:pPr>
      <w:r w:rsidRPr="000B6FA8">
        <w:rPr>
          <w:lang w:val="sr-Cyrl-RS"/>
        </w:rPr>
        <w:t xml:space="preserve">ОПС </w:t>
      </w:r>
      <w:r w:rsidR="00B32D17" w:rsidRPr="000B6FA8">
        <w:rPr>
          <w:lang w:val="sr-Cyrl-RS"/>
        </w:rPr>
        <w:t>са</w:t>
      </w:r>
      <w:r w:rsidRPr="000B6FA8">
        <w:rPr>
          <w:lang w:val="sr-Cyrl-RS"/>
        </w:rPr>
        <w:t xml:space="preserve"> други</w:t>
      </w:r>
      <w:r w:rsidR="00B32D17" w:rsidRPr="000B6FA8">
        <w:rPr>
          <w:lang w:val="sr-Cyrl-RS"/>
        </w:rPr>
        <w:t>м</w:t>
      </w:r>
      <w:r w:rsidRPr="000B6FA8">
        <w:rPr>
          <w:lang w:val="sr-Cyrl-RS"/>
        </w:rPr>
        <w:t xml:space="preserve"> </w:t>
      </w:r>
      <w:r w:rsidR="00F2610F" w:rsidRPr="000B6FA8">
        <w:rPr>
          <w:lang w:val="sr-Cyrl-RS"/>
        </w:rPr>
        <w:t xml:space="preserve">ОПС </w:t>
      </w:r>
      <w:r w:rsidR="00CE4967" w:rsidRPr="000B6FA8">
        <w:rPr>
          <w:lang w:val="sr-Cyrl-RS"/>
        </w:rPr>
        <w:t>у региону</w:t>
      </w:r>
      <w:r w:rsidR="00F2610F" w:rsidRPr="000B6FA8">
        <w:rPr>
          <w:lang w:val="sr-Cyrl-RS"/>
        </w:rPr>
        <w:t xml:space="preserve"> за прорачун капацитета </w:t>
      </w:r>
      <w:r w:rsidR="00461DA5" w:rsidRPr="000B6FA8">
        <w:rPr>
          <w:lang w:val="sr-Cyrl-RS"/>
        </w:rPr>
        <w:t xml:space="preserve">ће се </w:t>
      </w:r>
      <w:r w:rsidR="002B5DA2" w:rsidRPr="000B6FA8">
        <w:rPr>
          <w:lang w:val="sr-Cyrl-RS"/>
        </w:rPr>
        <w:t>д</w:t>
      </w:r>
      <w:r w:rsidR="00F2610F" w:rsidRPr="000B6FA8">
        <w:rPr>
          <w:lang w:val="sr-Cyrl-RS"/>
        </w:rPr>
        <w:t>огов</w:t>
      </w:r>
      <w:r w:rsidR="00461DA5" w:rsidRPr="000B6FA8">
        <w:rPr>
          <w:lang w:val="sr-Cyrl-RS"/>
        </w:rPr>
        <w:t>орити</w:t>
      </w:r>
      <w:r w:rsidR="00F2610F" w:rsidRPr="000B6FA8">
        <w:rPr>
          <w:lang w:val="sr-Cyrl-RS"/>
        </w:rPr>
        <w:t xml:space="preserve"> </w:t>
      </w:r>
      <w:r w:rsidR="00461DA5" w:rsidRPr="000B6FA8">
        <w:rPr>
          <w:lang w:val="sr-Cyrl-RS"/>
        </w:rPr>
        <w:t xml:space="preserve">о </w:t>
      </w:r>
      <w:r w:rsidR="00F2610F" w:rsidRPr="000B6FA8">
        <w:rPr>
          <w:lang w:val="sr-Cyrl-RS"/>
        </w:rPr>
        <w:t>праг</w:t>
      </w:r>
      <w:r w:rsidR="00461DA5" w:rsidRPr="000B6FA8">
        <w:rPr>
          <w:lang w:val="sr-Cyrl-RS"/>
        </w:rPr>
        <w:t>у</w:t>
      </w:r>
      <w:r w:rsidR="00F2610F" w:rsidRPr="000B6FA8">
        <w:rPr>
          <w:lang w:val="sr-Cyrl-RS"/>
        </w:rPr>
        <w:t xml:space="preserve"> изнад којег се </w:t>
      </w:r>
      <w:r w:rsidR="00043BC4" w:rsidRPr="000B6FA8">
        <w:rPr>
          <w:lang w:val="sr-Cyrl-RS"/>
        </w:rPr>
        <w:t>утицај</w:t>
      </w:r>
      <w:r w:rsidR="00F2610F" w:rsidRPr="000B6FA8">
        <w:rPr>
          <w:lang w:val="sr-Cyrl-RS"/>
        </w:rPr>
        <w:t xml:space="preserve"> </w:t>
      </w:r>
      <w:r w:rsidR="00151CC6" w:rsidRPr="000B6FA8">
        <w:rPr>
          <w:lang w:val="sr-Cyrl-RS"/>
        </w:rPr>
        <w:t>мер</w:t>
      </w:r>
      <w:r w:rsidR="00F2610F" w:rsidRPr="000B6FA8">
        <w:rPr>
          <w:lang w:val="sr-Cyrl-RS"/>
        </w:rPr>
        <w:t xml:space="preserve">а једног или више ОПС у поремећеном </w:t>
      </w:r>
      <w:r w:rsidR="008A2203" w:rsidRPr="000B6FA8">
        <w:rPr>
          <w:lang w:val="sr-Cyrl-RS"/>
        </w:rPr>
        <w:t>рад</w:t>
      </w:r>
      <w:r w:rsidR="00F2610F" w:rsidRPr="000B6FA8">
        <w:rPr>
          <w:lang w:val="sr-Cyrl-RS"/>
        </w:rPr>
        <w:t xml:space="preserve">у, распаду </w:t>
      </w:r>
      <w:r w:rsidR="008A2203" w:rsidRPr="000B6FA8">
        <w:rPr>
          <w:lang w:val="sr-Cyrl-RS"/>
        </w:rPr>
        <w:t>систем</w:t>
      </w:r>
      <w:r w:rsidR="00F2610F" w:rsidRPr="000B6FA8">
        <w:rPr>
          <w:lang w:val="sr-Cyrl-RS"/>
        </w:rPr>
        <w:t xml:space="preserve">а и стању </w:t>
      </w:r>
      <w:r w:rsidR="00370CBC" w:rsidRPr="000B6FA8">
        <w:rPr>
          <w:lang w:val="sr-Cyrl-RS"/>
        </w:rPr>
        <w:t>поновног успостављања система</w:t>
      </w:r>
      <w:r w:rsidR="00F2610F" w:rsidRPr="000B6FA8">
        <w:rPr>
          <w:lang w:val="sr-Cyrl-RS"/>
        </w:rPr>
        <w:t xml:space="preserve"> сматра значајним за остале ОПС </w:t>
      </w:r>
      <w:r w:rsidR="00CE4967" w:rsidRPr="000B6FA8">
        <w:rPr>
          <w:lang w:val="sr-Cyrl-RS"/>
        </w:rPr>
        <w:t>унутар региона</w:t>
      </w:r>
      <w:r w:rsidR="00F2610F" w:rsidRPr="000B6FA8">
        <w:rPr>
          <w:lang w:val="sr-Cyrl-RS"/>
        </w:rPr>
        <w:t xml:space="preserve"> за прорачун капацитета. </w:t>
      </w:r>
    </w:p>
    <w:p w14:paraId="0B7664A8" w14:textId="77777777" w:rsidR="00F35B71" w:rsidRPr="000B6FA8" w:rsidRDefault="00F35B71" w:rsidP="00FC3925">
      <w:pPr>
        <w:spacing w:after="0" w:line="240" w:lineRule="auto"/>
        <w:ind w:firstLine="720"/>
        <w:jc w:val="both"/>
        <w:rPr>
          <w:rStyle w:val="rynqvb"/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E789F39" w14:textId="77777777" w:rsidR="00F35B71" w:rsidRPr="000B6FA8" w:rsidRDefault="00F35B71" w:rsidP="00F35B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Јавна расправа</w:t>
      </w:r>
    </w:p>
    <w:p w14:paraId="70836D0C" w14:textId="77777777" w:rsidR="00F35B71" w:rsidRPr="000B6FA8" w:rsidRDefault="00F35B71" w:rsidP="00F35B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7F6509" w14:textId="77777777" w:rsidR="00F2610F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7.</w:t>
      </w:r>
    </w:p>
    <w:p w14:paraId="4F79AB4C" w14:textId="34DD1D5E" w:rsidR="00F2610F" w:rsidRPr="000B6FA8" w:rsidRDefault="000E197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 и други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</w:t>
      </w:r>
      <w:r w:rsidR="00C229D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се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савет</w:t>
      </w:r>
      <w:r w:rsidR="00C229D8" w:rsidRPr="000B6FA8">
        <w:rPr>
          <w:rFonts w:ascii="Times New Roman" w:hAnsi="Times New Roman" w:cs="Times New Roman"/>
          <w:sz w:val="24"/>
          <w:szCs w:val="24"/>
          <w:lang w:val="sr-Cyrl-RS"/>
        </w:rPr>
        <w:t>овати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CE4967" w:rsidRPr="000B6FA8">
        <w:rPr>
          <w:rFonts w:ascii="Times New Roman" w:hAnsi="Times New Roman" w:cs="Times New Roman"/>
          <w:sz w:val="24"/>
          <w:szCs w:val="24"/>
          <w:lang w:val="sr-Cyrl-RS"/>
        </w:rPr>
        <w:t>заинтересованим странама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што укључује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надлежна 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тел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других држава</w:t>
      </w:r>
      <w:r w:rsidR="00D9567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чланица и угов</w:t>
      </w:r>
      <w:r w:rsidR="00445660" w:rsidRPr="000B6FA8">
        <w:rPr>
          <w:rFonts w:ascii="Times New Roman" w:hAnsi="Times New Roman" w:cs="Times New Roman"/>
          <w:sz w:val="24"/>
          <w:szCs w:val="24"/>
          <w:lang w:val="sr-Cyrl-RS"/>
        </w:rPr>
        <w:t>o</w:t>
      </w:r>
      <w:r w:rsidR="00D95673" w:rsidRPr="000B6FA8">
        <w:rPr>
          <w:rFonts w:ascii="Times New Roman" w:hAnsi="Times New Roman" w:cs="Times New Roman"/>
          <w:sz w:val="24"/>
          <w:szCs w:val="24"/>
          <w:lang w:val="sr-Cyrl-RS"/>
        </w:rPr>
        <w:t>рних страна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пред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лозима који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подле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>жу одобрењ</w:t>
      </w:r>
      <w:r w:rsidR="00C229D8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4. </w:t>
      </w:r>
      <w:r w:rsidR="00CE4967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</w:t>
      </w:r>
      <w:r w:rsidR="00445660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B436E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BB436E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BB436E"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BB436E"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BB436E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926345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авна расправа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41E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може трајати </w:t>
      </w:r>
      <w:r w:rsidR="002B5DA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месец</w:t>
      </w:r>
      <w:r w:rsidR="002B5DA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B5DA2" w:rsidRPr="000B6FA8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075926E" w14:textId="21BC656F" w:rsidR="007F49D1" w:rsidRPr="000B6FA8" w:rsidRDefault="00F2610F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41EC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подношења</w:t>
      </w:r>
      <w:r w:rsidR="001C41E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нацрта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пред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лога ОПС </w:t>
      </w:r>
      <w:r w:rsidR="001C41E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узети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обзир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ста</w:t>
      </w:r>
      <w:r w:rsidR="001C41EC" w:rsidRPr="000B6FA8">
        <w:rPr>
          <w:rFonts w:ascii="Times New Roman" w:hAnsi="Times New Roman" w:cs="Times New Roman"/>
          <w:sz w:val="24"/>
          <w:szCs w:val="24"/>
          <w:lang w:val="sr-Cyrl-RS"/>
        </w:rPr>
        <w:t>вове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6308" w:rsidRPr="000B6FA8">
        <w:rPr>
          <w:rFonts w:ascii="Times New Roman" w:hAnsi="Times New Roman" w:cs="Times New Roman"/>
          <w:sz w:val="24"/>
          <w:szCs w:val="24"/>
          <w:lang w:val="sr-Cyrl-RS"/>
        </w:rPr>
        <w:t>заинтересованих страна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исказан</w:t>
      </w:r>
      <w:r w:rsidR="001C41EC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4967"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4967" w:rsidRPr="000B6FA8">
        <w:rPr>
          <w:rFonts w:ascii="Times New Roman" w:hAnsi="Times New Roman" w:cs="Times New Roman"/>
          <w:sz w:val="24"/>
          <w:szCs w:val="24"/>
          <w:lang w:val="sr-Cyrl-RS"/>
        </w:rPr>
        <w:t>јавне расправе</w:t>
      </w:r>
      <w:r w:rsidR="00F677E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дати образложење за прихватање или неприхватање </w:t>
      </w:r>
      <w:r w:rsidR="0076708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њихових </w:t>
      </w:r>
      <w:r w:rsidR="00F677E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ставова, које се објављује </w:t>
      </w:r>
      <w:r w:rsidR="00F677E0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пре или истовремено са објављивањем предлога.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E678DA8" w14:textId="77777777" w:rsidR="00D73186" w:rsidRPr="000B6FA8" w:rsidRDefault="00D73186" w:rsidP="007F49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0C0B64" w14:textId="2852DFFC" w:rsidR="007F49D1" w:rsidRPr="000B6FA8" w:rsidRDefault="007F49D1" w:rsidP="007F49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Повраћај трошкова</w:t>
      </w:r>
    </w:p>
    <w:p w14:paraId="0468FD04" w14:textId="77777777" w:rsidR="007F49D1" w:rsidRPr="000B6FA8" w:rsidRDefault="007F49D1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04F3D0" w14:textId="77777777" w:rsidR="00E43109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14" w:name="_Hlk193966375"/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8.</w:t>
      </w:r>
    </w:p>
    <w:p w14:paraId="2297ED0A" w14:textId="675578B7" w:rsidR="00795BD2" w:rsidRPr="000B6FA8" w:rsidRDefault="00795BD2" w:rsidP="00795BD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Трошкове који произлазе из обавеза утврђених у овој уредби а које снос</w:t>
      </w:r>
      <w:r w:rsidR="00907EF2" w:rsidRPr="000B6FA8">
        <w:rPr>
          <w:rFonts w:ascii="Times New Roman" w:hAnsi="Times New Roman" w:cs="Times New Roman"/>
          <w:sz w:val="24"/>
          <w:szCs w:val="24"/>
          <w:lang w:val="sr-Cyrl-RS"/>
        </w:rPr>
        <w:t>e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07EF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оператори система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процењује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8E4D1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се оцени да су разумни, ефикасни и сразмерни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исти се надокнађују из тариф</w:t>
      </w:r>
      <w:r w:rsidR="00BE721F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E4D1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E721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8E4D15" w:rsidRPr="000B6FA8">
        <w:rPr>
          <w:rFonts w:ascii="Times New Roman" w:hAnsi="Times New Roman" w:cs="Times New Roman"/>
          <w:sz w:val="24"/>
          <w:szCs w:val="24"/>
          <w:lang w:val="sr-Cyrl-RS"/>
        </w:rPr>
        <w:t>приступ систему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="008E4D1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других одговарајућих механизама </w:t>
      </w:r>
    </w:p>
    <w:p w14:paraId="1E410C66" w14:textId="1B3D2E8F" w:rsidR="00585D1D" w:rsidRPr="000B6FA8" w:rsidRDefault="00585D1D" w:rsidP="00585D1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 захтев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27008" w:rsidRPr="000B6FA8">
        <w:rPr>
          <w:rFonts w:ascii="Times New Roman" w:hAnsi="Times New Roman" w:cs="Times New Roman"/>
          <w:sz w:val="24"/>
          <w:szCs w:val="24"/>
          <w:lang w:val="sr-Cyrl-RS"/>
        </w:rPr>
        <w:t>оператори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72786" w:rsidRPr="000B6FA8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дужн</w:t>
      </w:r>
      <w:r w:rsidR="00672786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 достав</w:t>
      </w:r>
      <w:r w:rsidR="00672786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информације неопходне за процену насталих трошкова у року од три месеца од </w:t>
      </w:r>
      <w:r w:rsidR="008E4D1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пријема захтева. </w:t>
      </w:r>
    </w:p>
    <w:bookmarkEnd w:id="14"/>
    <w:p w14:paraId="7972E189" w14:textId="77777777" w:rsidR="00ED01E7" w:rsidRPr="000B6FA8" w:rsidRDefault="00ED01E7" w:rsidP="007F0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7FB5DE" w14:textId="77777777" w:rsidR="00672786" w:rsidRPr="000B6FA8" w:rsidRDefault="00672786" w:rsidP="007F0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42D6B5" w14:textId="2170E6AF" w:rsidR="007F009B" w:rsidRPr="000B6FA8" w:rsidRDefault="007F009B" w:rsidP="007F00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Обавезе о поверљивости</w:t>
      </w:r>
    </w:p>
    <w:p w14:paraId="25525632" w14:textId="77777777" w:rsidR="007F009B" w:rsidRPr="000B6FA8" w:rsidRDefault="007F009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4ADF3C" w14:textId="77777777" w:rsidR="00F2610F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F261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9.</w:t>
      </w:r>
    </w:p>
    <w:p w14:paraId="78CD0609" w14:textId="5A6F5B7A" w:rsidR="00ED54E7" w:rsidRPr="000B6FA8" w:rsidRDefault="00F2610F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Све </w:t>
      </w:r>
      <w:r w:rsidR="00E43109" w:rsidRPr="000B6FA8">
        <w:rPr>
          <w:rFonts w:ascii="Times New Roman" w:hAnsi="Times New Roman" w:cs="Times New Roman"/>
          <w:sz w:val="24"/>
          <w:szCs w:val="24"/>
          <w:lang w:val="sr-Cyrl-RS"/>
        </w:rPr>
        <w:t>поверљив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информације које су примљене, </w:t>
      </w:r>
      <w:r w:rsidR="00E43109" w:rsidRPr="000B6FA8">
        <w:rPr>
          <w:rFonts w:ascii="Times New Roman" w:hAnsi="Times New Roman" w:cs="Times New Roman"/>
          <w:sz w:val="24"/>
          <w:szCs w:val="24"/>
          <w:lang w:val="sr-Cyrl-RS"/>
        </w:rPr>
        <w:t>разме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њене или </w:t>
      </w:r>
      <w:r w:rsidR="00E43109" w:rsidRPr="000B6FA8">
        <w:rPr>
          <w:rFonts w:ascii="Times New Roman" w:hAnsi="Times New Roman" w:cs="Times New Roman"/>
          <w:sz w:val="24"/>
          <w:szCs w:val="24"/>
          <w:lang w:val="sr-Cyrl-RS"/>
        </w:rPr>
        <w:t>просле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ђене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овом </w:t>
      </w:r>
      <w:r w:rsidR="00EC420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уредбом </w:t>
      </w:r>
      <w:r w:rsidR="00585D1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представљају пословну тајну у складу са </w:t>
      </w:r>
      <w:r w:rsidR="00E43109" w:rsidRPr="000B6FA8">
        <w:rPr>
          <w:rFonts w:ascii="Times New Roman" w:hAnsi="Times New Roman" w:cs="Times New Roman"/>
          <w:sz w:val="24"/>
          <w:szCs w:val="24"/>
          <w:lang w:val="sr-Cyrl-RS"/>
        </w:rPr>
        <w:t>ст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2, 3. и 4.</w:t>
      </w:r>
      <w:r w:rsidR="002F371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>овог члана.</w:t>
      </w:r>
    </w:p>
    <w:p w14:paraId="6C6D8CCA" w14:textId="56B5CA02" w:rsidR="001D4402" w:rsidRPr="000B6FA8" w:rsidRDefault="00151CC6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Обавез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пословне тајне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0E601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њује се на сва лица 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>на кој</w:t>
      </w:r>
      <w:r w:rsidR="000E6019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њују одредбе ове </w:t>
      </w:r>
      <w:r w:rsidR="00EC4201" w:rsidRPr="000B6FA8">
        <w:rPr>
          <w:rFonts w:ascii="Times New Roman" w:hAnsi="Times New Roman" w:cs="Times New Roman"/>
          <w:sz w:val="24"/>
          <w:szCs w:val="24"/>
          <w:lang w:val="sr-Cyrl-RS"/>
        </w:rPr>
        <w:t>уредбе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A05695E" w14:textId="500292B6" w:rsidR="00585D1D" w:rsidRPr="000B6FA8" w:rsidRDefault="00E43109" w:rsidP="00585D1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Поверљив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информације које </w:t>
      </w:r>
      <w:r w:rsidR="000E6019" w:rsidRPr="000B6FA8">
        <w:rPr>
          <w:rFonts w:ascii="Times New Roman" w:hAnsi="Times New Roman" w:cs="Times New Roman"/>
          <w:sz w:val="24"/>
          <w:szCs w:val="24"/>
          <w:lang w:val="sr-Cyrl-RS"/>
        </w:rPr>
        <w:t>лица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става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 </w:t>
      </w:r>
      <w:r w:rsidR="00B32D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приме </w:t>
      </w:r>
      <w:r w:rsidR="00CE4967"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обављања својих дужности не </w:t>
      </w:r>
      <w:r w:rsidR="007D3E39" w:rsidRPr="000B6FA8">
        <w:rPr>
          <w:rFonts w:ascii="Times New Roman" w:hAnsi="Times New Roman" w:cs="Times New Roman"/>
          <w:sz w:val="24"/>
          <w:szCs w:val="24"/>
          <w:lang w:val="sr-Cyrl-RS"/>
        </w:rPr>
        <w:t>смеју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D3E3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585D1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>откри</w:t>
      </w:r>
      <w:r w:rsidR="007D3E39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ниједно</w:t>
      </w:r>
      <w:r w:rsidR="000E6019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друго</w:t>
      </w:r>
      <w:r w:rsidR="000E6019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E6019" w:rsidRPr="000B6FA8">
        <w:rPr>
          <w:rFonts w:ascii="Times New Roman" w:hAnsi="Times New Roman" w:cs="Times New Roman"/>
          <w:sz w:val="24"/>
          <w:szCs w:val="24"/>
          <w:lang w:val="sr-Cyrl-RS"/>
        </w:rPr>
        <w:t>лицу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ни</w:t>
      </w:r>
      <w:r w:rsidR="000E6019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тел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у, </w:t>
      </w:r>
      <w:r w:rsidR="00585D1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осим у случајевима предвиђеним законом или међународним актима. </w:t>
      </w:r>
    </w:p>
    <w:p w14:paraId="57A0C701" w14:textId="0A5F8BD4" w:rsidR="00C229D8" w:rsidRPr="000B6FA8" w:rsidRDefault="00100C20" w:rsidP="0076708F">
      <w:pPr>
        <w:pStyle w:val="oj-normal"/>
        <w:spacing w:before="0" w:beforeAutospacing="0" w:after="0" w:afterAutospacing="0"/>
        <w:ind w:firstLine="720"/>
        <w:jc w:val="both"/>
        <w:rPr>
          <w:lang w:val="sr-Cyrl-RS"/>
        </w:rPr>
      </w:pPr>
      <w:r w:rsidRPr="000B6FA8">
        <w:rPr>
          <w:lang w:val="sr-Cyrl-RS"/>
        </w:rPr>
        <w:t>Агенција</w:t>
      </w:r>
      <w:r w:rsidR="00F8334C" w:rsidRPr="000B6FA8">
        <w:rPr>
          <w:lang w:val="sr-Cyrl-RS"/>
        </w:rPr>
        <w:t xml:space="preserve">, </w:t>
      </w:r>
      <w:r w:rsidR="00B32D17" w:rsidRPr="000B6FA8">
        <w:rPr>
          <w:lang w:val="sr-Cyrl-RS"/>
        </w:rPr>
        <w:t xml:space="preserve">енергетски </w:t>
      </w:r>
      <w:r w:rsidR="00F8334C" w:rsidRPr="000B6FA8">
        <w:rPr>
          <w:lang w:val="sr-Cyrl-RS"/>
        </w:rPr>
        <w:t>с</w:t>
      </w:r>
      <w:r w:rsidR="00411E3B" w:rsidRPr="000B6FA8">
        <w:rPr>
          <w:lang w:val="sr-Cyrl-RS"/>
        </w:rPr>
        <w:t>убјекти или лица</w:t>
      </w:r>
      <w:r w:rsidR="00F8334C" w:rsidRPr="000B6FA8">
        <w:rPr>
          <w:lang w:val="sr-Cyrl-RS"/>
        </w:rPr>
        <w:t xml:space="preserve"> кој</w:t>
      </w:r>
      <w:r w:rsidR="00411E3B" w:rsidRPr="000B6FA8">
        <w:rPr>
          <w:lang w:val="sr-Cyrl-RS"/>
        </w:rPr>
        <w:t>а</w:t>
      </w:r>
      <w:r w:rsidR="00F8334C" w:rsidRPr="000B6FA8">
        <w:rPr>
          <w:lang w:val="sr-Cyrl-RS"/>
        </w:rPr>
        <w:t xml:space="preserve"> примају </w:t>
      </w:r>
      <w:r w:rsidR="00E43109" w:rsidRPr="000B6FA8">
        <w:rPr>
          <w:lang w:val="sr-Cyrl-RS"/>
        </w:rPr>
        <w:t>поверљив</w:t>
      </w:r>
      <w:r w:rsidR="00F8334C" w:rsidRPr="000B6FA8">
        <w:rPr>
          <w:lang w:val="sr-Cyrl-RS"/>
        </w:rPr>
        <w:t>е информације у складу</w:t>
      </w:r>
      <w:r w:rsidR="00570F88" w:rsidRPr="000B6FA8">
        <w:rPr>
          <w:lang w:val="sr-Cyrl-RS"/>
        </w:rPr>
        <w:t xml:space="preserve"> са </w:t>
      </w:r>
      <w:r w:rsidR="00F8334C" w:rsidRPr="000B6FA8">
        <w:rPr>
          <w:lang w:val="sr-Cyrl-RS"/>
        </w:rPr>
        <w:t xml:space="preserve">овом </w:t>
      </w:r>
      <w:r w:rsidR="00C14640" w:rsidRPr="000B6FA8">
        <w:rPr>
          <w:lang w:val="sr-Cyrl-RS"/>
        </w:rPr>
        <w:t>уредбом</w:t>
      </w:r>
      <w:r w:rsidR="007D3E39" w:rsidRPr="000B6FA8">
        <w:rPr>
          <w:lang w:val="sr-Cyrl-RS"/>
        </w:rPr>
        <w:t>,</w:t>
      </w:r>
      <w:r w:rsidR="00F8334C" w:rsidRPr="000B6FA8">
        <w:rPr>
          <w:lang w:val="sr-Cyrl-RS"/>
        </w:rPr>
        <w:t xml:space="preserve"> могу </w:t>
      </w:r>
      <w:r w:rsidR="007D3E39" w:rsidRPr="000B6FA8">
        <w:rPr>
          <w:lang w:val="sr-Cyrl-RS"/>
        </w:rPr>
        <w:t xml:space="preserve">да </w:t>
      </w:r>
      <w:r w:rsidR="0076708F" w:rsidRPr="000B6FA8">
        <w:rPr>
          <w:lang w:val="sr-Cyrl-RS"/>
        </w:rPr>
        <w:t xml:space="preserve"> </w:t>
      </w:r>
      <w:r w:rsidR="007F009B" w:rsidRPr="000B6FA8">
        <w:rPr>
          <w:lang w:val="sr-Cyrl-RS"/>
        </w:rPr>
        <w:t>их</w:t>
      </w:r>
      <w:r w:rsidR="007D3E39" w:rsidRPr="000B6FA8">
        <w:rPr>
          <w:lang w:val="sr-Cyrl-RS"/>
        </w:rPr>
        <w:t xml:space="preserve"> користе</w:t>
      </w:r>
      <w:r w:rsidR="00F8334C" w:rsidRPr="000B6FA8">
        <w:rPr>
          <w:lang w:val="sr-Cyrl-RS"/>
        </w:rPr>
        <w:t xml:space="preserve"> само за потребе обављања својих дужности у складу</w:t>
      </w:r>
      <w:r w:rsidR="00570F88" w:rsidRPr="000B6FA8">
        <w:rPr>
          <w:lang w:val="sr-Cyrl-RS"/>
        </w:rPr>
        <w:t xml:space="preserve"> са </w:t>
      </w:r>
      <w:r w:rsidR="00F8334C" w:rsidRPr="000B6FA8">
        <w:rPr>
          <w:lang w:val="sr-Cyrl-RS"/>
        </w:rPr>
        <w:t xml:space="preserve">овом </w:t>
      </w:r>
      <w:r w:rsidR="00C14640" w:rsidRPr="000B6FA8">
        <w:rPr>
          <w:lang w:val="sr-Cyrl-RS"/>
        </w:rPr>
        <w:t>уредбом</w:t>
      </w:r>
      <w:r w:rsidR="00F8334C" w:rsidRPr="000B6FA8">
        <w:rPr>
          <w:lang w:val="sr-Cyrl-RS"/>
        </w:rPr>
        <w:t xml:space="preserve">. </w:t>
      </w:r>
    </w:p>
    <w:p w14:paraId="50622234" w14:textId="77777777" w:rsidR="00585D1D" w:rsidRPr="000B6FA8" w:rsidRDefault="00585D1D" w:rsidP="00C229D8">
      <w:pPr>
        <w:pStyle w:val="oj-normal"/>
        <w:spacing w:before="0" w:beforeAutospacing="0" w:after="0" w:afterAutospacing="0"/>
        <w:rPr>
          <w:lang w:val="sr-Cyrl-RS"/>
        </w:rPr>
      </w:pPr>
    </w:p>
    <w:p w14:paraId="549912C8" w14:textId="08AA5A69" w:rsidR="001F6577" w:rsidRPr="000B6FA8" w:rsidRDefault="001F6577" w:rsidP="001F65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Израда плана одбране система</w:t>
      </w:r>
    </w:p>
    <w:p w14:paraId="2481A1D7" w14:textId="77777777" w:rsidR="001F6577" w:rsidRPr="000B6FA8" w:rsidRDefault="001F6577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BD9EEE" w14:textId="33F62950" w:rsidR="001D4402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777399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7D5004D" w14:textId="24C19EBC" w:rsidR="001D4402" w:rsidRPr="000B6FA8" w:rsidRDefault="00F8334C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5" w:name="_Hlk193966546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да изради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5353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преносног система (у даљем тексту: план одбране система)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договору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ОДС, ЗКМ,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Агенцијом</w:t>
      </w:r>
      <w:r w:rsidR="00907EF2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07EF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суседним ОПС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BB68F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другим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07EF2" w:rsidRPr="000B6FA8">
        <w:rPr>
          <w:rFonts w:ascii="Times New Roman" w:hAnsi="Times New Roman" w:cs="Times New Roman"/>
          <w:sz w:val="24"/>
          <w:szCs w:val="24"/>
          <w:lang w:val="sr-Cyrl-RS"/>
        </w:rPr>
        <w:t>својој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синхроној 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17981C8" w14:textId="55BDCD64" w:rsidR="00E61D2F" w:rsidRPr="000B6FA8" w:rsidRDefault="00F8334C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При</w:t>
      </w:r>
      <w:r w:rsidR="00351BE2" w:rsidRPr="000B6FA8">
        <w:rPr>
          <w:rFonts w:ascii="Times New Roman" w:hAnsi="Times New Roman" w:cs="Times New Roman"/>
          <w:sz w:val="24"/>
          <w:szCs w:val="24"/>
          <w:lang w:val="sr-Cyrl-RS"/>
        </w:rPr>
        <w:t>ликом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израд</w:t>
      </w:r>
      <w:r w:rsidR="00351BE2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плана </w:t>
      </w:r>
      <w:r w:rsidR="00351BE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1. овог члана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="007A3C1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уз</w:t>
      </w:r>
      <w:r w:rsidR="007A3C12" w:rsidRPr="000B6FA8">
        <w:rPr>
          <w:rFonts w:ascii="Times New Roman" w:hAnsi="Times New Roman" w:cs="Times New Roman"/>
          <w:sz w:val="24"/>
          <w:szCs w:val="24"/>
          <w:lang w:val="sr-Cyrl-RS"/>
        </w:rPr>
        <w:t>ме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обзир </w:t>
      </w:r>
      <w:r w:rsidR="00351BE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еће елементе:</w:t>
      </w:r>
    </w:p>
    <w:bookmarkEnd w:id="15"/>
    <w:p w14:paraId="5D74C081" w14:textId="1A944370" w:rsidR="00E61D2F" w:rsidRPr="000B6FA8" w:rsidRDefault="00317018" w:rsidP="00E34E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1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граничне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радних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величина 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одређене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0C1624" w:rsidRPr="000B6FA8">
        <w:rPr>
          <w:rFonts w:ascii="Times New Roman" w:hAnsi="Times New Roman" w:cs="Times New Roman"/>
          <w:sz w:val="24"/>
          <w:szCs w:val="24"/>
          <w:lang w:val="sr-Cyrl-RS"/>
        </w:rPr>
        <w:t>прописом</w:t>
      </w:r>
      <w:r w:rsidR="003E696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46DD8" w:rsidRPr="000B6FA8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0C1624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646DD8" w:rsidRPr="000B6FA8">
        <w:rPr>
          <w:rFonts w:ascii="Times New Roman" w:hAnsi="Times New Roman" w:cs="Times New Roman"/>
          <w:sz w:val="24"/>
          <w:szCs w:val="24"/>
          <w:lang w:val="sr-Cyrl-RS"/>
        </w:rPr>
        <w:t>м се</w:t>
      </w:r>
      <w:r w:rsidR="00351BE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успоставља</w:t>
      </w:r>
      <w:r w:rsidR="00646DD8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351BE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07004" w:rsidRPr="000B6FA8">
        <w:rPr>
          <w:rFonts w:ascii="Times New Roman" w:hAnsi="Times New Roman" w:cs="Times New Roman"/>
          <w:sz w:val="24"/>
          <w:szCs w:val="24"/>
          <w:lang w:val="sr-Cyrl-RS"/>
        </w:rPr>
        <w:t>смерниц</w:t>
      </w:r>
      <w:r w:rsidR="00646DD8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0700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351BE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рад међусобно повезаних система за </w:t>
      </w:r>
      <w:r w:rsidR="00F07004" w:rsidRPr="000B6FA8">
        <w:rPr>
          <w:rFonts w:ascii="Times New Roman" w:hAnsi="Times New Roman" w:cs="Times New Roman"/>
          <w:sz w:val="24"/>
          <w:szCs w:val="24"/>
          <w:lang w:val="sr-Cyrl-RS"/>
        </w:rPr>
        <w:t>пренос електричне енергије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309EF9A" w14:textId="0EAA0F15" w:rsidR="00E61D2F" w:rsidRPr="000B6FA8" w:rsidRDefault="00317018" w:rsidP="00E34E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понашање </w:t>
      </w:r>
      <w:r w:rsidR="007A3C12" w:rsidRPr="000B6FA8">
        <w:rPr>
          <w:rFonts w:ascii="Times New Roman" w:hAnsi="Times New Roman" w:cs="Times New Roman"/>
          <w:sz w:val="24"/>
          <w:szCs w:val="24"/>
          <w:lang w:val="sr-Cyrl-RS"/>
        </w:rPr>
        <w:t>пот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рошње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производње унутар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0F39BF84" w14:textId="5CD2C623" w:rsidR="00E61D2F" w:rsidRPr="000B6FA8" w:rsidRDefault="00317018" w:rsidP="00E34E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посебне</w:t>
      </w:r>
      <w:r w:rsidR="00A22E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потребе ЗКМ високог приоритета </w:t>
      </w:r>
      <w:r w:rsidR="00C17D1A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A22E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став</w:t>
      </w:r>
      <w:r w:rsidR="00C17D1A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22E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7A3C12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</w:t>
      </w:r>
      <w:r w:rsidR="001F6577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F6577" w:rsidRPr="000B6FA8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574D2E4" w14:textId="7540A064" w:rsidR="001D4402" w:rsidRPr="000B6FA8" w:rsidRDefault="00317018" w:rsidP="00E34E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карактеристике </w:t>
      </w:r>
      <w:r w:rsidR="00A22E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свог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</w:t>
      </w:r>
      <w:r w:rsidR="007A6EB1" w:rsidRPr="000B6FA8">
        <w:rPr>
          <w:rFonts w:ascii="Times New Roman" w:hAnsi="Times New Roman" w:cs="Times New Roman"/>
          <w:sz w:val="24"/>
          <w:szCs w:val="24"/>
          <w:lang w:val="sr-Cyrl-RS"/>
        </w:rPr>
        <w:t>дистрибутивн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7A6EB1" w:rsidRPr="000B6FA8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система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DCB478C" w14:textId="7ECCC46D" w:rsidR="001D4402" w:rsidRPr="000B6FA8" w:rsidRDefault="00F8334C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 </w:t>
      </w:r>
      <w:r w:rsidR="00A22E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овог 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садрж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2F117E"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A84B414" w14:textId="312D0FD6" w:rsidR="001D4402" w:rsidRPr="000B6FA8" w:rsidRDefault="007A6EB1" w:rsidP="00A22E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под којима се активира план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>а,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C85A5C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2FFD4486" w14:textId="73678AC4" w:rsidR="001D4402" w:rsidRPr="000B6FA8" w:rsidRDefault="007A6EB1" w:rsidP="00A22E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>) налоге</w:t>
      </w:r>
      <w:r w:rsidR="00A22E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353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спровођење </w:t>
      </w:r>
      <w:r w:rsidR="00A22EC0" w:rsidRPr="000B6FA8">
        <w:rPr>
          <w:rFonts w:ascii="Times New Roman" w:hAnsi="Times New Roman" w:cs="Times New Roman"/>
          <w:sz w:val="24"/>
          <w:szCs w:val="24"/>
          <w:lang w:val="sr-Cyrl-RS"/>
        </w:rPr>
        <w:t>план</w:t>
      </w:r>
      <w:r w:rsidR="0053539F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22E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одбране система које ће издати ОПС</w:t>
      </w:r>
      <w:r w:rsidR="007A0FB1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CFB491F" w14:textId="26EA396A" w:rsidR="00AA5110" w:rsidRPr="000B6FA8" w:rsidRDefault="007A6EB1" w:rsidP="00A22E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које </w:t>
      </w:r>
      <w:r w:rsidR="00A22E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су предмет 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>договор</w:t>
      </w:r>
      <w:r w:rsidR="00512ACD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координациј</w:t>
      </w:r>
      <w:r w:rsidR="00512ACD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5464A7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одређеним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странама у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реалном времену</w:t>
      </w:r>
      <w:r w:rsidR="007A0FB1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D266940" w14:textId="75A54563" w:rsidR="001D4402" w:rsidRPr="000B6FA8" w:rsidRDefault="00A22EC0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Поред </w:t>
      </w:r>
      <w:r w:rsidR="000E0A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садржаја плана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из става 3. тач.</w:t>
      </w:r>
      <w:r w:rsidR="002022C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1-3. овог</w:t>
      </w:r>
      <w:r w:rsidR="002022C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776D"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лан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D09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776D" w:rsidRPr="000B6FA8">
        <w:rPr>
          <w:rFonts w:ascii="Times New Roman" w:hAnsi="Times New Roman" w:cs="Times New Roman"/>
          <w:sz w:val="24"/>
          <w:szCs w:val="24"/>
          <w:lang w:val="sr-Cyrl-RS"/>
        </w:rPr>
        <w:t>обухвата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05A08935" w14:textId="520B84A9" w:rsidR="001D4402" w:rsidRPr="000B6FA8" w:rsidRDefault="007A6EB1" w:rsidP="00A22E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које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дужан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спрове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де</w:t>
      </w:r>
      <w:r w:rsidR="007A3C1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739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својим </w:t>
      </w:r>
      <w:r w:rsidR="00DB4D2B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7ABC5845" w14:textId="7D2D67A2" w:rsidR="001D4402" w:rsidRPr="000B6FA8" w:rsidRDefault="007A6EB1" w:rsidP="00A22E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које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ОДС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дужан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спроведе </w:t>
      </w:r>
      <w:r w:rsidR="00777399" w:rsidRPr="000B6FA8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својим </w:t>
      </w:r>
      <w:r w:rsidR="00DB4D2B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26933ABE" w14:textId="2C8D2ACD" w:rsidR="001D4402" w:rsidRPr="000B6FA8" w:rsidRDefault="007A6EB1" w:rsidP="00A22E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 одговорних за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832559" w:rsidRPr="000B6FA8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својим </w:t>
      </w:r>
      <w:r w:rsidR="00777399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="0083255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>које произ</w:t>
      </w:r>
      <w:r w:rsidR="00C310DC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лазе из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обавез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них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5F699D" w:rsidRPr="000B6FA8">
        <w:rPr>
          <w:rFonts w:ascii="Times New Roman" w:hAnsi="Times New Roman" w:cs="Times New Roman"/>
          <w:sz w:val="24"/>
          <w:szCs w:val="24"/>
          <w:lang w:val="sr-Cyrl-RS"/>
        </w:rPr>
        <w:t>прописаних</w:t>
      </w:r>
      <w:r w:rsidR="0083255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73E28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461C30" w:rsidRPr="000B6FA8">
        <w:rPr>
          <w:rFonts w:ascii="Times New Roman" w:hAnsi="Times New Roman" w:cs="Times New Roman"/>
          <w:sz w:val="24"/>
          <w:szCs w:val="24"/>
          <w:lang w:val="sr-Cyrl-RS"/>
        </w:rPr>
        <w:t>редбо</w:t>
      </w:r>
      <w:r w:rsidR="008A72FD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461C3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 м</w:t>
      </w:r>
      <w:r w:rsidR="008A72FD" w:rsidRPr="000B6FA8">
        <w:rPr>
          <w:rFonts w:ascii="Times New Roman" w:hAnsi="Times New Roman" w:cs="Times New Roman"/>
          <w:sz w:val="24"/>
          <w:szCs w:val="24"/>
          <w:lang w:val="sr-Cyrl-RS"/>
        </w:rPr>
        <w:t>режни</w:t>
      </w:r>
      <w:r w:rsidR="005F699D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8A72F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</w:t>
      </w:r>
      <w:r w:rsidR="005F699D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8A72F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6634C1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на</w:t>
      </w:r>
      <w:r w:rsidR="008A72F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прикључење на мрежу производних јединица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73E28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130C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редбом о </w:t>
      </w:r>
      <w:r w:rsidR="007B254B" w:rsidRPr="000B6FA8">
        <w:rPr>
          <w:rFonts w:ascii="Times New Roman" w:hAnsi="Times New Roman" w:cs="Times New Roman"/>
          <w:sz w:val="24"/>
          <w:szCs w:val="24"/>
          <w:lang w:val="sr-Cyrl-RS"/>
        </w:rPr>
        <w:t>мрежни</w:t>
      </w:r>
      <w:r w:rsidR="0042344C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7B25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</w:t>
      </w:r>
      <w:r w:rsidR="005F699D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7B25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6634C1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на</w:t>
      </w:r>
      <w:r w:rsidR="007B25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прикључење на мрежу објеката купаца</w:t>
      </w:r>
      <w:r w:rsidR="007B254B" w:rsidRPr="000B6FA8" w:rsidDel="007B254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473E28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130C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редбом о </w:t>
      </w:r>
      <w:r w:rsidR="002A4DDF" w:rsidRPr="000B6FA8">
        <w:rPr>
          <w:rFonts w:ascii="Times New Roman" w:hAnsi="Times New Roman" w:cs="Times New Roman"/>
          <w:sz w:val="24"/>
          <w:szCs w:val="24"/>
          <w:lang w:val="sr-Cyrl-RS"/>
        </w:rPr>
        <w:t>мрежни</w:t>
      </w:r>
      <w:r w:rsidR="005F699D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2A4DD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</w:t>
      </w:r>
      <w:r w:rsidR="005F699D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2A4DD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6634C1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на</w:t>
      </w:r>
      <w:r w:rsidR="002A4DD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прикључење на мрежу </w:t>
      </w:r>
      <w:r w:rsidR="002022C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једносмерних система високог напона 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које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су дужни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спрове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ду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ти ЗКМ</w:t>
      </w:r>
      <w:r w:rsidR="00832559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9413F3F" w14:textId="73646728" w:rsidR="001D4402" w:rsidRPr="000B6FA8" w:rsidRDefault="007A6EB1" w:rsidP="00A22E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 високог приоритета</w:t>
      </w:r>
      <w:r w:rsidR="004234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="00C310DC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њихово искључ</w:t>
      </w:r>
      <w:r w:rsidR="0042344C" w:rsidRPr="000B6FA8">
        <w:rPr>
          <w:rFonts w:ascii="Times New Roman" w:hAnsi="Times New Roman" w:cs="Times New Roman"/>
          <w:sz w:val="24"/>
          <w:szCs w:val="24"/>
          <w:lang w:val="sr-Cyrl-RS"/>
        </w:rPr>
        <w:t>ење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72444E1" w14:textId="31058E15" w:rsidR="00F8334C" w:rsidRPr="000B6FA8" w:rsidRDefault="007A6EB1" w:rsidP="00A22EC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рокове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не </w:t>
      </w:r>
      <w:r w:rsidR="004234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>свак</w:t>
      </w:r>
      <w:r w:rsidR="0042344C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42344C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</w:t>
      </w:r>
      <w:r w:rsidR="0042344C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F8334C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D6847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5734248" w14:textId="09C34A1C" w:rsidR="00D82F2E" w:rsidRPr="000B6FA8" w:rsidRDefault="00CC5DCD" w:rsidP="00CC5DC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6)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техничке и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организационе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proofErr w:type="spellStart"/>
      <w:r w:rsidR="007A6EB1" w:rsidRPr="000B6FA8">
        <w:rPr>
          <w:rFonts w:ascii="Times New Roman" w:hAnsi="Times New Roman" w:cs="Times New Roman"/>
          <w:sz w:val="24"/>
          <w:szCs w:val="24"/>
          <w:lang w:val="sr-Cyrl-RS"/>
        </w:rPr>
        <w:t>чл</w:t>
      </w:r>
      <w:proofErr w:type="spellEnd"/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A6EB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C85A5C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7A6EB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– 2</w:t>
      </w:r>
      <w:r w:rsidR="00C85A5C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B68F4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2F117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које </w:t>
      </w:r>
      <w:r w:rsidR="002F117E" w:rsidRPr="000B6FA8">
        <w:rPr>
          <w:rFonts w:ascii="Times New Roman" w:hAnsi="Times New Roman" w:cs="Times New Roman"/>
          <w:sz w:val="24"/>
          <w:szCs w:val="24"/>
          <w:lang w:val="sr-Cyrl-RS"/>
        </w:rPr>
        <w:t>укључују</w:t>
      </w:r>
      <w:r w:rsidR="00BB68F4"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1C29621" w14:textId="70F1188A" w:rsidR="00D82F2E" w:rsidRPr="000B6FA8" w:rsidRDefault="00BA0D69" w:rsidP="00BA0D69">
      <w:pPr>
        <w:spacing w:after="0" w:line="240" w:lineRule="auto"/>
        <w:ind w:left="273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7A6EB1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BB68F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планове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овања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системских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заштита</w:t>
      </w:r>
      <w:r w:rsidR="002F117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то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31063EE4" w14:textId="28DAA468" w:rsidR="00D82F2E" w:rsidRPr="000B6FA8" w:rsidRDefault="00BA0D69" w:rsidP="00BA0D69">
      <w:pPr>
        <w:pStyle w:val="ListParagraph"/>
        <w:spacing w:after="0" w:line="240" w:lineRule="auto"/>
        <w:ind w:left="273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 за аутоматско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овање </w:t>
      </w:r>
      <w:proofErr w:type="spellStart"/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под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фреквентне</w:t>
      </w:r>
      <w:proofErr w:type="spellEnd"/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заштите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D4272E" w:rsidRPr="000B6FA8"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уредбе,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7A76E91" w14:textId="64C53985" w:rsidR="00D82F2E" w:rsidRPr="000B6FA8" w:rsidRDefault="00BA0D69" w:rsidP="00BA0D69">
      <w:pPr>
        <w:pStyle w:val="ListParagraph"/>
        <w:spacing w:after="0" w:line="240" w:lineRule="auto"/>
        <w:ind w:left="273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 за аутоматско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овање </w:t>
      </w:r>
      <w:proofErr w:type="spellStart"/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над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фреквентне</w:t>
      </w:r>
      <w:proofErr w:type="spellEnd"/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заштите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D4272E" w:rsidRPr="000B6FA8">
        <w:rPr>
          <w:rFonts w:ascii="Times New Roman" w:hAnsi="Times New Roman" w:cs="Times New Roman"/>
          <w:sz w:val="24"/>
          <w:szCs w:val="24"/>
          <w:lang w:val="sr-Cyrl-RS"/>
        </w:rPr>
        <w:t>15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уредбе,</w:t>
      </w:r>
    </w:p>
    <w:p w14:paraId="4D49A44A" w14:textId="4806EA7D" w:rsidR="00D82F2E" w:rsidRPr="000B6FA8" w:rsidRDefault="00BA0D69" w:rsidP="00BA0D69">
      <w:pPr>
        <w:pStyle w:val="ListParagraph"/>
        <w:spacing w:after="0" w:line="240" w:lineRule="auto"/>
        <w:ind w:left="273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 за аутоматско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овање заштите од слома напона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D4272E" w:rsidRPr="000B6FA8">
        <w:rPr>
          <w:rFonts w:ascii="Times New Roman" w:hAnsi="Times New Roman" w:cs="Times New Roman"/>
          <w:sz w:val="24"/>
          <w:szCs w:val="24"/>
          <w:lang w:val="sr-Cyrl-RS"/>
        </w:rPr>
        <w:t>16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1D308F24" w14:textId="6E51B0B3" w:rsidR="00D82F2E" w:rsidRPr="000B6FA8" w:rsidRDefault="00BA0D69" w:rsidP="00BA0D69">
      <w:pPr>
        <w:spacing w:after="0" w:line="240" w:lineRule="auto"/>
        <w:ind w:left="273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7A6EB1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BB68F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поступке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F117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то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6AF00CE6" w14:textId="37B0875F" w:rsidR="00D82F2E" w:rsidRPr="000B6FA8" w:rsidRDefault="00BA0D69" w:rsidP="00BA0D69">
      <w:pPr>
        <w:pStyle w:val="ListParagraph"/>
        <w:spacing w:after="0" w:line="240" w:lineRule="auto"/>
        <w:ind w:left="273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поступак за управљање одступањем фреквенције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D4272E" w:rsidRPr="000B6FA8">
        <w:rPr>
          <w:rFonts w:ascii="Times New Roman" w:hAnsi="Times New Roman" w:cs="Times New Roman"/>
          <w:sz w:val="24"/>
          <w:szCs w:val="24"/>
          <w:lang w:val="sr-Cyrl-RS"/>
        </w:rPr>
        <w:t>17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уредбе,</w:t>
      </w:r>
    </w:p>
    <w:p w14:paraId="162BD5EF" w14:textId="53A24C67" w:rsidR="00D82F2E" w:rsidRPr="000B6FA8" w:rsidRDefault="00BA0D69" w:rsidP="00BA0D69">
      <w:pPr>
        <w:pStyle w:val="ListParagraph"/>
        <w:spacing w:after="0" w:line="240" w:lineRule="auto"/>
        <w:ind w:left="273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поступак за управљање одступањем напона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D4272E" w:rsidRPr="000B6FA8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уредбе,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ABAE766" w14:textId="7E5D64DE" w:rsidR="00D82F2E" w:rsidRPr="000B6FA8" w:rsidRDefault="00BA0D69" w:rsidP="00BA0D69">
      <w:pPr>
        <w:pStyle w:val="ListParagraph"/>
        <w:spacing w:after="0" w:line="240" w:lineRule="auto"/>
        <w:ind w:left="273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поступак за управљање токо</w:t>
      </w:r>
      <w:r w:rsidR="007A6EB1" w:rsidRPr="000B6FA8">
        <w:rPr>
          <w:rFonts w:ascii="Times New Roman" w:hAnsi="Times New Roman" w:cs="Times New Roman"/>
          <w:sz w:val="24"/>
          <w:szCs w:val="24"/>
          <w:lang w:val="sr-Cyrl-RS"/>
        </w:rPr>
        <w:t>вима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снаге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D4272E" w:rsidRPr="000B6FA8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07CE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F4C0906" w14:textId="0D9BD6E2" w:rsidR="00D82F2E" w:rsidRPr="000B6FA8" w:rsidRDefault="00BA0D69" w:rsidP="00BA0D69">
      <w:pPr>
        <w:pStyle w:val="ListParagraph"/>
        <w:spacing w:after="0" w:line="240" w:lineRule="auto"/>
        <w:ind w:left="273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поступак за пом</w:t>
      </w:r>
      <w:r w:rsidR="00843BCD" w:rsidRPr="000B6FA8">
        <w:rPr>
          <w:rFonts w:ascii="Times New Roman" w:hAnsi="Times New Roman" w:cs="Times New Roman"/>
          <w:sz w:val="24"/>
          <w:szCs w:val="24"/>
          <w:lang w:val="sr-Cyrl-RS"/>
        </w:rPr>
        <w:t>оћ</w:t>
      </w:r>
      <w:r w:rsidR="002F117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погледу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D4272E" w:rsidRPr="000B6FA8">
        <w:rPr>
          <w:rFonts w:ascii="Times New Roman" w:hAnsi="Times New Roman" w:cs="Times New Roman"/>
          <w:sz w:val="24"/>
          <w:szCs w:val="24"/>
          <w:lang w:val="sr-Cyrl-RS"/>
        </w:rPr>
        <w:t>20.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2F117E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03030446" w14:textId="55B0C506" w:rsidR="00D82F2E" w:rsidRPr="000B6FA8" w:rsidRDefault="00BA0D69" w:rsidP="00BA0D69">
      <w:pPr>
        <w:pStyle w:val="ListParagraph"/>
        <w:spacing w:after="0" w:line="240" w:lineRule="auto"/>
        <w:ind w:left="273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 </w:t>
      </w:r>
      <w:r w:rsidR="00C85E8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ограничења испоруке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D4272E" w:rsidRPr="000B6FA8">
        <w:rPr>
          <w:rFonts w:ascii="Times New Roman" w:hAnsi="Times New Roman" w:cs="Times New Roman"/>
          <w:sz w:val="24"/>
          <w:szCs w:val="24"/>
          <w:lang w:val="sr-Cyrl-RS"/>
        </w:rPr>
        <w:t>21</w:t>
      </w:r>
      <w:r w:rsidR="00C85A5C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уредбе.</w:t>
      </w:r>
    </w:p>
    <w:p w14:paraId="25C7A3C9" w14:textId="279A99C1" w:rsidR="00D82F2E" w:rsidRPr="000B6FA8" w:rsidRDefault="00151CC6" w:rsidP="001F71B8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2F4D0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proofErr w:type="spellStart"/>
      <w:r w:rsidR="002F4D09" w:rsidRPr="000B6FA8">
        <w:rPr>
          <w:rFonts w:ascii="Times New Roman" w:hAnsi="Times New Roman" w:cs="Times New Roman"/>
          <w:sz w:val="24"/>
          <w:szCs w:val="24"/>
          <w:lang w:val="sr-Cyrl-RS"/>
        </w:rPr>
        <w:t>ст</w:t>
      </w:r>
      <w:proofErr w:type="spellEnd"/>
      <w:r w:rsidR="002F4D09" w:rsidRPr="000B6FA8">
        <w:rPr>
          <w:rFonts w:ascii="Times New Roman" w:hAnsi="Times New Roman" w:cs="Times New Roman"/>
          <w:sz w:val="24"/>
          <w:szCs w:val="24"/>
          <w:lang w:val="sr-Cyrl-RS"/>
        </w:rPr>
        <w:t>. 3. и 4.</w:t>
      </w:r>
      <w:r w:rsidR="009D684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2F4D0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74E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морају </w:t>
      </w:r>
      <w:r w:rsidR="00EF2A1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се заснивати на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ећим 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принципима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76E30BE4" w14:textId="56160376" w:rsidR="00D82F2E" w:rsidRPr="000B6FA8" w:rsidRDefault="006E18CE" w:rsidP="001F71B8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утицај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кориснике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мора 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да буде</w:t>
      </w:r>
      <w:r w:rsidR="006274E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минималан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7F4C31AB" w14:textId="6AF10B9C" w:rsidR="00D82F2E" w:rsidRPr="000B6FA8" w:rsidRDefault="006E18CE" w:rsidP="001F71B8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морају бити економски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ефикасне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291A7977" w14:textId="6A4C31E8" w:rsidR="00D82F2E" w:rsidRPr="000B6FA8" w:rsidRDefault="006E18CE" w:rsidP="001F71B8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активирају се само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које су </w:t>
      </w:r>
      <w:r w:rsidR="00F86FD6" w:rsidRPr="000B6FA8">
        <w:rPr>
          <w:rFonts w:ascii="Times New Roman" w:hAnsi="Times New Roman" w:cs="Times New Roman"/>
          <w:sz w:val="24"/>
          <w:szCs w:val="24"/>
          <w:lang w:val="sr-Cyrl-RS"/>
        </w:rPr>
        <w:t>неопходне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7B285F2" w14:textId="054A283B" w:rsidR="00D82F2E" w:rsidRPr="000B6FA8" w:rsidRDefault="006E18CE" w:rsidP="002F691A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D2C3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74E4" w:rsidRPr="000B6FA8">
        <w:rPr>
          <w:rFonts w:ascii="Times New Roman" w:hAnsi="Times New Roman" w:cs="Times New Roman"/>
          <w:sz w:val="24"/>
          <w:szCs w:val="24"/>
          <w:lang w:val="sr-Cyrl-RS"/>
        </w:rPr>
        <w:t>не</w:t>
      </w:r>
      <w:r w:rsidR="002F4D0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сме </w:t>
      </w:r>
      <w:r w:rsidR="006274E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довести преносни систем ОПС или међусобно повезане преносне системе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поремећени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распад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а.</w:t>
      </w:r>
    </w:p>
    <w:p w14:paraId="08F61CBB" w14:textId="77777777" w:rsidR="00586A44" w:rsidRPr="000B6FA8" w:rsidRDefault="00586A44" w:rsidP="002F691A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2A59CF" w14:textId="77777777" w:rsidR="00586A44" w:rsidRPr="000B6FA8" w:rsidRDefault="00586A44" w:rsidP="00586A44">
      <w:pPr>
        <w:tabs>
          <w:tab w:val="left" w:pos="6237"/>
          <w:tab w:val="left" w:pos="6521"/>
        </w:tabs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B3D75B" w14:textId="77777777" w:rsidR="001B54D5" w:rsidRPr="000B6FA8" w:rsidRDefault="001B54D5" w:rsidP="002F691A">
      <w:pPr>
        <w:spacing w:after="0" w:line="240" w:lineRule="auto"/>
        <w:ind w:firstLine="63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8FEDFB" w14:textId="70273E5A" w:rsidR="001B54D5" w:rsidRPr="000B6FA8" w:rsidRDefault="001B54D5" w:rsidP="002F69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Спровођење плана одбране система</w:t>
      </w:r>
    </w:p>
    <w:p w14:paraId="3719B00A" w14:textId="2991C03C" w:rsidR="001B54D5" w:rsidRPr="000B6FA8" w:rsidRDefault="001B54D5" w:rsidP="001F71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C98C34" w14:textId="66CA3774" w:rsidR="00D82F2E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D4272E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7A322C4" w14:textId="77777777" w:rsidR="000C1EC7" w:rsidRPr="000B6FA8" w:rsidRDefault="000C1EC7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D88E71" w14:textId="3816BF78" w:rsidR="00D82F2E" w:rsidRPr="000B6FA8" w:rsidRDefault="001D4402" w:rsidP="006E53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6" w:name="_Hlk193966624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спрове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де</w:t>
      </w:r>
      <w:r w:rsidR="00383F3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које </w:t>
      </w:r>
      <w:r w:rsidR="00F90374" w:rsidRPr="000B6FA8">
        <w:rPr>
          <w:rFonts w:ascii="Times New Roman" w:hAnsi="Times New Roman" w:cs="Times New Roman"/>
          <w:sz w:val="24"/>
          <w:szCs w:val="24"/>
          <w:lang w:val="sr-Cyrl-RS"/>
        </w:rPr>
        <w:t>је потребно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спровести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осном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 одржава с</w:t>
      </w:r>
      <w:r w:rsidR="00F209FF"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роведене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0BDD4D0F" w14:textId="0AEC94EA" w:rsidR="00D82F2E" w:rsidRPr="000B6FA8" w:rsidRDefault="001D4402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обав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ести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ОДС 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ама, укључујући рокове за њихов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које је потребно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спровести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на: </w:t>
      </w:r>
    </w:p>
    <w:bookmarkEnd w:id="16"/>
    <w:p w14:paraId="43E20148" w14:textId="7A067784" w:rsidR="00D82F2E" w:rsidRPr="000B6FA8" w:rsidRDefault="004D231C" w:rsidP="001F71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DB4D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ЕЕО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ОДС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D4272E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9D684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0374" w:rsidRPr="000B6FA8">
        <w:rPr>
          <w:rFonts w:ascii="Times New Roman" w:hAnsi="Times New Roman" w:cs="Times New Roman"/>
          <w:sz w:val="24"/>
          <w:szCs w:val="24"/>
          <w:lang w:val="sr-Cyrl-RS"/>
        </w:rPr>
        <w:t>тачка 2)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17" w:name="_Hlk152270342"/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</w:t>
      </w:r>
      <w:bookmarkEnd w:id="17"/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057EFE9" w14:textId="6C3797FB" w:rsidR="00D82F2E" w:rsidRPr="000B6FA8" w:rsidRDefault="004D231C" w:rsidP="001F71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DB4D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ЕЕО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ЗКМ </w:t>
      </w:r>
      <w:r w:rsidR="007C5B15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их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D4272E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став 4.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9037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тачка 3) 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E395C" w:rsidRPr="000B6FA8">
        <w:rPr>
          <w:rFonts w:ascii="Times New Roman" w:hAnsi="Times New Roman" w:cs="Times New Roman"/>
          <w:sz w:val="24"/>
          <w:szCs w:val="24"/>
          <w:lang w:val="sr-Cyrl-RS"/>
        </w:rPr>
        <w:t>који су прикључени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дистрибутивн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89BA5CB" w14:textId="5632C911" w:rsidR="00316CA9" w:rsidRPr="000B6FA8" w:rsidRDefault="004D23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4D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ЕЕО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пружаоца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223AE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одбране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9E395C" w:rsidRPr="000B6FA8">
        <w:rPr>
          <w:rFonts w:ascii="Times New Roman" w:hAnsi="Times New Roman" w:cs="Times New Roman"/>
          <w:sz w:val="24"/>
          <w:szCs w:val="24"/>
          <w:lang w:val="sr-Cyrl-RS"/>
        </w:rPr>
        <w:t>који су прикључени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дистрибутивн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0C1EC7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8A29355" w14:textId="074619F3" w:rsidR="00F90374" w:rsidRPr="000B6FA8" w:rsidRDefault="00F90374" w:rsidP="001F71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4)</w:t>
      </w:r>
      <w:r w:rsidR="000C1EC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4D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ЕЕО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ОДС кој</w:t>
      </w:r>
      <w:r w:rsidR="000C1EC7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су прикључен</w:t>
      </w:r>
      <w:r w:rsidR="000C1EC7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њихов дистрибутивн</w:t>
      </w:r>
      <w:r w:rsidR="000C1EC7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системе</w:t>
      </w:r>
      <w:r w:rsidR="00BC4E4A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8DFB689" w14:textId="422FA555" w:rsidR="004F099F" w:rsidRPr="000B6FA8" w:rsidRDefault="001D4402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095DD7" w:rsidRPr="000B6FA8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дужан 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да обавести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 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D4272E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231C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ове уредбе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директно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прикључене 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ама које је потребно 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спрове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ду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њиховим </w:t>
      </w:r>
      <w:r w:rsidR="00DB4D2B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, укључујући рокове за њихов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0CE8E7C" w14:textId="29E3C521" w:rsidR="00D82F2E" w:rsidRPr="000B6FA8" w:rsidRDefault="001D4402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ОДС</w:t>
      </w:r>
      <w:r w:rsidR="004F09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је дужан, када добије обавештење од ОПС у складу са ставом 2. овог члана, 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без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одлагања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обаве</w:t>
      </w:r>
      <w:r w:rsidR="004F099F" w:rsidRPr="000B6FA8">
        <w:rPr>
          <w:rFonts w:ascii="Times New Roman" w:hAnsi="Times New Roman" w:cs="Times New Roman"/>
          <w:sz w:val="24"/>
          <w:szCs w:val="24"/>
          <w:lang w:val="sr-Cyrl-RS"/>
        </w:rPr>
        <w:t>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</w:t>
      </w:r>
      <w:r w:rsidR="00AE79C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D45D2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прикључене на дистрибутивни систем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ама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које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су дужни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да спроведу 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својим </w:t>
      </w:r>
      <w:r w:rsidR="00DB4D2B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, укључујући рокове за њихов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1F3D0DCE" w14:textId="68A17707" w:rsidR="00D82F2E" w:rsidRPr="000B6FA8" w:rsidRDefault="004F099F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Обавештени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ОДС, ЗКМ и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дужан је да</w:t>
      </w:r>
      <w:r w:rsidR="00D4272E"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1D4402" w:rsidRPr="000B6FA8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 </w:t>
      </w:r>
    </w:p>
    <w:p w14:paraId="04475AC0" w14:textId="0B520703" w:rsidR="00D82F2E" w:rsidRPr="000B6FA8" w:rsidRDefault="00AE79C7" w:rsidP="001F71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4F099F" w:rsidRPr="000B6FA8">
        <w:rPr>
          <w:rFonts w:ascii="Times New Roman" w:hAnsi="Times New Roman" w:cs="Times New Roman"/>
          <w:sz w:val="24"/>
          <w:szCs w:val="24"/>
          <w:lang w:val="sr-Cyrl-RS"/>
        </w:rPr>
        <w:t>спроведе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C87038" w:rsidRPr="000B6FA8">
        <w:rPr>
          <w:rFonts w:ascii="Times New Roman" w:hAnsi="Times New Roman" w:cs="Times New Roman"/>
          <w:sz w:val="24"/>
          <w:szCs w:val="24"/>
          <w:lang w:val="sr-Cyrl-RS"/>
        </w:rPr>
        <w:t>из овог члана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најкасније </w:t>
      </w:r>
      <w:r w:rsidR="00C87038" w:rsidRPr="000B6FA8">
        <w:rPr>
          <w:rFonts w:ascii="Times New Roman" w:hAnsi="Times New Roman" w:cs="Times New Roman"/>
          <w:sz w:val="24"/>
          <w:szCs w:val="24"/>
          <w:lang w:val="sr-Cyrl-RS"/>
        </w:rPr>
        <w:t>у року од</w:t>
      </w:r>
      <w:r w:rsidR="0054628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12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месец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од </w:t>
      </w:r>
      <w:r w:rsidR="00404EE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при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јема</w:t>
      </w:r>
      <w:r w:rsidR="0054628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обавештења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40713318" w14:textId="1FDAEE53" w:rsidR="00D82F2E" w:rsidRPr="000B6FA8" w:rsidRDefault="00AE79C7" w:rsidP="001F71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) потврди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оператору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>а који је за</w:t>
      </w:r>
      <w:r w:rsidR="00C87038" w:rsidRPr="000B6FA8">
        <w:rPr>
          <w:rFonts w:ascii="Times New Roman" w:hAnsi="Times New Roman" w:cs="Times New Roman"/>
          <w:sz w:val="24"/>
          <w:szCs w:val="24"/>
          <w:lang w:val="sr-Cyrl-RS"/>
        </w:rPr>
        <w:t>хтевао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њихов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="00C35E8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 затим, ако тај оператор није ОПС, обавештава ОПС о тој потврди</w:t>
      </w:r>
      <w:r w:rsidR="0054628E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F0215A7" w14:textId="6BF30815" w:rsidR="00F90374" w:rsidRPr="000B6FA8" w:rsidRDefault="00AE79C7" w:rsidP="002F6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одржава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D44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C87038" w:rsidRPr="000B6FA8">
        <w:rPr>
          <w:rFonts w:ascii="Times New Roman" w:hAnsi="Times New Roman" w:cs="Times New Roman"/>
          <w:sz w:val="24"/>
          <w:szCs w:val="24"/>
          <w:lang w:val="sr-Cyrl-RS"/>
        </w:rPr>
        <w:t>које с</w:t>
      </w:r>
      <w:r w:rsidR="0054628E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C870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спров</w:t>
      </w:r>
      <w:r w:rsidR="009D6847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87038" w:rsidRPr="000B6FA8">
        <w:rPr>
          <w:rFonts w:ascii="Times New Roman" w:hAnsi="Times New Roman" w:cs="Times New Roman"/>
          <w:sz w:val="24"/>
          <w:szCs w:val="24"/>
          <w:lang w:val="sr-Cyrl-RS"/>
        </w:rPr>
        <w:t>де</w:t>
      </w:r>
      <w:r w:rsidR="0054628E" w:rsidRPr="000B6FA8">
        <w:rPr>
          <w:rFonts w:ascii="Times New Roman" w:hAnsi="Times New Roman" w:cs="Times New Roman"/>
          <w:sz w:val="24"/>
          <w:szCs w:val="24"/>
          <w:lang w:val="sr-Cyrl-RS"/>
        </w:rPr>
        <w:t>не</w:t>
      </w:r>
      <w:r w:rsidR="00C870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4D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C35E80" w:rsidRPr="000B6FA8">
        <w:rPr>
          <w:rFonts w:ascii="Times New Roman" w:hAnsi="Times New Roman" w:cs="Times New Roman"/>
          <w:sz w:val="24"/>
          <w:szCs w:val="24"/>
          <w:lang w:val="sr-Cyrl-RS"/>
        </w:rPr>
        <w:t>својим</w:t>
      </w:r>
      <w:r w:rsidR="00DB4D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ЕЕО</w:t>
      </w:r>
      <w:r w:rsidR="00C35E80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B88BA91" w14:textId="77777777" w:rsidR="00404EE1" w:rsidRPr="000B6FA8" w:rsidRDefault="00404EE1" w:rsidP="002F6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5759CD" w14:textId="62A6D974" w:rsidR="00404EE1" w:rsidRPr="000B6FA8" w:rsidRDefault="00404EE1" w:rsidP="002F69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Активирање плана одбране система</w:t>
      </w:r>
    </w:p>
    <w:p w14:paraId="20968978" w14:textId="77777777" w:rsidR="00404EE1" w:rsidRPr="000B6FA8" w:rsidRDefault="00404EE1" w:rsidP="001F71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434906" w14:textId="2B2B30BF" w:rsidR="001A6CFE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683B3A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15544CB" w14:textId="7B1E2638" w:rsidR="001A6CFE" w:rsidRPr="000B6FA8" w:rsidRDefault="001A6CFE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3D02E0" w14:textId="0668BC9E" w:rsidR="001A6CFE" w:rsidRPr="000B6FA8" w:rsidRDefault="001A6CFE" w:rsidP="00404E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8" w:name="_Hlk193966768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816EC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активира поступке</w:t>
      </w:r>
      <w:r w:rsidR="00C35E8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 свог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C35E80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804291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A0D69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804291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A0D69"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BA0D6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подтачка (2) 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ове уредбе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координацији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80429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ОДС и ЗКМ </w:t>
      </w:r>
      <w:r w:rsidR="00BA0D69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члан</w:t>
      </w:r>
      <w:r w:rsidR="00BA0D69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C35E80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804291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04EE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ма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а. </w:t>
      </w:r>
    </w:p>
    <w:p w14:paraId="12A43135" w14:textId="3D892A0B" w:rsidR="001A6CFE" w:rsidRPr="000B6FA8" w:rsidRDefault="00816EC1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Поред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аутоматски активираних </w:t>
      </w:r>
      <w:r w:rsidR="005D551E" w:rsidRPr="000B6FA8">
        <w:rPr>
          <w:rFonts w:ascii="Times New Roman" w:hAnsi="Times New Roman" w:cs="Times New Roman"/>
          <w:sz w:val="24"/>
          <w:szCs w:val="24"/>
          <w:lang w:val="sr-Cyrl-RS"/>
        </w:rPr>
        <w:t>мера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а,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C35E80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D551E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791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5D551E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791"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79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подтачка (1) 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bookmarkStart w:id="19" w:name="_Hlk193966885"/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активира поступак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када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bookmarkEnd w:id="18"/>
    <w:p w14:paraId="40006C09" w14:textId="6E4C01FD" w:rsidR="005D551E" w:rsidRPr="000B6FA8" w:rsidRDefault="00B06A5A" w:rsidP="00816E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је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поремећеном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у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критеријумима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7F2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поремећени рад </w:t>
      </w:r>
      <w:r w:rsidR="00760C1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наведеним у пропису </w:t>
      </w:r>
      <w:r w:rsidR="00492907" w:rsidRPr="000B6FA8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760C1A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9290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се </w:t>
      </w:r>
      <w:r w:rsidR="00816EC1"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успоставља</w:t>
      </w:r>
      <w:r w:rsidR="00492907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816EC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смерниц</w:t>
      </w:r>
      <w:r w:rsidR="00492907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16EC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рад међусобно повезаних система за пренос електричне енергије</w:t>
      </w:r>
      <w:r w:rsidR="00C7079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816EC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када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нема расположивих корективних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а за поновн</w:t>
      </w:r>
      <w:r w:rsidR="005D551E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успостављање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нормалног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C35E8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система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или</w:t>
      </w:r>
    </w:p>
    <w:p w14:paraId="6B3D6E6F" w14:textId="22004CF6" w:rsidR="001A6CFE" w:rsidRPr="000B6FA8" w:rsidRDefault="00B06A5A" w:rsidP="00816E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на основу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анализе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оперативне сигурности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стање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оперативне сигурности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206308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активирање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5D551E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D551E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C35E80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D551E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791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C7079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тачка 6) 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ове уредбе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723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поред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доступни</w:t>
      </w:r>
      <w:r w:rsidR="002E7232" w:rsidRPr="000B6FA8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корективни</w:t>
      </w:r>
      <w:r w:rsidR="002E7232" w:rsidRPr="000B6FA8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а. </w:t>
      </w:r>
    </w:p>
    <w:bookmarkEnd w:id="19"/>
    <w:p w14:paraId="2EC27802" w14:textId="7D07768B" w:rsidR="001A6CFE" w:rsidRPr="000B6FA8" w:rsidRDefault="001A6CF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ОДС и </w:t>
      </w:r>
      <w:r w:rsidR="00B06A5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сваки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ЗКМ </w:t>
      </w:r>
      <w:r w:rsidR="00775AF6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члан</w:t>
      </w:r>
      <w:r w:rsidR="00775AF6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4575F6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D551E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</w:t>
      </w:r>
      <w:r w:rsidR="00775AF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као 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сваки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75AF6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без непотребног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одлагања</w:t>
      </w:r>
      <w:r w:rsidR="00775AF6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723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извршавају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налоге </w:t>
      </w:r>
      <w:r w:rsidR="00775AF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0C36B7" w:rsidRPr="000B6FA8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36B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спровођење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на основу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C35E80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D551E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5D551E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6A5A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,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поступцима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75AF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775AF6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C35E80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D551E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5AF6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5D551E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5AF6"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5AF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подтачка (2) 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582BCEA" w14:textId="65F6197E" w:rsidR="001A6CFE" w:rsidRPr="000B6FA8" w:rsidRDefault="001A6CF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ОПС </w:t>
      </w:r>
      <w:r w:rsidR="00B63C8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="00B04B5D" w:rsidRPr="000B6FA8">
        <w:rPr>
          <w:rFonts w:ascii="Times New Roman" w:hAnsi="Times New Roman" w:cs="Times New Roman"/>
          <w:sz w:val="24"/>
          <w:szCs w:val="24"/>
          <w:lang w:val="sr-Cyrl-RS"/>
        </w:rPr>
        <w:t>у координацији са погођеним ОПС</w:t>
      </w:r>
      <w:r w:rsidR="00B04B5D" w:rsidRPr="000B6FA8" w:rsidDel="00B04B5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активира</w:t>
      </w:r>
      <w:r w:rsidR="00B04B5D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поступке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свог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B63C8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 имају значајан прекогранични утицај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C35E80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D551E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4B5D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5D551E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4B5D"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B04B5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подтачка (2) 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6B7AAAAE" w14:textId="77777777" w:rsidR="00F45556" w:rsidRPr="000B6FA8" w:rsidRDefault="00F45556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D553DF" w14:textId="20EE6CD0" w:rsidR="00F45556" w:rsidRPr="000B6FA8" w:rsidRDefault="00F45556" w:rsidP="002F69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Међусобна помоћ и координација ОПС и других ОПС у поремећеном раду</w:t>
      </w:r>
    </w:p>
    <w:p w14:paraId="037579C6" w14:textId="77777777" w:rsidR="00F45556" w:rsidRPr="000B6FA8" w:rsidRDefault="00F45556" w:rsidP="002E72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965532" w14:textId="57656B24" w:rsidR="001A6CFE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683B3A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D448E86" w14:textId="77777777" w:rsidR="00C35E80" w:rsidRPr="000B6FA8" w:rsidRDefault="00C35E80" w:rsidP="001F71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9057F8" w14:textId="73630C7E" w:rsidR="001A6CFE" w:rsidRPr="000B6FA8" w:rsidRDefault="001A6CFE" w:rsidP="001F71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у поремећеном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D4529" w:rsidRPr="000B6FA8">
        <w:rPr>
          <w:rFonts w:ascii="Times New Roman" w:hAnsi="Times New Roman" w:cs="Times New Roman"/>
          <w:sz w:val="24"/>
          <w:szCs w:val="24"/>
          <w:lang w:val="sr-Cyrl-RS"/>
        </w:rPr>
        <w:t>сваки</w:t>
      </w:r>
      <w:r w:rsidR="00444D3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2E723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путем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интерконективних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водова пруж</w:t>
      </w:r>
      <w:r w:rsidR="002E7232" w:rsidRPr="000B6FA8">
        <w:rPr>
          <w:rFonts w:ascii="Times New Roman" w:hAnsi="Times New Roman" w:cs="Times New Roman"/>
          <w:sz w:val="24"/>
          <w:szCs w:val="24"/>
          <w:lang w:val="sr-Cyrl-RS"/>
        </w:rPr>
        <w:t>ити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сву могућу помоћ ОПС</w:t>
      </w:r>
      <w:r w:rsidR="001D45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534FB" w:rsidRPr="000B6FA8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оји је </w:t>
      </w:r>
      <w:r w:rsidR="00882ED9" w:rsidRPr="000B6FA8">
        <w:rPr>
          <w:rFonts w:ascii="Times New Roman" w:hAnsi="Times New Roman" w:cs="Times New Roman"/>
          <w:sz w:val="24"/>
          <w:szCs w:val="24"/>
          <w:lang w:val="sr-Cyrl-RS"/>
        </w:rPr>
        <w:t>затражио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под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ом да </w:t>
      </w:r>
      <w:r w:rsidR="002E723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то не проузрокује </w:t>
      </w:r>
      <w:r w:rsidR="002534F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прелазак </w:t>
      </w:r>
      <w:r w:rsidR="002E7232" w:rsidRPr="000B6FA8">
        <w:rPr>
          <w:rFonts w:ascii="Times New Roman" w:hAnsi="Times New Roman" w:cs="Times New Roman"/>
          <w:sz w:val="24"/>
          <w:szCs w:val="24"/>
          <w:lang w:val="sr-Cyrl-RS"/>
        </w:rPr>
        <w:t>његов</w:t>
      </w:r>
      <w:r w:rsidR="002534FB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2E723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преносн</w:t>
      </w:r>
      <w:r w:rsidR="002534F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ог </w:t>
      </w:r>
      <w:r w:rsidR="002E7232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2534FB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E723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међусобно повезани</w:t>
      </w:r>
      <w:r w:rsidR="00882ED9" w:rsidRPr="000B6FA8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2E723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534F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преносних </w:t>
      </w:r>
      <w:r w:rsidR="002E7232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2534FB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E723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поремећени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882E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стање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распад</w:t>
      </w:r>
      <w:r w:rsidR="005C715A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а. </w:t>
      </w:r>
    </w:p>
    <w:p w14:paraId="4B8BB7F5" w14:textId="71FB3CE5" w:rsidR="001A6CFE" w:rsidRPr="000B6FA8" w:rsidRDefault="001D4529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Када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F86FD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неопходно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се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помоћ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пружи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интерконективних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водова </w:t>
      </w:r>
      <w:r w:rsidR="0053467E" w:rsidRPr="000B6FA8">
        <w:rPr>
          <w:rFonts w:ascii="Times New Roman" w:hAnsi="Times New Roman" w:cs="Times New Roman"/>
          <w:sz w:val="24"/>
          <w:szCs w:val="24"/>
          <w:lang w:val="sr-Cyrl-RS"/>
        </w:rPr>
        <w:t>ЈСВН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узимајући у обзир техничке карактеристике и способности </w:t>
      </w:r>
      <w:r w:rsidR="004012BF" w:rsidRPr="000B6FA8">
        <w:rPr>
          <w:rFonts w:ascii="Times New Roman" w:hAnsi="Times New Roman" w:cs="Times New Roman"/>
          <w:sz w:val="24"/>
          <w:szCs w:val="24"/>
          <w:lang w:val="sr-Cyrl-RS"/>
        </w:rPr>
        <w:t>ЈСВН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ова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помоћ може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обухват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еће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е: </w:t>
      </w:r>
    </w:p>
    <w:p w14:paraId="4A1D1D4D" w14:textId="63C81915" w:rsidR="001A6CFE" w:rsidRPr="000B6FA8" w:rsidRDefault="004012BF" w:rsidP="002E72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ручну регулацију пренесене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D45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како би се помогло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у поремећеном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1D45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доведе токове снаге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унутар граничних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радних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величина или  фреквенциј</w:t>
      </w:r>
      <w:r w:rsidR="004E12CB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сусед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унутар граничних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фреквенције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за угрожени нормални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5B15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</w:t>
      </w:r>
      <w:r w:rsidR="007A2577" w:rsidRPr="000B6FA8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760C1A" w:rsidRPr="000B6FA8">
        <w:rPr>
          <w:rFonts w:ascii="Times New Roman" w:hAnsi="Times New Roman" w:cs="Times New Roman"/>
          <w:sz w:val="24"/>
          <w:szCs w:val="24"/>
          <w:lang w:val="sr-Cyrl-RS"/>
        </w:rPr>
        <w:t>прописом</w:t>
      </w:r>
      <w:r w:rsidR="004E12C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92907" w:rsidRPr="000B6FA8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760C1A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9290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се </w:t>
      </w:r>
      <w:r w:rsidR="001D4529"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успоставља</w:t>
      </w:r>
      <w:r w:rsidR="00492907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1D45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смерниц</w:t>
      </w:r>
      <w:r w:rsidR="00492907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D45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рад међусобно повезаних система за пренос електричне енергије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59F9F102" w14:textId="43260FEB" w:rsidR="001A6CFE" w:rsidRPr="000B6FA8" w:rsidRDefault="004012BF" w:rsidP="002E72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мере аутоматске регулациј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за пренесену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активну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снагу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на основу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сигнала и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критеријума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</w:t>
      </w:r>
      <w:r w:rsidR="002A4DD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7D0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13. Уредбе о </w:t>
      </w:r>
      <w:r w:rsidR="002A4DDF" w:rsidRPr="000B6FA8">
        <w:rPr>
          <w:rFonts w:ascii="Times New Roman" w:hAnsi="Times New Roman" w:cs="Times New Roman"/>
          <w:sz w:val="24"/>
          <w:szCs w:val="24"/>
          <w:lang w:val="sr-Cyrl-RS"/>
        </w:rPr>
        <w:t>мрежни</w:t>
      </w:r>
      <w:r w:rsidR="004B7D06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2A4DD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</w:t>
      </w:r>
      <w:r w:rsidR="004B7D06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2A4DD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4B7D06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2A4DD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прикључење на мрежу </w:t>
      </w:r>
      <w:r w:rsidR="002022C7" w:rsidRPr="000B6FA8">
        <w:rPr>
          <w:rFonts w:ascii="Times New Roman" w:hAnsi="Times New Roman" w:cs="Times New Roman"/>
          <w:sz w:val="24"/>
          <w:szCs w:val="24"/>
          <w:lang w:val="sr-Cyrl-RS"/>
        </w:rPr>
        <w:t>једносмерних система високог напона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649FB1FD" w14:textId="2C222194" w:rsidR="001A6CFE" w:rsidRPr="000B6FA8" w:rsidRDefault="004012BF" w:rsidP="002E72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аутоматску регулацију</w:t>
      </w:r>
      <w:r w:rsidR="00AE712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фреквенције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6B1D11" w:rsidRPr="000B6FA8">
        <w:rPr>
          <w:rFonts w:ascii="Times New Roman" w:hAnsi="Times New Roman" w:cs="Times New Roman"/>
          <w:sz w:val="24"/>
          <w:szCs w:val="24"/>
          <w:lang w:val="sr-Cyrl-RS"/>
        </w:rPr>
        <w:t>чл. 15</w:t>
      </w:r>
      <w:r w:rsidR="00586A4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1D1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– 18. Уредбе о </w:t>
      </w:r>
      <w:r w:rsidR="00C12643" w:rsidRPr="000B6FA8">
        <w:rPr>
          <w:rFonts w:ascii="Times New Roman" w:hAnsi="Times New Roman" w:cs="Times New Roman"/>
          <w:sz w:val="24"/>
          <w:szCs w:val="24"/>
          <w:lang w:val="sr-Cyrl-RS"/>
        </w:rPr>
        <w:t>мрежним правилима</w:t>
      </w:r>
      <w:r w:rsidR="006B1D1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која се односе</w:t>
      </w:r>
      <w:r w:rsidR="00C1264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1D11" w:rsidRPr="000B6FA8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C1264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прикључење на мрежу </w:t>
      </w:r>
      <w:r w:rsidR="002022C7" w:rsidRPr="000B6FA8">
        <w:rPr>
          <w:rFonts w:ascii="Times New Roman" w:hAnsi="Times New Roman" w:cs="Times New Roman"/>
          <w:sz w:val="24"/>
          <w:szCs w:val="24"/>
          <w:lang w:val="sr-Cyrl-RS"/>
        </w:rPr>
        <w:t>једносмерних система високог напона</w:t>
      </w:r>
      <w:r w:rsidR="006B1D11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B1D11" w:rsidRPr="000B6FA8" w:rsidDel="006B1D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ост</w:t>
      </w:r>
      <w:r w:rsidR="00A168F9" w:rsidRPr="000B6FA8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вског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а; </w:t>
      </w:r>
    </w:p>
    <w:p w14:paraId="5D7C3610" w14:textId="3749A667" w:rsidR="00070968" w:rsidRPr="000B6FA8" w:rsidRDefault="004012BF" w:rsidP="002E72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регулацију напона и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реактивне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снаге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7B071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чланом 24. Уредбе о </w:t>
      </w:r>
      <w:r w:rsidR="00C1264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мрежним правилима </w:t>
      </w:r>
      <w:r w:rsidR="007B071A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C1264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прикључење на мрежу </w:t>
      </w:r>
      <w:r w:rsidR="002022C7" w:rsidRPr="000B6FA8">
        <w:rPr>
          <w:rFonts w:ascii="Times New Roman" w:hAnsi="Times New Roman" w:cs="Times New Roman"/>
          <w:sz w:val="24"/>
          <w:szCs w:val="24"/>
          <w:lang w:val="sr-Cyrl-RS"/>
        </w:rPr>
        <w:t>једносмерних система високог напона</w:t>
      </w:r>
      <w:r w:rsidR="00C1264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делу који се односи на квалитет електричне енергије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132E706" w14:textId="7735B39D" w:rsidR="001A6CFE" w:rsidRPr="000B6FA8" w:rsidRDefault="004012BF" w:rsidP="002E72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друге одговарајуће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е. </w:t>
      </w:r>
    </w:p>
    <w:p w14:paraId="18D5712D" w14:textId="26803680" w:rsidR="001A6CFE" w:rsidRPr="000B6FA8" w:rsidRDefault="001A6CF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20" w:name="_Hlk193966997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може ручно </w:t>
      </w:r>
      <w:r w:rsidR="007B071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искључ</w:t>
      </w:r>
      <w:r w:rsidR="001867EE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било кој</w:t>
      </w:r>
      <w:r w:rsidR="001867EE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елемент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 који има зна</w:t>
      </w:r>
      <w:r w:rsidR="001867EE" w:rsidRPr="000B6FA8">
        <w:rPr>
          <w:rFonts w:ascii="Times New Roman" w:hAnsi="Times New Roman" w:cs="Times New Roman"/>
          <w:sz w:val="24"/>
          <w:szCs w:val="24"/>
          <w:lang w:val="sr-Cyrl-RS"/>
        </w:rPr>
        <w:t>чајан</w:t>
      </w:r>
      <w:r w:rsidR="00AE712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прекогранични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утицај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укључујући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интерконективни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вод, под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ећим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условима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4F639454" w14:textId="41BA5216" w:rsidR="001A6CFE" w:rsidRPr="000B6FA8" w:rsidRDefault="00BB2C6B" w:rsidP="001F71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ОПС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да координира</w:t>
      </w:r>
      <w:r w:rsidR="007A257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овање са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сусед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ним ОПС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A3E3CB6" w14:textId="0E8091CF" w:rsidR="001A6CFE" w:rsidRPr="000B6FA8" w:rsidRDefault="00BB2C6B" w:rsidP="003E4B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ов</w:t>
      </w:r>
      <w:r w:rsidR="007B071A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7B071A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867E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неће довести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преостал</w:t>
      </w:r>
      <w:r w:rsidR="007B071A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AE712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међусобно повезан</w:t>
      </w:r>
      <w:r w:rsidR="007B071A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осн</w:t>
      </w:r>
      <w:r w:rsidR="007B071A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AE712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7B071A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поремећен</w:t>
      </w:r>
      <w:r w:rsidR="00AE712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AE712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стање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распад</w:t>
      </w:r>
      <w:r w:rsidR="001867EE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а. </w:t>
      </w:r>
    </w:p>
    <w:bookmarkEnd w:id="20"/>
    <w:p w14:paraId="00ABDA5A" w14:textId="5D1A8660" w:rsidR="00D82F2E" w:rsidRPr="000B6FA8" w:rsidRDefault="00A168F9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3.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E712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изузетним околностима у којима може доћи до нарушавања граничних вредности радних величина, </w:t>
      </w:r>
      <w:r w:rsidR="001867E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може ручно да искључи </w:t>
      </w:r>
      <w:r w:rsidR="00AE712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сваки </w:t>
      </w:r>
      <w:r w:rsidR="001867E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елемент преносног система који има значајан прекогранични утицај, укључујући интерконективни вод, без претходне координације са суседним ОПС,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како би сп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чио угрожавање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безбедности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особља или оштећење опреме</w:t>
      </w:r>
      <w:r w:rsidR="00A26D1F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7886709" w14:textId="7CCCAE5A" w:rsidR="001867EE" w:rsidRPr="000B6FA8" w:rsidRDefault="001867EE" w:rsidP="001867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 је дужан да</w:t>
      </w:r>
      <w:r w:rsidR="00A26D1F" w:rsidRPr="000B6FA8">
        <w:rPr>
          <w:rFonts w:ascii="Times New Roman" w:hAnsi="Times New Roman" w:cs="Times New Roman"/>
          <w:sz w:val="24"/>
          <w:szCs w:val="24"/>
          <w:lang w:val="sr-Cyrl-RS"/>
        </w:rPr>
        <w:t>, у року од 30 дана од искључења из става 4. овог 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F71B8" w:rsidRPr="000B6FA8">
        <w:rPr>
          <w:rFonts w:ascii="Times New Roman" w:hAnsi="Times New Roman" w:cs="Times New Roman"/>
          <w:sz w:val="24"/>
          <w:szCs w:val="24"/>
          <w:lang w:val="sr-Cyrl-RS"/>
        </w:rPr>
        <w:t>припреми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извештај на српском и енглеском језику који садржи детаљно образложење, опис спровођења мера и </w:t>
      </w:r>
      <w:r w:rsidR="001F71B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утицај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тих мера и </w:t>
      </w:r>
      <w:r w:rsidR="001F71B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достави га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</w:t>
      </w:r>
      <w:r w:rsidR="0076322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09078C" w:rsidRPr="000B6FA8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аконом, као и суседним ОПС </w:t>
      </w:r>
      <w:r w:rsidR="00A26D1F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стави </w:t>
      </w:r>
      <w:r w:rsidR="001F71B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га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 располагање </w:t>
      </w:r>
      <w:r w:rsidR="001F71B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погођеним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корисницима система</w:t>
      </w:r>
      <w:r w:rsidR="00A26D1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349B3F2" w14:textId="1C38A66A" w:rsidR="00586A44" w:rsidRPr="000B6FA8" w:rsidRDefault="00586A44" w:rsidP="001867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54ECE6" w14:textId="5063909A" w:rsidR="00586A44" w:rsidRPr="000B6FA8" w:rsidRDefault="00586A44" w:rsidP="001867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AF4428" w14:textId="77777777" w:rsidR="00586A44" w:rsidRPr="000B6FA8" w:rsidRDefault="00586A44" w:rsidP="001867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876B19" w14:textId="77777777" w:rsidR="00FF65C3" w:rsidRPr="000B6FA8" w:rsidRDefault="00FF65C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A9D371" w14:textId="77777777" w:rsidR="003E4B61" w:rsidRPr="000B6FA8" w:rsidRDefault="003E4B61" w:rsidP="003E4B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План за аутоматско деловање подфреквентне заштите</w:t>
      </w:r>
    </w:p>
    <w:p w14:paraId="008B7A0C" w14:textId="77777777" w:rsidR="003E4B61" w:rsidRPr="000B6FA8" w:rsidRDefault="003E4B61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D19D38" w14:textId="1E2704FD" w:rsidR="001A6CFE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683B3A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B2CADE6" w14:textId="100C0AAF" w:rsidR="001A6CFE" w:rsidRPr="000B6FA8" w:rsidRDefault="00B168D9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План подфреквентне заштите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28227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ОПС контролној области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укључује план за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аутоматско искључење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 при појави </w:t>
      </w:r>
      <w:r w:rsidR="006E6184" w:rsidRPr="000B6FA8">
        <w:rPr>
          <w:rFonts w:ascii="Times New Roman" w:hAnsi="Times New Roman" w:cs="Times New Roman"/>
          <w:sz w:val="24"/>
          <w:szCs w:val="24"/>
          <w:lang w:val="sr-Cyrl-RS"/>
        </w:rPr>
        <w:t>ниске фреквенције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по</w:t>
      </w:r>
      <w:r w:rsidR="00573F6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дешења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1C39DA" w:rsidRPr="000B6FA8">
        <w:rPr>
          <w:rFonts w:ascii="Times New Roman" w:hAnsi="Times New Roman" w:cs="Times New Roman"/>
          <w:sz w:val="24"/>
          <w:szCs w:val="24"/>
          <w:lang w:val="sr-Cyrl-RS"/>
        </w:rPr>
        <w:t>фреквентн</w:t>
      </w:r>
      <w:r w:rsidR="00763228" w:rsidRPr="000B6FA8">
        <w:rPr>
          <w:rFonts w:ascii="Times New Roman" w:hAnsi="Times New Roman" w:cs="Times New Roman"/>
          <w:sz w:val="24"/>
          <w:szCs w:val="24"/>
          <w:lang w:val="sr-Cyrl-RS"/>
        </w:rPr>
        <w:t>о ограничен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осет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љив </w:t>
      </w:r>
      <w:r w:rsidR="0076322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режим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рада – под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фреквентни</w:t>
      </w:r>
      <w:r w:rsidR="00573F60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C181E08" w14:textId="149D2E48" w:rsidR="001A6CFE" w:rsidRPr="000B6FA8" w:rsidRDefault="0076322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21" w:name="_Hlk193967113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је дужан да </w:t>
      </w:r>
      <w:r w:rsidR="006874EC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="005C715A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а пропи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ше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активирање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фреквентно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ограниченог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осет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љивог </w:t>
      </w:r>
      <w:r w:rsidR="006874EC" w:rsidRPr="000B6FA8">
        <w:rPr>
          <w:rFonts w:ascii="Times New Roman" w:hAnsi="Times New Roman" w:cs="Times New Roman"/>
          <w:sz w:val="24"/>
          <w:szCs w:val="24"/>
          <w:lang w:val="sr-Cyrl-RS"/>
        </w:rPr>
        <w:t>режима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рада – под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фреквентног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активирања </w:t>
      </w:r>
      <w:r w:rsidR="00B168D9" w:rsidRPr="000B6FA8">
        <w:rPr>
          <w:rFonts w:ascii="Times New Roman" w:hAnsi="Times New Roman" w:cs="Times New Roman"/>
          <w:sz w:val="24"/>
          <w:szCs w:val="24"/>
          <w:lang w:val="sr-Cyrl-RS"/>
        </w:rPr>
        <w:t>плана подфреквентне заштите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ако брзина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промен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е фреквенције то допушта</w:t>
      </w:r>
      <w:bookmarkEnd w:id="21"/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44EBB5" w14:textId="4EA38340" w:rsidR="001A6CFE" w:rsidRPr="000B6FA8" w:rsidRDefault="001A6CF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22" w:name="_Hlk193967182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активирања </w:t>
      </w:r>
      <w:r w:rsidR="00B168D9" w:rsidRPr="000B6FA8">
        <w:rPr>
          <w:rFonts w:ascii="Times New Roman" w:hAnsi="Times New Roman" w:cs="Times New Roman"/>
          <w:sz w:val="24"/>
          <w:szCs w:val="24"/>
          <w:lang w:val="sr-Cyrl-RS"/>
        </w:rPr>
        <w:t>плана подфреквентне заштите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и ОДС </w:t>
      </w:r>
      <w:r w:rsidR="0028227A" w:rsidRPr="000B6FA8">
        <w:rPr>
          <w:rFonts w:ascii="Times New Roman" w:hAnsi="Times New Roman" w:cs="Times New Roman"/>
          <w:sz w:val="24"/>
          <w:szCs w:val="24"/>
          <w:lang w:val="sr-Cyrl-RS"/>
        </w:rPr>
        <w:t>обезбеђују да</w:t>
      </w:r>
      <w:r w:rsidR="00CE08F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8227A" w:rsidRPr="000B6FA8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уређај</w:t>
      </w:r>
      <w:r w:rsidR="0028227A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складиштење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енергије у функцији 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потрошње</w:t>
      </w:r>
      <w:r w:rsidR="00CE08F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5268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прикључене </w:t>
      </w:r>
      <w:r w:rsidR="00CE08F2" w:rsidRPr="000B6FA8">
        <w:rPr>
          <w:rFonts w:ascii="Times New Roman" w:hAnsi="Times New Roman" w:cs="Times New Roman"/>
          <w:sz w:val="24"/>
          <w:szCs w:val="24"/>
          <w:lang w:val="sr-Cyrl-RS"/>
        </w:rPr>
        <w:t>на њихов систем:</w:t>
      </w:r>
    </w:p>
    <w:p w14:paraId="63132737" w14:textId="7DDA03D5" w:rsidR="00D212CD" w:rsidRPr="000B6FA8" w:rsidRDefault="001A6CFE" w:rsidP="004575F6">
      <w:pPr>
        <w:pStyle w:val="ListParagraph"/>
        <w:numPr>
          <w:ilvl w:val="0"/>
          <w:numId w:val="7"/>
        </w:numPr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аутоматски пребац</w:t>
      </w:r>
      <w:r w:rsidR="00CE08F2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производњу унутар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задатог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времена и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 нивоу </w:t>
      </w:r>
      <w:r w:rsidR="00CE08F2" w:rsidRPr="000B6FA8">
        <w:rPr>
          <w:rFonts w:ascii="Times New Roman" w:hAnsi="Times New Roman" w:cs="Times New Roman"/>
          <w:sz w:val="24"/>
          <w:szCs w:val="24"/>
          <w:lang w:val="sr-Cyrl-RS"/>
        </w:rPr>
        <w:t>задатих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коју је 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одреди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CE08F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или </w:t>
      </w:r>
    </w:p>
    <w:p w14:paraId="70D4461D" w14:textId="591B56A0" w:rsidR="00D212CD" w:rsidRPr="000B6FA8" w:rsidRDefault="00CE08F2" w:rsidP="004575F6">
      <w:pPr>
        <w:pStyle w:val="ListParagraph"/>
        <w:numPr>
          <w:ilvl w:val="0"/>
          <w:numId w:val="7"/>
        </w:numPr>
        <w:spacing w:after="0" w:line="240" w:lineRule="auto"/>
        <w:ind w:left="0"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аутоматски искључе када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уређај за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складиштење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енергије у функцији 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потрошње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ема могућност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пребацивањ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производњу унутар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задатог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времена к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оје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ОПС 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одреди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а. </w:t>
      </w:r>
    </w:p>
    <w:bookmarkEnd w:id="22"/>
    <w:p w14:paraId="1D8EF805" w14:textId="77777777" w:rsidR="00586A44" w:rsidRPr="000B6FA8" w:rsidRDefault="001A6CFE" w:rsidP="00586A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E67BD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у свом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AB7BB6" w:rsidRPr="000B6FA8">
        <w:rPr>
          <w:rFonts w:ascii="Times New Roman" w:hAnsi="Times New Roman" w:cs="Times New Roman"/>
          <w:sz w:val="24"/>
          <w:szCs w:val="24"/>
          <w:lang w:val="sr-Cyrl-RS"/>
        </w:rPr>
        <w:t>одре</w:t>
      </w:r>
      <w:r w:rsidR="00E67BD3" w:rsidRPr="000B6FA8">
        <w:rPr>
          <w:rFonts w:ascii="Times New Roman" w:hAnsi="Times New Roman" w:cs="Times New Roman"/>
          <w:sz w:val="24"/>
          <w:szCs w:val="24"/>
          <w:lang w:val="sr-Cyrl-RS"/>
        </w:rPr>
        <w:t>ди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7BD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прагове 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фреквен</w:t>
      </w:r>
      <w:r w:rsidR="00E67BD3" w:rsidRPr="000B6FA8">
        <w:rPr>
          <w:rFonts w:ascii="Times New Roman" w:hAnsi="Times New Roman" w:cs="Times New Roman"/>
          <w:sz w:val="24"/>
          <w:szCs w:val="24"/>
          <w:lang w:val="sr-Cyrl-RS"/>
        </w:rPr>
        <w:t>ције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аутоматско пребацивање или искључење уређаја за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складиштење</w:t>
      </w:r>
      <w:r w:rsidR="00AB7BB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енергије</w:t>
      </w:r>
      <w:r w:rsidR="00A413D9" w:rsidRPr="000B6FA8">
        <w:rPr>
          <w:rFonts w:ascii="Times New Roman" w:hAnsi="Times New Roman" w:cs="Times New Roman"/>
          <w:sz w:val="24"/>
          <w:szCs w:val="24"/>
          <w:lang w:val="sr-Cyrl-RS"/>
        </w:rPr>
        <w:t>, који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не </w:t>
      </w:r>
      <w:r w:rsidR="007D3E39" w:rsidRPr="000B6FA8">
        <w:rPr>
          <w:rFonts w:ascii="Times New Roman" w:hAnsi="Times New Roman" w:cs="Times New Roman"/>
          <w:sz w:val="24"/>
          <w:szCs w:val="24"/>
          <w:lang w:val="sr-Cyrl-RS"/>
        </w:rPr>
        <w:t>смеју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да буду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виши од граничних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фреквенције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7C5B15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их за поремећени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6AB3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67BD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складу са </w:t>
      </w:r>
      <w:r w:rsidR="00760C1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прописом </w:t>
      </w:r>
      <w:r w:rsidR="00577D3D" w:rsidRPr="000B6FA8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760C1A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77D3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се </w:t>
      </w:r>
      <w:r w:rsidR="00E67BD3"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успоставља</w:t>
      </w:r>
      <w:r w:rsidR="00577D3D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E67BD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смерниц</w:t>
      </w:r>
      <w:r w:rsidR="00577D3D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67BD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рад међусобно повезаних система за пренос електричне енергије и </w:t>
      </w:r>
      <w:r w:rsidR="006029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морају да буду </w:t>
      </w:r>
      <w:r w:rsidR="00E67BD3" w:rsidRPr="000B6FA8">
        <w:rPr>
          <w:rFonts w:ascii="Times New Roman" w:hAnsi="Times New Roman" w:cs="Times New Roman"/>
          <w:sz w:val="24"/>
          <w:szCs w:val="24"/>
          <w:lang w:val="sr-Cyrl-RS"/>
        </w:rPr>
        <w:t>виши од граничних вредности фреквенције за почетни обавезни степен искључења потрошње, наведених у Прилогу</w:t>
      </w:r>
      <w:r w:rsidR="00586A4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који је одштампан уз ову уредбу и чини њен саставни део. </w:t>
      </w:r>
    </w:p>
    <w:p w14:paraId="4FF06E28" w14:textId="1133FDB0" w:rsidR="000D46EB" w:rsidRPr="000B6FA8" w:rsidRDefault="00E67BD3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116A1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изра</w:t>
      </w:r>
      <w:r w:rsidR="00116A1C" w:rsidRPr="000B6FA8">
        <w:rPr>
          <w:rFonts w:ascii="Times New Roman" w:hAnsi="Times New Roman" w:cs="Times New Roman"/>
          <w:sz w:val="24"/>
          <w:szCs w:val="24"/>
          <w:lang w:val="sr-Cyrl-RS"/>
        </w:rPr>
        <w:t>ди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B168D9" w:rsidRPr="000B6FA8">
        <w:rPr>
          <w:rFonts w:ascii="Times New Roman" w:hAnsi="Times New Roman" w:cs="Times New Roman"/>
          <w:sz w:val="24"/>
          <w:szCs w:val="24"/>
          <w:lang w:val="sr-Cyrl-RS"/>
        </w:rPr>
        <w:t>лан подфреквентне заштите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36B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 треба да дефинише аутоматско искључење потрошње при ниским вредностима фреквенције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0C36B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реалном времену у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параметрима 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Прилог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>а ове уредбе</w:t>
      </w:r>
      <w:r w:rsidR="000C36B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Планом подфреквентне заштите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се предви</w:t>
      </w:r>
      <w:r w:rsidR="00116A1C" w:rsidRPr="000B6FA8">
        <w:rPr>
          <w:rFonts w:ascii="Times New Roman" w:hAnsi="Times New Roman" w:cs="Times New Roman"/>
          <w:sz w:val="24"/>
          <w:szCs w:val="24"/>
          <w:lang w:val="sr-Cyrl-RS"/>
        </w:rPr>
        <w:t>ђа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искључење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 на различитим </w:t>
      </w:r>
      <w:r w:rsidR="000C36B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вредностима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фреквенциј</w:t>
      </w:r>
      <w:r w:rsidR="000C36B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почевши од </w:t>
      </w:r>
      <w:r w:rsidR="00EA7A3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почетног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обавез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C36B7" w:rsidRPr="000B6FA8">
        <w:rPr>
          <w:rFonts w:ascii="Times New Roman" w:hAnsi="Times New Roman" w:cs="Times New Roman"/>
          <w:sz w:val="24"/>
          <w:szCs w:val="24"/>
          <w:lang w:val="sr-Cyrl-RS"/>
        </w:rPr>
        <w:t>нивоа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до завршн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обавез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ог </w:t>
      </w:r>
      <w:r w:rsidR="000C36B7" w:rsidRPr="000B6FA8">
        <w:rPr>
          <w:rFonts w:ascii="Times New Roman" w:hAnsi="Times New Roman" w:cs="Times New Roman"/>
          <w:sz w:val="24"/>
          <w:szCs w:val="24"/>
          <w:lang w:val="sr-Cyrl-RS"/>
        </w:rPr>
        <w:t>нивоа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16A1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уз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придржава</w:t>
      </w:r>
      <w:r w:rsidR="00EE5D56" w:rsidRPr="000B6FA8">
        <w:rPr>
          <w:rFonts w:ascii="Times New Roman" w:hAnsi="Times New Roman" w:cs="Times New Roman"/>
          <w:sz w:val="24"/>
          <w:szCs w:val="24"/>
          <w:lang w:val="sr-Cyrl-RS"/>
        </w:rPr>
        <w:t>ње</w:t>
      </w:r>
      <w:r w:rsidR="00C043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минималног </w:t>
      </w:r>
      <w:r w:rsidR="00316B1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броја </w:t>
      </w:r>
      <w:r w:rsidR="000C36B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степени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и максималн</w:t>
      </w:r>
      <w:r w:rsidR="000C36B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ог износа потрошње који би требао да се искључи по сваком </w:t>
      </w:r>
      <w:r w:rsidR="00316B11" w:rsidRPr="000B6FA8">
        <w:rPr>
          <w:rFonts w:ascii="Times New Roman" w:hAnsi="Times New Roman" w:cs="Times New Roman"/>
          <w:sz w:val="24"/>
          <w:szCs w:val="24"/>
          <w:lang w:val="sr-Cyrl-RS"/>
        </w:rPr>
        <w:t>степен</w:t>
      </w:r>
      <w:r w:rsidR="000C36B7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CFEA940" w14:textId="2A4D1F7A" w:rsidR="00E02A63" w:rsidRPr="000B6FA8" w:rsidRDefault="003F7321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Опсег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не дефини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ше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максимално </w:t>
      </w:r>
      <w:r w:rsidR="001C3789" w:rsidRPr="000B6FA8">
        <w:rPr>
          <w:rFonts w:ascii="Times New Roman" w:hAnsi="Times New Roman" w:cs="Times New Roman"/>
          <w:sz w:val="24"/>
          <w:szCs w:val="24"/>
          <w:lang w:val="sr-Cyrl-RS"/>
        </w:rPr>
        <w:t>дозвољено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одступање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нето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ошње кој</w:t>
      </w:r>
      <w:r w:rsidR="00316B11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02A6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треба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искључ</w:t>
      </w:r>
      <w:r w:rsidR="00E02A63" w:rsidRPr="000B6FA8">
        <w:rPr>
          <w:rFonts w:ascii="Times New Roman" w:hAnsi="Times New Roman" w:cs="Times New Roman"/>
          <w:sz w:val="24"/>
          <w:szCs w:val="24"/>
          <w:lang w:val="sr-Cyrl-RS"/>
        </w:rPr>
        <w:t>ити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циљн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нето потрошње кој</w:t>
      </w:r>
      <w:r w:rsidR="004D730E" w:rsidRPr="000B6FA8">
        <w:rPr>
          <w:rFonts w:ascii="Times New Roman" w:hAnsi="Times New Roman" w:cs="Times New Roman"/>
          <w:sz w:val="24"/>
          <w:szCs w:val="24"/>
          <w:lang w:val="sr-Cyrl-RS"/>
        </w:rPr>
        <w:t>у треб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а искључ</w:t>
      </w:r>
      <w:r w:rsidR="004D730E" w:rsidRPr="000B6FA8">
        <w:rPr>
          <w:rFonts w:ascii="Times New Roman" w:hAnsi="Times New Roman" w:cs="Times New Roman"/>
          <w:sz w:val="24"/>
          <w:szCs w:val="24"/>
          <w:lang w:val="sr-Cyrl-RS"/>
        </w:rPr>
        <w:t>ити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043DA" w:rsidRPr="000B6FA8">
        <w:rPr>
          <w:rFonts w:ascii="Times New Roman" w:hAnsi="Times New Roman" w:cs="Times New Roman"/>
          <w:sz w:val="24"/>
          <w:szCs w:val="24"/>
          <w:lang w:val="sr-Cyrl-RS"/>
        </w:rPr>
        <w:t>при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фреквенцији</w:t>
      </w:r>
      <w:r w:rsidR="004D730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одређени степен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израчунатој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помоћу линеарне интерполације </w:t>
      </w:r>
      <w:r w:rsidR="00F21F8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између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почетн</w:t>
      </w:r>
      <w:r w:rsidR="004D730E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завршн</w:t>
      </w:r>
      <w:r w:rsidR="004D730E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обавез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4D730E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730E" w:rsidRPr="000B6FA8">
        <w:rPr>
          <w:rFonts w:ascii="Times New Roman" w:hAnsi="Times New Roman" w:cs="Times New Roman"/>
          <w:sz w:val="24"/>
          <w:szCs w:val="24"/>
          <w:lang w:val="sr-Cyrl-RS"/>
        </w:rPr>
        <w:t>нивоа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A9A4119" w14:textId="1BB1E128" w:rsidR="00D212CD" w:rsidRPr="000B6FA8" w:rsidRDefault="00E02A63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псег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не не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сме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допусти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искључење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мање количине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нето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 од количине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нето потрошње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D5EA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би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треба</w:t>
      </w:r>
      <w:r w:rsidR="006D5EA0" w:rsidRPr="000B6FA8">
        <w:rPr>
          <w:rFonts w:ascii="Times New Roman" w:hAnsi="Times New Roman" w:cs="Times New Roman"/>
          <w:sz w:val="24"/>
          <w:szCs w:val="24"/>
          <w:lang w:val="sr-Cyrl-RS"/>
        </w:rPr>
        <w:t>ло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искључи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почетно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обавез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730E" w:rsidRPr="000B6FA8">
        <w:rPr>
          <w:rFonts w:ascii="Times New Roman" w:hAnsi="Times New Roman" w:cs="Times New Roman"/>
          <w:sz w:val="24"/>
          <w:szCs w:val="24"/>
          <w:lang w:val="sr-Cyrl-RS"/>
        </w:rPr>
        <w:t>нивоу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, а с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тепен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се не може сматрати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степеном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ако никаква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нето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потрошња није искључена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ада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достигне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тај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степен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AC0225D" w14:textId="126B073A" w:rsidR="00510AC4" w:rsidRPr="000B6FA8" w:rsidRDefault="001A6CF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и ОДС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су дужни </w:t>
      </w:r>
      <w:r w:rsidR="00510AC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3D23D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уграде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релеје потребне за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искључење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 при појави </w:t>
      </w:r>
      <w:r w:rsidR="006E6184" w:rsidRPr="000B6FA8">
        <w:rPr>
          <w:rFonts w:ascii="Times New Roman" w:hAnsi="Times New Roman" w:cs="Times New Roman"/>
          <w:sz w:val="24"/>
          <w:szCs w:val="24"/>
          <w:lang w:val="sr-Cyrl-RS"/>
        </w:rPr>
        <w:t>ниске фреквенције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узимајући у обзир понашање 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потрошње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распо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производње.</w:t>
      </w:r>
    </w:p>
    <w:p w14:paraId="17F3322A" w14:textId="6C13DD99" w:rsidR="00D212CD" w:rsidRPr="000B6FA8" w:rsidRDefault="001A6CF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 увођењу </w:t>
      </w:r>
      <w:r w:rsidR="00B168D9" w:rsidRPr="000B6FA8">
        <w:rPr>
          <w:rFonts w:ascii="Times New Roman" w:hAnsi="Times New Roman" w:cs="Times New Roman"/>
          <w:sz w:val="24"/>
          <w:szCs w:val="24"/>
          <w:lang w:val="sr-Cyrl-RS"/>
        </w:rPr>
        <w:t>плана подфреквентне заштите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обавештењ</w:t>
      </w:r>
      <w:r w:rsidR="00510AC4" w:rsidRPr="000B6FA8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782A57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10AC4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 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ове уредбе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 и ОДС</w:t>
      </w:r>
      <w:r w:rsidR="00D2501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су дужни да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67D829B5" w14:textId="2B1BE745" w:rsidR="00D212CD" w:rsidRPr="000B6FA8" w:rsidRDefault="00205B8E" w:rsidP="00116A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избег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ава</w:t>
      </w:r>
      <w:r w:rsidR="003D23D1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постављање </w:t>
      </w:r>
      <w:r w:rsidR="00510AC4" w:rsidRPr="000B6FA8">
        <w:rPr>
          <w:rFonts w:ascii="Times New Roman" w:hAnsi="Times New Roman" w:cs="Times New Roman"/>
          <w:sz w:val="24"/>
          <w:szCs w:val="24"/>
          <w:lang w:val="sr-Cyrl-RS"/>
        </w:rPr>
        <w:t>временског затезања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510AC4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се </w:t>
      </w:r>
      <w:r w:rsidR="00206308" w:rsidRPr="000B6FA8">
        <w:rPr>
          <w:rFonts w:ascii="Times New Roman" w:hAnsi="Times New Roman" w:cs="Times New Roman"/>
          <w:sz w:val="24"/>
          <w:szCs w:val="24"/>
          <w:lang w:val="sr-Cyrl-RS"/>
        </w:rPr>
        <w:t>продуж</w:t>
      </w:r>
      <w:r w:rsidR="00510AC4" w:rsidRPr="000B6FA8">
        <w:rPr>
          <w:rFonts w:ascii="Times New Roman" w:hAnsi="Times New Roman" w:cs="Times New Roman"/>
          <w:sz w:val="24"/>
          <w:szCs w:val="24"/>
          <w:lang w:val="sr-Cyrl-RS"/>
        </w:rPr>
        <w:t>ава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 </w:t>
      </w:r>
      <w:r w:rsidR="001D0CD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деловања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релеја и прекидача;</w:t>
      </w:r>
    </w:p>
    <w:p w14:paraId="6AC4E449" w14:textId="3119F447" w:rsidR="00D212CD" w:rsidRPr="000B6FA8" w:rsidRDefault="00205B8E" w:rsidP="00116A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у највећој могућој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3D23D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смањују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искључивање производних модула, посебно модула који </w:t>
      </w:r>
      <w:r w:rsidR="00510AC4" w:rsidRPr="000B6FA8">
        <w:rPr>
          <w:rFonts w:ascii="Times New Roman" w:hAnsi="Times New Roman" w:cs="Times New Roman"/>
          <w:sz w:val="24"/>
          <w:szCs w:val="24"/>
          <w:lang w:val="sr-Cyrl-RS"/>
        </w:rPr>
        <w:t>обезбеђују инерцију;</w:t>
      </w:r>
    </w:p>
    <w:p w14:paraId="1E76B510" w14:textId="3E8A6D07" w:rsidR="00555FC6" w:rsidRPr="000B6FA8" w:rsidRDefault="00205B8E" w:rsidP="00116A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ограничава</w:t>
      </w:r>
      <w:r w:rsidR="003D23D1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ризик да због </w:t>
      </w:r>
      <w:r w:rsidR="001D0CD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примене 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плана настану одступања </w:t>
      </w:r>
      <w:r w:rsidR="00510AC4" w:rsidRPr="000B6FA8">
        <w:rPr>
          <w:rFonts w:ascii="Times New Roman" w:hAnsi="Times New Roman" w:cs="Times New Roman"/>
          <w:sz w:val="24"/>
          <w:szCs w:val="24"/>
          <w:lang w:val="sr-Cyrl-RS"/>
        </w:rPr>
        <w:t>протока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снаг</w:t>
      </w:r>
      <w:r w:rsidR="001D0CD2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одступања напона изван граничних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радних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величина.</w:t>
      </w:r>
    </w:p>
    <w:p w14:paraId="4B0CFA0F" w14:textId="24342C4C" w:rsidR="00D212CD" w:rsidRPr="000B6FA8" w:rsidRDefault="001A6CF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Ако ОДС не може </w:t>
      </w:r>
      <w:r w:rsidR="00510AC4" w:rsidRPr="000B6FA8">
        <w:rPr>
          <w:rFonts w:ascii="Times New Roman" w:hAnsi="Times New Roman" w:cs="Times New Roman"/>
          <w:sz w:val="24"/>
          <w:szCs w:val="24"/>
          <w:lang w:val="sr-Cyrl-RS"/>
        </w:rPr>
        <w:t>да испуни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из </w:t>
      </w:r>
      <w:r w:rsidR="00740F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става 9.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510AC4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740F4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6A0F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и </w:t>
      </w:r>
      <w:r w:rsidR="00206A0F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81303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дужан је 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 томе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обаве</w:t>
      </w:r>
      <w:r w:rsidR="0081303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 и предл</w:t>
      </w:r>
      <w:r w:rsidR="00813031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ж</w:t>
      </w:r>
      <w:r w:rsidR="006F6B28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B31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AB31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1303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813031" w:rsidRPr="000B6FA8">
        <w:rPr>
          <w:rFonts w:ascii="Times New Roman" w:hAnsi="Times New Roman" w:cs="Times New Roman"/>
          <w:sz w:val="24"/>
          <w:szCs w:val="24"/>
          <w:lang w:val="sr-Cyrl-RS"/>
        </w:rPr>
        <w:t>нити,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1303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81303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ОДС утвр</w:t>
      </w:r>
      <w:r w:rsidR="00813031" w:rsidRPr="000B6FA8">
        <w:rPr>
          <w:rFonts w:ascii="Times New Roman" w:hAnsi="Times New Roman" w:cs="Times New Roman"/>
          <w:sz w:val="24"/>
          <w:szCs w:val="24"/>
          <w:lang w:val="sr-Cyrl-RS"/>
        </w:rPr>
        <w:t>ди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њиве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на основу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анализе исплативости. </w:t>
      </w:r>
    </w:p>
    <w:p w14:paraId="4BE1E3B8" w14:textId="0BE28420" w:rsidR="00D212CD" w:rsidRPr="000B6FA8" w:rsidRDefault="00B168D9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План подфреквентне заштите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може </w:t>
      </w:r>
      <w:r w:rsidR="00510AC4" w:rsidRPr="000B6FA8">
        <w:rPr>
          <w:rFonts w:ascii="Times New Roman" w:hAnsi="Times New Roman" w:cs="Times New Roman"/>
          <w:sz w:val="24"/>
          <w:szCs w:val="24"/>
          <w:lang w:val="sr-Cyrl-RS"/>
        </w:rPr>
        <w:t>да садрж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одредбу о </w:t>
      </w:r>
      <w:r w:rsidR="00510AC4" w:rsidRPr="000B6FA8">
        <w:rPr>
          <w:rFonts w:ascii="Times New Roman" w:hAnsi="Times New Roman" w:cs="Times New Roman"/>
          <w:sz w:val="24"/>
          <w:szCs w:val="24"/>
          <w:lang w:val="sr-Cyrl-RS"/>
        </w:rPr>
        <w:t>искључењ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нето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 која се </w:t>
      </w:r>
      <w:r w:rsidR="00510AC4" w:rsidRPr="000B6FA8">
        <w:rPr>
          <w:rFonts w:ascii="Times New Roman" w:hAnsi="Times New Roman" w:cs="Times New Roman"/>
          <w:sz w:val="24"/>
          <w:szCs w:val="24"/>
          <w:lang w:val="sr-Cyrl-RS"/>
        </w:rPr>
        <w:t>заснива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градијенту фреквенције, под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="001B58BE" w:rsidRPr="000B6FA8">
        <w:rPr>
          <w:rFonts w:ascii="Times New Roman" w:hAnsi="Times New Roman" w:cs="Times New Roman"/>
          <w:sz w:val="24"/>
          <w:szCs w:val="24"/>
          <w:lang w:val="sr-Cyrl-RS"/>
        </w:rPr>
        <w:t>ом да се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33E9F49E" w14:textId="5F85872C" w:rsidR="00D212CD" w:rsidRPr="000B6FA8" w:rsidRDefault="00205B8E" w:rsidP="00116A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A6CFE" w:rsidRPr="000B6FA8">
        <w:rPr>
          <w:rFonts w:ascii="Times New Roman" w:hAnsi="Times New Roman" w:cs="Times New Roman"/>
          <w:sz w:val="24"/>
          <w:szCs w:val="24"/>
          <w:lang w:val="sr-Cyrl-RS"/>
        </w:rPr>
        <w:t>) активира само:</w:t>
      </w:r>
    </w:p>
    <w:p w14:paraId="315A2505" w14:textId="1562A052" w:rsidR="00D212CD" w:rsidRPr="000B6FA8" w:rsidRDefault="001A6CFE" w:rsidP="004575F6">
      <w:pPr>
        <w:pStyle w:val="ListParagraph"/>
        <w:numPr>
          <w:ilvl w:val="0"/>
          <w:numId w:val="8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ако је одступање фреквенције веће од максималног одступања фреквенције у стационарном стању и градијент фреквенције већи од градијента референтног </w:t>
      </w:r>
      <w:r w:rsidR="00C3318F" w:rsidRPr="000B6FA8">
        <w:rPr>
          <w:rFonts w:ascii="Times New Roman" w:hAnsi="Times New Roman" w:cs="Times New Roman"/>
          <w:sz w:val="24"/>
          <w:szCs w:val="24"/>
          <w:lang w:val="sr-Cyrl-RS"/>
        </w:rPr>
        <w:t>поремећаја</w:t>
      </w:r>
      <w:r w:rsidR="00FF65C3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A4AFF90" w14:textId="68BEAFA2" w:rsidR="001A6CFE" w:rsidRPr="000B6FA8" w:rsidRDefault="001A6CFE" w:rsidP="004575F6">
      <w:pPr>
        <w:pStyle w:val="ListParagraph"/>
        <w:numPr>
          <w:ilvl w:val="0"/>
          <w:numId w:val="8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док фреквенција не 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>достигне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>износ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почетног обавезног </w:t>
      </w:r>
      <w:r w:rsidR="004D730E" w:rsidRPr="000B6FA8">
        <w:rPr>
          <w:rFonts w:ascii="Times New Roman" w:hAnsi="Times New Roman" w:cs="Times New Roman"/>
          <w:sz w:val="24"/>
          <w:szCs w:val="24"/>
          <w:lang w:val="sr-Cyrl-RS"/>
        </w:rPr>
        <w:t>нивоа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искључење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потрошње;</w:t>
      </w:r>
    </w:p>
    <w:p w14:paraId="5A3B33D8" w14:textId="19F7A29E" w:rsidR="00D212CD" w:rsidRPr="000B6FA8" w:rsidRDefault="00205B8E" w:rsidP="00116A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) да је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Прилогом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C40BAF7" w14:textId="4C2653AD" w:rsidR="00D212CD" w:rsidRPr="000B6FA8" w:rsidRDefault="00205B8E" w:rsidP="00116A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 је то</w:t>
      </w:r>
      <w:r w:rsidR="00F86FD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неопходно 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оправдано ради 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>ефикасног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одржавања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оперативне сигурности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A5152DF" w14:textId="62D2AA1C" w:rsidR="00D212CD" w:rsidRPr="000B6FA8" w:rsidRDefault="001B58B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88174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случају да 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у 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>плану подфреквентне заштите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искључење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нето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на основу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градијента фреквенције, </w:t>
      </w:r>
      <w:r w:rsidR="00740F4B" w:rsidRPr="000B6FA8"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740F4B" w:rsidRPr="000B6FA8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A1706" w:rsidRPr="000B6FA8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ОПС 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року од 30 дана од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не те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>састави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садрж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детаљно образложење, опис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спровођења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>е и њен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>тицај</w:t>
      </w:r>
      <w:r w:rsidR="00740F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га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подне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Агенцији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CE5173F" w14:textId="209F96D3" w:rsidR="00D212CD" w:rsidRPr="000B6FA8" w:rsidRDefault="00D212CD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може у 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B168D9" w:rsidRPr="000B6FA8">
        <w:rPr>
          <w:rFonts w:ascii="Times New Roman" w:hAnsi="Times New Roman" w:cs="Times New Roman"/>
          <w:sz w:val="24"/>
          <w:szCs w:val="24"/>
          <w:lang w:val="sr-Cyrl-RS"/>
        </w:rPr>
        <w:t>лан подфреквентне заштите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свог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024EF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уврсти додатне </w:t>
      </w:r>
      <w:r w:rsidR="00024EF0" w:rsidRPr="000B6FA8">
        <w:rPr>
          <w:rFonts w:ascii="Times New Roman" w:hAnsi="Times New Roman" w:cs="Times New Roman"/>
          <w:sz w:val="24"/>
          <w:szCs w:val="24"/>
          <w:lang w:val="sr-Cyrl-RS"/>
        </w:rPr>
        <w:t>степене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искључење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 при </w:t>
      </w:r>
      <w:r w:rsidR="00024EF0" w:rsidRPr="000B6FA8">
        <w:rPr>
          <w:rFonts w:ascii="Times New Roman" w:hAnsi="Times New Roman" w:cs="Times New Roman"/>
          <w:sz w:val="24"/>
          <w:szCs w:val="24"/>
          <w:lang w:val="sr-Cyrl-RS"/>
        </w:rPr>
        <w:t>нивоу нижем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 завршн</w:t>
      </w:r>
      <w:r w:rsidR="00024EF0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обавез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024EF0" w:rsidRPr="000B6FA8">
        <w:rPr>
          <w:rFonts w:ascii="Times New Roman" w:hAnsi="Times New Roman" w:cs="Times New Roman"/>
          <w:sz w:val="24"/>
          <w:szCs w:val="24"/>
          <w:lang w:val="sr-Cyrl-RS"/>
        </w:rPr>
        <w:t>ог нивоа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искључење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</w:t>
      </w:r>
      <w:r w:rsidR="00024EF0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5B15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</w:t>
      </w:r>
      <w:r w:rsidR="00024EF0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Прилогу.</w:t>
      </w:r>
    </w:p>
    <w:p w14:paraId="6BB98461" w14:textId="693B9632" w:rsidR="00D212CD" w:rsidRPr="000B6FA8" w:rsidRDefault="00D212CD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7447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може </w:t>
      </w:r>
      <w:r w:rsidR="0051436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уве</w:t>
      </w:r>
      <w:r w:rsidR="00514362" w:rsidRPr="000B6FA8">
        <w:rPr>
          <w:rFonts w:ascii="Times New Roman" w:hAnsi="Times New Roman" w:cs="Times New Roman"/>
          <w:sz w:val="24"/>
          <w:szCs w:val="24"/>
          <w:lang w:val="sr-Cyrl-RS"/>
        </w:rPr>
        <w:t>де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додатне планове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овања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системских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заштита који се активирају на фреквенцији која није већа од фреквенције завршн</w:t>
      </w:r>
      <w:r w:rsidR="00024EF0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обавез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024EF0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24EF0" w:rsidRPr="000B6FA8">
        <w:rPr>
          <w:rFonts w:ascii="Times New Roman" w:hAnsi="Times New Roman" w:cs="Times New Roman"/>
          <w:sz w:val="24"/>
          <w:szCs w:val="24"/>
          <w:lang w:val="sr-Cyrl-RS"/>
        </w:rPr>
        <w:t>нивоа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искључење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</w:t>
      </w:r>
      <w:r w:rsidR="00514362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DA1706" w:rsidRPr="000B6FA8">
        <w:rPr>
          <w:rFonts w:ascii="Times New Roman" w:hAnsi="Times New Roman" w:cs="Times New Roman"/>
          <w:sz w:val="24"/>
          <w:szCs w:val="24"/>
          <w:lang w:val="sr-Cyrl-RS"/>
        </w:rPr>
        <w:t>циљу</w:t>
      </w:r>
      <w:r w:rsidR="00782A5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бржег процеса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D631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DA1706" w:rsidRPr="000B6FA8">
        <w:rPr>
          <w:rFonts w:ascii="Times New Roman" w:hAnsi="Times New Roman" w:cs="Times New Roman"/>
          <w:sz w:val="24"/>
          <w:szCs w:val="24"/>
          <w:lang w:val="sr-Cyrl-RS"/>
        </w:rPr>
        <w:t>мора</w:t>
      </w:r>
      <w:r w:rsidR="006F6B2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A170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осигурати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такви додатни планови не </w:t>
      </w:r>
      <w:r w:rsidR="00DA170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изазову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додатно погоршање фреквенције.</w:t>
      </w:r>
    </w:p>
    <w:p w14:paraId="08C79D21" w14:textId="77777777" w:rsidR="009E6B32" w:rsidRPr="000B6FA8" w:rsidRDefault="009E6B32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69B07B" w14:textId="025D9216" w:rsidR="009E6B32" w:rsidRPr="000B6FA8" w:rsidRDefault="009E6B32" w:rsidP="003515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23" w:name="_Hlk193968103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План за аутоматско деловање надфреквентне заштите</w:t>
      </w:r>
    </w:p>
    <w:bookmarkEnd w:id="23"/>
    <w:p w14:paraId="5439D315" w14:textId="77777777" w:rsidR="009E6B32" w:rsidRPr="000B6FA8" w:rsidRDefault="009E6B32" w:rsidP="007651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187BCB" w14:textId="7B2E9F09" w:rsidR="00D212CD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683B3A"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839A437" w14:textId="77777777" w:rsidR="00782A57" w:rsidRPr="000B6FA8" w:rsidRDefault="00782A57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F03DE0" w14:textId="007F5FBA" w:rsidR="00D212CD" w:rsidRPr="000B6FA8" w:rsidRDefault="00D212CD" w:rsidP="009E6B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 за аутоматско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овање над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фреквентне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заштите у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4F45B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треба да </w:t>
      </w:r>
      <w:r w:rsidR="00FE0E13" w:rsidRPr="000B6FA8">
        <w:rPr>
          <w:rFonts w:ascii="Times New Roman" w:hAnsi="Times New Roman" w:cs="Times New Roman"/>
          <w:sz w:val="24"/>
          <w:szCs w:val="24"/>
          <w:lang w:val="sr-Cyrl-RS"/>
        </w:rPr>
        <w:t>дов</w:t>
      </w:r>
      <w:r w:rsidR="004F45B0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E0E13" w:rsidRPr="000B6FA8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4F45B0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E59F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C2CD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до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аутоматск</w:t>
      </w:r>
      <w:r w:rsidR="00DC2CD5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смањењ</w:t>
      </w:r>
      <w:r w:rsidR="00DC2CD5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укупне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B170BE" w:rsidRPr="000B6FA8">
        <w:rPr>
          <w:rFonts w:ascii="Times New Roman" w:hAnsi="Times New Roman" w:cs="Times New Roman"/>
          <w:sz w:val="24"/>
          <w:szCs w:val="24"/>
          <w:lang w:val="sr-Cyrl-RS"/>
        </w:rPr>
        <w:t>нј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ектиране у </w:t>
      </w:r>
      <w:r w:rsidR="00024EF0" w:rsidRPr="000B6FA8">
        <w:rPr>
          <w:rFonts w:ascii="Times New Roman" w:hAnsi="Times New Roman" w:cs="Times New Roman"/>
          <w:sz w:val="24"/>
          <w:szCs w:val="24"/>
          <w:lang w:val="sr-Cyrl-RS"/>
        </w:rPr>
        <w:t>контро</w:t>
      </w:r>
      <w:r w:rsidR="00DC2CD5" w:rsidRPr="000B6FA8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024EF0" w:rsidRPr="000B6FA8">
        <w:rPr>
          <w:rFonts w:ascii="Times New Roman" w:hAnsi="Times New Roman" w:cs="Times New Roman"/>
          <w:sz w:val="24"/>
          <w:szCs w:val="24"/>
          <w:lang w:val="sr-Cyrl-RS"/>
        </w:rPr>
        <w:t>ној области</w:t>
      </w:r>
      <w:r w:rsidR="003D23D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31827C3D" w14:textId="31881A8B" w:rsidR="00D212CD" w:rsidRPr="000B6FA8" w:rsidRDefault="005E59F2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24" w:name="_Hlk193968178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 је дужан да у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договору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3D23D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другим 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у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синхроној области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, утвр</w:t>
      </w:r>
      <w:r w:rsidR="003C16E1" w:rsidRPr="000B6FA8">
        <w:rPr>
          <w:rFonts w:ascii="Times New Roman" w:hAnsi="Times New Roman" w:cs="Times New Roman"/>
          <w:sz w:val="24"/>
          <w:szCs w:val="24"/>
          <w:lang w:val="sr-Cyrl-RS"/>
        </w:rPr>
        <w:t>ди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еће параметре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свог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плана за аутоматско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овање над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фреквентне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заштите: </w:t>
      </w:r>
    </w:p>
    <w:p w14:paraId="75E4FD09" w14:textId="57DAC289" w:rsidR="00D212CD" w:rsidRPr="000B6FA8" w:rsidRDefault="00A1661E" w:rsidP="007651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) прагове</w:t>
      </w:r>
      <w:r w:rsidR="005E59F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активирање плана</w:t>
      </w:r>
      <w:r w:rsidR="00C53627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CCC2A0B" w14:textId="7E65E14D" w:rsidR="00D212CD" w:rsidRPr="000B6FA8" w:rsidRDefault="00A1661E" w:rsidP="007651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C53627" w:rsidRPr="000B6FA8">
        <w:rPr>
          <w:rFonts w:ascii="Times New Roman" w:hAnsi="Times New Roman" w:cs="Times New Roman"/>
          <w:sz w:val="24"/>
          <w:szCs w:val="24"/>
          <w:lang w:val="sr-Cyrl-RS"/>
        </w:rPr>
        <w:t>однос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смањења </w:t>
      </w:r>
      <w:r w:rsidR="00D3261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инјектирања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24"/>
    <w:p w14:paraId="72E19352" w14:textId="32687BAC" w:rsidR="0076518F" w:rsidRPr="000B6FA8" w:rsidRDefault="00D212CD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76518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изра</w:t>
      </w:r>
      <w:r w:rsidR="0076518F" w:rsidRPr="000B6FA8">
        <w:rPr>
          <w:rFonts w:ascii="Times New Roman" w:hAnsi="Times New Roman" w:cs="Times New Roman"/>
          <w:sz w:val="24"/>
          <w:szCs w:val="24"/>
          <w:lang w:val="sr-Cyrl-RS"/>
        </w:rPr>
        <w:t>ди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 за аутоматско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овање над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фреквентне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заштите узимајући у обзир способности производних модула у погледу </w:t>
      </w:r>
      <w:r w:rsidR="003C16E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фреквентно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ограниченог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осет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љивог </w:t>
      </w:r>
      <w:r w:rsidR="003C16E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режима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рада – </w:t>
      </w:r>
      <w:r w:rsidR="00402AD5" w:rsidRPr="000B6FA8">
        <w:rPr>
          <w:rFonts w:ascii="Times New Roman" w:hAnsi="Times New Roman" w:cs="Times New Roman"/>
          <w:sz w:val="24"/>
          <w:szCs w:val="24"/>
          <w:lang w:val="sr-Cyrl-RS"/>
        </w:rPr>
        <w:t>над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фреквентног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уређаја за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складиштење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енергије </w:t>
      </w:r>
      <w:r w:rsidR="00C53627" w:rsidRPr="000B6FA8">
        <w:rPr>
          <w:rFonts w:ascii="Times New Roman" w:hAnsi="Times New Roman" w:cs="Times New Roman"/>
          <w:sz w:val="24"/>
          <w:szCs w:val="24"/>
          <w:lang w:val="sr-Cyrl-RS"/>
        </w:rPr>
        <w:t>у контролној 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15EF7B1" w14:textId="2CE6EEEB" w:rsidR="003C16E1" w:rsidRPr="000B6FA8" w:rsidRDefault="00D212CD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Ако не постоји </w:t>
      </w:r>
      <w:r w:rsidR="003C16E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фреквентно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ограничени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осет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љив </w:t>
      </w:r>
      <w:r w:rsidR="003C16E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режим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рада – над</w:t>
      </w:r>
      <w:r w:rsidR="00C53627" w:rsidRPr="000B6FA8">
        <w:rPr>
          <w:rFonts w:ascii="Times New Roman" w:hAnsi="Times New Roman" w:cs="Times New Roman"/>
          <w:sz w:val="24"/>
          <w:szCs w:val="24"/>
          <w:lang w:val="sr-Cyrl-RS"/>
        </w:rPr>
        <w:t>фреквентн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C53627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ако је тај начин рада </w:t>
      </w:r>
      <w:r w:rsidR="00C53627" w:rsidRPr="000B6FA8">
        <w:rPr>
          <w:rFonts w:ascii="Times New Roman" w:hAnsi="Times New Roman" w:cs="Times New Roman"/>
          <w:sz w:val="24"/>
          <w:szCs w:val="24"/>
          <w:lang w:val="sr-Cyrl-RS"/>
        </w:rPr>
        <w:t>недовољан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испуњавање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 т</w:t>
      </w:r>
      <w:r w:rsidR="00C53627" w:rsidRPr="000B6FA8">
        <w:rPr>
          <w:rFonts w:ascii="Times New Roman" w:hAnsi="Times New Roman" w:cs="Times New Roman"/>
          <w:sz w:val="24"/>
          <w:szCs w:val="24"/>
          <w:lang w:val="sr-Cyrl-RS"/>
        </w:rPr>
        <w:t>ач</w:t>
      </w:r>
      <w:r w:rsidR="009E6B32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661E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и </w:t>
      </w:r>
      <w:r w:rsidR="00A1661E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ОПС </w:t>
      </w:r>
      <w:r w:rsidR="000B5B78" w:rsidRPr="000B6FA8">
        <w:rPr>
          <w:rFonts w:ascii="Times New Roman" w:hAnsi="Times New Roman" w:cs="Times New Roman"/>
          <w:sz w:val="24"/>
          <w:szCs w:val="24"/>
          <w:lang w:val="sr-Cyrl-RS"/>
        </w:rPr>
        <w:t>је дужан да успостави додатно линеарно искључење производње по степенима.</w:t>
      </w:r>
    </w:p>
    <w:p w14:paraId="6F75D7DD" w14:textId="26FD0E85" w:rsidR="00D212CD" w:rsidRPr="000B6FA8" w:rsidRDefault="003C16E1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у договору са другим ОПС у синхроној области 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тврђује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максималну величину </w:t>
      </w:r>
      <w:r w:rsidR="00C53627" w:rsidRPr="000B6FA8">
        <w:rPr>
          <w:rFonts w:ascii="Times New Roman" w:hAnsi="Times New Roman" w:cs="Times New Roman"/>
          <w:sz w:val="24"/>
          <w:szCs w:val="24"/>
          <w:lang w:val="sr-Cyrl-RS"/>
        </w:rPr>
        <w:t>степен</w:t>
      </w:r>
      <w:r w:rsidR="003951FE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искључење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производних модула</w:t>
      </w:r>
      <w:r w:rsidR="00C53627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односно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661E" w:rsidRPr="000B6FA8">
        <w:rPr>
          <w:rFonts w:ascii="Times New Roman" w:hAnsi="Times New Roman" w:cs="Times New Roman"/>
          <w:sz w:val="24"/>
          <w:szCs w:val="24"/>
          <w:lang w:val="sr-Cyrl-RS"/>
        </w:rPr>
        <w:t>ЈСВН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522DBE8" w14:textId="77777777" w:rsidR="00A85BA6" w:rsidRPr="000B6FA8" w:rsidRDefault="00A85BA6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F2BC51" w14:textId="77777777" w:rsidR="009E6B32" w:rsidRPr="000B6FA8" w:rsidRDefault="009E6B32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FE09F2" w14:textId="23E371A3" w:rsidR="009E6B32" w:rsidRPr="000B6FA8" w:rsidRDefault="009E6B32" w:rsidP="003515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25" w:name="_Hlk193968116"/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План за аутоматско деловање заштите од напонског слома</w:t>
      </w:r>
    </w:p>
    <w:bookmarkEnd w:id="25"/>
    <w:p w14:paraId="1686E5C7" w14:textId="77777777" w:rsidR="009E6B32" w:rsidRPr="000B6FA8" w:rsidRDefault="009E6B32" w:rsidP="007651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E71A78" w14:textId="6603DC24" w:rsidR="00D212CD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683B3A"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32E90C4" w14:textId="77777777" w:rsidR="003C16E1" w:rsidRPr="000B6FA8" w:rsidRDefault="003C16E1" w:rsidP="00FE0E1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6389A29" w14:textId="3969953D" w:rsidR="00D212CD" w:rsidRPr="000B6FA8" w:rsidRDefault="00FE0E13" w:rsidP="00FE0E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лан за аутоматско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овање заштите од </w:t>
      </w:r>
      <w:r w:rsidR="00402AD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напонског 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слома у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26" w:name="_Hlk193968440"/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зависности од резултата ОПС процене оперативне сигурности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може </w:t>
      </w:r>
      <w:r w:rsidR="00402AD5" w:rsidRPr="000B6FA8">
        <w:rPr>
          <w:rFonts w:ascii="Times New Roman" w:hAnsi="Times New Roman" w:cs="Times New Roman"/>
          <w:sz w:val="24"/>
          <w:szCs w:val="24"/>
          <w:lang w:val="sr-Cyrl-RS"/>
        </w:rPr>
        <w:t>да садрж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један или више  планова: </w:t>
      </w:r>
    </w:p>
    <w:p w14:paraId="447EB8FD" w14:textId="7973D080" w:rsidR="00D212CD" w:rsidRPr="000B6FA8" w:rsidRDefault="001F1EA9" w:rsidP="007651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27" w:name="_Hlk193968527"/>
      <w:bookmarkEnd w:id="26"/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план за </w:t>
      </w:r>
      <w:r w:rsidR="006778C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поднапонско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искључење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</w:t>
      </w:r>
      <w:r w:rsidR="007B25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778C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чланом 19. став 2. Уредбе о </w:t>
      </w:r>
      <w:r w:rsidR="007B25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мрежним правилима </w:t>
      </w:r>
      <w:r w:rsidR="006778CF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7B254B" w:rsidRPr="000B6FA8">
        <w:rPr>
          <w:rFonts w:ascii="Times New Roman" w:hAnsi="Times New Roman" w:cs="Times New Roman"/>
          <w:sz w:val="24"/>
          <w:szCs w:val="24"/>
          <w:lang w:val="sr-Cyrl-RS"/>
        </w:rPr>
        <w:t>а прикључење на мрежу објеката купаца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C8B8E30" w14:textId="6B12BCD4" w:rsidR="00D212CD" w:rsidRPr="000B6FA8" w:rsidRDefault="001F1EA9" w:rsidP="007651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план за блокирање </w:t>
      </w:r>
      <w:r w:rsidR="00D107C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рада </w:t>
      </w:r>
      <w:r w:rsidR="00E31184" w:rsidRPr="000B6FA8">
        <w:rPr>
          <w:rFonts w:ascii="Times New Roman" w:hAnsi="Times New Roman" w:cs="Times New Roman"/>
          <w:sz w:val="24"/>
          <w:szCs w:val="24"/>
          <w:lang w:val="sr-Cyrl-RS"/>
        </w:rPr>
        <w:t>регулационих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склопки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</w:t>
      </w:r>
      <w:r w:rsidR="00D107C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778CF" w:rsidRPr="000B6FA8">
        <w:rPr>
          <w:rFonts w:ascii="Times New Roman" w:hAnsi="Times New Roman" w:cs="Times New Roman"/>
          <w:sz w:val="24"/>
          <w:szCs w:val="24"/>
          <w:lang w:val="sr-Cyrl-RS"/>
        </w:rPr>
        <w:t>чланом 19. став 3. Уредбе о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25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мрежним правилима </w:t>
      </w:r>
      <w:r w:rsidR="006778CF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7B254B" w:rsidRPr="000B6FA8">
        <w:rPr>
          <w:rFonts w:ascii="Times New Roman" w:hAnsi="Times New Roman" w:cs="Times New Roman"/>
          <w:sz w:val="24"/>
          <w:szCs w:val="24"/>
          <w:lang w:val="sr-Cyrl-RS"/>
        </w:rPr>
        <w:t>а прикључење на мрежу објеката купаца</w:t>
      </w:r>
      <w:r w:rsidR="00E31184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0DA9DD5" w14:textId="48E2F472" w:rsidR="00D212CD" w:rsidRPr="000B6FA8" w:rsidRDefault="001F1EA9" w:rsidP="007651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планов</w:t>
      </w:r>
      <w:r w:rsidR="00E31184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овања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системских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заштита за управљање напоном</w:t>
      </w:r>
      <w:bookmarkEnd w:id="27"/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DE5B869" w14:textId="45C894C0" w:rsidR="00D212CD" w:rsidRPr="000B6FA8" w:rsidRDefault="00D212CD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Осим ако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проце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2A010A" w:rsidRPr="000B6FA8">
        <w:rPr>
          <w:rFonts w:ascii="Times New Roman" w:hAnsi="Times New Roman" w:cs="Times New Roman"/>
          <w:sz w:val="24"/>
          <w:szCs w:val="24"/>
          <w:lang w:val="sr-Cyrl-RS"/>
        </w:rPr>
        <w:t>a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A010A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2A010A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A010A" w:rsidRPr="000B6FA8"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каже да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 плана за блокирање </w:t>
      </w:r>
      <w:r w:rsidR="00D107C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рада </w:t>
      </w:r>
      <w:r w:rsidR="00E31184" w:rsidRPr="000B6FA8">
        <w:rPr>
          <w:rFonts w:ascii="Times New Roman" w:hAnsi="Times New Roman" w:cs="Times New Roman"/>
          <w:sz w:val="24"/>
          <w:szCs w:val="24"/>
          <w:lang w:val="sr-Cyrl-RS"/>
        </w:rPr>
        <w:t>регулационих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склопки није </w:t>
      </w:r>
      <w:r w:rsidR="00AD2C3D" w:rsidRPr="000B6FA8">
        <w:rPr>
          <w:rFonts w:ascii="Times New Roman" w:hAnsi="Times New Roman" w:cs="Times New Roman"/>
          <w:sz w:val="24"/>
          <w:szCs w:val="24"/>
          <w:lang w:val="sr-Cyrl-RS"/>
        </w:rPr>
        <w:t>неопход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2A010A" w:rsidRPr="000B6FA8">
        <w:rPr>
          <w:rFonts w:ascii="Times New Roman" w:hAnsi="Times New Roman" w:cs="Times New Roman"/>
          <w:sz w:val="24"/>
          <w:szCs w:val="24"/>
          <w:lang w:val="sr-Cyrl-RS"/>
        </w:rPr>
        <w:t>да би се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спреч</w:t>
      </w:r>
      <w:r w:rsidR="002A010A" w:rsidRPr="000B6FA8">
        <w:rPr>
          <w:rFonts w:ascii="Times New Roman" w:hAnsi="Times New Roman" w:cs="Times New Roman"/>
          <w:sz w:val="24"/>
          <w:szCs w:val="24"/>
          <w:lang w:val="sr-Cyrl-RS"/>
        </w:rPr>
        <w:t>ио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02AD5" w:rsidRPr="000B6FA8">
        <w:rPr>
          <w:rFonts w:ascii="Times New Roman" w:hAnsi="Times New Roman" w:cs="Times New Roman"/>
          <w:sz w:val="24"/>
          <w:szCs w:val="24"/>
          <w:lang w:val="sr-Cyrl-RS"/>
        </w:rPr>
        <w:t>напонск</w:t>
      </w:r>
      <w:r w:rsidR="002A010A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02AD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слом </w:t>
      </w:r>
      <w:r w:rsidR="00E31184" w:rsidRPr="000B6FA8">
        <w:rPr>
          <w:rFonts w:ascii="Times New Roman" w:hAnsi="Times New Roman" w:cs="Times New Roman"/>
          <w:sz w:val="24"/>
          <w:szCs w:val="24"/>
          <w:lang w:val="sr-Cyrl-RS"/>
        </w:rPr>
        <w:t>у контролној 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ОПС </w:t>
      </w:r>
      <w:r w:rsidR="002A010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одредити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2A010A" w:rsidRPr="000B6FA8">
        <w:rPr>
          <w:rFonts w:ascii="Times New Roman" w:hAnsi="Times New Roman" w:cs="Times New Roman"/>
          <w:sz w:val="24"/>
          <w:szCs w:val="24"/>
          <w:lang w:val="sr-Cyrl-RS"/>
        </w:rPr>
        <w:t>под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којим </w:t>
      </w:r>
      <w:r w:rsidR="005504F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07C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рад </w:t>
      </w:r>
      <w:r w:rsidR="00E31184" w:rsidRPr="000B6FA8">
        <w:rPr>
          <w:rFonts w:ascii="Times New Roman" w:hAnsi="Times New Roman" w:cs="Times New Roman"/>
          <w:sz w:val="24"/>
          <w:szCs w:val="24"/>
          <w:lang w:val="sr-Cyrl-RS"/>
        </w:rPr>
        <w:t>регулацион</w:t>
      </w:r>
      <w:r w:rsidR="00D107C9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склопк</w:t>
      </w:r>
      <w:r w:rsidR="00D107C9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504F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бити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блокира</w:t>
      </w:r>
      <w:r w:rsidR="005504F3" w:rsidRPr="000B6FA8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5504F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чланом 19. став 3. Уредбе о </w:t>
      </w:r>
      <w:r w:rsidR="001F2639" w:rsidRPr="000B6FA8">
        <w:rPr>
          <w:rFonts w:ascii="Times New Roman" w:hAnsi="Times New Roman" w:cs="Times New Roman"/>
          <w:sz w:val="24"/>
          <w:szCs w:val="24"/>
          <w:lang w:val="sr-Cyrl-RS"/>
        </w:rPr>
        <w:t>мрежним правилима</w:t>
      </w:r>
      <w:r w:rsidR="005504F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која се односе</w:t>
      </w:r>
      <w:r w:rsidR="001F263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504F3" w:rsidRPr="000B6FA8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1F2639" w:rsidRPr="000B6FA8">
        <w:rPr>
          <w:rFonts w:ascii="Times New Roman" w:hAnsi="Times New Roman" w:cs="Times New Roman"/>
          <w:sz w:val="24"/>
          <w:szCs w:val="24"/>
          <w:lang w:val="sr-Cyrl-RS"/>
        </w:rPr>
        <w:t>а прикључење на мрежу објеката купаца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укључујући </w:t>
      </w:r>
      <w:r w:rsidR="009E6B32" w:rsidRPr="000B6FA8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5504F3" w:rsidRPr="000B6FA8">
        <w:rPr>
          <w:rFonts w:ascii="Times New Roman" w:hAnsi="Times New Roman" w:cs="Times New Roman"/>
          <w:sz w:val="24"/>
          <w:szCs w:val="24"/>
          <w:lang w:val="sr-Cyrl-RS"/>
        </w:rPr>
        <w:t>јмање</w:t>
      </w:r>
      <w:r w:rsidR="00D107C9"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70E091A6" w14:textId="30D14232" w:rsidR="00D212CD" w:rsidRPr="000B6FA8" w:rsidRDefault="001F1EA9" w:rsidP="002A0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5A29F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начин 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блокирања (локално или даљинским управљањем из центра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управљања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); </w:t>
      </w:r>
    </w:p>
    <w:p w14:paraId="724070BB" w14:textId="3AFF73B3" w:rsidR="00D212CD" w:rsidRPr="000B6FA8" w:rsidRDefault="001F1EA9" w:rsidP="002A0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праг напона </w:t>
      </w:r>
      <w:r w:rsidR="00E31184" w:rsidRPr="000B6FA8">
        <w:rPr>
          <w:rFonts w:ascii="Times New Roman" w:hAnsi="Times New Roman" w:cs="Times New Roman"/>
          <w:sz w:val="24"/>
          <w:szCs w:val="24"/>
          <w:lang w:val="sr-Cyrl-RS"/>
        </w:rPr>
        <w:t>у м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>есту прикључења;</w:t>
      </w:r>
    </w:p>
    <w:p w14:paraId="2D31B7A3" w14:textId="24DA5F59" w:rsidR="00D212CD" w:rsidRPr="000B6FA8" w:rsidRDefault="001F1EA9" w:rsidP="002A01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31184" w:rsidRPr="000B6FA8">
        <w:rPr>
          <w:rFonts w:ascii="Times New Roman" w:hAnsi="Times New Roman" w:cs="Times New Roman"/>
          <w:sz w:val="24"/>
          <w:szCs w:val="24"/>
          <w:lang w:val="sr-Cyrl-RS"/>
        </w:rPr>
        <w:t>протока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реактивне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снаге</w:t>
      </w:r>
      <w:r w:rsidR="00E31184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75EABDF" w14:textId="3B734360" w:rsidR="00D212CD" w:rsidRPr="000B6FA8" w:rsidRDefault="001F1EA9" w:rsidP="00351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највећи допуштени временски размак између детек</w:t>
      </w:r>
      <w:r w:rsidR="00E31184" w:rsidRPr="000B6FA8">
        <w:rPr>
          <w:rFonts w:ascii="Times New Roman" w:hAnsi="Times New Roman" w:cs="Times New Roman"/>
          <w:sz w:val="24"/>
          <w:szCs w:val="24"/>
          <w:lang w:val="sr-Cyrl-RS"/>
        </w:rPr>
        <w:t>ције</w:t>
      </w:r>
      <w:r w:rsidR="00D212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прага и блокирања.</w:t>
      </w:r>
    </w:p>
    <w:p w14:paraId="0C8E75F7" w14:textId="77777777" w:rsidR="00FF65C3" w:rsidRPr="000B6FA8" w:rsidRDefault="00FF65C3" w:rsidP="00351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4D6BA5" w14:textId="77777777" w:rsidR="009A4805" w:rsidRPr="000B6FA8" w:rsidRDefault="009A4805" w:rsidP="009A48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Поступак за управљање одступањем фреквенције</w:t>
      </w:r>
    </w:p>
    <w:p w14:paraId="3A0272F6" w14:textId="77777777" w:rsidR="009A4805" w:rsidRPr="000B6FA8" w:rsidRDefault="009A4805" w:rsidP="005A29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F48B0A" w14:textId="1A80020E" w:rsidR="000A152B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28" w:name="_Hlk193968704"/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683B3A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361BF29" w14:textId="26AA23B0" w:rsidR="00960300" w:rsidRPr="000B6FA8" w:rsidRDefault="000A152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Поступак за управљање одступањем фреквенције у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 садрж</w:t>
      </w:r>
      <w:r w:rsidR="004E468C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скуп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за управљање одступањем фреквенције изван граничних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ности фреквенције</w:t>
      </w:r>
      <w:bookmarkEnd w:id="28"/>
      <w:r w:rsidR="004E468C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5B15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их за угрожени нормални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986A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складу са </w:t>
      </w:r>
      <w:r w:rsidR="002D707B" w:rsidRPr="000B6FA8">
        <w:rPr>
          <w:rFonts w:ascii="Times New Roman" w:hAnsi="Times New Roman" w:cs="Times New Roman"/>
          <w:sz w:val="24"/>
          <w:szCs w:val="24"/>
          <w:lang w:val="sr-Cyrl-RS"/>
        </w:rPr>
        <w:t>прописом</w:t>
      </w:r>
      <w:r w:rsidR="0096030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7D3D" w:rsidRPr="000B6FA8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2D707B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77D3D" w:rsidRPr="000B6FA8">
        <w:rPr>
          <w:rFonts w:ascii="Times New Roman" w:hAnsi="Times New Roman" w:cs="Times New Roman"/>
          <w:sz w:val="24"/>
          <w:szCs w:val="24"/>
          <w:lang w:val="sr-Cyrl-RS"/>
        </w:rPr>
        <w:t>м се</w:t>
      </w:r>
      <w:r w:rsidR="0096030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успоставља</w:t>
      </w:r>
      <w:r w:rsidR="00577D3D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96030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6A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смерница за рад </w:t>
      </w:r>
      <w:r w:rsidR="0096030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међусобно повезаних </w:t>
      </w:r>
      <w:r w:rsidR="00986AB3" w:rsidRPr="000B6FA8">
        <w:rPr>
          <w:rFonts w:ascii="Times New Roman" w:hAnsi="Times New Roman" w:cs="Times New Roman"/>
          <w:sz w:val="24"/>
          <w:szCs w:val="24"/>
          <w:lang w:val="sr-Cyrl-RS"/>
        </w:rPr>
        <w:t>система за пренос електричне енергије</w:t>
      </w:r>
      <w:r w:rsidR="00960300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BEF39DB" w14:textId="7A57F12F" w:rsidR="000A152B" w:rsidRPr="000B6FA8" w:rsidRDefault="00960300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29" w:name="_Hlk193968802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оступак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1. овог члана 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мора </w:t>
      </w:r>
      <w:r w:rsidR="004E468C" w:rsidRPr="000B6FA8">
        <w:rPr>
          <w:rFonts w:ascii="Times New Roman" w:hAnsi="Times New Roman" w:cs="Times New Roman"/>
          <w:sz w:val="24"/>
          <w:szCs w:val="24"/>
          <w:lang w:val="sr-Cyrl-RS"/>
        </w:rPr>
        <w:t>да буде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поступцима </w:t>
      </w:r>
      <w:r w:rsidR="005464A7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одређеним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корективне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којима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е треб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управљати на координи</w:t>
      </w:r>
      <w:r w:rsidR="00402AD5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ан начин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2D707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прописом </w:t>
      </w:r>
      <w:r w:rsidR="00D420DE" w:rsidRPr="000B6FA8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2D707B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420DE" w:rsidRPr="000B6FA8">
        <w:rPr>
          <w:rFonts w:ascii="Times New Roman" w:hAnsi="Times New Roman" w:cs="Times New Roman"/>
          <w:sz w:val="24"/>
          <w:szCs w:val="24"/>
          <w:lang w:val="sr-Cyrl-RS"/>
        </w:rPr>
        <w:t>м се</w:t>
      </w:r>
      <w:r w:rsidR="006634C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успоставља</w:t>
      </w:r>
      <w:r w:rsidR="00D420DE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6AB3" w:rsidRPr="000B6FA8">
        <w:rPr>
          <w:rFonts w:ascii="Times New Roman" w:hAnsi="Times New Roman" w:cs="Times New Roman"/>
          <w:sz w:val="24"/>
          <w:szCs w:val="24"/>
          <w:lang w:val="sr-Cyrl-RS"/>
        </w:rPr>
        <w:t>смерниц</w:t>
      </w:r>
      <w:r w:rsidR="00D420DE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986A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рад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међусобно повезаних </w:t>
      </w:r>
      <w:r w:rsidR="00986AB3" w:rsidRPr="000B6FA8">
        <w:rPr>
          <w:rFonts w:ascii="Times New Roman" w:hAnsi="Times New Roman" w:cs="Times New Roman"/>
          <w:sz w:val="24"/>
          <w:szCs w:val="24"/>
          <w:lang w:val="sr-Cyrl-RS"/>
        </w:rPr>
        <w:t>система за пренос електричне енергије</w:t>
      </w:r>
      <w:r w:rsidR="00AF2CC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мора </w:t>
      </w:r>
      <w:r w:rsidR="004E468C" w:rsidRPr="000B6FA8">
        <w:rPr>
          <w:rFonts w:ascii="Times New Roman" w:hAnsi="Times New Roman" w:cs="Times New Roman"/>
          <w:sz w:val="24"/>
          <w:szCs w:val="24"/>
          <w:lang w:val="sr-Cyrl-RS"/>
        </w:rPr>
        <w:t>испуњава</w:t>
      </w:r>
      <w:r w:rsidR="00876B90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480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еће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е:</w:t>
      </w:r>
    </w:p>
    <w:p w14:paraId="138B58E9" w14:textId="12AC27EE" w:rsidR="000A152B" w:rsidRPr="000B6FA8" w:rsidRDefault="0072601D" w:rsidP="005A29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смањење производње мора </w:t>
      </w:r>
      <w:r w:rsidR="00C23EAB" w:rsidRPr="000B6FA8">
        <w:rPr>
          <w:rFonts w:ascii="Times New Roman" w:hAnsi="Times New Roman" w:cs="Times New Roman"/>
          <w:sz w:val="24"/>
          <w:szCs w:val="24"/>
          <w:lang w:val="sr-Cyrl-RS"/>
        </w:rPr>
        <w:t>да буде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мање од смањења 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потрошње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4967"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догађаја</w:t>
      </w:r>
      <w:r w:rsidR="0010590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ниском фреквенцијом</w:t>
      </w:r>
      <w:r w:rsidR="00C23EA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3DE9329" w14:textId="71848124" w:rsidR="000A152B" w:rsidRPr="000B6FA8" w:rsidRDefault="0072601D" w:rsidP="005A29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смањење производње мора </w:t>
      </w:r>
      <w:r w:rsidR="00C23EAB" w:rsidRPr="000B6FA8">
        <w:rPr>
          <w:rFonts w:ascii="Times New Roman" w:hAnsi="Times New Roman" w:cs="Times New Roman"/>
          <w:sz w:val="24"/>
          <w:szCs w:val="24"/>
          <w:lang w:val="sr-Cyrl-RS"/>
        </w:rPr>
        <w:t>да буде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веће од смањења 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потрошње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4967"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догађаја</w:t>
      </w:r>
      <w:r w:rsidR="0010590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високом фреквенцијом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29"/>
    <w:p w14:paraId="6CC06A0A" w14:textId="07A1258A" w:rsidR="000A152B" w:rsidRPr="000B6FA8" w:rsidRDefault="000A152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ОПС </w:t>
      </w:r>
      <w:r w:rsidR="007D39EA" w:rsidRPr="000B6FA8">
        <w:rPr>
          <w:rFonts w:ascii="Times New Roman" w:hAnsi="Times New Roman" w:cs="Times New Roman"/>
          <w:noProof/>
          <w:sz w:val="24"/>
          <w:szCs w:val="24"/>
          <w:lang w:val="sr-Cyrl-RS"/>
        </w:rPr>
        <w:t>је дужан да</w:t>
      </w:r>
      <w:r w:rsidR="007D39E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прилаго</w:t>
      </w:r>
      <w:r w:rsidR="007D39EA" w:rsidRPr="000B6FA8">
        <w:rPr>
          <w:rFonts w:ascii="Times New Roman" w:hAnsi="Times New Roman" w:cs="Times New Roman"/>
          <w:sz w:val="24"/>
          <w:szCs w:val="24"/>
          <w:lang w:val="sr-Cyrl-RS"/>
        </w:rPr>
        <w:t>ди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начин рада регулације фреквенције и снаге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размен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е ради спречавања некомпатибилности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ручним активирањем или деактивирањем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9A480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складу са </w:t>
      </w:r>
      <w:r w:rsidR="00E43109" w:rsidRPr="000B6FA8">
        <w:rPr>
          <w:rFonts w:ascii="Times New Roman" w:hAnsi="Times New Roman" w:cs="Times New Roman"/>
          <w:sz w:val="24"/>
          <w:szCs w:val="24"/>
          <w:lang w:val="sr-Cyrl-RS"/>
        </w:rPr>
        <w:t>ст</w:t>
      </w:r>
      <w:r w:rsidR="009A4805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3. и 5. 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>овог члана.</w:t>
      </w:r>
    </w:p>
    <w:p w14:paraId="690F1AF0" w14:textId="671B5142" w:rsidR="007D39EA" w:rsidRPr="000B6FA8" w:rsidRDefault="000A152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7D39EA" w:rsidRPr="000B6FA8">
        <w:rPr>
          <w:rFonts w:ascii="Times New Roman" w:hAnsi="Times New Roman" w:cs="Times New Roman"/>
          <w:sz w:val="24"/>
          <w:szCs w:val="24"/>
          <w:lang w:val="sr-Cyrl-RS"/>
        </w:rPr>
        <w:t>има право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одреди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F42C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поставне вредности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7D39EA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D39EA" w:rsidRPr="000B6FA8">
        <w:rPr>
          <w:rFonts w:ascii="Times New Roman" w:hAnsi="Times New Roman" w:cs="Times New Roman"/>
          <w:sz w:val="24"/>
          <w:szCs w:val="24"/>
          <w:lang w:val="sr-Cyrl-RS"/>
        </w:rPr>
        <w:t>ћ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сваки ЗКМ </w:t>
      </w:r>
      <w:r w:rsidR="007D39EA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члан</w:t>
      </w:r>
      <w:r w:rsidR="007D39EA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83B3A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2601D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ове уредбе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одр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>жава</w:t>
      </w:r>
      <w:r w:rsidR="007D39EA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под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ом да је поставна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ност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техничким ограничењима ЗКМ</w:t>
      </w:r>
      <w:r w:rsidR="00284779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D0DBBE9" w14:textId="2C3693A7" w:rsidR="00AD7D4B" w:rsidRPr="000B6FA8" w:rsidRDefault="000A152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7D39EA" w:rsidRPr="000B6FA8">
        <w:rPr>
          <w:rFonts w:ascii="Times New Roman" w:hAnsi="Times New Roman" w:cs="Times New Roman"/>
          <w:sz w:val="24"/>
          <w:szCs w:val="24"/>
          <w:lang w:val="sr-Cyrl-RS"/>
        </w:rPr>
        <w:t>има право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одреди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F42C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поставне вредности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7D39EA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D39E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сваки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>одржава</w:t>
      </w:r>
      <w:r w:rsidR="007D39EA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под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ом да је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на то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обавез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ан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условима</w:t>
      </w:r>
      <w:r w:rsidR="00AD7D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рад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683B3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D7D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је поставна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ност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техничким ограничењима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а.</w:t>
      </w:r>
    </w:p>
    <w:p w14:paraId="471CF460" w14:textId="01B82308" w:rsidR="009A4EA1" w:rsidRPr="000B6FA8" w:rsidRDefault="000A152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ЗКМ 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AD7D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дужни су 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без непотребног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одлагања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A3349" w:rsidRPr="000B6FA8">
        <w:rPr>
          <w:rFonts w:ascii="Times New Roman" w:hAnsi="Times New Roman" w:cs="Times New Roman"/>
          <w:sz w:val="24"/>
          <w:szCs w:val="24"/>
          <w:lang w:val="sr-Cyrl-RS"/>
        </w:rPr>
        <w:t>спров</w:t>
      </w:r>
      <w:r w:rsidR="000332A1" w:rsidRPr="000B6FA8">
        <w:rPr>
          <w:rFonts w:ascii="Times New Roman" w:hAnsi="Times New Roman" w:cs="Times New Roman"/>
          <w:sz w:val="24"/>
          <w:szCs w:val="24"/>
          <w:lang w:val="sr-Cyrl-RS"/>
        </w:rPr>
        <w:t>еду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налоге које им је ОПС издао, 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директно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0769DA" w:rsidRPr="000B6FA8">
        <w:rPr>
          <w:rFonts w:ascii="Times New Roman" w:hAnsi="Times New Roman" w:cs="Times New Roman"/>
          <w:sz w:val="24"/>
          <w:szCs w:val="24"/>
          <w:lang w:val="sr-Cyrl-RS"/>
        </w:rPr>
        <w:t>индиректно преко ОДС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, и оста</w:t>
      </w:r>
      <w:r w:rsidR="00AD7D4B" w:rsidRPr="000B6FA8">
        <w:rPr>
          <w:rFonts w:ascii="Times New Roman" w:hAnsi="Times New Roman" w:cs="Times New Roman"/>
          <w:sz w:val="24"/>
          <w:szCs w:val="24"/>
          <w:lang w:val="sr-Cyrl-RS"/>
        </w:rPr>
        <w:t>ће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том стању све док не приме </w:t>
      </w:r>
      <w:r w:rsidR="000769DA" w:rsidRPr="000B6FA8">
        <w:rPr>
          <w:rFonts w:ascii="Times New Roman" w:hAnsi="Times New Roman" w:cs="Times New Roman"/>
          <w:sz w:val="24"/>
          <w:szCs w:val="24"/>
          <w:lang w:val="sr-Cyrl-RS"/>
        </w:rPr>
        <w:t>даља упутства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2CB0F792" w14:textId="426D93A3" w:rsidR="000A152B" w:rsidRPr="000B6FA8" w:rsidRDefault="000A152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Ако с</w:t>
      </w:r>
      <w:r w:rsidR="001C3789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налози </w:t>
      </w:r>
      <w:r w:rsidR="009A4EA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6. овог члана 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директно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упућ</w:t>
      </w:r>
      <w:r w:rsidR="001C3789" w:rsidRPr="000B6FA8">
        <w:rPr>
          <w:rFonts w:ascii="Times New Roman" w:hAnsi="Times New Roman" w:cs="Times New Roman"/>
          <w:sz w:val="24"/>
          <w:szCs w:val="24"/>
          <w:lang w:val="sr-Cyrl-RS"/>
        </w:rPr>
        <w:t>ују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ОПС </w:t>
      </w:r>
      <w:r w:rsidR="009A4EA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без непотребног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одлагања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обаве</w:t>
      </w:r>
      <w:r w:rsidR="009A4EA1" w:rsidRPr="000B6FA8">
        <w:rPr>
          <w:rFonts w:ascii="Times New Roman" w:hAnsi="Times New Roman" w:cs="Times New Roman"/>
          <w:sz w:val="24"/>
          <w:szCs w:val="24"/>
          <w:lang w:val="sr-Cyrl-RS"/>
        </w:rPr>
        <w:t>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ОДС. </w:t>
      </w:r>
    </w:p>
    <w:p w14:paraId="64CD937A" w14:textId="7368A82C" w:rsidR="00D72177" w:rsidRPr="000B6FA8" w:rsidRDefault="001D2B85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D5779" w:rsidRPr="000B6FA8">
        <w:rPr>
          <w:rFonts w:ascii="Times New Roman" w:hAnsi="Times New Roman" w:cs="Times New Roman"/>
          <w:sz w:val="24"/>
          <w:szCs w:val="24"/>
          <w:lang w:val="sr-Cyrl-RS"/>
        </w:rPr>
        <w:t>има право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>да искључи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 и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пружаоце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директно</w:t>
      </w:r>
      <w:r w:rsidR="0006047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="00C85E87" w:rsidRPr="000B6FA8">
        <w:rPr>
          <w:rFonts w:ascii="Times New Roman" w:hAnsi="Times New Roman" w:cs="Times New Roman"/>
          <w:sz w:val="24"/>
          <w:szCs w:val="24"/>
          <w:lang w:val="sr-Cyrl-RS"/>
        </w:rPr>
        <w:t>индиректно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1C3789" w:rsidRPr="000B6FA8">
        <w:rPr>
          <w:rFonts w:ascii="Times New Roman" w:hAnsi="Times New Roman" w:cs="Times New Roman"/>
          <w:sz w:val="24"/>
          <w:szCs w:val="24"/>
          <w:lang w:val="sr-Cyrl-RS"/>
        </w:rPr>
        <w:t>реко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ОДС</w:t>
      </w:r>
      <w:r w:rsidR="00D7217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а 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ЗКМ 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а оста</w:t>
      </w:r>
      <w:r w:rsidR="00D72177" w:rsidRPr="000B6FA8">
        <w:rPr>
          <w:rFonts w:ascii="Times New Roman" w:hAnsi="Times New Roman" w:cs="Times New Roman"/>
          <w:sz w:val="24"/>
          <w:szCs w:val="24"/>
          <w:lang w:val="sr-Cyrl-RS"/>
        </w:rPr>
        <w:t>ће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искључени све док не приме </w:t>
      </w:r>
      <w:r w:rsidR="000769DA" w:rsidRPr="000B6FA8">
        <w:rPr>
          <w:rFonts w:ascii="Times New Roman" w:hAnsi="Times New Roman" w:cs="Times New Roman"/>
          <w:sz w:val="24"/>
          <w:szCs w:val="24"/>
          <w:lang w:val="sr-Cyrl-RS"/>
        </w:rPr>
        <w:t>даља упутства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78764B5" w14:textId="1C65E0E8" w:rsidR="00256172" w:rsidRPr="000B6FA8" w:rsidRDefault="004010C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Када су ЗКМ директно искључени ОПС је дужан да без непотребног одлагања обавести ОДС</w:t>
      </w:r>
      <w:r w:rsidR="00256172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C167249" w14:textId="63FE4994" w:rsidR="000A152B" w:rsidRPr="000B6FA8" w:rsidRDefault="00256172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 је дужан да</w:t>
      </w:r>
      <w:r w:rsidRPr="000B6FA8" w:rsidDel="002561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року од 30 дана од </w:t>
      </w:r>
      <w:r w:rsidR="00C3318F" w:rsidRPr="000B6FA8">
        <w:rPr>
          <w:rFonts w:ascii="Times New Roman" w:hAnsi="Times New Roman" w:cs="Times New Roman"/>
          <w:sz w:val="24"/>
          <w:szCs w:val="24"/>
          <w:lang w:val="sr-Cyrl-RS"/>
        </w:rPr>
        <w:t>поремећаја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41188E" w:rsidRPr="000B6FA8">
        <w:rPr>
          <w:rFonts w:ascii="Times New Roman" w:hAnsi="Times New Roman" w:cs="Times New Roman"/>
          <w:sz w:val="24"/>
          <w:szCs w:val="24"/>
          <w:lang w:val="sr-Cyrl-RS"/>
        </w:rPr>
        <w:t>чини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1188E" w:rsidRPr="000B6FA8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детаљн</w:t>
      </w:r>
      <w:r w:rsidR="0041188E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образложење</w:t>
      </w:r>
      <w:r w:rsidR="0041188E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, опис</w:t>
      </w:r>
      <w:r w:rsidR="004010CE" w:rsidRPr="000B6FA8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спровођења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у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>тицаје</w:t>
      </w:r>
      <w:r w:rsidR="0041188E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тих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1188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достави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га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Агенцији </w:t>
      </w:r>
      <w:r w:rsidR="00C57317" w:rsidRPr="000B6FA8">
        <w:rPr>
          <w:rFonts w:ascii="Times New Roman" w:hAnsi="Times New Roman" w:cs="Times New Roman"/>
          <w:sz w:val="24"/>
          <w:szCs w:val="24"/>
          <w:lang w:val="sr-Cyrl-RS"/>
        </w:rPr>
        <w:t>и стави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располагање</w:t>
      </w:r>
      <w:r w:rsidR="007A72D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погођеним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корисницима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A72D3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42B109F" w14:textId="4983BCE7" w:rsidR="000A152B" w:rsidRPr="000B6FA8" w:rsidRDefault="000A152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активирања </w:t>
      </w:r>
      <w:r w:rsidR="00B168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256172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ове уредбе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под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ом да је то могуће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обзиром на брзину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промен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е фреквенције, ОПС</w:t>
      </w:r>
      <w:r w:rsidR="00436A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је дужан да код релевантних пружаоца услуге одбране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директно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1C3789" w:rsidRPr="000B6FA8">
        <w:rPr>
          <w:rFonts w:ascii="Times New Roman" w:hAnsi="Times New Roman" w:cs="Times New Roman"/>
          <w:sz w:val="24"/>
          <w:szCs w:val="24"/>
          <w:lang w:val="sr-Cyrl-RS"/>
        </w:rPr>
        <w:t>индиректно преко ОДС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активира управљање потрошњом </w:t>
      </w:r>
      <w:r w:rsidR="00436A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и: </w:t>
      </w:r>
    </w:p>
    <w:p w14:paraId="23295CC9" w14:textId="4BE7924D" w:rsidR="000A152B" w:rsidRPr="000B6FA8" w:rsidRDefault="002178A7" w:rsidP="001E47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) пребац</w:t>
      </w:r>
      <w:r w:rsidR="00B541FC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уређаје за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складиштење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енергије у функцији 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потрошње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производњу на поставној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коју је ОПС 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одреди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</w:p>
    <w:p w14:paraId="04D94744" w14:textId="43B556A9" w:rsidR="000A152B" w:rsidRPr="000B6FA8" w:rsidRDefault="002178A7" w:rsidP="00351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B541F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ручно искључи тај уређај за складиштење енергије 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да неки уређај за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складиштење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енергије у функцији 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потрошње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</w:t>
      </w:r>
      <w:r w:rsidR="008E420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ема могућност 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пребацивањ</w:t>
      </w:r>
      <w:r w:rsidR="008E420B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производњу довољно брзо </w:t>
      </w:r>
      <w:r w:rsidR="00B541FC" w:rsidRPr="000B6FA8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а стабилиз</w:t>
      </w:r>
      <w:r w:rsidR="00B541FC" w:rsidRPr="000B6FA8">
        <w:rPr>
          <w:rFonts w:ascii="Times New Roman" w:hAnsi="Times New Roman" w:cs="Times New Roman"/>
          <w:sz w:val="24"/>
          <w:szCs w:val="24"/>
          <w:lang w:val="sr-Cyrl-RS"/>
        </w:rPr>
        <w:t>ује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</w:t>
      </w:r>
      <w:r w:rsidR="00B541FC" w:rsidRPr="000B6FA8">
        <w:rPr>
          <w:rFonts w:ascii="Times New Roman" w:hAnsi="Times New Roman" w:cs="Times New Roman"/>
          <w:sz w:val="24"/>
          <w:szCs w:val="24"/>
          <w:lang w:val="sr-Cyrl-RS"/>
        </w:rPr>
        <w:t>у.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CEA0550" w14:textId="77777777" w:rsidR="00FF65C3" w:rsidRPr="000B6FA8" w:rsidRDefault="00FF65C3" w:rsidP="003515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D7C87B" w14:textId="58EC132C" w:rsidR="009A4805" w:rsidRPr="000B6FA8" w:rsidRDefault="009A4805" w:rsidP="003515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30" w:name="_Hlk193969103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Поступак за управљање одступањем напона</w:t>
      </w:r>
    </w:p>
    <w:bookmarkEnd w:id="30"/>
    <w:p w14:paraId="059BCF87" w14:textId="77777777" w:rsidR="009A4805" w:rsidRPr="000B6FA8" w:rsidRDefault="009A4805" w:rsidP="00E57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8FB0AE" w14:textId="4A44D856" w:rsidR="000A152B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F64DA3" w:rsidRPr="000B6FA8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5D003FE" w14:textId="77777777" w:rsidR="00B170BE" w:rsidRPr="000B6FA8" w:rsidRDefault="00B170BE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CC53CE" w14:textId="3C12025F" w:rsidR="000A152B" w:rsidRPr="000B6FA8" w:rsidRDefault="000A152B" w:rsidP="009A48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31" w:name="_Hlk193969282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Поступак за управљање одступањем напона у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>садржи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скуп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за управљање одступањем напона изван граничних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радних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величина </w:t>
      </w:r>
      <w:r w:rsidR="007C5B15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их у</w:t>
      </w:r>
      <w:r w:rsidR="007C6E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ск</w:t>
      </w:r>
      <w:r w:rsidR="002178A7" w:rsidRPr="000B6FA8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7C6E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аду са </w:t>
      </w:r>
      <w:r w:rsidR="00F029A3" w:rsidRPr="000B6FA8">
        <w:rPr>
          <w:rFonts w:ascii="Times New Roman" w:hAnsi="Times New Roman" w:cs="Times New Roman"/>
          <w:sz w:val="24"/>
          <w:szCs w:val="24"/>
          <w:lang w:val="sr-Cyrl-RS"/>
        </w:rPr>
        <w:t>прописом</w:t>
      </w:r>
      <w:r w:rsidR="0028477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420DE" w:rsidRPr="000B6FA8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F029A3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420D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се </w:t>
      </w:r>
      <w:r w:rsidR="00284779"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успоставља</w:t>
      </w:r>
      <w:r w:rsidR="00D420D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ју </w:t>
      </w:r>
      <w:r w:rsidR="007C6E02" w:rsidRPr="000B6FA8">
        <w:rPr>
          <w:rFonts w:ascii="Times New Roman" w:hAnsi="Times New Roman" w:cs="Times New Roman"/>
          <w:sz w:val="24"/>
          <w:szCs w:val="24"/>
          <w:lang w:val="sr-Cyrl-RS"/>
        </w:rPr>
        <w:t>смерниц</w:t>
      </w:r>
      <w:r w:rsidR="00D420DE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C6E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рад </w:t>
      </w:r>
      <w:r w:rsidR="0047459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међусобно повезаних </w:t>
      </w:r>
      <w:r w:rsidR="007C6E02" w:rsidRPr="000B6FA8">
        <w:rPr>
          <w:rFonts w:ascii="Times New Roman" w:hAnsi="Times New Roman" w:cs="Times New Roman"/>
          <w:sz w:val="24"/>
          <w:szCs w:val="24"/>
          <w:lang w:val="sr-Cyrl-RS"/>
        </w:rPr>
        <w:t>система за пренос електричне енергије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05AEC051" w14:textId="17DDA230" w:rsidR="00284779" w:rsidRPr="000B6FA8" w:rsidRDefault="000A152B" w:rsidP="0028477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32" w:name="_Hlk193969326"/>
      <w:bookmarkEnd w:id="31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47459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има право 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A325D4" w:rsidRPr="000B6FA8">
        <w:rPr>
          <w:rFonts w:ascii="Times New Roman" w:hAnsi="Times New Roman" w:cs="Times New Roman"/>
          <w:sz w:val="24"/>
          <w:szCs w:val="24"/>
          <w:lang w:val="sr-Cyrl-RS"/>
        </w:rPr>
        <w:t>утвр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ди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>опсег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реактивне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снаге или 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>опсег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напона </w:t>
      </w:r>
      <w:r w:rsidR="0047459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2F6F1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A325D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упути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ОДС и ЗКМ</w:t>
      </w:r>
      <w:r w:rsidR="002F6F14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25D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одређеним за ову меру и да га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одржава</w:t>
      </w:r>
      <w:r w:rsidR="00A325D4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F029A3" w:rsidRPr="000B6FA8">
        <w:rPr>
          <w:rFonts w:ascii="Times New Roman" w:hAnsi="Times New Roman" w:cs="Times New Roman"/>
          <w:sz w:val="24"/>
          <w:szCs w:val="24"/>
          <w:lang w:val="sr-Cyrl-RS"/>
        </w:rPr>
        <w:t>прописом</w:t>
      </w:r>
      <w:r w:rsidR="00D420D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F029A3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420D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се успостављају смернице </w:t>
      </w:r>
      <w:r w:rsidR="0028477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рад међусобно повезаних система за пренос електричне енергије. </w:t>
      </w:r>
    </w:p>
    <w:bookmarkEnd w:id="32"/>
    <w:p w14:paraId="346EA8A2" w14:textId="118DBEBA" w:rsidR="000A152B" w:rsidRPr="000B6FA8" w:rsidRDefault="00256172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 н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сусед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ног ОПС у поремећеном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6D495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6D4952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располагање сву </w:t>
      </w:r>
      <w:r w:rsidR="00E67A0C" w:rsidRPr="000B6FA8">
        <w:rPr>
          <w:rFonts w:ascii="Times New Roman" w:hAnsi="Times New Roman" w:cs="Times New Roman"/>
          <w:sz w:val="24"/>
          <w:szCs w:val="24"/>
          <w:lang w:val="sr-Cyrl-RS"/>
        </w:rPr>
        <w:t>расположиву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>реактивну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снагу у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ој то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неће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проузрокује 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прела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зак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његов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у поремећени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стање 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распад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а.</w:t>
      </w:r>
    </w:p>
    <w:p w14:paraId="7D750247" w14:textId="77777777" w:rsidR="00D56F3E" w:rsidRPr="000B6FA8" w:rsidRDefault="00D56F3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33" w:name="_Hlk193969119"/>
    </w:p>
    <w:p w14:paraId="74F6234A" w14:textId="77777777" w:rsidR="00D56F3E" w:rsidRPr="000B6FA8" w:rsidRDefault="00D56F3E" w:rsidP="00D56F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Поступак за управљање токовима снаге</w:t>
      </w:r>
    </w:p>
    <w:bookmarkEnd w:id="33"/>
    <w:p w14:paraId="192B2DE9" w14:textId="77777777" w:rsidR="00FF65C3" w:rsidRPr="000B6FA8" w:rsidRDefault="00FF65C3" w:rsidP="00D56F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4824CC" w14:textId="28A7B287" w:rsidR="000A152B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64DA3" w:rsidRPr="000B6FA8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="000A152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FC1E377" w14:textId="77777777" w:rsidR="00F64DA3" w:rsidRPr="000B6FA8" w:rsidRDefault="00F64DA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993FE1" w14:textId="7041865B" w:rsidR="00284779" w:rsidRPr="000B6FA8" w:rsidRDefault="000A152B" w:rsidP="0028477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Поступак за управљање токовима снаге у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>садржи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скуп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за управљање токовима снаге изван граничних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радних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величина </w:t>
      </w:r>
      <w:r w:rsidR="00A664C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</w:t>
      </w:r>
      <w:r w:rsidR="00D07D52" w:rsidRPr="000B6FA8">
        <w:rPr>
          <w:rFonts w:ascii="Times New Roman" w:hAnsi="Times New Roman" w:cs="Times New Roman"/>
          <w:sz w:val="24"/>
          <w:szCs w:val="24"/>
          <w:lang w:val="sr-Cyrl-RS"/>
        </w:rPr>
        <w:t>прописом</w:t>
      </w:r>
      <w:r w:rsidR="00D420D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D07D52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420D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се успостављају смернице </w:t>
      </w:r>
      <w:r w:rsidR="0028477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рад међусобно повезаних система за пренос електричне енергије. </w:t>
      </w:r>
    </w:p>
    <w:p w14:paraId="0963952C" w14:textId="479E88BC" w:rsidR="007F42CC" w:rsidRPr="000B6FA8" w:rsidRDefault="003437D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34" w:name="_Hlk193969353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7F42C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има право </w:t>
      </w:r>
      <w:r w:rsidR="0079670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одреди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F42CC" w:rsidRPr="000B6FA8">
        <w:rPr>
          <w:rFonts w:ascii="Times New Roman" w:hAnsi="Times New Roman" w:cs="Times New Roman"/>
          <w:sz w:val="24"/>
          <w:szCs w:val="24"/>
          <w:lang w:val="sr-Cyrl-RS"/>
        </w:rPr>
        <w:t>поставне вредности</w:t>
      </w:r>
      <w:r w:rsidR="0028789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које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DE3B8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сваки ЗКМ</w:t>
      </w:r>
      <w:r w:rsidR="007F42C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члан</w:t>
      </w:r>
      <w:r w:rsidR="007F42CC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170BE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796701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796701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F1BFC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ове уредбе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дужан </w:t>
      </w:r>
      <w:r w:rsidR="00796701" w:rsidRPr="000B6FA8">
        <w:rPr>
          <w:rFonts w:ascii="Times New Roman" w:hAnsi="Times New Roman" w:cs="Times New Roman"/>
          <w:sz w:val="24"/>
          <w:szCs w:val="24"/>
          <w:lang w:val="sr-Cyrl-RS"/>
        </w:rPr>
        <w:t>да одржава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под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ом да је поставна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ност</w:t>
      </w:r>
      <w:r w:rsidR="0028789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техничким ограничењима ЗКМ.</w:t>
      </w:r>
    </w:p>
    <w:bookmarkEnd w:id="34"/>
    <w:p w14:paraId="74B5B061" w14:textId="49994FD2" w:rsidR="007F42CC" w:rsidRPr="000B6FA8" w:rsidRDefault="003437D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ОПС </w:t>
      </w:r>
      <w:r w:rsidR="007F42C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има право </w:t>
      </w:r>
      <w:r w:rsidR="0079670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одреди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F42CC" w:rsidRPr="000B6FA8">
        <w:rPr>
          <w:rFonts w:ascii="Times New Roman" w:hAnsi="Times New Roman" w:cs="Times New Roman"/>
          <w:sz w:val="24"/>
          <w:szCs w:val="24"/>
          <w:lang w:val="sr-Cyrl-RS"/>
        </w:rPr>
        <w:t>поставне вредности</w:t>
      </w:r>
      <w:r w:rsidR="0028789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7F42CC" w:rsidRPr="000B6FA8">
        <w:rPr>
          <w:rFonts w:ascii="Times New Roman" w:hAnsi="Times New Roman" w:cs="Times New Roman"/>
          <w:sz w:val="24"/>
          <w:szCs w:val="24"/>
          <w:lang w:val="sr-Cyrl-RS"/>
        </w:rPr>
        <w:t>у ћ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сваки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одржава</w:t>
      </w:r>
      <w:r w:rsidR="007F42CC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под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ом да је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на то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обавез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ан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условима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F42C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рад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F42C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је поставна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ност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техничким ограничењима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а.</w:t>
      </w:r>
    </w:p>
    <w:p w14:paraId="189BC8C4" w14:textId="12D9C671" w:rsidR="000332A1" w:rsidRPr="000B6FA8" w:rsidRDefault="003437D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ЗКМ 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0332A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дужни су 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без непотребног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одлагања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A3349" w:rsidRPr="000B6FA8">
        <w:rPr>
          <w:rFonts w:ascii="Times New Roman" w:hAnsi="Times New Roman" w:cs="Times New Roman"/>
          <w:sz w:val="24"/>
          <w:szCs w:val="24"/>
          <w:lang w:val="sr-Cyrl-RS"/>
        </w:rPr>
        <w:t>спрове</w:t>
      </w:r>
      <w:r w:rsidR="000332A1" w:rsidRPr="000B6FA8">
        <w:rPr>
          <w:rFonts w:ascii="Times New Roman" w:hAnsi="Times New Roman" w:cs="Times New Roman"/>
          <w:sz w:val="24"/>
          <w:szCs w:val="24"/>
          <w:lang w:val="sr-Cyrl-RS"/>
        </w:rPr>
        <w:t>ду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налоге које им је ОПС издао, 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директно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0769DA" w:rsidRPr="000B6FA8">
        <w:rPr>
          <w:rFonts w:ascii="Times New Roman" w:hAnsi="Times New Roman" w:cs="Times New Roman"/>
          <w:sz w:val="24"/>
          <w:szCs w:val="24"/>
          <w:lang w:val="sr-Cyrl-RS"/>
        </w:rPr>
        <w:t>индиректно преко ОДС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остају у т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ом стању све док не приме даља упутства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5C30483" w14:textId="017C7FB9" w:rsidR="0039041F" w:rsidRPr="000B6FA8" w:rsidRDefault="003437D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Ако су налози</w:t>
      </w:r>
      <w:r w:rsidR="000332A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4. овог 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директно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упућ</w:t>
      </w:r>
      <w:r w:rsidR="00F64DA3" w:rsidRPr="000B6FA8">
        <w:rPr>
          <w:rFonts w:ascii="Times New Roman" w:hAnsi="Times New Roman" w:cs="Times New Roman"/>
          <w:sz w:val="24"/>
          <w:szCs w:val="24"/>
          <w:lang w:val="sr-Cyrl-RS"/>
        </w:rPr>
        <w:t>ени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ОПС </w:t>
      </w:r>
      <w:r w:rsidR="000332A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без непотребног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одлагања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обаве</w:t>
      </w:r>
      <w:r w:rsidR="000332A1" w:rsidRPr="000B6FA8">
        <w:rPr>
          <w:rFonts w:ascii="Times New Roman" w:hAnsi="Times New Roman" w:cs="Times New Roman"/>
          <w:sz w:val="24"/>
          <w:szCs w:val="24"/>
          <w:lang w:val="sr-Cyrl-RS"/>
        </w:rPr>
        <w:t>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ОДС.</w:t>
      </w:r>
    </w:p>
    <w:p w14:paraId="6BE09E92" w14:textId="148A78F3" w:rsidR="004010CE" w:rsidRPr="000B6FA8" w:rsidRDefault="003437D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3D577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има право</w:t>
      </w:r>
      <w:r w:rsidR="0010590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искључи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 и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е, 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директно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02F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="000769DA" w:rsidRPr="000B6FA8">
        <w:rPr>
          <w:rFonts w:ascii="Times New Roman" w:hAnsi="Times New Roman" w:cs="Times New Roman"/>
          <w:sz w:val="24"/>
          <w:szCs w:val="24"/>
          <w:lang w:val="sr-Cyrl-RS"/>
        </w:rPr>
        <w:t>индиректно преко ОДС</w:t>
      </w:r>
      <w:r w:rsidR="003D5779" w:rsidRPr="000B6FA8">
        <w:rPr>
          <w:rFonts w:ascii="Times New Roman" w:hAnsi="Times New Roman" w:cs="Times New Roman"/>
          <w:sz w:val="24"/>
          <w:szCs w:val="24"/>
          <w:lang w:val="sr-Cyrl-RS"/>
        </w:rPr>
        <w:t>, 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 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 оста</w:t>
      </w:r>
      <w:r w:rsidR="003D5779" w:rsidRPr="000B6FA8">
        <w:rPr>
          <w:rFonts w:ascii="Times New Roman" w:hAnsi="Times New Roman" w:cs="Times New Roman"/>
          <w:sz w:val="24"/>
          <w:szCs w:val="24"/>
          <w:lang w:val="sr-Cyrl-RS"/>
        </w:rPr>
        <w:t>ће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искључени све док не приме 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даља упутства</w:t>
      </w:r>
      <w:r w:rsidR="004010CE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590FF03" w14:textId="44C0F732" w:rsidR="0039041F" w:rsidRPr="000B6FA8" w:rsidRDefault="004010C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Када су ЗКМ директно искључени ОПС је дужан да без непотребног одлагања обавести ОДС, а 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року од 30 дана од </w:t>
      </w:r>
      <w:r w:rsidR="00C3318F" w:rsidRPr="000B6FA8">
        <w:rPr>
          <w:rFonts w:ascii="Times New Roman" w:hAnsi="Times New Roman" w:cs="Times New Roman"/>
          <w:sz w:val="24"/>
          <w:szCs w:val="24"/>
          <w:lang w:val="sr-Cyrl-RS"/>
        </w:rPr>
        <w:t>поремећаја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да са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чини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детаљн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образложење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, опис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у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тицаје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и да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га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подне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Агенцији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8A5E989" w14:textId="77777777" w:rsidR="00FF65C3" w:rsidRPr="000B6FA8" w:rsidRDefault="00FF65C3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389884" w14:textId="08F0EC34" w:rsidR="00FF65C3" w:rsidRPr="000B6FA8" w:rsidRDefault="00FF65C3" w:rsidP="00FF65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35" w:name="_Hlk193969495"/>
      <w:bookmarkStart w:id="36" w:name="_Hlk193969133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Поступак за пом</w:t>
      </w:r>
      <w:r w:rsidR="00E43B92" w:rsidRPr="000B6FA8">
        <w:rPr>
          <w:rFonts w:ascii="Times New Roman" w:hAnsi="Times New Roman" w:cs="Times New Roman"/>
          <w:sz w:val="24"/>
          <w:szCs w:val="24"/>
          <w:lang w:val="sr-Cyrl-RS"/>
        </w:rPr>
        <w:t>оћ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погледу активне снаге</w:t>
      </w:r>
    </w:p>
    <w:bookmarkEnd w:id="35"/>
    <w:p w14:paraId="779342B6" w14:textId="77777777" w:rsidR="00FF65C3" w:rsidRPr="000B6FA8" w:rsidRDefault="00FF65C3" w:rsidP="00F212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36"/>
    <w:p w14:paraId="069405BD" w14:textId="47DE67D4" w:rsidR="0039041F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A318D6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57B3963" w14:textId="77777777" w:rsidR="00A318D6" w:rsidRPr="000B6FA8" w:rsidRDefault="00A318D6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BB02ED" w14:textId="63E20135" w:rsidR="00E86B4F" w:rsidRPr="000B6FA8" w:rsidRDefault="003437D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Ако не постоји </w:t>
      </w:r>
      <w:r w:rsidR="00E86B4F" w:rsidRPr="000B6FA8">
        <w:rPr>
          <w:rFonts w:ascii="Times New Roman" w:hAnsi="Times New Roman" w:cs="Times New Roman"/>
          <w:sz w:val="24"/>
          <w:szCs w:val="24"/>
          <w:lang w:val="sr-Cyrl-RS"/>
        </w:rPr>
        <w:t>адекватност</w:t>
      </w:r>
      <w:r w:rsidR="00E3118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контролн</w:t>
      </w:r>
      <w:r w:rsidR="0024740D" w:rsidRPr="000B6FA8">
        <w:rPr>
          <w:rFonts w:ascii="Times New Roman" w:hAnsi="Times New Roman" w:cs="Times New Roman"/>
          <w:sz w:val="24"/>
          <w:szCs w:val="24"/>
          <w:lang w:val="sr-Cyrl-RS"/>
        </w:rPr>
        <w:t>e</w:t>
      </w:r>
      <w:r w:rsidR="00E3118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дан уна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пред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унутар</w:t>
      </w:r>
      <w:r w:rsidR="002474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E7D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</w:t>
      </w:r>
      <w:r w:rsidR="004D1EA8" w:rsidRPr="000B6FA8">
        <w:rPr>
          <w:rFonts w:ascii="Times New Roman" w:hAnsi="Times New Roman" w:cs="Times New Roman"/>
          <w:sz w:val="24"/>
          <w:szCs w:val="24"/>
          <w:lang w:val="sr-Cyrl-RS"/>
        </w:rPr>
        <w:t>прописом</w:t>
      </w:r>
      <w:r w:rsidR="00114A1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4D1EA8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14A1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се успостављају смернице </w:t>
      </w:r>
      <w:r w:rsidR="0028477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рад међусобно повезаних система за пренос електричне енергије </w:t>
      </w:r>
      <w:r w:rsidR="0024740D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сваке </w:t>
      </w:r>
      <w:r w:rsidR="00A318D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могуће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обуставе тржишних активности </w:t>
      </w:r>
      <w:r w:rsidR="0024740D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члан</w:t>
      </w:r>
      <w:r w:rsidR="0024740D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A318D6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D19D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</w:t>
      </w:r>
      <w:r w:rsidR="006E7D0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има право </w:t>
      </w:r>
      <w:r w:rsidR="00E86B4F" w:rsidRPr="000B6FA8">
        <w:rPr>
          <w:rFonts w:ascii="Times New Roman" w:hAnsi="Times New Roman" w:cs="Times New Roman"/>
          <w:sz w:val="24"/>
          <w:szCs w:val="24"/>
          <w:lang w:val="sr-Cyrl-RS"/>
        </w:rPr>
        <w:t>да затражи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помоћ у погледу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од:</w:t>
      </w:r>
    </w:p>
    <w:p w14:paraId="336C0641" w14:textId="77C6526B" w:rsidR="0043345F" w:rsidRPr="000B6FA8" w:rsidRDefault="00015EEF" w:rsidP="006E7D0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било ког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који </w:t>
      </w:r>
      <w:r w:rsidR="0028789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</w:t>
      </w:r>
      <w:r w:rsidR="0024740D" w:rsidRPr="000B6FA8">
        <w:rPr>
          <w:rFonts w:ascii="Times New Roman" w:hAnsi="Times New Roman" w:cs="Times New Roman"/>
          <w:sz w:val="24"/>
          <w:szCs w:val="24"/>
          <w:lang w:val="sr-Cyrl-RS"/>
        </w:rPr>
        <w:t>промени</w:t>
      </w:r>
      <w:r w:rsidR="0028789C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статус расположивости </w:t>
      </w:r>
      <w:r w:rsidR="0024740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би сву своју активну снагу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24740D" w:rsidRPr="000B6FA8">
        <w:rPr>
          <w:rFonts w:ascii="Times New Roman" w:hAnsi="Times New Roman" w:cs="Times New Roman"/>
          <w:sz w:val="24"/>
          <w:szCs w:val="24"/>
          <w:lang w:val="sr-Cyrl-RS"/>
        </w:rPr>
        <w:t>ио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располагање, под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ом да та снага није претходно активирана на </w:t>
      </w:r>
      <w:r w:rsidR="0043345F" w:rsidRPr="000B6FA8">
        <w:rPr>
          <w:rFonts w:ascii="Times New Roman" w:hAnsi="Times New Roman" w:cs="Times New Roman"/>
          <w:sz w:val="24"/>
          <w:szCs w:val="24"/>
          <w:lang w:val="sr-Cyrl-RS"/>
        </w:rPr>
        <w:t>балансном тржишту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да је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његовим техничким ограничењима; </w:t>
      </w:r>
    </w:p>
    <w:p w14:paraId="5238C261" w14:textId="06FECB35" w:rsidR="0043345F" w:rsidRPr="000B6FA8" w:rsidRDefault="00015EEF" w:rsidP="006E7D0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било ког ЗКМ </w:t>
      </w:r>
      <w:r w:rsidR="002F31F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прикљученог </w:t>
      </w:r>
      <w:r w:rsidR="0043345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20694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његовој </w:t>
      </w:r>
      <w:r w:rsidR="0043345F" w:rsidRPr="000B6FA8">
        <w:rPr>
          <w:rFonts w:ascii="Times New Roman" w:hAnsi="Times New Roman" w:cs="Times New Roman"/>
          <w:sz w:val="24"/>
          <w:szCs w:val="24"/>
          <w:lang w:val="sr-Cyrl-RS"/>
        </w:rPr>
        <w:t>контролној области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 ОПС већ не пружа услугу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који, у складу са својим техничким ограничењима, на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ставља на располагање сву своју расположиву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активну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снагу</w:t>
      </w:r>
      <w:r w:rsidR="0043345F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6685EA1D" w14:textId="30DC604B" w:rsidR="0043345F" w:rsidRPr="000B6FA8" w:rsidRDefault="00015EEF" w:rsidP="006E7D0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47D5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других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који су у нормалном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или угроженом нормалном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у. </w:t>
      </w:r>
    </w:p>
    <w:p w14:paraId="3A73436F" w14:textId="6C486876" w:rsidR="0043345F" w:rsidRPr="000B6FA8" w:rsidRDefault="003437D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AD5F4F" w:rsidRPr="000B6FA8">
        <w:rPr>
          <w:rFonts w:ascii="Times New Roman" w:hAnsi="Times New Roman" w:cs="Times New Roman"/>
          <w:sz w:val="24"/>
          <w:szCs w:val="24"/>
          <w:lang w:val="sr-Cyrl-RS"/>
        </w:rPr>
        <w:t>има право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345F" w:rsidRPr="000B6FA8">
        <w:rPr>
          <w:rFonts w:ascii="Times New Roman" w:hAnsi="Times New Roman" w:cs="Times New Roman"/>
          <w:sz w:val="24"/>
          <w:szCs w:val="24"/>
          <w:lang w:val="sr-Cyrl-RS"/>
        </w:rPr>
        <w:t>да активира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помоћ у погледу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ЗКМ, </w:t>
      </w:r>
      <w:r w:rsidR="00AD5F4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AD5F4F" w:rsidRPr="000B6FA8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 т</w:t>
      </w:r>
      <w:r w:rsidR="0043345F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8D19D0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5EEF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и </w:t>
      </w:r>
      <w:r w:rsidR="00015EEF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само ако је активирао све расположиве понуде енергије </w:t>
      </w:r>
      <w:r w:rsidR="0043345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</w:t>
      </w:r>
      <w:r w:rsidR="0043345F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узимајући у обзир расположиви </w:t>
      </w:r>
      <w:r w:rsidR="00C74A0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преносни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капацитет </w:t>
      </w:r>
      <w:r w:rsidR="00C74A0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између зона трговања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тренутку </w:t>
      </w:r>
      <w:r w:rsidR="0020694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не постоји </w:t>
      </w:r>
      <w:r w:rsidR="0043345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адекватност </w:t>
      </w:r>
      <w:r w:rsidR="00E31184" w:rsidRPr="000B6FA8">
        <w:rPr>
          <w:rFonts w:ascii="Times New Roman" w:hAnsi="Times New Roman" w:cs="Times New Roman"/>
          <w:sz w:val="24"/>
          <w:szCs w:val="24"/>
          <w:lang w:val="sr-Cyrl-RS"/>
        </w:rPr>
        <w:t>контролн</w:t>
      </w:r>
      <w:r w:rsidR="00206943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3118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2EEDE8D" w14:textId="53048F97" w:rsidR="00E67A0C" w:rsidRPr="000B6FA8" w:rsidRDefault="003437D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015EEF" w:rsidRPr="000B6FA8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FB0DA7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66596A" w:rsidRPr="000B6FA8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FB0DA7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33108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упућен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помоћ у погледу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0DCB045" w14:textId="0D770312" w:rsidR="00E67A0C" w:rsidRPr="000B6FA8" w:rsidRDefault="00015EEF" w:rsidP="006E7D0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) ста</w:t>
      </w:r>
      <w:r w:rsidR="00E67A0C" w:rsidRPr="000B6FA8">
        <w:rPr>
          <w:rFonts w:ascii="Times New Roman" w:hAnsi="Times New Roman" w:cs="Times New Roman"/>
          <w:sz w:val="24"/>
          <w:szCs w:val="24"/>
          <w:lang w:val="sr-Cyrl-RS"/>
        </w:rPr>
        <w:t>вља на располагање своје непод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ељене понуде; </w:t>
      </w:r>
    </w:p>
    <w:p w14:paraId="3D633A62" w14:textId="3C4AB9F7" w:rsidR="00E67A0C" w:rsidRPr="000B6FA8" w:rsidRDefault="00015EEF" w:rsidP="006E7D0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има право </w:t>
      </w:r>
      <w:r w:rsidR="00E67A0C" w:rsidRPr="000B6FA8">
        <w:rPr>
          <w:rFonts w:ascii="Times New Roman" w:hAnsi="Times New Roman" w:cs="Times New Roman"/>
          <w:sz w:val="24"/>
          <w:szCs w:val="24"/>
          <w:lang w:val="sr-Cyrl-RS"/>
        </w:rPr>
        <w:t>да активира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7A0C" w:rsidRPr="000B6FA8">
        <w:rPr>
          <w:rFonts w:ascii="Times New Roman" w:hAnsi="Times New Roman" w:cs="Times New Roman"/>
          <w:sz w:val="24"/>
          <w:szCs w:val="24"/>
          <w:lang w:val="sr-Cyrl-RS"/>
        </w:rPr>
        <w:t>расположиву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енергију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како би пружио одговарајућу енергију ОПС који је затражио помоћ</w:t>
      </w:r>
      <w:r w:rsidR="00E67A0C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2C389FC" w14:textId="02EF9599" w:rsidR="00E67A0C" w:rsidRPr="000B6FA8" w:rsidRDefault="00015EEF" w:rsidP="006E7D0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D5F4F" w:rsidRPr="000B6FA8">
        <w:rPr>
          <w:rFonts w:ascii="Times New Roman" w:hAnsi="Times New Roman" w:cs="Times New Roman"/>
          <w:sz w:val="24"/>
          <w:szCs w:val="24"/>
          <w:lang w:val="sr-Cyrl-RS"/>
        </w:rPr>
        <w:t>има право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7A0C" w:rsidRPr="000B6FA8">
        <w:rPr>
          <w:rFonts w:ascii="Times New Roman" w:hAnsi="Times New Roman" w:cs="Times New Roman"/>
          <w:sz w:val="24"/>
          <w:szCs w:val="24"/>
          <w:lang w:val="sr-Cyrl-RS"/>
        </w:rPr>
        <w:t>да затражи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помоћ у погледу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 својих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</w:t>
      </w:r>
      <w:r w:rsidR="00206943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било ког ЗКМ </w:t>
      </w:r>
      <w:r w:rsidR="00AD5F4F" w:rsidRPr="000B6FA8">
        <w:rPr>
          <w:rFonts w:ascii="Times New Roman" w:hAnsi="Times New Roman" w:cs="Times New Roman"/>
          <w:sz w:val="24"/>
          <w:szCs w:val="24"/>
          <w:lang w:val="sr-Cyrl-RS"/>
        </w:rPr>
        <w:t>прикључен</w:t>
      </w:r>
      <w:r w:rsidR="00206943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AD5F4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345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AD5F4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његовој </w:t>
      </w:r>
      <w:r w:rsidR="0043345F" w:rsidRPr="000B6FA8">
        <w:rPr>
          <w:rFonts w:ascii="Times New Roman" w:hAnsi="Times New Roman" w:cs="Times New Roman"/>
          <w:sz w:val="24"/>
          <w:szCs w:val="24"/>
          <w:lang w:val="sr-Cyrl-RS"/>
        </w:rPr>
        <w:t>контролној области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 </w:t>
      </w:r>
      <w:r w:rsidR="0020694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још не пружа услугу балансирања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E67A0C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како би </w:t>
      </w:r>
      <w:r w:rsidR="0020694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који је </w:t>
      </w:r>
      <w:r w:rsidR="00206943" w:rsidRPr="000B6FA8">
        <w:rPr>
          <w:rFonts w:ascii="Times New Roman" w:hAnsi="Times New Roman" w:cs="Times New Roman"/>
          <w:sz w:val="24"/>
          <w:szCs w:val="24"/>
          <w:lang w:val="sr-Cyrl-RS"/>
        </w:rPr>
        <w:t>тражио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A134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помоћ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пружи</w:t>
      </w:r>
      <w:r w:rsidR="00206943" w:rsidRPr="000B6FA8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одговарајућ</w:t>
      </w:r>
      <w:r w:rsidR="00206943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помоћ у погледу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2914DDB" w14:textId="436781B2" w:rsidR="00E67A0C" w:rsidRPr="000B6FA8" w:rsidRDefault="003437D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 активирању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E67A0C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50749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ОПС </w:t>
      </w:r>
      <w:r w:rsidR="00B47D58" w:rsidRPr="000B6FA8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8D19D0" w:rsidRPr="000B6FA8">
        <w:rPr>
          <w:rFonts w:ascii="Times New Roman" w:hAnsi="Times New Roman" w:cs="Times New Roman"/>
          <w:sz w:val="24"/>
          <w:szCs w:val="24"/>
          <w:lang w:val="sr-Cyrl-RS"/>
        </w:rPr>
        <w:t>оји</w:t>
      </w:r>
      <w:r w:rsidR="00B47D5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694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поднео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ОПС којем је упућен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имају право </w:t>
      </w:r>
      <w:r w:rsidR="00E67A0C" w:rsidRPr="000B6FA8">
        <w:rPr>
          <w:rFonts w:ascii="Times New Roman" w:hAnsi="Times New Roman" w:cs="Times New Roman"/>
          <w:sz w:val="24"/>
          <w:szCs w:val="24"/>
          <w:lang w:val="sr-Cyrl-RS"/>
        </w:rPr>
        <w:t>да примене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B64A512" w14:textId="74E76E84" w:rsidR="00E67A0C" w:rsidRPr="000B6FA8" w:rsidRDefault="00E50749" w:rsidP="006E7D0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1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расположиви </w:t>
      </w:r>
      <w:r w:rsidR="00C74A07" w:rsidRPr="000B6FA8">
        <w:rPr>
          <w:rFonts w:ascii="Times New Roman" w:hAnsi="Times New Roman" w:cs="Times New Roman"/>
          <w:sz w:val="24"/>
          <w:szCs w:val="24"/>
          <w:lang w:val="sr-Cyrl-RS"/>
        </w:rPr>
        <w:t>преносни капацитет између зона трговања</w:t>
      </w:r>
      <w:r w:rsidR="00E138D1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ако је активирање </w:t>
      </w:r>
      <w:r w:rsidR="00E67A0C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проведено 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времена затварања унутардневног тржишта између зона </w:t>
      </w:r>
      <w:r w:rsidR="00575CC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трговања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ако </w:t>
      </w:r>
      <w:r w:rsidR="00FE49D8" w:rsidRPr="000B6FA8">
        <w:rPr>
          <w:rFonts w:ascii="Times New Roman" w:hAnsi="Times New Roman" w:cs="Times New Roman"/>
          <w:sz w:val="24"/>
          <w:szCs w:val="24"/>
          <w:lang w:val="sr-Cyrl-RS"/>
        </w:rPr>
        <w:t>расподела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предметних </w:t>
      </w:r>
      <w:r w:rsidR="00C74A0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преносних капацитета између зона трговања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није обустављен</w:t>
      </w:r>
      <w:r w:rsidR="00FE49D8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615AC2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F1D8D90" w14:textId="6EE8F917" w:rsidR="00E67A0C" w:rsidRPr="000B6FA8" w:rsidRDefault="00E50749" w:rsidP="006E7D0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) додатни капацитет који је на располагању због ста</w:t>
      </w:r>
      <w:r w:rsidR="00E67A0C" w:rsidRPr="000B6FA8">
        <w:rPr>
          <w:rFonts w:ascii="Times New Roman" w:hAnsi="Times New Roman" w:cs="Times New Roman"/>
          <w:sz w:val="24"/>
          <w:szCs w:val="24"/>
          <w:lang w:val="sr-Cyrl-RS"/>
        </w:rPr>
        <w:t>ња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у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реалном времену</w:t>
      </w:r>
      <w:r w:rsidR="00E67A0C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C65BC9" w:rsidRPr="000B6FA8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ом случају </w:t>
      </w:r>
      <w:r w:rsidR="00615AC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који </w:t>
      </w:r>
      <w:r w:rsidR="0020694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5B30B3" w:rsidRPr="000B6FA8">
        <w:rPr>
          <w:rFonts w:ascii="Times New Roman" w:hAnsi="Times New Roman" w:cs="Times New Roman"/>
          <w:sz w:val="24"/>
          <w:szCs w:val="24"/>
          <w:lang w:val="sr-Cyrl-RS"/>
        </w:rPr>
        <w:t>упутио захтев</w:t>
      </w:r>
      <w:r w:rsidR="0020694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ОПС којем је упућен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15AC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дужни да се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координира</w:t>
      </w:r>
      <w:r w:rsidR="005B30B3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4610C4" w:rsidRPr="000B6FA8">
        <w:rPr>
          <w:rFonts w:ascii="Times New Roman" w:hAnsi="Times New Roman" w:cs="Times New Roman"/>
          <w:sz w:val="24"/>
          <w:szCs w:val="24"/>
          <w:lang w:val="sr-Cyrl-RS"/>
        </w:rPr>
        <w:t>другим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погођеним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6.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F2C5E"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уредбе.</w:t>
      </w:r>
    </w:p>
    <w:p w14:paraId="6BCCA7F9" w14:textId="5D67C5C2" w:rsidR="003437DB" w:rsidRPr="000B6FA8" w:rsidRDefault="008F4D8F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Када </w:t>
      </w:r>
      <w:r w:rsidR="005B30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D414C7" w:rsidRPr="000B6FA8">
        <w:rPr>
          <w:rFonts w:ascii="Times New Roman" w:hAnsi="Times New Roman" w:cs="Times New Roman"/>
          <w:sz w:val="24"/>
          <w:szCs w:val="24"/>
          <w:lang w:val="sr-Cyrl-RS"/>
        </w:rPr>
        <w:t>који</w:t>
      </w:r>
      <w:r w:rsidR="00B47D5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B30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упу</w:t>
      </w:r>
      <w:r w:rsidR="005B30B3" w:rsidRPr="000B6FA8">
        <w:rPr>
          <w:rFonts w:ascii="Times New Roman" w:hAnsi="Times New Roman" w:cs="Times New Roman"/>
          <w:sz w:val="24"/>
          <w:szCs w:val="24"/>
          <w:lang w:val="sr-Cyrl-RS"/>
        </w:rPr>
        <w:t>тио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ОПС којем је упућен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усагласе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пружање помоћи у погледу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договорена количина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в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5B30B3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нски период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930834" w:rsidRPr="000B6FA8">
        <w:rPr>
          <w:rFonts w:ascii="Times New Roman" w:hAnsi="Times New Roman" w:cs="Times New Roman"/>
          <w:sz w:val="24"/>
          <w:szCs w:val="24"/>
          <w:lang w:val="sr-Cyrl-RS"/>
        </w:rPr>
        <w:t>њено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пружање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остају непромењени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осим ако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који пружа помоћ уђе у поремећени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5B30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стање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распад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а.</w:t>
      </w:r>
    </w:p>
    <w:p w14:paraId="7CBF0070" w14:textId="77777777" w:rsidR="00397912" w:rsidRPr="000B6FA8" w:rsidRDefault="00397912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913855" w14:textId="428ADE12" w:rsidR="00397912" w:rsidRPr="000B6FA8" w:rsidRDefault="003979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План ограничења испоруке</w:t>
      </w:r>
    </w:p>
    <w:p w14:paraId="7551ADF0" w14:textId="77777777" w:rsidR="00FF65C3" w:rsidRPr="000B6FA8" w:rsidRDefault="00FF65C3" w:rsidP="00EF2C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54F36B" w14:textId="60E7F1D6" w:rsidR="00930834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AD1204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8DDE09F" w14:textId="77777777" w:rsidR="005B30B3" w:rsidRPr="000B6FA8" w:rsidRDefault="005B30B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324977" w14:textId="03B9F752" w:rsidR="00C85E87" w:rsidRPr="000B6FA8" w:rsidRDefault="00266935" w:rsidP="00266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37" w:name="_Hlk193971988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8F4D8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има право одредити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8F4D8F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сим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чл</w:t>
      </w:r>
      <w:r w:rsidR="00FF65C3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AD1204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AD1204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количину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нето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 коју треба ручно </w:t>
      </w:r>
      <w:r w:rsidR="00C85E87" w:rsidRPr="000B6FA8">
        <w:rPr>
          <w:rFonts w:ascii="Times New Roman" w:hAnsi="Times New Roman" w:cs="Times New Roman"/>
          <w:sz w:val="24"/>
          <w:szCs w:val="24"/>
          <w:lang w:val="sr-Cyrl-RS"/>
        </w:rPr>
        <w:t>искључи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директно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0769DA" w:rsidRPr="000B6FA8">
        <w:rPr>
          <w:rFonts w:ascii="Times New Roman" w:hAnsi="Times New Roman" w:cs="Times New Roman"/>
          <w:sz w:val="24"/>
          <w:szCs w:val="24"/>
          <w:lang w:val="sr-Cyrl-RS"/>
        </w:rPr>
        <w:t>индиректно преко ОДС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, ако је то</w:t>
      </w:r>
      <w:r w:rsidR="00F86FD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F4D8F" w:rsidRPr="000B6FA8">
        <w:rPr>
          <w:rFonts w:ascii="Times New Roman" w:hAnsi="Times New Roman" w:cs="Times New Roman"/>
          <w:sz w:val="24"/>
          <w:szCs w:val="24"/>
          <w:lang w:val="sr-Cyrl-RS"/>
        </w:rPr>
        <w:t>потребно ради</w:t>
      </w:r>
      <w:r w:rsidR="00F86FD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спречавањ</w:t>
      </w:r>
      <w:r w:rsidR="008F4D8F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ширења или погоршавања поремећеног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bookmarkEnd w:id="37"/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740E1E14" w14:textId="614364C8" w:rsidR="008F4D8F" w:rsidRPr="000B6FA8" w:rsidRDefault="008F4D8F" w:rsidP="00266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да се потрошња директно искључује ОПС је дужан да </w:t>
      </w:r>
      <w:r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без одлагања обавести ОДС.</w:t>
      </w:r>
    </w:p>
    <w:p w14:paraId="5139217D" w14:textId="0043E9C9" w:rsidR="00C85E87" w:rsidRPr="000B6FA8" w:rsidRDefault="003437D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38" w:name="_Hlk193972047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8F4D8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ћ</w:t>
      </w:r>
      <w:r w:rsidR="008D4950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активира</w:t>
      </w:r>
      <w:r w:rsidR="008F4D8F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 </w:t>
      </w:r>
      <w:r w:rsidR="00C85E8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ограничења испоруке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нето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члана,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како би: </w:t>
      </w:r>
    </w:p>
    <w:p w14:paraId="17C68849" w14:textId="16B9283B" w:rsidR="00C85E87" w:rsidRPr="000B6FA8" w:rsidRDefault="00883564" w:rsidP="00266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шио ситуације пре</w:t>
      </w:r>
      <w:r w:rsidR="00511AB2" w:rsidRPr="000B6FA8">
        <w:rPr>
          <w:rFonts w:ascii="Times New Roman" w:hAnsi="Times New Roman" w:cs="Times New Roman"/>
          <w:sz w:val="24"/>
          <w:szCs w:val="24"/>
          <w:lang w:val="sr-Cyrl-RS"/>
        </w:rPr>
        <w:t>оптерећења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поднапона или </w:t>
      </w:r>
    </w:p>
    <w:p w14:paraId="36672420" w14:textId="49BDC80E" w:rsidR="00C85E87" w:rsidRPr="000B6FA8" w:rsidRDefault="00883564" w:rsidP="00266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шио ситуације у којима је затражена помоћ </w:t>
      </w:r>
      <w:r w:rsidR="008F4D8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</w:t>
      </w:r>
      <w:r w:rsidR="008F4D8F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снаг</w:t>
      </w:r>
      <w:r w:rsidR="008F4D8F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5B30B3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али </w:t>
      </w:r>
      <w:r w:rsidR="008F4D8F" w:rsidRPr="000B6FA8">
        <w:rPr>
          <w:rFonts w:ascii="Times New Roman" w:hAnsi="Times New Roman" w:cs="Times New Roman"/>
          <w:sz w:val="24"/>
          <w:szCs w:val="24"/>
          <w:lang w:val="sr-Cyrl-RS"/>
        </w:rPr>
        <w:t>ни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C85E87" w:rsidRPr="000B6FA8">
        <w:rPr>
          <w:rFonts w:ascii="Times New Roman" w:hAnsi="Times New Roman" w:cs="Times New Roman"/>
          <w:sz w:val="24"/>
          <w:szCs w:val="24"/>
          <w:lang w:val="sr-Cyrl-RS"/>
        </w:rPr>
        <w:t>довољна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A40A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одржа</w:t>
      </w:r>
      <w:r w:rsidR="00FA40AA" w:rsidRPr="000B6FA8">
        <w:rPr>
          <w:rFonts w:ascii="Times New Roman" w:hAnsi="Times New Roman" w:cs="Times New Roman"/>
          <w:sz w:val="24"/>
          <w:szCs w:val="24"/>
          <w:lang w:val="sr-Cyrl-RS"/>
        </w:rPr>
        <w:t>вање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85E8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адекватност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A40A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контролне области </w:t>
      </w:r>
      <w:r w:rsidR="00C85E8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дан уна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пред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C85E87" w:rsidRPr="000B6FA8">
        <w:rPr>
          <w:rFonts w:ascii="Times New Roman" w:hAnsi="Times New Roman" w:cs="Times New Roman"/>
          <w:sz w:val="24"/>
          <w:szCs w:val="24"/>
          <w:lang w:val="sr-Cyrl-RS"/>
        </w:rPr>
        <w:t>унутар</w:t>
      </w:r>
      <w:r w:rsidR="00FA40A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дана</w:t>
      </w:r>
      <w:r w:rsidR="00C85E87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4D1EA8" w:rsidRPr="000B6FA8">
        <w:rPr>
          <w:rFonts w:ascii="Times New Roman" w:hAnsi="Times New Roman" w:cs="Times New Roman"/>
          <w:sz w:val="24"/>
          <w:szCs w:val="24"/>
          <w:lang w:val="sr-Cyrl-RS"/>
        </w:rPr>
        <w:t>прописом</w:t>
      </w:r>
      <w:r w:rsidR="00BB162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4D1EA8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B1624" w:rsidRPr="000B6FA8">
        <w:rPr>
          <w:rFonts w:ascii="Times New Roman" w:hAnsi="Times New Roman" w:cs="Times New Roman"/>
          <w:sz w:val="24"/>
          <w:szCs w:val="24"/>
          <w:lang w:val="sr-Cyrl-RS"/>
        </w:rPr>
        <w:t>м се успостављају смернице</w:t>
      </w:r>
      <w:r w:rsidR="00DC5D6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рад међусобно повезаних система за пренос електричне енергије</w:t>
      </w:r>
      <w:r w:rsidR="00462E0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што доводи до ризика погоршавања фреквенције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у синхроној области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bookmarkEnd w:id="38"/>
    <w:p w14:paraId="2DE19DAB" w14:textId="3589612E" w:rsidR="00C85E87" w:rsidRPr="000B6FA8" w:rsidRDefault="003437D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8D49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обаве</w:t>
      </w:r>
      <w:r w:rsidR="008D4950" w:rsidRPr="000B6FA8">
        <w:rPr>
          <w:rFonts w:ascii="Times New Roman" w:hAnsi="Times New Roman" w:cs="Times New Roman"/>
          <w:sz w:val="24"/>
          <w:szCs w:val="24"/>
          <w:lang w:val="sr-Cyrl-RS"/>
        </w:rPr>
        <w:t>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ОДС о количини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нето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 </w:t>
      </w:r>
      <w:r w:rsidR="008D4950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8D4950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0D46EB" w:rsidRPr="000B6FA8">
        <w:rPr>
          <w:rFonts w:ascii="Times New Roman" w:hAnsi="Times New Roman" w:cs="Times New Roman"/>
          <w:sz w:val="24"/>
          <w:szCs w:val="24"/>
          <w:lang w:val="sr-Cyrl-RS"/>
        </w:rPr>
        <w:t>ов</w:t>
      </w:r>
      <w:r w:rsidR="008D49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ог члана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коју </w:t>
      </w:r>
      <w:r w:rsidR="00C3318F" w:rsidRPr="000B6FA8">
        <w:rPr>
          <w:rFonts w:ascii="Times New Roman" w:hAnsi="Times New Roman" w:cs="Times New Roman"/>
          <w:sz w:val="24"/>
          <w:szCs w:val="24"/>
          <w:lang w:val="sr-Cyrl-RS"/>
        </w:rPr>
        <w:t>je потребно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искључити </w:t>
      </w:r>
      <w:r w:rsidR="00D414C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дистрибутивн</w:t>
      </w:r>
      <w:r w:rsidR="00883564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</w:t>
      </w:r>
      <w:r w:rsidR="00883564" w:rsidRPr="000B6FA8">
        <w:rPr>
          <w:rFonts w:ascii="Times New Roman" w:hAnsi="Times New Roman" w:cs="Times New Roman"/>
          <w:sz w:val="24"/>
          <w:szCs w:val="24"/>
          <w:lang w:val="sr-Cyrl-RS"/>
        </w:rPr>
        <w:t>систему</w:t>
      </w:r>
      <w:r w:rsidR="00FA40A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B30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ОДС </w:t>
      </w:r>
      <w:r w:rsidR="008D49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без непотребног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одлагања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искључ</w:t>
      </w:r>
      <w:r w:rsidR="008D4950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количину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нето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</w:t>
      </w:r>
      <w:r w:rsidR="005B30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која је наведена у обавештењу</w:t>
      </w:r>
      <w:r w:rsidR="008D4950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36A6BE2" w14:textId="73616706" w:rsidR="00C85E87" w:rsidRPr="000B6FA8" w:rsidRDefault="00846DD9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 је дужан</w:t>
      </w:r>
      <w:r w:rsidR="0028789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, у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року од 30 дана од </w:t>
      </w:r>
      <w:r w:rsidR="00C3318F" w:rsidRPr="000B6FA8">
        <w:rPr>
          <w:rFonts w:ascii="Times New Roman" w:hAnsi="Times New Roman" w:cs="Times New Roman"/>
          <w:sz w:val="24"/>
          <w:szCs w:val="24"/>
          <w:lang w:val="sr-Cyrl-RS"/>
        </w:rPr>
        <w:t>поремећаја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3318F" w:rsidRPr="000B6FA8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8D4950" w:rsidRPr="000B6FA8">
        <w:rPr>
          <w:rFonts w:ascii="Times New Roman" w:hAnsi="Times New Roman" w:cs="Times New Roman"/>
          <w:sz w:val="24"/>
          <w:szCs w:val="24"/>
          <w:lang w:val="sr-Cyrl-RS"/>
        </w:rPr>
        <w:t>чини</w:t>
      </w:r>
      <w:r w:rsidR="00B3187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49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детаљн</w:t>
      </w:r>
      <w:r w:rsidR="008D4950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образложење</w:t>
      </w:r>
      <w:r w:rsidR="008D4950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, опис</w:t>
      </w:r>
      <w:r w:rsidR="008D4950" w:rsidRPr="000B6FA8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C3318F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у</w:t>
      </w:r>
      <w:r w:rsidR="00C3318F" w:rsidRPr="000B6FA8">
        <w:rPr>
          <w:rFonts w:ascii="Times New Roman" w:hAnsi="Times New Roman" w:cs="Times New Roman"/>
          <w:sz w:val="24"/>
          <w:szCs w:val="24"/>
          <w:lang w:val="sr-Cyrl-RS"/>
        </w:rPr>
        <w:t>тицај</w:t>
      </w:r>
      <w:r w:rsidR="008D4950" w:rsidRPr="000B6FA8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</w:t>
      </w:r>
      <w:r w:rsidR="00C3318F" w:rsidRPr="000B6FA8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C3318F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D49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511AB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га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подне</w:t>
      </w:r>
      <w:r w:rsidR="00C3318F" w:rsidRPr="000B6FA8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Агенцији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6E66521E" w14:textId="77777777" w:rsidR="00C63914" w:rsidRPr="000B6FA8" w:rsidRDefault="00C63914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DE7B58" w14:textId="1CE82041" w:rsidR="00C63914" w:rsidRPr="000B6FA8" w:rsidRDefault="00435455" w:rsidP="006A0BB8">
      <w:pPr>
        <w:pStyle w:val="ListParagraph"/>
        <w:spacing w:after="0" w:line="240" w:lineRule="auto"/>
        <w:ind w:left="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Израда плана поновног успостављања система</w:t>
      </w:r>
    </w:p>
    <w:p w14:paraId="1A0832C5" w14:textId="77777777" w:rsidR="00435455" w:rsidRPr="000B6FA8" w:rsidRDefault="00435455" w:rsidP="00266935">
      <w:pPr>
        <w:pStyle w:val="ListParagraph"/>
        <w:spacing w:after="0" w:line="240" w:lineRule="auto"/>
        <w:ind w:left="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7882D9" w14:textId="5BB66BEC" w:rsidR="00C85E87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DC2B82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2408903" w14:textId="6D24B269" w:rsidR="00C85E87" w:rsidRPr="000B6FA8" w:rsidRDefault="00C85E87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D50B30" w14:textId="56DBDF4D" w:rsidR="00A12B03" w:rsidRPr="000B6FA8" w:rsidRDefault="003437DB" w:rsidP="00AC22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39" w:name="_Hlk193972143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="00A12B03" w:rsidRPr="000B6FA8">
        <w:rPr>
          <w:rFonts w:ascii="Times New Roman" w:hAnsi="Times New Roman" w:cs="Times New Roman"/>
          <w:sz w:val="24"/>
          <w:szCs w:val="24"/>
          <w:lang w:val="sr-Cyrl-RS"/>
        </w:rPr>
        <w:t>да изради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договору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ОДС, ЗКМ,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сусед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ним ОПС и </w:t>
      </w:r>
      <w:r w:rsidR="00621746" w:rsidRPr="000B6FA8">
        <w:rPr>
          <w:rFonts w:ascii="Times New Roman" w:hAnsi="Times New Roman" w:cs="Times New Roman"/>
          <w:sz w:val="24"/>
          <w:szCs w:val="24"/>
          <w:lang w:val="sr-Cyrl-RS"/>
        </w:rPr>
        <w:t>другим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</w:t>
      </w:r>
      <w:r w:rsidR="00A12B03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синхроно</w:t>
      </w:r>
      <w:r w:rsidR="00A12B03" w:rsidRPr="000B6FA8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81AF4C5" w14:textId="3468458D" w:rsidR="00A12B03" w:rsidRPr="000B6FA8" w:rsidRDefault="003437D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 изради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="00A12B0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уз</w:t>
      </w:r>
      <w:r w:rsidR="00A12B03" w:rsidRPr="000B6FA8">
        <w:rPr>
          <w:rFonts w:ascii="Times New Roman" w:hAnsi="Times New Roman" w:cs="Times New Roman"/>
          <w:sz w:val="24"/>
          <w:szCs w:val="24"/>
          <w:lang w:val="sr-Cyrl-RS"/>
        </w:rPr>
        <w:t>ме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обзир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еће елементе: </w:t>
      </w:r>
    </w:p>
    <w:p w14:paraId="1D2D1C95" w14:textId="23B8B761" w:rsidR="00A12B03" w:rsidRPr="000B6FA8" w:rsidRDefault="00D272C2" w:rsidP="00266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понашање и способности 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потрошње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производње; </w:t>
      </w:r>
    </w:p>
    <w:p w14:paraId="66AE52FF" w14:textId="14D62187" w:rsidR="00A12B03" w:rsidRPr="000B6FA8" w:rsidRDefault="00D272C2" w:rsidP="00266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посебне потребе ЗКМ високог приоритета наведених у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ставу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A12B03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8B2FCCB" w14:textId="66D1AC91" w:rsidR="00A12B03" w:rsidRPr="000B6FA8" w:rsidRDefault="00D272C2" w:rsidP="00266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карактеристике своје мреже и повезан</w:t>
      </w:r>
      <w:r w:rsidR="00D1579A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мреж</w:t>
      </w:r>
      <w:r w:rsidR="00D1579A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ОДС.</w:t>
      </w:r>
    </w:p>
    <w:p w14:paraId="21313D17" w14:textId="77777777" w:rsidR="00540F72" w:rsidRPr="000B6FA8" w:rsidRDefault="00540F72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98D0C4" w14:textId="3BE6D2C9" w:rsidR="00A12B03" w:rsidRPr="000B6FA8" w:rsidRDefault="003437D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 </w:t>
      </w:r>
      <w:r w:rsidR="0062174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1. овог члана 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>садржи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28D9A97" w14:textId="2B278C1C" w:rsidR="00A12B03" w:rsidRPr="000B6FA8" w:rsidRDefault="00D272C2" w:rsidP="00266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под којима </w:t>
      </w:r>
      <w:r w:rsidR="0062174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се активира</w:t>
      </w:r>
      <w:r w:rsidR="00621746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, у</w:t>
      </w:r>
      <w:r w:rsidR="0062174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складу са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621746" w:rsidRPr="000B6FA8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C86875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D704CDA" w14:textId="2736E7A3" w:rsidR="00A12B03" w:rsidRPr="000B6FA8" w:rsidRDefault="00D272C2" w:rsidP="00266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2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налоге из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које </w:t>
      </w:r>
      <w:r w:rsidR="0062174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издаје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CD4488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841114D" w14:textId="4F1E8691" w:rsidR="00A12B03" w:rsidRPr="000B6FA8" w:rsidRDefault="00D272C2" w:rsidP="002669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које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подле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жу </w:t>
      </w:r>
      <w:r w:rsidR="00621746" w:rsidRPr="000B6FA8">
        <w:rPr>
          <w:rFonts w:ascii="Times New Roman" w:hAnsi="Times New Roman" w:cs="Times New Roman"/>
          <w:sz w:val="24"/>
          <w:szCs w:val="24"/>
          <w:lang w:val="sr-Cyrl-RS"/>
        </w:rPr>
        <w:t>усаглашавању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координацији у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реалном времену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5464A7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одређеним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странама.</w:t>
      </w:r>
    </w:p>
    <w:p w14:paraId="65BF4A48" w14:textId="77777777" w:rsidR="00540F72" w:rsidRPr="000B6FA8" w:rsidRDefault="00540F72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41831B" w14:textId="46D49E07" w:rsidR="00A12B03" w:rsidRPr="000B6FA8" w:rsidRDefault="00621746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Поред садржаја плана из става 3. овог члана </w:t>
      </w:r>
      <w:r w:rsidR="00AC706A"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лан </w:t>
      </w:r>
      <w:r w:rsidR="00AC706A" w:rsidRPr="000B6FA8">
        <w:rPr>
          <w:rFonts w:ascii="Times New Roman" w:hAnsi="Times New Roman" w:cs="Times New Roman"/>
          <w:sz w:val="24"/>
          <w:szCs w:val="24"/>
          <w:lang w:val="sr-Cyrl-RS"/>
        </w:rPr>
        <w:t>обухвата</w:t>
      </w:r>
      <w:bookmarkEnd w:id="39"/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034F44E8" w14:textId="66FB395C" w:rsidR="00A12B03" w:rsidRPr="000B6FA8" w:rsidRDefault="00D272C2" w:rsidP="002226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које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дужан </w:t>
      </w:r>
      <w:r w:rsidR="00A12B0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спрове</w:t>
      </w:r>
      <w:r w:rsidR="00A12B03" w:rsidRPr="000B6FA8">
        <w:rPr>
          <w:rFonts w:ascii="Times New Roman" w:hAnsi="Times New Roman" w:cs="Times New Roman"/>
          <w:sz w:val="24"/>
          <w:szCs w:val="24"/>
          <w:lang w:val="sr-Cyrl-RS"/>
        </w:rPr>
        <w:t>де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у својим ЕЕО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3131E33" w14:textId="4C9B7A60" w:rsidR="00A12B03" w:rsidRPr="000B6FA8" w:rsidRDefault="00D272C2" w:rsidP="002226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12B0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које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ОДС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дужан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да спровед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у својим ЕЕО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F7A518E" w14:textId="316801B0" w:rsidR="00A12B03" w:rsidRPr="000B6FA8" w:rsidRDefault="00D272C2" w:rsidP="002226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 одговорних за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у својим ЕЕО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које произлазе из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обавез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них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C8687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прописаних Уредбом о </w:t>
      </w:r>
      <w:r w:rsidR="00D02114" w:rsidRPr="000B6FA8">
        <w:rPr>
          <w:rFonts w:ascii="Times New Roman" w:hAnsi="Times New Roman" w:cs="Times New Roman"/>
          <w:sz w:val="24"/>
          <w:szCs w:val="24"/>
          <w:lang w:val="sr-Cyrl-RS"/>
        </w:rPr>
        <w:t>мрежни</w:t>
      </w:r>
      <w:r w:rsidR="00D17964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D0211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</w:t>
      </w:r>
      <w:r w:rsidR="00D17964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D0211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C86875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D02114" w:rsidRPr="000B6FA8">
        <w:rPr>
          <w:rFonts w:ascii="Times New Roman" w:hAnsi="Times New Roman" w:cs="Times New Roman"/>
          <w:sz w:val="24"/>
          <w:szCs w:val="24"/>
          <w:lang w:val="sr-Cyrl-RS"/>
        </w:rPr>
        <w:t>а прикључење на мрежу производних јединица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8687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Уредбом о </w:t>
      </w:r>
      <w:r w:rsidR="00072B62" w:rsidRPr="000B6FA8">
        <w:rPr>
          <w:rFonts w:ascii="Times New Roman" w:hAnsi="Times New Roman" w:cs="Times New Roman"/>
          <w:sz w:val="24"/>
          <w:szCs w:val="24"/>
          <w:lang w:val="sr-Cyrl-RS"/>
        </w:rPr>
        <w:t>мрежни</w:t>
      </w:r>
      <w:r w:rsidR="00D17964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072B6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</w:t>
      </w:r>
      <w:r w:rsidR="00D17964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072B6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C86875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072B62" w:rsidRPr="000B6FA8">
        <w:rPr>
          <w:rFonts w:ascii="Times New Roman" w:hAnsi="Times New Roman" w:cs="Times New Roman"/>
          <w:sz w:val="24"/>
          <w:szCs w:val="24"/>
          <w:lang w:val="sr-Cyrl-RS"/>
        </w:rPr>
        <w:t>а прикључење на мрежу објеката купаца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C8687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Уредбом о </w:t>
      </w:r>
      <w:r w:rsidR="0008759E" w:rsidRPr="000B6FA8">
        <w:rPr>
          <w:rFonts w:ascii="Times New Roman" w:hAnsi="Times New Roman" w:cs="Times New Roman"/>
          <w:sz w:val="24"/>
          <w:szCs w:val="24"/>
          <w:lang w:val="sr-Cyrl-RS"/>
        </w:rPr>
        <w:t>мрежни</w:t>
      </w:r>
      <w:r w:rsidR="00D17964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08759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</w:t>
      </w:r>
      <w:r w:rsidR="00D17964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08759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C86875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08759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прикључење на мрежу </w:t>
      </w:r>
      <w:r w:rsidR="002022C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једносмерних система високог напона </w:t>
      </w:r>
      <w:r w:rsidR="002A324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које </w:t>
      </w:r>
      <w:r w:rsidR="00AA511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су дужни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спроведу 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ти ЗКМ; </w:t>
      </w:r>
    </w:p>
    <w:p w14:paraId="72978E4B" w14:textId="2CB33C29" w:rsidR="003437DB" w:rsidRPr="000B6FA8" w:rsidRDefault="00D272C2" w:rsidP="002226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 високог приоритета</w:t>
      </w:r>
      <w:r w:rsidR="007547B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="007547B9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437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њихово искључење и поновно стављање под напон;</w:t>
      </w:r>
    </w:p>
    <w:p w14:paraId="3B3AB57A" w14:textId="14623D18" w:rsidR="00A12B03" w:rsidRPr="000B6FA8" w:rsidRDefault="00D272C2" w:rsidP="002226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2B03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A12B03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су кључн</w:t>
      </w:r>
      <w:r w:rsidR="00A12B03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поступке </w:t>
      </w:r>
      <w:r w:rsidR="00A12B0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плана </w:t>
      </w:r>
      <w:r w:rsidR="001D2C3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за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 успостављањ</w:t>
      </w:r>
      <w:r w:rsidR="001D2C3A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система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5650E841" w14:textId="51E9E0CF" w:rsidR="00D81106" w:rsidRPr="000B6FA8" w:rsidRDefault="00D272C2" w:rsidP="002226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број извора енергије у </w:t>
      </w:r>
      <w:r w:rsidR="00A12B03" w:rsidRPr="000B6FA8">
        <w:rPr>
          <w:rFonts w:ascii="Times New Roman" w:hAnsi="Times New Roman" w:cs="Times New Roman"/>
          <w:sz w:val="24"/>
          <w:szCs w:val="24"/>
          <w:lang w:val="sr-Cyrl-RS"/>
        </w:rPr>
        <w:t>контролној области</w:t>
      </w:r>
      <w:r w:rsidR="00AD2C3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579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AD2C3D" w:rsidRPr="000B6FA8">
        <w:rPr>
          <w:rFonts w:ascii="Times New Roman" w:hAnsi="Times New Roman" w:cs="Times New Roman"/>
          <w:sz w:val="24"/>
          <w:szCs w:val="24"/>
          <w:lang w:val="sr-Cyrl-RS"/>
        </w:rPr>
        <w:t>неопход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них за поновно стављање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под напон у складу са стратегијом за поновно стављање под напон која укључује и способност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безнапонског покретања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способност брзог поновног стављања под напон (рад на </w:t>
      </w:r>
      <w:r w:rsidR="00D81106" w:rsidRPr="000B6FA8">
        <w:rPr>
          <w:rFonts w:ascii="Times New Roman" w:hAnsi="Times New Roman" w:cs="Times New Roman"/>
          <w:sz w:val="24"/>
          <w:szCs w:val="24"/>
          <w:lang w:val="sr-Cyrl-RS"/>
        </w:rPr>
        <w:t>сопственој потрошњи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и способност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ост</w:t>
      </w:r>
      <w:r w:rsidR="001D2C3A" w:rsidRPr="000B6FA8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вског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D81106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8EAE4C5" w14:textId="6ECC0A50" w:rsidR="00D81106" w:rsidRPr="000B6FA8" w:rsidRDefault="00D272C2" w:rsidP="002226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рокове </w:t>
      </w:r>
      <w:r w:rsidR="001D2C3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7547B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спровођење 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наведених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а. </w:t>
      </w:r>
    </w:p>
    <w:p w14:paraId="66574DA1" w14:textId="67C12881" w:rsidR="00D81106" w:rsidRPr="000B6FA8" w:rsidRDefault="007547B9" w:rsidP="007547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8) 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техничке и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организационе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72C2" w:rsidRPr="000B6FA8">
        <w:rPr>
          <w:rFonts w:ascii="Times New Roman" w:hAnsi="Times New Roman" w:cs="Times New Roman"/>
          <w:sz w:val="24"/>
          <w:szCs w:val="24"/>
          <w:lang w:val="sr-Cyrl-RS"/>
        </w:rPr>
        <w:t>чл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272C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260147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9774B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72C2" w:rsidRPr="000B6FA8">
        <w:rPr>
          <w:rFonts w:ascii="Times New Roman" w:hAnsi="Times New Roman" w:cs="Times New Roman"/>
          <w:sz w:val="24"/>
          <w:szCs w:val="24"/>
          <w:lang w:val="sr-Cyrl-RS"/>
        </w:rPr>
        <w:t>- 3</w:t>
      </w:r>
      <w:r w:rsidR="00260147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D272C2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које укључују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E4A0144" w14:textId="619ED4CE" w:rsidR="00D81106" w:rsidRPr="000B6FA8" w:rsidRDefault="00127045" w:rsidP="004575F6">
      <w:pPr>
        <w:pStyle w:val="ListParagraph"/>
        <w:numPr>
          <w:ilvl w:val="0"/>
          <w:numId w:val="18"/>
        </w:numPr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поступак за поновно стављање под напон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D272C2" w:rsidRPr="000B6FA8">
        <w:rPr>
          <w:rFonts w:ascii="Times New Roman" w:hAnsi="Times New Roman" w:cs="Times New Roman"/>
          <w:sz w:val="24"/>
          <w:szCs w:val="24"/>
          <w:lang w:val="sr-Cyrl-RS"/>
        </w:rPr>
        <w:t>чл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272C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260147"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D272C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- 2</w:t>
      </w:r>
      <w:r w:rsidR="00260147"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D272C2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81F5722" w14:textId="2556CFB5" w:rsidR="00D81106" w:rsidRPr="000B6FA8" w:rsidRDefault="00127045" w:rsidP="004575F6">
      <w:pPr>
        <w:pStyle w:val="ListParagraph"/>
        <w:numPr>
          <w:ilvl w:val="0"/>
          <w:numId w:val="18"/>
        </w:numPr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поступак за управљање фреквенцијом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D272C2" w:rsidRPr="000B6FA8">
        <w:rPr>
          <w:rFonts w:ascii="Times New Roman" w:hAnsi="Times New Roman" w:cs="Times New Roman"/>
          <w:sz w:val="24"/>
          <w:szCs w:val="24"/>
          <w:lang w:val="sr-Cyrl-RS"/>
        </w:rPr>
        <w:t>чл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272C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D4335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AA0927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673F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-</w:t>
      </w:r>
      <w:r w:rsidR="000D0EE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D4335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AA0927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DD4335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D81106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55E8D7E" w14:textId="402A79EF" w:rsidR="00D81106" w:rsidRPr="000B6FA8" w:rsidRDefault="00127045" w:rsidP="004575F6">
      <w:pPr>
        <w:pStyle w:val="ListParagraph"/>
        <w:numPr>
          <w:ilvl w:val="0"/>
          <w:numId w:val="18"/>
        </w:numPr>
        <w:spacing w:after="0" w:line="240" w:lineRule="auto"/>
        <w:ind w:left="851" w:firstLine="28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поступак за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онизацију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DD4335" w:rsidRPr="000B6FA8">
        <w:rPr>
          <w:rFonts w:ascii="Times New Roman" w:hAnsi="Times New Roman" w:cs="Times New Roman"/>
          <w:sz w:val="24"/>
          <w:szCs w:val="24"/>
          <w:lang w:val="sr-Cyrl-RS"/>
        </w:rPr>
        <w:t>чл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D433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AA0927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73F1B" w:rsidRPr="000B6FA8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DD433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AA0927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DD4335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уредбе.</w:t>
      </w:r>
    </w:p>
    <w:p w14:paraId="3766E1F5" w14:textId="7691A0E4" w:rsidR="00D81106" w:rsidRPr="000B6FA8" w:rsidRDefault="00151CC6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укључене у план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морају </w:t>
      </w:r>
      <w:r w:rsidR="00D8110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испуњава</w:t>
      </w:r>
      <w:r w:rsidR="00D81106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еће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е:</w:t>
      </w:r>
    </w:p>
    <w:p w14:paraId="00F73CEA" w14:textId="57A8CAC6" w:rsidR="00D81106" w:rsidRPr="000B6FA8" w:rsidRDefault="00DD4335" w:rsidP="00D179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утицај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кориснике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мора </w:t>
      </w:r>
      <w:r w:rsidR="006D4DE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6D4DE9" w:rsidRPr="000B6FA8">
        <w:rPr>
          <w:rFonts w:ascii="Times New Roman" w:hAnsi="Times New Roman" w:cs="Times New Roman"/>
          <w:sz w:val="24"/>
          <w:szCs w:val="24"/>
          <w:lang w:val="sr-Cyrl-RS"/>
        </w:rPr>
        <w:t>уде минималан</w:t>
      </w:r>
      <w:r w:rsidR="00B31874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7E8865F" w14:textId="0177E8F9" w:rsidR="00D81106" w:rsidRPr="000B6FA8" w:rsidRDefault="00DD4335" w:rsidP="00D179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морају </w:t>
      </w:r>
      <w:r w:rsidR="00D81106" w:rsidRPr="000B6FA8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6D4DE9" w:rsidRPr="000B6FA8">
        <w:rPr>
          <w:rFonts w:ascii="Times New Roman" w:hAnsi="Times New Roman" w:cs="Times New Roman"/>
          <w:sz w:val="24"/>
          <w:szCs w:val="24"/>
          <w:lang w:val="sr-Cyrl-RS"/>
        </w:rPr>
        <w:t>ити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економски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ефикасне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E77A82E" w14:textId="6C6AF078" w:rsidR="00D81106" w:rsidRPr="000B6FA8" w:rsidRDefault="00DD4335" w:rsidP="00D179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активирају се само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које су </w:t>
      </w:r>
      <w:r w:rsidR="00AD1789" w:rsidRPr="000B6FA8">
        <w:rPr>
          <w:rFonts w:ascii="Times New Roman" w:hAnsi="Times New Roman" w:cs="Times New Roman"/>
          <w:sz w:val="24"/>
          <w:szCs w:val="24"/>
          <w:lang w:val="sr-Cyrl-RS"/>
        </w:rPr>
        <w:t>неопходне</w:t>
      </w:r>
      <w:r w:rsidR="00D81106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F7BBE7E" w14:textId="120484A5" w:rsidR="00D81106" w:rsidRPr="000B6FA8" w:rsidRDefault="00DD4335" w:rsidP="006A0B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не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сме</w:t>
      </w:r>
      <w:r w:rsidR="006D4DE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ју </w:t>
      </w:r>
      <w:r w:rsidR="00D81106" w:rsidRPr="000B6FA8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5A587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81106" w:rsidRPr="000B6FA8">
        <w:rPr>
          <w:rFonts w:ascii="Times New Roman" w:hAnsi="Times New Roman" w:cs="Times New Roman"/>
          <w:sz w:val="24"/>
          <w:szCs w:val="24"/>
          <w:lang w:val="sr-Cyrl-RS"/>
        </w:rPr>
        <w:t>про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узрок</w:t>
      </w:r>
      <w:r w:rsidR="00D81106" w:rsidRPr="000B6FA8">
        <w:rPr>
          <w:rFonts w:ascii="Times New Roman" w:hAnsi="Times New Roman" w:cs="Times New Roman"/>
          <w:sz w:val="24"/>
          <w:szCs w:val="24"/>
          <w:lang w:val="sr-Cyrl-RS"/>
        </w:rPr>
        <w:t>уј</w:t>
      </w:r>
      <w:r w:rsidR="005A5877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прелазак међусобно повезаних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осних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у поремећени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AA092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стање 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распад</w:t>
      </w:r>
      <w:r w:rsidR="005A5877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а. </w:t>
      </w:r>
    </w:p>
    <w:p w14:paraId="4B744C2F" w14:textId="77777777" w:rsidR="001075BF" w:rsidRPr="000B6FA8" w:rsidRDefault="001075BF" w:rsidP="007B7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3FB28B" w14:textId="353F3ECA" w:rsidR="007B7EA5" w:rsidRPr="000B6FA8" w:rsidRDefault="007B7EA5" w:rsidP="007B7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 плана поновног успостављања система</w:t>
      </w:r>
    </w:p>
    <w:p w14:paraId="2F1E5C88" w14:textId="0AB14C0D" w:rsidR="007B7EA5" w:rsidRPr="000B6FA8" w:rsidRDefault="007B7EA5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47DECB" w14:textId="19F71F83" w:rsidR="00D81106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DC2B82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1DBB1A0" w14:textId="77777777" w:rsidR="00AA0927" w:rsidRPr="000B6FA8" w:rsidRDefault="00AA0927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665E670" w14:textId="4D182170" w:rsidR="00446B6A" w:rsidRPr="000B6FA8" w:rsidRDefault="00127045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40" w:name="_Hlk193972254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="00446B6A" w:rsidRPr="000B6FA8">
        <w:rPr>
          <w:rFonts w:ascii="Times New Roman" w:hAnsi="Times New Roman" w:cs="Times New Roman"/>
          <w:sz w:val="24"/>
          <w:szCs w:val="24"/>
          <w:lang w:val="sr-Cyrl-RS"/>
        </w:rPr>
        <w:t>да спроведе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које је потребно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спровести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6B6A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осном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446B6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5211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одржава </w:t>
      </w:r>
      <w:r w:rsidR="00446B6A" w:rsidRPr="000B6FA8">
        <w:rPr>
          <w:rFonts w:ascii="Times New Roman" w:hAnsi="Times New Roman" w:cs="Times New Roman"/>
          <w:sz w:val="24"/>
          <w:szCs w:val="24"/>
          <w:lang w:val="sr-Cyrl-RS"/>
        </w:rPr>
        <w:t>сп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роведене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е. </w:t>
      </w:r>
    </w:p>
    <w:bookmarkEnd w:id="40"/>
    <w:p w14:paraId="1E46315A" w14:textId="3A63CCFD" w:rsidR="00446B6A" w:rsidRPr="000B6FA8" w:rsidRDefault="00127045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AD6D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да обавести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ОДС 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="005211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које је потребно спровести 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роков</w:t>
      </w:r>
      <w:r w:rsidR="0052119F" w:rsidRPr="000B6FA8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њихову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="005211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05E01B4C" w14:textId="39C3A2A9" w:rsidR="00446B6A" w:rsidRPr="000B6FA8" w:rsidRDefault="00DD4335" w:rsidP="00987F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ОДС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CE29D0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41" w:name="_Hlk192866304"/>
      <w:r w:rsidR="005211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тач. 1) – 7) </w:t>
      </w:r>
      <w:bookmarkEnd w:id="41"/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</w:t>
      </w:r>
      <w:r w:rsidR="00446B6A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183DEAC" w14:textId="68E5488B" w:rsidR="00446B6A" w:rsidRPr="000B6FA8" w:rsidRDefault="00DD4335" w:rsidP="00987F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 </w:t>
      </w:r>
      <w:r w:rsidR="007C5B15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их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075BF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E395C" w:rsidRPr="000B6FA8">
        <w:rPr>
          <w:rFonts w:ascii="Times New Roman" w:hAnsi="Times New Roman" w:cs="Times New Roman"/>
          <w:sz w:val="24"/>
          <w:szCs w:val="24"/>
          <w:lang w:val="sr-Cyrl-RS"/>
        </w:rPr>
        <w:t>став 4.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211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тач. 1) – 7) 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</w:t>
      </w:r>
      <w:r w:rsidR="009E395C" w:rsidRPr="000B6FA8">
        <w:rPr>
          <w:rFonts w:ascii="Times New Roman" w:hAnsi="Times New Roman" w:cs="Times New Roman"/>
          <w:sz w:val="24"/>
          <w:szCs w:val="24"/>
          <w:lang w:val="sr-Cyrl-RS"/>
        </w:rPr>
        <w:t>, који су прикључени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дистрибутивн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446B6A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B021878" w14:textId="677BDEA4" w:rsidR="0050234E" w:rsidRPr="000B6FA8" w:rsidRDefault="00DD4335" w:rsidP="00987F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пружаоца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52119F"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успостављања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9E395C" w:rsidRPr="000B6FA8">
        <w:rPr>
          <w:rFonts w:ascii="Times New Roman" w:hAnsi="Times New Roman" w:cs="Times New Roman"/>
          <w:sz w:val="24"/>
          <w:szCs w:val="24"/>
          <w:lang w:val="sr-Cyrl-RS"/>
        </w:rPr>
        <w:t>који су прикључени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дистрибутивн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A717EF9" w14:textId="33B2AEB6" w:rsidR="0050234E" w:rsidRPr="000B6FA8" w:rsidRDefault="00DD4335" w:rsidP="00987F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ОДС </w:t>
      </w:r>
      <w:r w:rsidR="009E395C" w:rsidRPr="000B6FA8">
        <w:rPr>
          <w:rFonts w:ascii="Times New Roman" w:hAnsi="Times New Roman" w:cs="Times New Roman"/>
          <w:sz w:val="24"/>
          <w:szCs w:val="24"/>
          <w:lang w:val="sr-Cyrl-RS"/>
        </w:rPr>
        <w:t>који су прикључени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дистрибутивн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A0F169D" w14:textId="77777777" w:rsidR="00611B64" w:rsidRPr="000B6FA8" w:rsidRDefault="00611B64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DA8357" w14:textId="07005B13" w:rsidR="0050234E" w:rsidRPr="000B6FA8" w:rsidRDefault="00127045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ОПС </w:t>
      </w:r>
      <w:r w:rsidR="00AD6D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да обавести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 </w:t>
      </w:r>
      <w:r w:rsidR="005D075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5D075E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075BF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ове уредбе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директно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прикључене 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ама које је потребно 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спрове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ду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у њиховим ЕЕО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D075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роков</w:t>
      </w:r>
      <w:r w:rsidR="005D075E" w:rsidRPr="000B6FA8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њихов</w:t>
      </w:r>
      <w:r w:rsidR="005D075E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075BF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08F2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1AA1E50" w14:textId="77777777" w:rsidR="00611B64" w:rsidRPr="000B6FA8" w:rsidRDefault="00611B64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ED88E9" w14:textId="25960311" w:rsidR="0050234E" w:rsidRPr="000B6FA8" w:rsidRDefault="0050234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ОДС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D075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дужан, када добије обавештење од ОПС </w:t>
      </w:r>
      <w:r w:rsidR="002553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 мерама </w:t>
      </w:r>
      <w:r w:rsidR="005D075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5D075E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5D075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 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без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одлагања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обаве</w:t>
      </w:r>
      <w:r w:rsidR="005D075E" w:rsidRPr="000B6FA8">
        <w:rPr>
          <w:rFonts w:ascii="Times New Roman" w:hAnsi="Times New Roman" w:cs="Times New Roman"/>
          <w:sz w:val="24"/>
          <w:szCs w:val="24"/>
          <w:lang w:val="sr-Cyrl-RS"/>
        </w:rPr>
        <w:t>сти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</w:t>
      </w:r>
      <w:r w:rsidR="005D075E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пружаоце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ама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које </w:t>
      </w:r>
      <w:r w:rsidR="00AD6D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су дужни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спроведу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својим </w:t>
      </w:r>
      <w:r w:rsidR="004A0E5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ЕЕО </w:t>
      </w:r>
      <w:r w:rsidR="005D075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роков</w:t>
      </w:r>
      <w:r w:rsidR="005D075E" w:rsidRPr="000B6FA8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њихов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075BF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08F2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42" w:name="_Hlk152271517"/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</w:t>
      </w:r>
      <w:bookmarkEnd w:id="42"/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C1B16CF" w14:textId="77777777" w:rsidR="00611B64" w:rsidRPr="000B6FA8" w:rsidRDefault="00611B64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AA0020" w14:textId="6659BFAC" w:rsidR="0050234E" w:rsidRPr="000B6FA8" w:rsidRDefault="00127045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Сваки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обавештен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ОДС, ЗКМ и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116B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дужан 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2DD3AF49" w14:textId="0BAE51FC" w:rsidR="0050234E" w:rsidRPr="000B6FA8" w:rsidRDefault="00190DB7" w:rsidP="00987F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5D075E" w:rsidRPr="000B6FA8">
        <w:rPr>
          <w:rFonts w:ascii="Times New Roman" w:hAnsi="Times New Roman" w:cs="Times New Roman"/>
          <w:sz w:val="24"/>
          <w:szCs w:val="24"/>
          <w:lang w:val="sr-Cyrl-RS"/>
        </w:rPr>
        <w:t>спроведе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наложене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5D075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најкасније 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року од 12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месец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од </w:t>
      </w:r>
      <w:r w:rsidR="002553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пријема</w:t>
      </w:r>
      <w:r w:rsidR="0025530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обавештења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2CF83E0A" w14:textId="48191BF2" w:rsidR="0050234E" w:rsidRPr="000B6FA8" w:rsidRDefault="00190DB7" w:rsidP="00987F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) потврди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оператору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а који је затражио њихов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</w:t>
      </w:r>
      <w:r w:rsidR="009A0AC1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2331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да 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то није ОПС</w:t>
      </w:r>
      <w:r w:rsidR="00611B6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о томе</w:t>
      </w:r>
      <w:r w:rsidR="005D075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обавештава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A70DA27" w14:textId="759C0AC5" w:rsidR="003437DB" w:rsidRPr="000B6FA8" w:rsidRDefault="00190DB7" w:rsidP="001724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одржава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проведене 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његовим </w:t>
      </w:r>
      <w:r w:rsidR="00316CA9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="00127045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63633EA" w14:textId="77777777" w:rsidR="00255302" w:rsidRPr="000B6FA8" w:rsidRDefault="00255302" w:rsidP="001724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F69045" w14:textId="77777777" w:rsidR="00255302" w:rsidRPr="000B6FA8" w:rsidRDefault="00255302" w:rsidP="002553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43" w:name="_Hlk193972366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Активирање плана поновног успостављања</w:t>
      </w:r>
    </w:p>
    <w:p w14:paraId="150B887B" w14:textId="77777777" w:rsidR="00255302" w:rsidRPr="000B6FA8" w:rsidRDefault="00255302" w:rsidP="005D07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6DDFCF" w14:textId="286CBD2C" w:rsidR="0050234E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DC2B82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9A0F5B5" w14:textId="77777777" w:rsidR="0054571D" w:rsidRPr="000B6FA8" w:rsidRDefault="0054571D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88E291" w14:textId="57780228" w:rsidR="00D179B7" w:rsidRPr="000B6FA8" w:rsidRDefault="00AA1281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F2331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активира поступке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координацији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ОДС и ЗКМ </w:t>
      </w:r>
      <w:r w:rsidR="00F2331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F2331D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8911B9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C23968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F2331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ма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у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ећим случајевима:</w:t>
      </w:r>
    </w:p>
    <w:bookmarkEnd w:id="43"/>
    <w:p w14:paraId="7D68B448" w14:textId="5A017A4A" w:rsidR="00D179B7" w:rsidRPr="000B6FA8" w:rsidRDefault="00190DB7" w:rsidP="00F233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bookmarkStart w:id="44" w:name="_Hlk193974555"/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F2331D" w:rsidRPr="000B6FA8">
        <w:rPr>
          <w:rFonts w:ascii="Times New Roman" w:hAnsi="Times New Roman" w:cs="Times New Roman"/>
          <w:sz w:val="24"/>
          <w:szCs w:val="24"/>
          <w:lang w:val="sr-Cyrl-RS"/>
        </w:rPr>
        <w:t>када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поремећеном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>у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критеријумима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359AA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D30EB1" w:rsidRPr="00D30E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30EB1" w:rsidRPr="000B6FA8">
        <w:rPr>
          <w:rFonts w:ascii="Times New Roman" w:hAnsi="Times New Roman" w:cs="Times New Roman"/>
          <w:sz w:val="24"/>
          <w:szCs w:val="24"/>
          <w:lang w:val="sr-Cyrl-RS"/>
        </w:rPr>
        <w:t>прописа којим се успостављају смернице за рад међусобно повезаних система за пренос електричне енергије</w:t>
      </w:r>
      <w:r w:rsidR="00D5062F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након што је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стабил</w:t>
      </w:r>
      <w:r w:rsidR="00D179B7" w:rsidRPr="000B6FA8">
        <w:rPr>
          <w:rFonts w:ascii="Times New Roman" w:hAnsi="Times New Roman" w:cs="Times New Roman"/>
          <w:sz w:val="24"/>
          <w:szCs w:val="24"/>
          <w:lang w:val="sr-Cyrl-RS"/>
        </w:rPr>
        <w:t>изован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након активирања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D179B7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87C8479" w14:textId="0E2300EC" w:rsidR="00DC5D68" w:rsidRPr="000B6FA8" w:rsidRDefault="00190DB7" w:rsidP="00DC5D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F2331D" w:rsidRPr="000B6FA8">
        <w:rPr>
          <w:rFonts w:ascii="Times New Roman" w:hAnsi="Times New Roman" w:cs="Times New Roman"/>
          <w:sz w:val="24"/>
          <w:szCs w:val="24"/>
          <w:lang w:val="sr-Cyrl-RS"/>
        </w:rPr>
        <w:t>када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стању распада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критеријумима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73830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4D1EA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пропис</w:t>
      </w:r>
      <w:r w:rsidR="00D73830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B162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4D1EA8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B162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се успостављају смернице </w:t>
      </w:r>
      <w:r w:rsidR="00DC5D6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рад међусобно повезаних система за пренос електричне енергије. </w:t>
      </w:r>
    </w:p>
    <w:bookmarkEnd w:id="44"/>
    <w:p w14:paraId="7D6A1709" w14:textId="77777777" w:rsidR="007B6AFB" w:rsidRPr="000B6FA8" w:rsidRDefault="007B6AF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86E02D" w14:textId="049C5B60" w:rsidR="00D179B7" w:rsidRPr="000B6FA8" w:rsidRDefault="00CE4967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ОПС </w:t>
      </w:r>
      <w:r w:rsidR="00F2331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>утвр</w:t>
      </w:r>
      <w:r w:rsidR="00F2331D" w:rsidRPr="000B6FA8">
        <w:rPr>
          <w:rFonts w:ascii="Times New Roman" w:hAnsi="Times New Roman" w:cs="Times New Roman"/>
          <w:sz w:val="24"/>
          <w:szCs w:val="24"/>
          <w:lang w:val="sr-Cyrl-RS"/>
        </w:rPr>
        <w:t>ди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надзире:</w:t>
      </w:r>
    </w:p>
    <w:p w14:paraId="1652C3AA" w14:textId="0EA89B05" w:rsidR="00D179B7" w:rsidRPr="000B6FA8" w:rsidRDefault="00190DB7" w:rsidP="00F233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опсег и границе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синхронизованих подобласти</w:t>
      </w:r>
      <w:r w:rsidR="00AB3129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79B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којима се </w:t>
      </w:r>
      <w:r w:rsidR="0054571D" w:rsidRPr="000B6FA8">
        <w:rPr>
          <w:rFonts w:ascii="Times New Roman" w:hAnsi="Times New Roman" w:cs="Times New Roman"/>
          <w:sz w:val="24"/>
          <w:szCs w:val="24"/>
          <w:lang w:val="sr-Cyrl-RS"/>
        </w:rPr>
        <w:t>налази</w:t>
      </w:r>
      <w:r w:rsidR="00D179B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његова контролна област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02915C5" w14:textId="6042C8EE" w:rsidR="00D179B7" w:rsidRPr="000B6FA8" w:rsidRDefault="00190DB7" w:rsidP="00F233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>) ОПС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којима 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синхронизовану подобласт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="00D179B7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334E535" w14:textId="5646B733" w:rsidR="00D179B7" w:rsidRPr="000B6FA8" w:rsidRDefault="00190DB7" w:rsidP="00F233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расположиве резерве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79B7" w:rsidRPr="000B6FA8">
        <w:rPr>
          <w:rFonts w:ascii="Times New Roman" w:hAnsi="Times New Roman" w:cs="Times New Roman"/>
          <w:sz w:val="24"/>
          <w:szCs w:val="24"/>
          <w:lang w:val="sr-Cyrl-RS"/>
        </w:rPr>
        <w:t>у својој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2B03" w:rsidRPr="000B6FA8">
        <w:rPr>
          <w:rFonts w:ascii="Times New Roman" w:hAnsi="Times New Roman" w:cs="Times New Roman"/>
          <w:sz w:val="24"/>
          <w:szCs w:val="24"/>
          <w:lang w:val="sr-Cyrl-RS"/>
        </w:rPr>
        <w:t>контролној области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F49F666" w14:textId="7B3ED1F2" w:rsidR="00635689" w:rsidRPr="000B6FA8" w:rsidRDefault="00AA1281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ОДС</w:t>
      </w:r>
      <w:r w:rsidR="00DC2B8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C16F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сваки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ЗКМ </w:t>
      </w:r>
      <w:r w:rsidR="00F2331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F2331D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DC2B82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635689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F2331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сваки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C2B82" w:rsidRPr="000B6FA8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AD6D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дужн</w:t>
      </w:r>
      <w:r w:rsidR="00DC2B82" w:rsidRPr="000B6FA8">
        <w:rPr>
          <w:rFonts w:ascii="Times New Roman" w:hAnsi="Times New Roman" w:cs="Times New Roman"/>
          <w:sz w:val="24"/>
          <w:szCs w:val="24"/>
          <w:lang w:val="sr-Cyrl-RS"/>
        </w:rPr>
        <w:t>и да</w:t>
      </w:r>
      <w:r w:rsidR="00AD6D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без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одлагања</w:t>
      </w:r>
      <w:r w:rsidR="007B6AF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35689" w:rsidRPr="000B6FA8">
        <w:rPr>
          <w:rFonts w:ascii="Times New Roman" w:hAnsi="Times New Roman" w:cs="Times New Roman"/>
          <w:sz w:val="24"/>
          <w:szCs w:val="24"/>
          <w:lang w:val="sr-Cyrl-RS"/>
        </w:rPr>
        <w:t>спровед</w:t>
      </w:r>
      <w:r w:rsidR="00DC2B82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E1CF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мере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које је </w:t>
      </w:r>
      <w:r w:rsidR="00786BA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издао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DC2B82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635689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635689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0DB7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8B5BF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DC2B82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CA6A290" w14:textId="6D5B6240" w:rsidR="00B44D37" w:rsidRPr="000B6FA8" w:rsidRDefault="00786BA3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 ће у координацији са погођеним ОПС активирати поступке свог плана одбране који имају значајан прекогранични утицај.</w:t>
      </w:r>
    </w:p>
    <w:p w14:paraId="65D52038" w14:textId="68738AC5" w:rsidR="008B5BF6" w:rsidRPr="000B6FA8" w:rsidRDefault="008B5BF6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9F848E" w14:textId="223D70E8" w:rsidR="008B5BF6" w:rsidRPr="000B6FA8" w:rsidRDefault="008B5BF6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213BFD" w14:textId="58072C3B" w:rsidR="00C55810" w:rsidRPr="000B6FA8" w:rsidRDefault="00C55810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38ACAD" w14:textId="77777777" w:rsidR="00C55810" w:rsidRPr="000B6FA8" w:rsidRDefault="00C55810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40818C" w14:textId="77777777" w:rsidR="00B95FEE" w:rsidRPr="000B6FA8" w:rsidRDefault="00B95FEE" w:rsidP="00786BA3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DCDF97" w14:textId="29AB733B" w:rsidR="00EE1CF5" w:rsidRPr="000B6FA8" w:rsidRDefault="00EE1CF5" w:rsidP="00EE1C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45" w:name="_Hlk193972388"/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Поступак за поновно стављање под напон</w:t>
      </w:r>
    </w:p>
    <w:p w14:paraId="1A4C66A1" w14:textId="77777777" w:rsidR="00EE1CF5" w:rsidRPr="000B6FA8" w:rsidRDefault="00EE1CF5" w:rsidP="00EE1C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A4FD2F" w14:textId="38AB85F2" w:rsidR="00635689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DC2B82"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1E148E3" w14:textId="2FB7C73F" w:rsidR="00C12B28" w:rsidRPr="000B6FA8" w:rsidRDefault="00AA1281" w:rsidP="00EE1C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Поступак за поновно стављање под напон у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>садржи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скуп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 кој</w:t>
      </w:r>
      <w:r w:rsidR="00720A88" w:rsidRPr="000B6FA8">
        <w:rPr>
          <w:rFonts w:ascii="Times New Roman" w:hAnsi="Times New Roman" w:cs="Times New Roman"/>
          <w:sz w:val="24"/>
          <w:szCs w:val="24"/>
          <w:lang w:val="sr-Cyrl-RS"/>
        </w:rPr>
        <w:t>e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омогућуј</w:t>
      </w:r>
      <w:r w:rsidR="00720A88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720A88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6AB61656" w14:textId="6A02B811" w:rsidR="00C12B28" w:rsidRPr="000B6FA8" w:rsidRDefault="003B29D1" w:rsidP="00786B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стратегије за поновно стављање под напон одозго према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доле</w:t>
      </w:r>
      <w:r w:rsidR="00C12B28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683D468" w14:textId="055C5180" w:rsidR="00C12B28" w:rsidRPr="000B6FA8" w:rsidRDefault="003B29D1" w:rsidP="00786B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>) стратегије за поновно стављање под напон одоздо према горе.</w:t>
      </w:r>
    </w:p>
    <w:bookmarkEnd w:id="45"/>
    <w:p w14:paraId="783798F0" w14:textId="77777777" w:rsidR="00611B64" w:rsidRPr="000B6FA8" w:rsidRDefault="00611B64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787A96" w14:textId="71EEFB9D" w:rsidR="00C12B28" w:rsidRPr="000B6FA8" w:rsidRDefault="00720A8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стратегији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1. тачка 2) овог члана 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поступак за поновно стављање под напон 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>садржи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еће: </w:t>
      </w:r>
    </w:p>
    <w:p w14:paraId="2B03C068" w14:textId="2E61033E" w:rsidR="00C12B28" w:rsidRPr="000B6FA8" w:rsidRDefault="003B29D1" w:rsidP="00786B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>) управљање одступањима напона и фреквенције насталим због поновног стављања под напон;</w:t>
      </w:r>
    </w:p>
    <w:p w14:paraId="49F92F8C" w14:textId="34D768D9" w:rsidR="00C12B28" w:rsidRPr="000B6FA8" w:rsidRDefault="003B29D1" w:rsidP="00786B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праћење </w:t>
      </w:r>
      <w:r w:rsidR="00C12B28" w:rsidRPr="000B6FA8">
        <w:rPr>
          <w:rFonts w:ascii="Times New Roman" w:hAnsi="Times New Roman" w:cs="Times New Roman"/>
          <w:sz w:val="24"/>
          <w:szCs w:val="24"/>
          <w:lang w:val="sr-Cyrl-RS"/>
        </w:rPr>
        <w:t>и управљање ост</w:t>
      </w:r>
      <w:r w:rsidR="002D34F4" w:rsidRPr="000B6FA8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C12B28" w:rsidRPr="000B6FA8">
        <w:rPr>
          <w:rFonts w:ascii="Times New Roman" w:hAnsi="Times New Roman" w:cs="Times New Roman"/>
          <w:sz w:val="24"/>
          <w:szCs w:val="24"/>
          <w:lang w:val="sr-Cyrl-RS"/>
        </w:rPr>
        <w:t>вским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C12B28" w:rsidRPr="000B6FA8">
        <w:rPr>
          <w:rFonts w:ascii="Times New Roman" w:hAnsi="Times New Roman" w:cs="Times New Roman"/>
          <w:sz w:val="24"/>
          <w:szCs w:val="24"/>
          <w:lang w:val="sr-Cyrl-RS"/>
        </w:rPr>
        <w:t>ом;</w:t>
      </w:r>
    </w:p>
    <w:p w14:paraId="77A1D88F" w14:textId="46DE17E9" w:rsidR="00C12B28" w:rsidRPr="000B6FA8" w:rsidRDefault="003B29D1" w:rsidP="001724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онизацију </w:t>
      </w:r>
      <w:r w:rsidR="00C12B28" w:rsidRPr="000B6FA8">
        <w:rPr>
          <w:rFonts w:ascii="Times New Roman" w:hAnsi="Times New Roman" w:cs="Times New Roman"/>
          <w:sz w:val="24"/>
          <w:szCs w:val="24"/>
          <w:lang w:val="sr-Cyrl-RS"/>
        </w:rPr>
        <w:t>области у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ост</w:t>
      </w:r>
      <w:r w:rsidR="002D34F4" w:rsidRPr="000B6FA8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вско</w:t>
      </w:r>
      <w:r w:rsidR="00C12B2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C12B28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090DC79C" w14:textId="77777777" w:rsidR="002D34F4" w:rsidRPr="000B6FA8" w:rsidRDefault="002D34F4" w:rsidP="001724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BB51D5" w14:textId="47FC3689" w:rsidR="002D34F4" w:rsidRPr="000B6FA8" w:rsidRDefault="002D34F4" w:rsidP="001724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Активирање поступка за поновно стављање под напон</w:t>
      </w:r>
    </w:p>
    <w:p w14:paraId="6606967E" w14:textId="77777777" w:rsidR="002D34F4" w:rsidRPr="000B6FA8" w:rsidRDefault="002D34F4" w:rsidP="00786B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6FDE9D3" w14:textId="6F4A92DE" w:rsidR="00C12B28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DC2B82"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1165B1D" w14:textId="77777777" w:rsidR="00DC2B82" w:rsidRPr="000B6FA8" w:rsidRDefault="00DC2B82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AC5123" w14:textId="41AF4F80" w:rsidR="006A09AA" w:rsidRPr="000B6FA8" w:rsidRDefault="00AA1281" w:rsidP="002D34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 активирању поступка за поновно стављање под напон, ОПС припрема стратегију коју треба </w:t>
      </w:r>
      <w:r w:rsidR="006A09A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примени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, узимајући у обзир:</w:t>
      </w:r>
    </w:p>
    <w:p w14:paraId="4CB18C4C" w14:textId="283B0666" w:rsidR="006A09AA" w:rsidRPr="000B6FA8" w:rsidRDefault="00AF38D9" w:rsidP="00786B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расположивост извора енергије у </w:t>
      </w:r>
      <w:r w:rsidR="00E31184" w:rsidRPr="000B6FA8">
        <w:rPr>
          <w:rFonts w:ascii="Times New Roman" w:hAnsi="Times New Roman" w:cs="Times New Roman"/>
          <w:sz w:val="24"/>
          <w:szCs w:val="24"/>
          <w:lang w:val="sr-Cyrl-RS"/>
        </w:rPr>
        <w:t>контролној области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способних за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поновног стављања под напон;</w:t>
      </w:r>
    </w:p>
    <w:p w14:paraId="52601EB1" w14:textId="7D89BD95" w:rsidR="0057796D" w:rsidRPr="000B6FA8" w:rsidRDefault="00AF38D9" w:rsidP="00786B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>) очекивано трајање и ризике могућих стратегија поновног стављања под напон;</w:t>
      </w:r>
    </w:p>
    <w:p w14:paraId="4C865965" w14:textId="354C7DF5" w:rsidR="0057796D" w:rsidRPr="000B6FA8" w:rsidRDefault="00AF38D9" w:rsidP="00786B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стања </w:t>
      </w:r>
      <w:r w:rsidR="00A7314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електроенергетског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а; </w:t>
      </w:r>
    </w:p>
    <w:p w14:paraId="59206383" w14:textId="7B7147E6" w:rsidR="0057796D" w:rsidRPr="000B6FA8" w:rsidRDefault="00AF38D9" w:rsidP="00786B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стања 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директно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прикључених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а, укључујући стања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интерконективних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водова;</w:t>
      </w:r>
    </w:p>
    <w:p w14:paraId="4A96810A" w14:textId="7BFC56F6" w:rsidR="0057796D" w:rsidRPr="000B6FA8" w:rsidRDefault="00AF38D9" w:rsidP="00786B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 високог приоритета </w:t>
      </w:r>
      <w:r w:rsidR="008E2685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члан</w:t>
      </w:r>
      <w:r w:rsidR="008E2685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211543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7796D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57796D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AE13E6B" w14:textId="574E0C33" w:rsidR="0097671C" w:rsidRPr="000B6FA8" w:rsidRDefault="00AF38D9" w:rsidP="00786B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могућност комбин</w:t>
      </w:r>
      <w:r w:rsidR="0057796D" w:rsidRPr="000B6FA8">
        <w:rPr>
          <w:rFonts w:ascii="Times New Roman" w:hAnsi="Times New Roman" w:cs="Times New Roman"/>
          <w:sz w:val="24"/>
          <w:szCs w:val="24"/>
          <w:lang w:val="sr-Cyrl-RS"/>
        </w:rPr>
        <w:t>овања</w:t>
      </w:r>
      <w:r w:rsidR="00AA12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стратегија за поновно стављање под напон одозго према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доле</w:t>
      </w:r>
      <w:r w:rsidR="0057796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одоздо према горе.</w:t>
      </w:r>
    </w:p>
    <w:p w14:paraId="79B7FA64" w14:textId="0D5F7EF3" w:rsidR="00764947" w:rsidRPr="000B6FA8" w:rsidRDefault="00764947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46" w:name="_Hlk193975157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 приликом примене стратегије за поновно стављање под напон одозго према доле, примењује услове за прикључење потрошње и производње, које је одредио лидер фреквенције ако је именован у складу са чланом 2</w:t>
      </w:r>
      <w:r w:rsidR="00211543" w:rsidRPr="000B6FA8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 ове уредбе, у циљу регулисања фреквенције према износу номиналне фреквенције и са највећом толеранцијом максималног одступања фреквенције у стационарном стању</w:t>
      </w:r>
      <w:r w:rsidR="00211543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04E7F4A" w14:textId="2395DF7C" w:rsidR="00F360E3" w:rsidRPr="000B6FA8" w:rsidRDefault="00764947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ОПС, п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ри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ликом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стратегије за поновно стављање под напон одоздо према горе</w:t>
      </w:r>
      <w:r w:rsidR="00F360E3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11543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правља прикључењем </w:t>
      </w:r>
      <w:r w:rsidR="00F360E3" w:rsidRPr="000B6FA8">
        <w:rPr>
          <w:rFonts w:ascii="Times New Roman" w:hAnsi="Times New Roman" w:cs="Times New Roman"/>
          <w:sz w:val="24"/>
          <w:szCs w:val="24"/>
          <w:lang w:val="sr-Cyrl-RS"/>
        </w:rPr>
        <w:t>потрошње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производње у циљу регули</w:t>
      </w:r>
      <w:r w:rsidR="00F360E3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ања фреквенције према 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циљн</w:t>
      </w:r>
      <w:r w:rsidR="000F26E0" w:rsidRPr="000B6FA8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</w:t>
      </w:r>
      <w:r w:rsidR="000F26E0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211543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F360E3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F360E3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73144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46"/>
    <w:p w14:paraId="6E760987" w14:textId="706D648F" w:rsidR="00F360E3" w:rsidRPr="000B6FA8" w:rsidRDefault="00CE4967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поновног стављања под напон ОПС</w:t>
      </w:r>
      <w:r w:rsidR="006956D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842A1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након </w:t>
      </w:r>
      <w:r w:rsidR="00842A1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консултација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ОДС</w:t>
      </w:r>
      <w:r w:rsidR="00F360E3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одре</w:t>
      </w:r>
      <w:r w:rsidR="00BA783A" w:rsidRPr="000B6FA8">
        <w:rPr>
          <w:rFonts w:ascii="Times New Roman" w:hAnsi="Times New Roman" w:cs="Times New Roman"/>
          <w:sz w:val="24"/>
          <w:szCs w:val="24"/>
          <w:lang w:val="sr-Cyrl-RS"/>
        </w:rPr>
        <w:t>дити</w:t>
      </w:r>
      <w:r w:rsidR="00EA114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количину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нето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 коју треба поновно прикључити на </w:t>
      </w:r>
      <w:r w:rsidR="00AF38D9" w:rsidRPr="000B6FA8">
        <w:rPr>
          <w:rFonts w:ascii="Times New Roman" w:hAnsi="Times New Roman" w:cs="Times New Roman"/>
          <w:sz w:val="24"/>
          <w:szCs w:val="24"/>
          <w:lang w:val="sr-Cyrl-RS"/>
        </w:rPr>
        <w:t>дистрибутивну мрежу</w:t>
      </w:r>
      <w:r w:rsidR="00BA783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обаве</w:t>
      </w:r>
      <w:r w:rsidR="00BA783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стити ОДС </w:t>
      </w:r>
      <w:r w:rsidR="000C6E4B" w:rsidRPr="000B6FA8">
        <w:rPr>
          <w:rFonts w:ascii="Times New Roman" w:hAnsi="Times New Roman" w:cs="Times New Roman"/>
          <w:sz w:val="24"/>
          <w:szCs w:val="24"/>
          <w:lang w:val="sr-Cyrl-RS"/>
        </w:rPr>
        <w:t>о тој количини</w:t>
      </w:r>
      <w:r w:rsidR="00BA783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а </w:t>
      </w:r>
      <w:r w:rsidR="000C6E4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ОДС </w:t>
      </w:r>
      <w:r w:rsidR="00BA783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="000C6E4B" w:rsidRPr="000B6FA8">
        <w:rPr>
          <w:rFonts w:ascii="Times New Roman" w:hAnsi="Times New Roman" w:cs="Times New Roman"/>
          <w:sz w:val="24"/>
          <w:szCs w:val="24"/>
          <w:lang w:val="sr-Cyrl-RS"/>
        </w:rPr>
        <w:t>понов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 прикључ</w:t>
      </w:r>
      <w:r w:rsidR="00BA783A" w:rsidRPr="000B6FA8">
        <w:rPr>
          <w:rFonts w:ascii="Times New Roman" w:hAnsi="Times New Roman" w:cs="Times New Roman"/>
          <w:sz w:val="24"/>
          <w:szCs w:val="24"/>
          <w:lang w:val="sr-Cyrl-RS"/>
        </w:rPr>
        <w:t>ити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A783A" w:rsidRPr="000B6FA8">
        <w:rPr>
          <w:rFonts w:ascii="Times New Roman" w:hAnsi="Times New Roman" w:cs="Times New Roman"/>
          <w:sz w:val="24"/>
          <w:szCs w:val="24"/>
          <w:lang w:val="sr-Cyrl-RS"/>
        </w:rPr>
        <w:t>ту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количину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нето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</w:t>
      </w:r>
      <w:r w:rsidR="00F360E3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придржавајући</w:t>
      </w:r>
      <w:r w:rsidR="00BA783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ограничења </w:t>
      </w:r>
      <w:r w:rsidR="00F360E3" w:rsidRPr="000B6FA8">
        <w:rPr>
          <w:rFonts w:ascii="Times New Roman" w:hAnsi="Times New Roman" w:cs="Times New Roman"/>
          <w:sz w:val="24"/>
          <w:szCs w:val="24"/>
          <w:lang w:val="sr-Cyrl-RS"/>
        </w:rPr>
        <w:t>за прикључење потрошње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узимајући у обзир аутоматско поновно прикључ</w:t>
      </w:r>
      <w:r w:rsidR="007B6AFB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ње </w:t>
      </w:r>
      <w:r w:rsidR="00F360E3" w:rsidRPr="000B6FA8">
        <w:rPr>
          <w:rFonts w:ascii="Times New Roman" w:hAnsi="Times New Roman" w:cs="Times New Roman"/>
          <w:sz w:val="24"/>
          <w:szCs w:val="24"/>
          <w:lang w:val="sr-Cyrl-RS"/>
        </w:rPr>
        <w:t>потрошње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производње у својој мрежи.</w:t>
      </w:r>
    </w:p>
    <w:p w14:paraId="41588378" w14:textId="7E6B2B69" w:rsidR="00F360E3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BA783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обаве</w:t>
      </w:r>
      <w:r w:rsidR="00BA783A" w:rsidRPr="000B6FA8">
        <w:rPr>
          <w:rFonts w:ascii="Times New Roman" w:hAnsi="Times New Roman" w:cs="Times New Roman"/>
          <w:sz w:val="24"/>
          <w:szCs w:val="24"/>
          <w:lang w:val="sr-Cyrl-RS"/>
        </w:rPr>
        <w:t>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сусед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не ОПС о својој способности </w:t>
      </w:r>
      <w:r w:rsidR="00BA783A" w:rsidRPr="000B6FA8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A783A" w:rsidRPr="000B6FA8">
        <w:rPr>
          <w:rFonts w:ascii="Times New Roman" w:hAnsi="Times New Roman" w:cs="Times New Roman"/>
          <w:sz w:val="24"/>
          <w:szCs w:val="24"/>
          <w:lang w:val="sr-Cyrl-RS"/>
        </w:rPr>
        <w:t>подржи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стратегиј</w:t>
      </w:r>
      <w:r w:rsidR="00BA783A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поновно стављање под напон одозго према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доле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776D3FC" w14:textId="7F0C6A95" w:rsidR="00A661C3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активирање стратегије за поновно стављање под напон одозго према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доле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ОПС </w:t>
      </w:r>
      <w:r w:rsidR="00BA783A" w:rsidRPr="000B6FA8">
        <w:rPr>
          <w:rFonts w:ascii="Times New Roman" w:hAnsi="Times New Roman" w:cs="Times New Roman"/>
          <w:sz w:val="24"/>
          <w:szCs w:val="24"/>
          <w:lang w:val="sr-Cyrl-RS"/>
        </w:rPr>
        <w:t>ће за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тражи</w:t>
      </w:r>
      <w:r w:rsidR="00BA783A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сусед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них ОПС помоћ за поновно стављање под напон</w:t>
      </w:r>
      <w:r w:rsidR="00BA783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која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може </w:t>
      </w:r>
      <w:r w:rsidR="00F360E3" w:rsidRPr="000B6FA8">
        <w:rPr>
          <w:rFonts w:ascii="Times New Roman" w:hAnsi="Times New Roman" w:cs="Times New Roman"/>
          <w:sz w:val="24"/>
          <w:szCs w:val="24"/>
          <w:lang w:val="sr-Cyrl-RS"/>
        </w:rPr>
        <w:t>да укључи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помоћ у погледу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211543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F360E3" w:rsidRPr="000B6FA8">
        <w:rPr>
          <w:rFonts w:ascii="Times New Roman" w:hAnsi="Times New Roman" w:cs="Times New Roman"/>
          <w:sz w:val="24"/>
          <w:szCs w:val="24"/>
          <w:lang w:val="sr-Cyrl-RS"/>
        </w:rPr>
        <w:t>ст</w:t>
      </w:r>
      <w:r w:rsidR="006956DE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31E1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3 </w:t>
      </w:r>
      <w:r w:rsidR="006956D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5. 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</w:t>
      </w:r>
      <w:r w:rsidR="00C15CD2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BB85D25" w14:textId="6577C59F" w:rsidR="00F360E3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којима је упућен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61C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пруж</w:t>
      </w:r>
      <w:r w:rsidR="00A661C3" w:rsidRPr="000B6FA8">
        <w:rPr>
          <w:rFonts w:ascii="Times New Roman" w:hAnsi="Times New Roman" w:cs="Times New Roman"/>
          <w:sz w:val="24"/>
          <w:szCs w:val="24"/>
          <w:lang w:val="sr-Cyrl-RS"/>
        </w:rPr>
        <w:t>ити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помоћ у погледу поновног стављања под напон, осим ако би то </w:t>
      </w:r>
      <w:r w:rsidR="00F360E3" w:rsidRPr="000B6FA8">
        <w:rPr>
          <w:rFonts w:ascii="Times New Roman" w:hAnsi="Times New Roman" w:cs="Times New Roman"/>
          <w:sz w:val="24"/>
          <w:szCs w:val="24"/>
          <w:lang w:val="sr-Cyrl-RS"/>
        </w:rPr>
        <w:t>про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узроковало поремећени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17688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стање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распад</w:t>
      </w:r>
      <w:r w:rsidR="00176884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661C3" w:rsidRPr="000B6FA8">
        <w:rPr>
          <w:rFonts w:ascii="Times New Roman" w:hAnsi="Times New Roman" w:cs="Times New Roman"/>
          <w:sz w:val="24"/>
          <w:szCs w:val="24"/>
          <w:lang w:val="sr-Cyrl-RS"/>
        </w:rPr>
        <w:t>, а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случају ОПС </w:t>
      </w:r>
      <w:r w:rsidR="00A661C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 упућује захтев ће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A661C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нити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стратегију за поновно стављање под напон одоздо према горе.</w:t>
      </w:r>
    </w:p>
    <w:p w14:paraId="38C0DB12" w14:textId="77777777" w:rsidR="001D4755" w:rsidRPr="000B6FA8" w:rsidRDefault="001D4755" w:rsidP="00CD1B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47" w:name="_Hlk193975331"/>
    </w:p>
    <w:p w14:paraId="4D04B503" w14:textId="024F56C8" w:rsidR="00CD1B74" w:rsidRPr="000B6FA8" w:rsidRDefault="00B303BB" w:rsidP="00CD1B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Поступак за управљање фреквенцијом</w:t>
      </w:r>
    </w:p>
    <w:p w14:paraId="6FF62A8A" w14:textId="77777777" w:rsidR="00CD1B74" w:rsidRPr="000B6FA8" w:rsidRDefault="00CD1B74" w:rsidP="00CD1B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A7CEB3" w14:textId="53B40BC6" w:rsidR="00CD1B74" w:rsidRPr="000B6FA8" w:rsidRDefault="00CD1B74" w:rsidP="00CD1B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501F71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773AB91" w14:textId="77777777" w:rsidR="00176884" w:rsidRPr="000B6FA8" w:rsidRDefault="00176884" w:rsidP="00CD1B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9FAE84" w14:textId="11CAA504" w:rsidR="00251C32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48" w:name="_Hlk193972447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Поступак за управљање фреквенцијом у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>садржи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скуп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 за поновн</w:t>
      </w:r>
      <w:r w:rsidR="00251C32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успостављање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на номиналн</w:t>
      </w:r>
      <w:r w:rsidR="00176884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</w:t>
      </w:r>
      <w:r w:rsidR="00176884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EF6E462" w14:textId="26294D5E" w:rsidR="00251C32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7B175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активира</w:t>
      </w:r>
      <w:r w:rsidR="007B175B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свој поступак за управљање фреквенцијом:</w:t>
      </w:r>
    </w:p>
    <w:p w14:paraId="50A442B1" w14:textId="1989CA7F" w:rsidR="00251C32" w:rsidRPr="000B6FA8" w:rsidRDefault="00007936" w:rsidP="003D6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3276A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припреми поступка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онизације, </w:t>
      </w:r>
      <w:r w:rsidR="00251C32" w:rsidRPr="000B6FA8">
        <w:rPr>
          <w:rFonts w:ascii="Times New Roman" w:hAnsi="Times New Roman" w:cs="Times New Roman"/>
          <w:sz w:val="24"/>
          <w:szCs w:val="24"/>
          <w:lang w:val="sr-Cyrl-RS"/>
        </w:rPr>
        <w:t>када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50612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синхрона област</w:t>
      </w:r>
      <w:r w:rsidR="00251C3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подељена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више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синхронизованих подобласти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89F57E4" w14:textId="562A1837" w:rsidR="00251C32" w:rsidRPr="000B6FA8" w:rsidRDefault="00007936" w:rsidP="003D6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у случају одступања фреквенције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у синхроној области</w:t>
      </w:r>
      <w:r w:rsidR="00251C32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3FBACA2" w14:textId="27EFEB05" w:rsidR="00251C32" w:rsidRPr="000B6FA8" w:rsidRDefault="0000793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случају поновног стављања под напон.</w:t>
      </w:r>
    </w:p>
    <w:bookmarkEnd w:id="47"/>
    <w:p w14:paraId="455984BA" w14:textId="77777777" w:rsidR="00B95FEE" w:rsidRPr="000B6FA8" w:rsidRDefault="00B95FEE" w:rsidP="003D6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1A7E6C" w14:textId="3A17EE04" w:rsidR="00BA0FCD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Поступак за управљање фреквенцијом укључује </w:t>
      </w:r>
      <w:r w:rsidR="005F776D" w:rsidRPr="000B6FA8">
        <w:rPr>
          <w:rFonts w:ascii="Times New Roman" w:hAnsi="Times New Roman" w:cs="Times New Roman"/>
          <w:sz w:val="24"/>
          <w:szCs w:val="24"/>
          <w:lang w:val="sr-Cyrl-RS"/>
        </w:rPr>
        <w:t>нарочито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870B838" w14:textId="4312E911" w:rsidR="00BA0FCD" w:rsidRPr="000B6FA8" w:rsidRDefault="00BF6DD9" w:rsidP="00BF6D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вези подешавањ</w:t>
      </w:r>
      <w:r w:rsidR="00501F71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регула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тора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и снаге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размен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е 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именовања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а фреквенције;</w:t>
      </w:r>
    </w:p>
    <w:p w14:paraId="77582504" w14:textId="4784144E" w:rsidR="00BA0FCD" w:rsidRPr="000B6FA8" w:rsidRDefault="00007936" w:rsidP="003D6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именовање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а фреквенције;</w:t>
      </w:r>
    </w:p>
    <w:p w14:paraId="0B910125" w14:textId="53C5E626" w:rsidR="00BA0FCD" w:rsidRPr="000B6FA8" w:rsidRDefault="00007936" w:rsidP="003D6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утврђивање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циљн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их фреквенција за стратегију за поновно стављање под напон одоздо према горе; </w:t>
      </w:r>
    </w:p>
    <w:p w14:paraId="54E59120" w14:textId="310BDA17" w:rsidR="00BA0FCD" w:rsidRPr="000B6FA8" w:rsidRDefault="00007936" w:rsidP="003D6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управљање фреквенцијо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м након одступања фреквенције;</w:t>
      </w:r>
    </w:p>
    <w:p w14:paraId="05FD6AAB" w14:textId="2EBA7175" w:rsidR="00BA0FCD" w:rsidRPr="000B6FA8" w:rsidRDefault="00007936" w:rsidP="003D6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управљање фреквенцијом након </w:t>
      </w:r>
      <w:r w:rsidR="00BF6D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раздвајања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5F1E721" w14:textId="419F6BD2" w:rsidR="00BA0FCD" w:rsidRPr="000B6FA8" w:rsidRDefault="00007936" w:rsidP="003D6D9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одређивање количине 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потрошње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производње за поновно прикључивање, узимајући у обзир расположиве резерве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синхронизованој подобласти</w:t>
      </w:r>
      <w:r w:rsidR="00A938E3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како би се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избег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ла већа одступања фреквенције.</w:t>
      </w:r>
    </w:p>
    <w:p w14:paraId="265268F4" w14:textId="77777777" w:rsidR="00E23AA7" w:rsidRPr="000B6FA8" w:rsidRDefault="00E23AA7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04AD49" w14:textId="0FD2D56D" w:rsidR="0017244A" w:rsidRPr="000B6FA8" w:rsidRDefault="0017244A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Именовање лидера фреквенције </w:t>
      </w:r>
    </w:p>
    <w:bookmarkEnd w:id="48"/>
    <w:p w14:paraId="30C81B14" w14:textId="77777777" w:rsidR="0017244A" w:rsidRPr="000B6FA8" w:rsidRDefault="0017244A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3CC1FF" w14:textId="42164C60" w:rsidR="00BA0FCD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501F71" w:rsidRPr="000B6FA8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A645F51" w14:textId="77777777" w:rsidR="00501F71" w:rsidRPr="000B6FA8" w:rsidRDefault="00501F71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A23F08" w14:textId="454E3C9A" w:rsidR="00BA0FCD" w:rsidRPr="000B6FA8" w:rsidRDefault="00CE4967" w:rsidP="00BF6D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ако је </w:t>
      </w:r>
      <w:r w:rsidR="0050612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синхрона област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поде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љен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више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синхронизованих подобласти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A2D09" w:rsidRPr="000B6FA8">
        <w:rPr>
          <w:rFonts w:ascii="Times New Roman" w:hAnsi="Times New Roman" w:cs="Times New Roman"/>
          <w:sz w:val="24"/>
          <w:szCs w:val="24"/>
          <w:lang w:val="sr-Cyrl-RS"/>
        </w:rPr>
        <w:t>ОПС и други ОПС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именују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фреквенције у складу са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ставом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3. 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>овог члана.</w:t>
      </w:r>
    </w:p>
    <w:p w14:paraId="0E591BF5" w14:textId="45016002" w:rsidR="00AA1281" w:rsidRPr="000B6FA8" w:rsidRDefault="00CE4967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ако </w:t>
      </w:r>
      <w:r w:rsidR="0050612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синхрона област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није подељена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али фреквенција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премашује граничне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фреквенције за угрожени нормални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BF6D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73830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4D1EA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пропис</w:t>
      </w:r>
      <w:r w:rsidR="00D73830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B162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4D1EA8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B162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се успостављају смернице </w:t>
      </w:r>
      <w:r w:rsidR="00DC5D68" w:rsidRPr="000B6FA8">
        <w:rPr>
          <w:rFonts w:ascii="Times New Roman" w:hAnsi="Times New Roman" w:cs="Times New Roman"/>
          <w:sz w:val="24"/>
          <w:szCs w:val="24"/>
          <w:lang w:val="sr-Cyrl-RS"/>
        </w:rPr>
        <w:t>за рад међусобно повезаних система за пренос електричне енергије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A2D0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и други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6DD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имен</w:t>
      </w:r>
      <w:r w:rsidR="00BF6DD9" w:rsidRPr="000B6FA8">
        <w:rPr>
          <w:rFonts w:ascii="Times New Roman" w:hAnsi="Times New Roman" w:cs="Times New Roman"/>
          <w:sz w:val="24"/>
          <w:szCs w:val="24"/>
          <w:lang w:val="sr-Cyrl-RS"/>
        </w:rPr>
        <w:t>овати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фреквенције у складу са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ставом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3.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члана.</w:t>
      </w:r>
    </w:p>
    <w:p w14:paraId="0B9237D6" w14:textId="1F1F7C7A" w:rsidR="00BA0FCD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49" w:name="_Hlk193976391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дужност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 фреквенције именује се ОПС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највишом 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регулационом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константом </w:t>
      </w:r>
      <w:r w:rsidR="007226A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 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процење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ном у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реалном времену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осим ако се </w:t>
      </w:r>
      <w:r w:rsidR="007226A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и други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договоре о именовању другог ОПС као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 фреквенције</w:t>
      </w:r>
      <w:r w:rsidR="00F1722A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1722A" w:rsidRPr="000B6FA8">
        <w:rPr>
          <w:rFonts w:ascii="Times New Roman" w:hAnsi="Times New Roman" w:cs="Times New Roman"/>
          <w:sz w:val="24"/>
          <w:szCs w:val="24"/>
          <w:lang w:val="sr-Cyrl-RS"/>
        </w:rPr>
        <w:t>у ком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случају </w:t>
      </w:r>
      <w:r w:rsidR="005A2D0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и други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обзир узимају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еће крите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ијуме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bookmarkEnd w:id="49"/>
    <w:p w14:paraId="0374B834" w14:textId="77CC6EC9" w:rsidR="00BA0FCD" w:rsidRPr="000B6FA8" w:rsidRDefault="00007936" w:rsidP="007226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количину расположивих резерви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, а посебно резерве за поновн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успостављање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зада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е фреквенције;</w:t>
      </w:r>
    </w:p>
    <w:p w14:paraId="2FCB63DB" w14:textId="78C31332" w:rsidR="00BA0FCD" w:rsidRPr="000B6FA8" w:rsidRDefault="00007936" w:rsidP="007226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расположиве капацитете на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интерконективни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м водовима;</w:t>
      </w:r>
    </w:p>
    <w:p w14:paraId="28C28E8B" w14:textId="39539F43" w:rsidR="00BA0FCD" w:rsidRPr="000B6FA8" w:rsidRDefault="00007936" w:rsidP="007226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расположивост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ења фреквенције ОПС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="00A938E3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AE336FF" w14:textId="74EA26C3" w:rsidR="00BA0FCD" w:rsidRPr="000B6FA8" w:rsidRDefault="00007936" w:rsidP="007226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расположивост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ења кључних елемената унутар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9C1BFF0" w14:textId="5D6CFDDB" w:rsidR="00BA0FCD" w:rsidRPr="000B6FA8" w:rsidRDefault="006A4FC1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3.</w:t>
      </w:r>
      <w:r w:rsidR="00EC6B1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72F9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када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величин</w:t>
      </w:r>
      <w:r w:rsidR="00172F92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предметн</w:t>
      </w:r>
      <w:r w:rsidR="00BA0FCD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ситуациј</w:t>
      </w:r>
      <w:r w:rsidR="002E30D1" w:rsidRPr="000B6FA8">
        <w:rPr>
          <w:rFonts w:ascii="Times New Roman" w:hAnsi="Times New Roman" w:cs="Times New Roman"/>
          <w:sz w:val="24"/>
          <w:szCs w:val="24"/>
          <w:lang w:val="sr-Cyrl-RS"/>
        </w:rPr>
        <w:t>a у реалном времен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E30D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то дозвољавају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A2D0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и други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могу имен</w:t>
      </w:r>
      <w:r w:rsidR="002E30D1" w:rsidRPr="000B6FA8">
        <w:rPr>
          <w:rFonts w:ascii="Times New Roman" w:hAnsi="Times New Roman" w:cs="Times New Roman"/>
          <w:sz w:val="24"/>
          <w:szCs w:val="24"/>
          <w:lang w:val="sr-Cyrl-RS"/>
        </w:rPr>
        <w:t>овати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уна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пред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5B15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ог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а фреквенције.</w:t>
      </w:r>
    </w:p>
    <w:p w14:paraId="68ED11DB" w14:textId="5C3AF8F0" w:rsidR="00322FC0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који је именован као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у складу са </w:t>
      </w:r>
      <w:r w:rsidR="00E43109" w:rsidRPr="000B6FA8">
        <w:rPr>
          <w:rFonts w:ascii="Times New Roman" w:hAnsi="Times New Roman" w:cs="Times New Roman"/>
          <w:sz w:val="24"/>
          <w:szCs w:val="24"/>
          <w:lang w:val="sr-Cyrl-RS"/>
        </w:rPr>
        <w:t>ст</w:t>
      </w:r>
      <w:r w:rsidR="002E30D1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 и 2. </w:t>
      </w:r>
      <w:r w:rsidR="00F1722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oвог члана </w:t>
      </w:r>
      <w:r w:rsidR="002E30D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без одлагања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 свом именовању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обаве</w:t>
      </w:r>
      <w:r w:rsidR="002E30D1" w:rsidRPr="000B6FA8">
        <w:rPr>
          <w:rFonts w:ascii="Times New Roman" w:hAnsi="Times New Roman" w:cs="Times New Roman"/>
          <w:sz w:val="24"/>
          <w:szCs w:val="24"/>
          <w:lang w:val="sr-Cyrl-RS"/>
        </w:rPr>
        <w:t>стити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остале ОПС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9D2FD2F" w14:textId="4CAD0DF0" w:rsidR="00322FC0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Именовани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</w:t>
      </w:r>
      <w:r w:rsidR="002E30D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обавља</w:t>
      </w:r>
      <w:r w:rsidR="002E30D1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дужност све до:</w:t>
      </w:r>
    </w:p>
    <w:p w14:paraId="5E47F33A" w14:textId="4051134C" w:rsidR="00322FC0" w:rsidRPr="000B6FA8" w:rsidRDefault="00007936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именовања другог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фреквенције за његову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синхронизовану подобласт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94ADB47" w14:textId="133346C1" w:rsidR="00322FC0" w:rsidRPr="000B6FA8" w:rsidRDefault="00007936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именовања новог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а фреквенције због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онизације његове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другом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синхронизованом подоблашћу;</w:t>
      </w:r>
    </w:p>
    <w:p w14:paraId="59171718" w14:textId="60049B3F" w:rsidR="00DC5D68" w:rsidRPr="000B6FA8" w:rsidRDefault="00007936" w:rsidP="00DC5D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вршетка потпуне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онизације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враћања фреквенције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унутар стандардног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фреквентног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опсега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враћања регулације фреквенције и снаге размене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сваког ОПС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нормални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</w:t>
      </w:r>
      <w:r w:rsidR="00355B8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63A6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прописом </w:t>
      </w:r>
      <w:r w:rsidR="00BB1624" w:rsidRPr="000B6FA8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D63A66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B162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се успостављају смернице </w:t>
      </w:r>
      <w:r w:rsidR="00DC5D6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рад међусобно повезаних система за пренос електричне енергије. </w:t>
      </w:r>
    </w:p>
    <w:p w14:paraId="7E10B43A" w14:textId="77777777" w:rsidR="006A4FC1" w:rsidRPr="000B6FA8" w:rsidRDefault="006A4FC1" w:rsidP="006A4F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C19ADA" w14:textId="484444D0" w:rsidR="006A4FC1" w:rsidRPr="000B6FA8" w:rsidRDefault="006A4FC1" w:rsidP="004B1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50" w:name="_Hlk193976589"/>
      <w:r w:rsidRPr="000B6FA8">
        <w:rPr>
          <w:rFonts w:ascii="Times New Roman" w:hAnsi="Times New Roman" w:cs="Times New Roman"/>
          <w:sz w:val="24"/>
          <w:szCs w:val="24"/>
          <w:lang w:val="sr-Cyrl-RS"/>
        </w:rPr>
        <w:t>Управљање фреквенцијом након одступања фреквенције</w:t>
      </w:r>
      <w:bookmarkEnd w:id="50"/>
    </w:p>
    <w:p w14:paraId="797BD7B3" w14:textId="77777777" w:rsidR="006A4FC1" w:rsidRPr="000B6FA8" w:rsidRDefault="006A4FC1" w:rsidP="00172F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C51625" w14:textId="1E20EC44" w:rsidR="00322FC0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70385" w:rsidRPr="000B6FA8">
        <w:rPr>
          <w:rFonts w:ascii="Times New Roman" w:hAnsi="Times New Roman" w:cs="Times New Roman"/>
          <w:sz w:val="24"/>
          <w:szCs w:val="24"/>
          <w:lang w:val="sr-Cyrl-RS"/>
        </w:rPr>
        <w:t>29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FF3FF0A" w14:textId="77777777" w:rsidR="00870385" w:rsidRPr="000B6FA8" w:rsidRDefault="00870385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07960C" w14:textId="15899968" w:rsidR="00322FC0" w:rsidRPr="000B6FA8" w:rsidRDefault="00CE4967" w:rsidP="002E30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ако је именован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E23AA7" w:rsidRPr="000B6FA8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3.</w:t>
      </w:r>
      <w:r w:rsidR="00F1722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87038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и други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ОПС из т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 нису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30D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прво ће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обустав</w:t>
      </w:r>
      <w:r w:rsidR="002E30D1" w:rsidRPr="000B6FA8">
        <w:rPr>
          <w:rFonts w:ascii="Times New Roman" w:hAnsi="Times New Roman" w:cs="Times New Roman"/>
          <w:sz w:val="24"/>
          <w:szCs w:val="24"/>
          <w:lang w:val="sr-Cyrl-RS"/>
        </w:rPr>
        <w:t>ити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ручн</w:t>
      </w:r>
      <w:r w:rsidR="00641987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актив</w:t>
      </w:r>
      <w:r w:rsidR="002D7F68" w:rsidRPr="000B6FA8">
        <w:rPr>
          <w:rFonts w:ascii="Times New Roman" w:hAnsi="Times New Roman" w:cs="Times New Roman"/>
          <w:sz w:val="24"/>
          <w:szCs w:val="24"/>
          <w:lang w:val="sr-Cyrl-RS"/>
        </w:rPr>
        <w:t>ирање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резерви за поновн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успостављање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задате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</w:t>
      </w:r>
      <w:r w:rsidR="00A938E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замен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ских резерви.</w:t>
      </w:r>
    </w:p>
    <w:p w14:paraId="19141105" w14:textId="438E5F8F" w:rsidR="00424A04" w:rsidRPr="000B6FA8" w:rsidRDefault="00A36A03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након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савет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овања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2E30D1" w:rsidRPr="000B6FA8">
        <w:rPr>
          <w:rFonts w:ascii="Times New Roman" w:hAnsi="Times New Roman" w:cs="Times New Roman"/>
          <w:sz w:val="24"/>
          <w:szCs w:val="24"/>
          <w:lang w:val="sr-Cyrl-RS"/>
        </w:rPr>
        <w:t>другим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30D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мора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</w:t>
      </w:r>
      <w:r w:rsidR="002E30D1" w:rsidRPr="000B6FA8">
        <w:rPr>
          <w:rFonts w:ascii="Times New Roman" w:hAnsi="Times New Roman" w:cs="Times New Roman"/>
          <w:sz w:val="24"/>
          <w:szCs w:val="24"/>
          <w:lang w:val="sr-Cyrl-RS"/>
        </w:rPr>
        <w:t>ити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начин рада који </w:t>
      </w:r>
      <w:r w:rsidR="003E35B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3E35B9" w:rsidRPr="000B6FA8">
        <w:rPr>
          <w:rFonts w:ascii="Times New Roman" w:hAnsi="Times New Roman" w:cs="Times New Roman"/>
          <w:sz w:val="24"/>
          <w:szCs w:val="24"/>
          <w:lang w:val="sr-Cyrl-RS"/>
        </w:rPr>
        <w:t>нити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регулацију фреквенције и снаге размене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управља сваки ОПС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у синхроној 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44FF385" w14:textId="444E6710" w:rsidR="003E35B9" w:rsidRPr="000B6FA8" w:rsidRDefault="00A36A03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управља ручн</w:t>
      </w:r>
      <w:r w:rsidR="002D7F68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м актив</w:t>
      </w:r>
      <w:r w:rsidR="002D7F68" w:rsidRPr="000B6FA8">
        <w:rPr>
          <w:rFonts w:ascii="Times New Roman" w:hAnsi="Times New Roman" w:cs="Times New Roman"/>
          <w:sz w:val="24"/>
          <w:szCs w:val="24"/>
          <w:lang w:val="sr-Cyrl-RS"/>
        </w:rPr>
        <w:t>ирањем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резерви за поновн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успостављање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задате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и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замен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ских резерви унутар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како би 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регулисао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фреквенцију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према 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номиналној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фреквенцији, узимајући у обзир граничне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радних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величина 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</w:t>
      </w:r>
      <w:r w:rsidR="00135E3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63A66" w:rsidRPr="000B6FA8">
        <w:rPr>
          <w:rFonts w:ascii="Times New Roman" w:hAnsi="Times New Roman" w:cs="Times New Roman"/>
          <w:sz w:val="24"/>
          <w:szCs w:val="24"/>
          <w:lang w:val="sr-Cyrl-RS"/>
        </w:rPr>
        <w:t>прописом</w:t>
      </w:r>
      <w:r w:rsidR="002E6C1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D63A66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2E6C14" w:rsidRPr="000B6FA8">
        <w:rPr>
          <w:rFonts w:ascii="Times New Roman" w:hAnsi="Times New Roman" w:cs="Times New Roman"/>
          <w:sz w:val="24"/>
          <w:szCs w:val="24"/>
          <w:lang w:val="sr-Cyrl-RS"/>
        </w:rPr>
        <w:t>м се успостављају смернице</w:t>
      </w:r>
      <w:r w:rsidR="00135E3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рад </w:t>
      </w:r>
      <w:r w:rsidR="003E35B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међусобно повезаних </w:t>
      </w:r>
      <w:r w:rsidR="00135E34" w:rsidRPr="000B6FA8">
        <w:rPr>
          <w:rFonts w:ascii="Times New Roman" w:hAnsi="Times New Roman" w:cs="Times New Roman"/>
          <w:sz w:val="24"/>
          <w:szCs w:val="24"/>
          <w:lang w:val="sr-Cyrl-RS"/>
        </w:rPr>
        <w:t>система за пренос електричне енергије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1DDAB4F" w14:textId="47F4BE0D" w:rsidR="00424A04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51" w:name="_Hlk193796058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44643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други ОПС </w:t>
      </w:r>
      <w:r w:rsidR="003E35B9" w:rsidRPr="000B6FA8">
        <w:rPr>
          <w:rFonts w:ascii="Times New Roman" w:hAnsi="Times New Roman" w:cs="Times New Roman"/>
          <w:sz w:val="24"/>
          <w:szCs w:val="24"/>
          <w:lang w:val="sr-Cyrl-RS"/>
        </w:rPr>
        <w:t>унутар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="003E35B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643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пружа</w:t>
      </w:r>
      <w:r w:rsidR="00446430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помоћ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фреквенције.</w:t>
      </w:r>
    </w:p>
    <w:p w14:paraId="4BD4A566" w14:textId="77777777" w:rsidR="009A0AC1" w:rsidRPr="000B6FA8" w:rsidRDefault="009A0AC1" w:rsidP="004B1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52" w:name="_Hlk193976600"/>
      <w:bookmarkEnd w:id="51"/>
    </w:p>
    <w:p w14:paraId="416CC1F7" w14:textId="4D8A4061" w:rsidR="004B1ACC" w:rsidRPr="000B6FA8" w:rsidRDefault="004B1ACC" w:rsidP="004B1A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Управљање фреквенцијом након поделе синхроне области</w:t>
      </w:r>
    </w:p>
    <w:bookmarkEnd w:id="52"/>
    <w:p w14:paraId="39A0CB9D" w14:textId="77777777" w:rsidR="004B1ACC" w:rsidRPr="000B6FA8" w:rsidRDefault="004B1ACC" w:rsidP="00172F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01BBE9" w14:textId="1072B7EA" w:rsidR="00424A04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AF1CD7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D9294AF" w14:textId="0F0FD053" w:rsidR="00424A04" w:rsidRPr="000B6FA8" w:rsidRDefault="00424A04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5F02DE" w14:textId="30CA7835" w:rsidR="00424A04" w:rsidRPr="000B6FA8" w:rsidRDefault="00CE4967" w:rsidP="00641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ако је именован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446430" w:rsidRPr="000B6FA8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3.</w:t>
      </w:r>
      <w:r w:rsidR="00F1722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4643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и други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сваке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осим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фреквенције, </w:t>
      </w:r>
      <w:r w:rsidR="0064198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прво ће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обустав</w:t>
      </w:r>
      <w:r w:rsidR="00641987" w:rsidRPr="000B6FA8">
        <w:rPr>
          <w:rFonts w:ascii="Times New Roman" w:hAnsi="Times New Roman" w:cs="Times New Roman"/>
          <w:sz w:val="24"/>
          <w:szCs w:val="24"/>
          <w:lang w:val="sr-Cyrl-RS"/>
        </w:rPr>
        <w:t>ити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ручн</w:t>
      </w:r>
      <w:r w:rsidR="00641987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актив</w:t>
      </w:r>
      <w:r w:rsidR="00641987" w:rsidRPr="000B6FA8">
        <w:rPr>
          <w:rFonts w:ascii="Times New Roman" w:hAnsi="Times New Roman" w:cs="Times New Roman"/>
          <w:sz w:val="24"/>
          <w:szCs w:val="24"/>
          <w:lang w:val="sr-Cyrl-RS"/>
        </w:rPr>
        <w:t>ирање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резерви за поновн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успостављање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задате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и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замен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ских резерви.</w:t>
      </w:r>
    </w:p>
    <w:p w14:paraId="06FE0440" w14:textId="2ACDB5F6" w:rsidR="00424A04" w:rsidRPr="000B6FA8" w:rsidRDefault="00A36A03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након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савет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овања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2D7F6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и другим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D7F6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мора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</w:t>
      </w:r>
      <w:r w:rsidR="002D7F68" w:rsidRPr="000B6FA8">
        <w:rPr>
          <w:rFonts w:ascii="Times New Roman" w:hAnsi="Times New Roman" w:cs="Times New Roman"/>
          <w:sz w:val="24"/>
          <w:szCs w:val="24"/>
          <w:lang w:val="sr-Cyrl-RS"/>
        </w:rPr>
        <w:t>ити</w:t>
      </w:r>
      <w:r w:rsidR="0044643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начин рада који се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њује на 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регулацију фреквенције и снаге размене,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управља сваки ОПС у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синхронизованој подобласти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2EC7538" w14:textId="3726E178" w:rsidR="002D7F68" w:rsidRPr="000B6FA8" w:rsidRDefault="00A36A03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</w:t>
      </w:r>
      <w:r w:rsidR="002D7F6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ће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</w:t>
      </w:r>
      <w:r w:rsidR="002D7F68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ручн</w:t>
      </w:r>
      <w:r w:rsidR="002D7F68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м актив</w:t>
      </w:r>
      <w:r w:rsidR="002D7F68" w:rsidRPr="000B6FA8">
        <w:rPr>
          <w:rFonts w:ascii="Times New Roman" w:hAnsi="Times New Roman" w:cs="Times New Roman"/>
          <w:sz w:val="24"/>
          <w:szCs w:val="24"/>
          <w:lang w:val="sr-Cyrl-RS"/>
        </w:rPr>
        <w:t>ирањем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резерви 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за поновно успостављање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задате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и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замен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ских резерви унутар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како би 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регулисао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фреквенцију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према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циљн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ој фреквенцији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коју утврђује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онизације, ако је именован,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E23AA7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10381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1722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узимајући у обзир граничне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радних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величина 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D29DC" w:rsidRPr="000B6FA8">
        <w:rPr>
          <w:rFonts w:ascii="Times New Roman" w:hAnsi="Times New Roman" w:cs="Times New Roman"/>
          <w:sz w:val="24"/>
          <w:szCs w:val="24"/>
          <w:lang w:val="sr-Cyrl-RS"/>
        </w:rPr>
        <w:t>прописом</w:t>
      </w:r>
      <w:r w:rsidR="002E6C1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AD29DC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2E6C1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се успостављају смернице </w:t>
      </w:r>
      <w:r w:rsidR="00DC5D68" w:rsidRPr="000B6FA8">
        <w:rPr>
          <w:rFonts w:ascii="Times New Roman" w:hAnsi="Times New Roman" w:cs="Times New Roman"/>
          <w:sz w:val="24"/>
          <w:szCs w:val="24"/>
          <w:lang w:val="sr-Cyrl-RS"/>
        </w:rPr>
        <w:t>за рад међусобно повезаних система за пренос електричне енергије</w:t>
      </w:r>
      <w:r w:rsidR="00F1722A" w:rsidRPr="000B6FA8">
        <w:rPr>
          <w:rFonts w:ascii="Times New Roman" w:hAnsi="Times New Roman" w:cs="Times New Roman"/>
          <w:sz w:val="24"/>
          <w:szCs w:val="24"/>
          <w:lang w:val="sr-Cyrl-RS"/>
        </w:rPr>
        <w:t>, 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1722A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 за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синхронизовану подобласт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није именован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онизације,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</w:t>
      </w:r>
      <w:r w:rsidR="002D7F6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мора да 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регулише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фреквенцију према 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номиналној фреквенцији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91B8003" w14:textId="4DC3CC86" w:rsidR="00446430" w:rsidRPr="000B6FA8" w:rsidRDefault="00446430" w:rsidP="004464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 и други ОПС унутар синхроне области на захтев, пружају помоћ лидеру фреквенције.</w:t>
      </w:r>
    </w:p>
    <w:p w14:paraId="0F465317" w14:textId="77777777" w:rsidR="00B95FEE" w:rsidRPr="000B6FA8" w:rsidRDefault="00B95FEE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5E80BA" w14:textId="41C6CC0B" w:rsidR="00EF1A0B" w:rsidRPr="000B6FA8" w:rsidRDefault="00EF1A0B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53" w:name="_Hlk193976674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Поступак за ресинхронизацију</w:t>
      </w:r>
    </w:p>
    <w:p w14:paraId="0F17793A" w14:textId="77777777" w:rsidR="00EF1A0B" w:rsidRPr="000B6FA8" w:rsidRDefault="00EF1A0B" w:rsidP="00FC392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3CE8BDE8" w14:textId="6C263493" w:rsidR="00424A04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AF1CD7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21CAF4C" w14:textId="77777777" w:rsidR="00446430" w:rsidRPr="000B6FA8" w:rsidRDefault="00446430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819D26" w14:textId="59D9437A" w:rsidR="00424A04" w:rsidRPr="000B6FA8" w:rsidRDefault="00B303BB" w:rsidP="005305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Поступак за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онизацију у плану </w:t>
      </w:r>
      <w:r w:rsidR="009A0AC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поновног успостављања система 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>садржи</w:t>
      </w:r>
      <w:r w:rsidR="0053050C"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576952C" w14:textId="65D80EF8" w:rsidR="00424A04" w:rsidRPr="000B6FA8" w:rsidRDefault="00C05574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именовање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а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онизације;</w:t>
      </w:r>
    </w:p>
    <w:p w14:paraId="51456EB5" w14:textId="407E710D" w:rsidR="00424A04" w:rsidRPr="000B6FA8" w:rsidRDefault="00C05574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е кој</w:t>
      </w:r>
      <w:r w:rsidR="0053050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које омогућавају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53050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53050C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стратегиј</w:t>
      </w:r>
      <w:r w:rsidR="0053050C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FB4F8A8" w14:textId="0643CB7F" w:rsidR="00424A04" w:rsidRPr="000B6FA8" w:rsidRDefault="00C05574" w:rsidP="0047397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максималне граничне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за разлике у погледу фазног </w:t>
      </w:r>
      <w:r w:rsidR="00424A04" w:rsidRPr="000B6FA8">
        <w:rPr>
          <w:rFonts w:ascii="Times New Roman" w:hAnsi="Times New Roman" w:cs="Times New Roman"/>
          <w:sz w:val="24"/>
          <w:szCs w:val="24"/>
          <w:lang w:val="sr-Cyrl-RS"/>
        </w:rPr>
        <w:t>угла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, фреквенције и напона за водове</w:t>
      </w:r>
      <w:r w:rsidR="00516B1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којима се врши </w:t>
      </w:r>
      <w:r w:rsidR="009A0AC1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516B1E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синхронизација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53"/>
    <w:p w14:paraId="554FE9DD" w14:textId="77777777" w:rsidR="00EF1A0B" w:rsidRPr="000B6FA8" w:rsidRDefault="00EF1A0B" w:rsidP="0047397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52DB65" w14:textId="77777777" w:rsidR="00EF1A0B" w:rsidRPr="000B6FA8" w:rsidRDefault="00EF1A0B" w:rsidP="00EF1A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Именовање лидера ресинхронизације</w:t>
      </w:r>
    </w:p>
    <w:p w14:paraId="46C62E2D" w14:textId="77777777" w:rsidR="00CC29FD" w:rsidRPr="000B6FA8" w:rsidRDefault="00CC29FD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B43C3F" w14:textId="66D9E236" w:rsidR="00424A04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AF1CD7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66C59DC" w14:textId="77777777" w:rsidR="00407E68" w:rsidRPr="000B6FA8" w:rsidRDefault="00407E68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4171FA" w14:textId="392DAD27" w:rsidR="00DB1A69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Ако је </w:t>
      </w:r>
      <w:r w:rsidR="00CE4967"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могућа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онизација дв</w:t>
      </w:r>
      <w:r w:rsidR="00FB5A35" w:rsidRPr="000B6FA8">
        <w:rPr>
          <w:rFonts w:ascii="Times New Roman" w:hAnsi="Times New Roman" w:cs="Times New Roman"/>
          <w:sz w:val="24"/>
          <w:szCs w:val="24"/>
          <w:lang w:val="sr-Cyrl-RS"/>
        </w:rPr>
        <w:t>e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</w:t>
      </w:r>
      <w:r w:rsidR="00FB5A3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e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подобласти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а да се при томе не угрози 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оперативна сигурност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осних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а,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фреквенције тих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синхронизованих подобласти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именују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онизације </w:t>
      </w:r>
      <w:r w:rsidR="0045172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договору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ОПС одређеним као потенцијални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</w:t>
      </w:r>
      <w:r w:rsidR="00630F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1115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 чему </w:t>
      </w:r>
      <w:r w:rsidR="00630FB3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ваки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без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одлагања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обавештава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остале ОПС његове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 именованом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онизације.</w:t>
      </w:r>
    </w:p>
    <w:p w14:paraId="2EBE477B" w14:textId="7600E3A9" w:rsidR="00DB1A69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сваки пар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синхронизованих подобласти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које се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8412A3" w:rsidRPr="000B6FA8">
        <w:rPr>
          <w:rFonts w:ascii="Times New Roman" w:hAnsi="Times New Roman" w:cs="Times New Roman"/>
          <w:sz w:val="24"/>
          <w:szCs w:val="24"/>
          <w:lang w:val="sr-Cyrl-RS"/>
        </w:rPr>
        <w:t>онизу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ју, на дужност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 именује се ОПС који:</w:t>
      </w:r>
    </w:p>
    <w:p w14:paraId="54C91459" w14:textId="1B2AD3E4" w:rsidR="00DB1A69" w:rsidRPr="000B6FA8" w:rsidRDefault="00C718C4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) на граници дв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412A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подобласти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које се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8412A3" w:rsidRPr="000B6FA8">
        <w:rPr>
          <w:rFonts w:ascii="Times New Roman" w:hAnsi="Times New Roman" w:cs="Times New Roman"/>
          <w:sz w:val="24"/>
          <w:szCs w:val="24"/>
          <w:lang w:val="sr-Cyrl-RS"/>
        </w:rPr>
        <w:t>онизу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8412A3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има </w:t>
      </w:r>
      <w:r w:rsidR="00E50D8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јед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ан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ЕЕО опремљен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прекидачем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уређајем за пров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еру 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онизма;</w:t>
      </w:r>
    </w:p>
    <w:p w14:paraId="411E6BEE" w14:textId="550F914B" w:rsidR="00DB1A69" w:rsidRPr="000B6FA8" w:rsidRDefault="00C718C4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има приступ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ењима </w:t>
      </w:r>
      <w:r w:rsidR="008412A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фреквенције 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из об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71F5BE2" w14:textId="5145BE51" w:rsidR="00DB1A69" w:rsidRPr="000B6FA8" w:rsidRDefault="00C718C4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има приступ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ењима напона 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у Е</w:t>
      </w:r>
      <w:r w:rsidR="005131F2" w:rsidRPr="000B6FA8">
        <w:rPr>
          <w:rFonts w:ascii="Times New Roman" w:hAnsi="Times New Roman" w:cs="Times New Roman"/>
          <w:sz w:val="24"/>
          <w:szCs w:val="24"/>
          <w:lang w:val="sr-Cyrl-RS"/>
        </w:rPr>
        <w:t>E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О између којих су см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ештене потенцијалне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е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914BF73" w14:textId="7BA2FB9E" w:rsidR="00DB1A69" w:rsidRPr="000B6FA8" w:rsidRDefault="00C718C4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2323" w:rsidRPr="000B6FA8">
        <w:rPr>
          <w:rFonts w:ascii="Times New Roman" w:hAnsi="Times New Roman" w:cs="Times New Roman"/>
          <w:sz w:val="24"/>
          <w:szCs w:val="24"/>
          <w:lang w:val="sr-Cyrl-RS"/>
        </w:rPr>
        <w:t>може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да управља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напоном потенцијалних т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чака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онизације.</w:t>
      </w:r>
    </w:p>
    <w:p w14:paraId="4C016A28" w14:textId="7602B489" w:rsidR="00DB1A69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Ако више од једног ОПС испуњава крите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ијум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</w:t>
      </w:r>
      <w:r w:rsidR="00630F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на дужност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 именује се ОПС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највећим бројем потенцијалних т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чака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 између дв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41E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подобласти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осим ако се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 фреквенције дв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41E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подобласти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договоре о именовању другог ОПС као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онизације.</w:t>
      </w:r>
    </w:p>
    <w:p w14:paraId="6D525007" w14:textId="369BE691" w:rsidR="00DB1A69" w:rsidRPr="000B6FA8" w:rsidRDefault="00407E6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 обавља ту дужност до:</w:t>
      </w:r>
    </w:p>
    <w:p w14:paraId="09D51209" w14:textId="0EB0612C" w:rsidR="00DB1A69" w:rsidRPr="000B6FA8" w:rsidRDefault="00C718C4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именовања другог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а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онизације за 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те дв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</w:p>
    <w:p w14:paraId="4E218F8D" w14:textId="1DD57C23" w:rsidR="00DB1A69" w:rsidRPr="000B6FA8" w:rsidRDefault="00C718C4" w:rsidP="0047397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2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) завршетка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онизације те 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две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свих </w:t>
      </w:r>
      <w:r w:rsidR="00EF1A0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мера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E23AA7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630FB3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уредбе.</w:t>
      </w:r>
    </w:p>
    <w:p w14:paraId="220817F8" w14:textId="77777777" w:rsidR="009E4353" w:rsidRPr="000B6FA8" w:rsidRDefault="009E4353" w:rsidP="0047397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907CE8" w14:textId="77777777" w:rsidR="00EF1A0B" w:rsidRPr="000B6FA8" w:rsidRDefault="00EF1A0B" w:rsidP="0047397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1FBC7F" w14:textId="7202F109" w:rsidR="00EF1A0B" w:rsidRPr="000B6FA8" w:rsidRDefault="00EF1A0B" w:rsidP="004739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Стратегија ресинхронизације</w:t>
      </w:r>
    </w:p>
    <w:p w14:paraId="5F2BFF0E" w14:textId="77777777" w:rsidR="00EF1A0B" w:rsidRPr="000B6FA8" w:rsidRDefault="00EF1A0B" w:rsidP="00172F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8CFB79" w14:textId="7683E53C" w:rsidR="00DB1A69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CB7D05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3983656" w14:textId="61B5A58B" w:rsidR="00DB1A69" w:rsidRPr="000B6FA8" w:rsidRDefault="00DB1A69" w:rsidP="004739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6951F1" w14:textId="15E9206B" w:rsidR="00DB1A69" w:rsidRPr="000B6FA8" w:rsidRDefault="00B303BB" w:rsidP="00172F9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онизације,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онизације:</w:t>
      </w:r>
    </w:p>
    <w:p w14:paraId="10795615" w14:textId="2B8D773F" w:rsidR="00DB1A69" w:rsidRPr="000B6FA8" w:rsidRDefault="00C718C4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)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максималним граничним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ностима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A43DED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630F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ове уредбе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утврђује:</w:t>
      </w:r>
    </w:p>
    <w:p w14:paraId="19E81AB4" w14:textId="6D248593" w:rsidR="00DB1A69" w:rsidRPr="000B6FA8" w:rsidRDefault="00A157D1" w:rsidP="004575F6">
      <w:pPr>
        <w:pStyle w:val="ListParagraph"/>
        <w:numPr>
          <w:ilvl w:val="0"/>
          <w:numId w:val="1"/>
        </w:numPr>
        <w:spacing w:after="0" w:line="240" w:lineRule="auto"/>
        <w:ind w:left="993" w:firstLine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циљн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ност фреквенције за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онизацију</w:t>
      </w:r>
      <w:r w:rsidR="00EF1A0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78553245" w14:textId="2D254281" w:rsidR="00DB1A69" w:rsidRPr="000B6FA8" w:rsidRDefault="00B303BB" w:rsidP="004575F6">
      <w:pPr>
        <w:pStyle w:val="ListParagraph"/>
        <w:numPr>
          <w:ilvl w:val="0"/>
          <w:numId w:val="1"/>
        </w:numPr>
        <w:spacing w:after="0" w:line="240" w:lineRule="auto"/>
        <w:ind w:left="993" w:firstLine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највећу разлику фреквенције између дв</w:t>
      </w:r>
      <w:r w:rsidR="008841E0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41E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подобласти</w:t>
      </w:r>
      <w:r w:rsidR="00EF1A0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77767AD2" w14:textId="09750A23" w:rsidR="00DB1A69" w:rsidRPr="000B6FA8" w:rsidRDefault="00B303BB" w:rsidP="004575F6">
      <w:pPr>
        <w:pStyle w:val="ListParagraph"/>
        <w:numPr>
          <w:ilvl w:val="0"/>
          <w:numId w:val="1"/>
        </w:numPr>
        <w:spacing w:after="0" w:line="240" w:lineRule="auto"/>
        <w:ind w:left="993" w:firstLine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највећу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размен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реактивне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снаге</w:t>
      </w:r>
      <w:r w:rsidR="00EF1A0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1752D0F0" w14:textId="47FFD463" w:rsidR="00DB1A69" w:rsidRPr="000B6FA8" w:rsidRDefault="00B303BB" w:rsidP="004575F6">
      <w:pPr>
        <w:pStyle w:val="ListParagraph"/>
        <w:numPr>
          <w:ilvl w:val="0"/>
          <w:numId w:val="1"/>
        </w:numPr>
        <w:spacing w:after="0" w:line="240" w:lineRule="auto"/>
        <w:ind w:left="993" w:firstLine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начин рада 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регула</w:t>
      </w:r>
      <w:r w:rsidR="00400363" w:rsidRPr="000B6FA8">
        <w:rPr>
          <w:rFonts w:ascii="Times New Roman" w:hAnsi="Times New Roman" w:cs="Times New Roman"/>
          <w:sz w:val="24"/>
          <w:szCs w:val="24"/>
          <w:lang w:val="sr-Cyrl-RS"/>
        </w:rPr>
        <w:t>тора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и снаге размен</w:t>
      </w:r>
      <w:r w:rsidR="008841E0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70DA2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F264A66" w14:textId="251ACF8A" w:rsidR="00DB1A69" w:rsidRPr="000B6FA8" w:rsidRDefault="00C718C4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) бира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у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онизације узимајући у обзир граничне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</w:t>
      </w:r>
      <w:r w:rsidR="00E61D2F" w:rsidRPr="000B6FA8">
        <w:rPr>
          <w:rFonts w:ascii="Times New Roman" w:hAnsi="Times New Roman" w:cs="Times New Roman"/>
          <w:sz w:val="24"/>
          <w:szCs w:val="24"/>
          <w:lang w:val="sr-Cyrl-RS"/>
        </w:rPr>
        <w:t>радних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величина у 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</w:t>
      </w:r>
      <w:r w:rsidR="005B2E51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ваним подобластима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B010245" w14:textId="241431D2" w:rsidR="00D65EA2" w:rsidRPr="000B6FA8" w:rsidRDefault="00C718C4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успоставља и припрема све потребне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е за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онизацију дв</w:t>
      </w:r>
      <w:r w:rsidR="008841E0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41E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подобласти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и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онизације;</w:t>
      </w:r>
    </w:p>
    <w:p w14:paraId="50C0FB64" w14:textId="35C802CE" w:rsidR="00D65EA2" w:rsidRPr="000B6FA8" w:rsidRDefault="00C718C4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успоставља и припрема низ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у циљу стварања додатних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</w:t>
      </w:r>
      <w:r w:rsidR="00D65EA2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D65EA2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="00D65EA2" w:rsidRPr="000B6FA8">
        <w:rPr>
          <w:rFonts w:ascii="Times New Roman" w:hAnsi="Times New Roman" w:cs="Times New Roman"/>
          <w:sz w:val="24"/>
          <w:szCs w:val="24"/>
          <w:lang w:val="sr-Cyrl-RS"/>
        </w:rPr>
        <w:t>овезивања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две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="00D65EA2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678FB81" w14:textId="1EECF5CE" w:rsidR="00B303BB" w:rsidRPr="000B6FA8" w:rsidRDefault="00C718C4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проце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њује припремљеност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синхронизованих подобласти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онизацију узимајући у обзир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наведене у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30F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става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A5544FA" w14:textId="4B4B3523" w:rsidR="00D65EA2" w:rsidRPr="000B6FA8" w:rsidRDefault="00CE4967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обављања дужности </w:t>
      </w:r>
      <w:r w:rsidR="00400363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400363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</w:t>
      </w:r>
      <w:r w:rsidR="00630F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D65EA2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онизације </w:t>
      </w:r>
      <w:r w:rsidR="00D65EA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савет</w:t>
      </w:r>
      <w:r w:rsidR="00D65EA2" w:rsidRPr="000B6FA8">
        <w:rPr>
          <w:rFonts w:ascii="Times New Roman" w:hAnsi="Times New Roman" w:cs="Times New Roman"/>
          <w:sz w:val="24"/>
          <w:szCs w:val="24"/>
          <w:lang w:val="sr-Cyrl-RS"/>
        </w:rPr>
        <w:t>ује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има фреквенције укључених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синхронизованих подобласти</w:t>
      </w:r>
      <w:r w:rsidR="00473978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 за дужности из </w:t>
      </w:r>
      <w:r w:rsidR="0047397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става 1. </w:t>
      </w:r>
      <w:r w:rsidR="00D65EA2" w:rsidRPr="000B6FA8">
        <w:rPr>
          <w:rFonts w:ascii="Times New Roman" w:hAnsi="Times New Roman" w:cs="Times New Roman"/>
          <w:sz w:val="24"/>
          <w:szCs w:val="24"/>
          <w:lang w:val="sr-Cyrl-RS"/>
        </w:rPr>
        <w:t>тач</w:t>
      </w:r>
      <w:r w:rsidR="0047397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18C4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E6529A" w:rsidRPr="000B6FA8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18C4"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30F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B7D0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као и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који управљају </w:t>
      </w:r>
      <w:r w:rsidR="00D65EA2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D65EA2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се употребљавају за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онизацију.</w:t>
      </w:r>
    </w:p>
    <w:p w14:paraId="7443FEBD" w14:textId="1F425762" w:rsidR="00D65EA2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Сваки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без непотребног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одлагања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обавештава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остале ОПС унутар његове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 планираној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онизацији.</w:t>
      </w:r>
    </w:p>
    <w:p w14:paraId="6F908348" w14:textId="1BE5D913" w:rsidR="00D65EA2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Ако су испуњени сви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7C5B15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у складу са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8841E0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18C4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30F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онизације </w:t>
      </w:r>
      <w:r w:rsidR="00D65EA2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проводи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онизацију активирањем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7C5B15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их у складу са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</w:t>
      </w:r>
      <w:r w:rsidR="009729CE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18C4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C718C4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30F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6094D48" w14:textId="77777777" w:rsidR="00E42761" w:rsidRPr="000B6FA8" w:rsidRDefault="00E42761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FC6516" w14:textId="7F3F7996" w:rsidR="009729CE" w:rsidRPr="000B6FA8" w:rsidRDefault="009A0AC1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54" w:name="_Hlk193976888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Поступак за о</w:t>
      </w:r>
      <w:r w:rsidR="009729CE" w:rsidRPr="000B6FA8">
        <w:rPr>
          <w:rFonts w:ascii="Times New Roman" w:hAnsi="Times New Roman" w:cs="Times New Roman"/>
          <w:sz w:val="24"/>
          <w:szCs w:val="24"/>
          <w:lang w:val="sr-Cyrl-RS"/>
        </w:rPr>
        <w:t>бустав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9729C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тржишних активности</w:t>
      </w:r>
    </w:p>
    <w:p w14:paraId="7E162992" w14:textId="77777777" w:rsidR="009729CE" w:rsidRPr="000B6FA8" w:rsidRDefault="009729CE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A27619" w14:textId="6ADC3495" w:rsidR="00D65EA2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4C141A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D65EA2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9D4C299" w14:textId="77777777" w:rsidR="00CB7D05" w:rsidRPr="000B6FA8" w:rsidRDefault="00CB7D05" w:rsidP="00040D0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324767" w14:textId="40739F5C" w:rsidR="00E22B51" w:rsidRPr="000B6FA8" w:rsidRDefault="00B303BB" w:rsidP="00040D0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55" w:name="_Hlk193976947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4C141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случајевима прописаним чланом 174а став 1. </w:t>
      </w:r>
      <w:r w:rsidR="008B4794" w:rsidRPr="000B6FA8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4C141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акона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може привремено </w:t>
      </w:r>
      <w:r w:rsidR="00E8411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03794D" w:rsidRPr="000B6FA8">
        <w:rPr>
          <w:rFonts w:ascii="Times New Roman" w:hAnsi="Times New Roman" w:cs="Times New Roman"/>
          <w:sz w:val="24"/>
          <w:szCs w:val="24"/>
          <w:lang w:val="sr-Cyrl-RS"/>
        </w:rPr>
        <w:t>обустави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једну или више тржишних активности </w:t>
      </w:r>
      <w:bookmarkEnd w:id="55"/>
      <w:r w:rsidR="00040D07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C141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bookmarkEnd w:id="54"/>
    <w:p w14:paraId="7B9A89E3" w14:textId="10EC329A" w:rsidR="00E22B51" w:rsidRPr="000B6FA8" w:rsidRDefault="00D74FB2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FE49D8" w:rsidRPr="000B6FA8">
        <w:rPr>
          <w:rFonts w:ascii="Times New Roman" w:hAnsi="Times New Roman" w:cs="Times New Roman"/>
          <w:sz w:val="24"/>
          <w:szCs w:val="24"/>
          <w:lang w:val="sr-Cyrl-RS"/>
        </w:rPr>
        <w:t>расподел</w:t>
      </w:r>
      <w:r w:rsidR="00E8411C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E49D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преносних капацитета између зона трговања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на одговарајућим границама зоне трговања, за свак</w:t>
      </w:r>
      <w:r w:rsidR="00AB3129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тржишн</w:t>
      </w:r>
      <w:r w:rsidR="00AB3129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временск</w:t>
      </w:r>
      <w:r w:rsidR="00AB3129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B3129" w:rsidRPr="000B6FA8">
        <w:rPr>
          <w:rFonts w:ascii="Times New Roman" w:hAnsi="Times New Roman" w:cs="Times New Roman"/>
          <w:sz w:val="24"/>
          <w:szCs w:val="24"/>
          <w:lang w:val="sr-Cyrl-RS"/>
        </w:rPr>
        <w:t>интервал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кој</w:t>
      </w:r>
      <w:r w:rsidR="00FE49D8" w:rsidRPr="000B6FA8">
        <w:rPr>
          <w:rFonts w:ascii="Times New Roman" w:hAnsi="Times New Roman" w:cs="Times New Roman"/>
          <w:sz w:val="24"/>
          <w:szCs w:val="24"/>
          <w:lang w:val="sr-Cyrl-RS"/>
        </w:rPr>
        <w:t>ем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се очекује да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неће бити враћен у нормални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угрожени нормални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2A8BBBA" w14:textId="505DFE28" w:rsidR="004D3D2E" w:rsidRPr="000B6FA8" w:rsidRDefault="00D74FB2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DB7CA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пружање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капацитета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</w:t>
      </w:r>
      <w:r w:rsidR="00DB7CAA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понуде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унутар предметних реги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она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прорачун капацитета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које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проводи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E36CEEC" w14:textId="7AA82443" w:rsidR="004D3D2E" w:rsidRPr="000B6FA8" w:rsidRDefault="00D74FB2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обезбеђивање избалансиран</w:t>
      </w:r>
      <w:r w:rsidR="00C74A07" w:rsidRPr="000B6FA8">
        <w:rPr>
          <w:rFonts w:ascii="Times New Roman" w:hAnsi="Times New Roman" w:cs="Times New Roman"/>
          <w:sz w:val="24"/>
          <w:szCs w:val="24"/>
          <w:lang w:val="sr-Cyrl-RS"/>
        </w:rPr>
        <w:t>ог плана рада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крају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периода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дан уна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пред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ако је то прописано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условима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односе на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које пружа </w:t>
      </w:r>
      <w:r w:rsidR="0003794D" w:rsidRPr="000B6FA8">
        <w:rPr>
          <w:rFonts w:ascii="Times New Roman" w:hAnsi="Times New Roman" w:cs="Times New Roman"/>
          <w:sz w:val="24"/>
          <w:szCs w:val="24"/>
          <w:lang w:val="sr-Cyrl-RS"/>
        </w:rPr>
        <w:t>балансно одговорна страна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27AD136B" w14:textId="40EC37EC" w:rsidR="004D3D2E" w:rsidRPr="000B6FA8" w:rsidRDefault="00D74FB2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6B4F" w:rsidRPr="000B6FA8">
        <w:rPr>
          <w:rFonts w:ascii="Times New Roman" w:hAnsi="Times New Roman" w:cs="Times New Roman"/>
          <w:sz w:val="24"/>
          <w:szCs w:val="24"/>
          <w:lang w:val="sr-Cyrl-RS"/>
        </w:rPr>
        <w:t>мења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ње </w:t>
      </w:r>
      <w:r w:rsidR="00C74A0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планова рада </w:t>
      </w:r>
      <w:r w:rsidR="00371423" w:rsidRPr="000B6FA8">
        <w:rPr>
          <w:rFonts w:ascii="Times New Roman" w:hAnsi="Times New Roman" w:cs="Times New Roman"/>
          <w:sz w:val="24"/>
          <w:szCs w:val="24"/>
          <w:lang w:val="sr-Cyrl-RS"/>
        </w:rPr>
        <w:t>балансно одговорних страна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5CEC7FD" w14:textId="6B9013A3" w:rsidR="004D3D2E" w:rsidRPr="000B6FA8" w:rsidRDefault="00D74FB2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достављање </w:t>
      </w:r>
      <w:r w:rsidR="00F31ED8" w:rsidRPr="000B6FA8">
        <w:rPr>
          <w:rFonts w:ascii="Times New Roman" w:hAnsi="Times New Roman" w:cs="Times New Roman"/>
          <w:sz w:val="24"/>
          <w:szCs w:val="24"/>
          <w:lang w:val="sr-Cyrl-RS"/>
        </w:rPr>
        <w:t>планова производње, планова потрошње, планова интерне размене и планова прекограничне размене</w:t>
      </w:r>
      <w:r w:rsidR="00533CB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D29D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прописом </w:t>
      </w:r>
      <w:r w:rsidR="002E6C14" w:rsidRPr="000B6FA8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AD29DC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2E6C1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се успостављају смернице </w:t>
      </w:r>
      <w:r w:rsidR="00DC5D68" w:rsidRPr="000B6FA8">
        <w:rPr>
          <w:rFonts w:ascii="Times New Roman" w:hAnsi="Times New Roman" w:cs="Times New Roman"/>
          <w:sz w:val="24"/>
          <w:szCs w:val="24"/>
          <w:lang w:val="sr-Cyrl-RS"/>
        </w:rPr>
        <w:t>за рад међусобно повезаних система за пренос електричне енергије;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8DAFFC3" w14:textId="76635306" w:rsidR="004D3D2E" w:rsidRPr="000B6FA8" w:rsidRDefault="00D74FB2" w:rsidP="00172F9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друге релевантне тржишне активности чија се обустава сматра н</w:t>
      </w:r>
      <w:r w:rsidR="00432AF9" w:rsidRPr="000B6FA8">
        <w:rPr>
          <w:rFonts w:ascii="Times New Roman" w:hAnsi="Times New Roman" w:cs="Times New Roman"/>
          <w:sz w:val="24"/>
          <w:szCs w:val="24"/>
          <w:lang w:val="sr-Cyrl-RS"/>
        </w:rPr>
        <w:t>еопходном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односно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поновн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успостављање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а. </w:t>
      </w:r>
    </w:p>
    <w:p w14:paraId="6492C749" w14:textId="1D121F06" w:rsidR="004D3D2E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обуставе тржишних активности </w:t>
      </w:r>
      <w:r w:rsidR="00F841D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</w:t>
      </w:r>
      <w:r w:rsidR="008B4794" w:rsidRPr="000B6FA8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E8411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аконом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ЗКМ </w:t>
      </w:r>
      <w:r w:rsidR="00AD6D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ради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на нивоу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5303B" w:rsidRPr="000B6FA8">
        <w:rPr>
          <w:rFonts w:ascii="Times New Roman" w:hAnsi="Times New Roman" w:cs="Times New Roman"/>
          <w:sz w:val="24"/>
          <w:szCs w:val="24"/>
          <w:lang w:val="sr-Cyrl-RS"/>
        </w:rPr>
        <w:t>задате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коју 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одреди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ОПС, ако је то технички могуће.</w:t>
      </w:r>
    </w:p>
    <w:p w14:paraId="6DF4277D" w14:textId="483A9297" w:rsidR="004D3D2E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56" w:name="_Hlk193977158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 обустави тржишних активности </w:t>
      </w:r>
      <w:r w:rsidR="00E8411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</w:t>
      </w:r>
      <w:r w:rsidR="008B4794" w:rsidRPr="000B6FA8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E8411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акона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може потпуно или </w:t>
      </w:r>
      <w:r w:rsidR="007E52FA" w:rsidRPr="000B6FA8">
        <w:rPr>
          <w:rFonts w:ascii="Times New Roman" w:hAnsi="Times New Roman" w:cs="Times New Roman"/>
          <w:sz w:val="24"/>
          <w:szCs w:val="24"/>
          <w:lang w:val="sr-Cyrl-RS"/>
        </w:rPr>
        <w:t>делимично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да обустави</w:t>
      </w:r>
      <w:r w:rsidR="005731A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рад својих процеса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погође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них таквом обуставом.</w:t>
      </w:r>
    </w:p>
    <w:p w14:paraId="4A9BDCCC" w14:textId="2009AE84" w:rsidR="004D3D2E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 обустави тржишних активности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на основу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B4794" w:rsidRPr="000B6FA8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E8411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акона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проводи координацију са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ећим странама:</w:t>
      </w:r>
    </w:p>
    <w:bookmarkEnd w:id="56"/>
    <w:p w14:paraId="587257A6" w14:textId="20E4E2F2" w:rsidR="004D3D2E" w:rsidRPr="000B6FA8" w:rsidRDefault="00D74FB2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CC56B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другим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унутар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региона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прорачун капацитета којима ОПС припада; </w:t>
      </w:r>
    </w:p>
    <w:p w14:paraId="35995778" w14:textId="4BF580BB" w:rsidR="004D3D2E" w:rsidRPr="000B6FA8" w:rsidRDefault="00D74FB2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CC56B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другим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којима ОПС има договорене механизме координације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6BD5A1A" w14:textId="1C076F19" w:rsidR="004D3D2E" w:rsidRPr="000B6FA8" w:rsidRDefault="00D74FB2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56B4" w:rsidRPr="000B6FA8">
        <w:rPr>
          <w:rFonts w:ascii="Times New Roman" w:hAnsi="Times New Roman" w:cs="Times New Roman"/>
          <w:sz w:val="24"/>
          <w:szCs w:val="24"/>
          <w:lang w:val="sr-Cyrl-RS"/>
        </w:rPr>
        <w:t>НЕМО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осталим субјектима задуженим или овлаш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ћ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еним за извршавање тржишних функција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35303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прописом </w:t>
      </w:r>
      <w:r w:rsidR="000769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ЕУ </w:t>
      </w:r>
      <w:r w:rsidR="0035303B" w:rsidRPr="000B6FA8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D25A97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35303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се </w:t>
      </w:r>
      <w:r w:rsidR="00C2495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успостављају смернице за </w:t>
      </w:r>
      <w:r w:rsidR="004D79FB" w:rsidRPr="000B6FA8">
        <w:rPr>
          <w:rFonts w:ascii="Times New Roman" w:hAnsi="Times New Roman" w:cs="Times New Roman"/>
          <w:sz w:val="24"/>
          <w:szCs w:val="24"/>
          <w:lang w:val="sr-Cyrl-RS"/>
        </w:rPr>
        <w:t>расподел</w:t>
      </w:r>
      <w:r w:rsidR="00C24951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4D79F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преносн</w:t>
      </w:r>
      <w:r w:rsidR="0035303B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4D79F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капацитета и управљање загушењима</w:t>
      </w:r>
      <w:r w:rsidR="00533CB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Уредбом </w:t>
      </w:r>
      <w:r w:rsidR="00C2495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533CBA" w:rsidRPr="000B6FA8">
        <w:rPr>
          <w:rFonts w:ascii="Times New Roman" w:hAnsi="Times New Roman" w:cs="Times New Roman"/>
          <w:sz w:val="24"/>
          <w:szCs w:val="24"/>
          <w:lang w:val="sr-Cyrl-RS"/>
        </w:rPr>
        <w:t>расподел</w:t>
      </w:r>
      <w:r w:rsidR="00C24951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33CB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преносног капацитета и управљање загушењима</w:t>
      </w:r>
      <w:r w:rsidR="0007698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гласник РС”, број 102/24)</w:t>
      </w:r>
      <w:r w:rsidR="00255B7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унутар његов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контролне области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9368A89" w14:textId="5B5CDAA1" w:rsidR="004D3D2E" w:rsidRPr="000B6FA8" w:rsidRDefault="00D74FB2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C56B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другим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контролног</w:t>
      </w:r>
      <w:r w:rsidR="008C482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блока којем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припада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C6D839B" w14:textId="526C1796" w:rsidR="004D3D2E" w:rsidRPr="000B6FA8" w:rsidRDefault="00D74FB2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C482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РКЦ задуженим за извођење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координи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аног прорачуна капацитета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региона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прорачун капацитета којима ОПС припада</w:t>
      </w:r>
      <w:r w:rsidR="00E3309E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05EC959" w14:textId="018C62B0" w:rsidR="00B303BB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обуставе тржишних активности сваки ОПС активира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комуникациони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поступак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A43DED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630F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уредбе.</w:t>
      </w:r>
    </w:p>
    <w:p w14:paraId="3ACA352A" w14:textId="77777777" w:rsidR="00D54C74" w:rsidRPr="000B6FA8" w:rsidRDefault="00D54C74" w:rsidP="00A66D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0F8FBE" w14:textId="77777777" w:rsidR="008F09AB" w:rsidRPr="000B6FA8" w:rsidRDefault="008F09AB" w:rsidP="00A66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6D3BD0" w14:textId="52183C03" w:rsidR="00E3309E" w:rsidRPr="000B6FA8" w:rsidRDefault="00E3309E" w:rsidP="00A66D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Правила за обуставу и поновно покретање тржишних активности</w:t>
      </w:r>
    </w:p>
    <w:p w14:paraId="5AAC0C02" w14:textId="77777777" w:rsidR="00B95FEE" w:rsidRPr="000B6FA8" w:rsidRDefault="00B95FEE" w:rsidP="00831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5F0E83" w14:textId="7B8ACA63" w:rsidR="004D3D2E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9172B9"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849A1BA" w14:textId="77777777" w:rsidR="00A43DED" w:rsidRPr="000B6FA8" w:rsidRDefault="00A43DED" w:rsidP="00AE53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57" w:name="_Hlk193977251"/>
    </w:p>
    <w:p w14:paraId="23915C50" w14:textId="64E37F1C" w:rsidR="00AE53F8" w:rsidRPr="000B6FA8" w:rsidRDefault="00AE53F8" w:rsidP="00AE53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 је дужан да изради правила за обуставу и поновно покретање тржишних активности у складу са чл</w:t>
      </w:r>
      <w:r w:rsidR="0090162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109. став 1. тачка 46б) </w:t>
      </w:r>
      <w:r w:rsidR="008B4794" w:rsidRPr="000B6FA8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акона и да их након одобрења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Агенције</w:t>
      </w:r>
      <w:r w:rsidR="0090162A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чланом 53. став 1. тачка 21) </w:t>
      </w:r>
      <w:r w:rsidR="008B4794" w:rsidRPr="000B6FA8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003A08" w:rsidRPr="000B6FA8">
        <w:rPr>
          <w:rFonts w:ascii="Times New Roman" w:hAnsi="Times New Roman" w:cs="Times New Roman"/>
          <w:sz w:val="24"/>
          <w:szCs w:val="24"/>
          <w:lang w:val="sr-Cyrl-RS"/>
        </w:rPr>
        <w:t>акона</w:t>
      </w:r>
      <w:r w:rsidR="0090162A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003A0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објави на интернет страници.</w:t>
      </w:r>
    </w:p>
    <w:p w14:paraId="0AC15139" w14:textId="78D02D88" w:rsidR="00446ACF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Правила за обуставу и поновно покретање тржишних активности морају у највећој могућој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бити </w:t>
      </w:r>
      <w:r w:rsidR="00446ACF" w:rsidRPr="000B6FA8">
        <w:rPr>
          <w:rFonts w:ascii="Times New Roman" w:hAnsi="Times New Roman" w:cs="Times New Roman"/>
          <w:sz w:val="24"/>
          <w:szCs w:val="24"/>
          <w:lang w:val="sr-Cyrl-RS"/>
        </w:rPr>
        <w:t>усаглашена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</w:t>
      </w:r>
      <w:r w:rsidR="00446ACF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bookmarkEnd w:id="57"/>
    <w:p w14:paraId="3555A304" w14:textId="656FC492" w:rsidR="00446ACF" w:rsidRPr="000B6FA8" w:rsidRDefault="00D74FB2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bookmarkStart w:id="58" w:name="_Hlk193977332"/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правилима </w:t>
      </w:r>
      <w:r w:rsidR="00206A4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FE49D8" w:rsidRPr="000B6FA8">
        <w:rPr>
          <w:rFonts w:ascii="Times New Roman" w:hAnsi="Times New Roman" w:cs="Times New Roman"/>
          <w:sz w:val="24"/>
          <w:szCs w:val="24"/>
          <w:lang w:val="sr-Cyrl-RS"/>
        </w:rPr>
        <w:t>распо</w:t>
      </w:r>
      <w:r w:rsidR="00206A46" w:rsidRPr="000B6FA8">
        <w:rPr>
          <w:rFonts w:ascii="Times New Roman" w:hAnsi="Times New Roman" w:cs="Times New Roman"/>
          <w:sz w:val="24"/>
          <w:szCs w:val="24"/>
          <w:lang w:val="sr-Cyrl-RS"/>
        </w:rPr>
        <w:t>делу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E49D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преносних </w:t>
      </w:r>
      <w:r w:rsidR="00206A46" w:rsidRPr="000B6FA8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FE49D8" w:rsidRPr="000B6FA8">
        <w:rPr>
          <w:rFonts w:ascii="Times New Roman" w:hAnsi="Times New Roman" w:cs="Times New Roman"/>
          <w:sz w:val="24"/>
          <w:szCs w:val="24"/>
          <w:lang w:val="sr-Cyrl-RS"/>
        </w:rPr>
        <w:t>апацитета између зона трговања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унутар предметних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региона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прорачун капацитета;</w:t>
      </w:r>
    </w:p>
    <w:p w14:paraId="315BA9D8" w14:textId="3237FA93" w:rsidR="00446ACF" w:rsidRPr="000B6FA8" w:rsidRDefault="00D74FB2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) правилима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којима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пружа </w:t>
      </w:r>
      <w:r w:rsidR="007C25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балансни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капацитет и </w:t>
      </w:r>
      <w:r w:rsidR="007C25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доставља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понуде </w:t>
      </w:r>
      <w:r w:rsidR="007C25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</w:t>
      </w:r>
      <w:r w:rsidR="007C25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ну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енергиј</w:t>
      </w:r>
      <w:r w:rsidR="007C259F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унутар предметних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региона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48F91B2" w14:textId="084C40D2" w:rsidR="00446ACF" w:rsidRPr="000B6FA8" w:rsidRDefault="00D74FB2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правилима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којима </w:t>
      </w:r>
      <w:r w:rsidR="00206A46" w:rsidRPr="000B6FA8">
        <w:rPr>
          <w:rFonts w:ascii="Times New Roman" w:hAnsi="Times New Roman" w:cs="Times New Roman"/>
          <w:sz w:val="24"/>
          <w:szCs w:val="24"/>
          <w:lang w:val="sr-Cyrl-RS"/>
        </w:rPr>
        <w:t>балансно одговорна страна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6A46" w:rsidRPr="000B6FA8">
        <w:rPr>
          <w:rFonts w:ascii="Times New Roman" w:hAnsi="Times New Roman" w:cs="Times New Roman"/>
          <w:sz w:val="24"/>
          <w:szCs w:val="24"/>
          <w:lang w:val="sr-Cyrl-RS"/>
        </w:rPr>
        <w:t>обезбеђује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6ACF" w:rsidRPr="000B6FA8">
        <w:rPr>
          <w:rFonts w:ascii="Times New Roman" w:hAnsi="Times New Roman" w:cs="Times New Roman"/>
          <w:sz w:val="24"/>
          <w:szCs w:val="24"/>
          <w:lang w:val="sr-Cyrl-RS"/>
        </w:rPr>
        <w:t>избалансирану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позицију на крају раздобља дан уна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пред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ако је то прописано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условима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 се односе на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2D5256B" w14:textId="705F6B9D" w:rsidR="00446ACF" w:rsidRPr="000B6FA8" w:rsidRDefault="00D74FB2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правилима за </w:t>
      </w:r>
      <w:r w:rsidR="00C74A07" w:rsidRPr="000B6FA8">
        <w:rPr>
          <w:rFonts w:ascii="Times New Roman" w:hAnsi="Times New Roman" w:cs="Times New Roman"/>
          <w:sz w:val="24"/>
          <w:szCs w:val="24"/>
          <w:lang w:val="sr-Cyrl-RS"/>
        </w:rPr>
        <w:t>измену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4A07" w:rsidRPr="000B6FA8">
        <w:rPr>
          <w:rFonts w:ascii="Times New Roman" w:hAnsi="Times New Roman" w:cs="Times New Roman"/>
          <w:sz w:val="24"/>
          <w:szCs w:val="24"/>
          <w:lang w:val="sr-Cyrl-RS"/>
        </w:rPr>
        <w:t>планова рада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21194" w:rsidRPr="000B6FA8">
        <w:rPr>
          <w:rFonts w:ascii="Times New Roman" w:hAnsi="Times New Roman" w:cs="Times New Roman"/>
          <w:sz w:val="24"/>
          <w:szCs w:val="24"/>
          <w:lang w:val="sr-Cyrl-RS"/>
        </w:rPr>
        <w:t>балансно одговорних страна</w:t>
      </w:r>
      <w:r w:rsidR="00446ACF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9735881" w14:textId="64A59E23" w:rsidR="00DC5D68" w:rsidRPr="000B6FA8" w:rsidRDefault="00D74FB2" w:rsidP="00DC5D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правилима за достављање </w:t>
      </w:r>
      <w:r w:rsidR="00774649" w:rsidRPr="000B6FA8">
        <w:rPr>
          <w:rFonts w:ascii="Times New Roman" w:hAnsi="Times New Roman" w:cs="Times New Roman"/>
          <w:sz w:val="24"/>
          <w:szCs w:val="24"/>
          <w:lang w:val="sr-Cyrl-RS"/>
        </w:rPr>
        <w:t>планова производње, планова потрошње, планова интерне размене и  планова прекограничне размене, у склад</w:t>
      </w:r>
      <w:r w:rsidR="00323837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7464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D29D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са прописом којим </w:t>
      </w:r>
      <w:r w:rsidR="00310E6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се успостављају смернице </w:t>
      </w:r>
      <w:r w:rsidR="00DC5D6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рад међусобно повезаних система за пренос електричне енергије. </w:t>
      </w:r>
    </w:p>
    <w:bookmarkEnd w:id="58"/>
    <w:p w14:paraId="1CC976B7" w14:textId="61FF09FB" w:rsidR="00446ACF" w:rsidRPr="000B6FA8" w:rsidRDefault="00252EDC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Приликом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израде правила за обуставу и поновно покретање тржишних активности ОПС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="00995ED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разматра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ситуације </w:t>
      </w:r>
      <w:r w:rsidR="00995ED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995EDC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AA0764" w:rsidRPr="000B6FA8">
        <w:rPr>
          <w:rFonts w:ascii="Times New Roman" w:hAnsi="Times New Roman" w:cs="Times New Roman"/>
          <w:sz w:val="24"/>
          <w:szCs w:val="24"/>
          <w:lang w:val="sr-Cyrl-RS"/>
        </w:rPr>
        <w:t>4.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6ACF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630FB3" w:rsidRPr="000B6FA8">
        <w:rPr>
          <w:rFonts w:ascii="Times New Roman" w:hAnsi="Times New Roman" w:cs="Times New Roman"/>
          <w:sz w:val="24"/>
          <w:szCs w:val="24"/>
          <w:lang w:val="sr-Cyrl-RS"/>
        </w:rPr>
        <w:t>ов</w:t>
      </w:r>
      <w:r w:rsidR="00995EDC" w:rsidRPr="000B6FA8">
        <w:rPr>
          <w:rFonts w:ascii="Times New Roman" w:hAnsi="Times New Roman" w:cs="Times New Roman"/>
          <w:sz w:val="24"/>
          <w:szCs w:val="24"/>
          <w:lang w:val="sr-Cyrl-RS"/>
        </w:rPr>
        <w:t>е уредбе</w:t>
      </w:r>
      <w:r w:rsidR="00630F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0196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утврђује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објективно дефини</w:t>
      </w:r>
      <w:r w:rsidR="00446ACF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ан</w:t>
      </w:r>
      <w:r w:rsidR="00C8123D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параметр</w:t>
      </w:r>
      <w:r w:rsidR="00C8123D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узимајући у обзир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еће:</w:t>
      </w:r>
    </w:p>
    <w:p w14:paraId="77DC1EFF" w14:textId="5CFCC8F3" w:rsidR="00446ACF" w:rsidRPr="000B6FA8" w:rsidRDefault="00202478" w:rsidP="000530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) п</w:t>
      </w:r>
      <w:r w:rsidR="00206A46" w:rsidRPr="000B6FA8">
        <w:rPr>
          <w:rFonts w:ascii="Times New Roman" w:hAnsi="Times New Roman" w:cs="Times New Roman"/>
          <w:sz w:val="24"/>
          <w:szCs w:val="24"/>
          <w:lang w:val="sr-Cyrl-RS"/>
        </w:rPr>
        <w:t>роценат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25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конзума без напајања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446AC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контролној области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ОПС, т</w:t>
      </w:r>
      <w:r w:rsidR="00B95FEE" w:rsidRPr="000B6FA8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29E18A4" w14:textId="35DA9931" w:rsidR="00221194" w:rsidRPr="000B6FA8" w:rsidRDefault="00B303BB" w:rsidP="004575F6">
      <w:pPr>
        <w:pStyle w:val="ListParagraph"/>
        <w:numPr>
          <w:ilvl w:val="0"/>
          <w:numId w:val="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немогућност знатног 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446ACF" w:rsidRPr="000B6FA8">
        <w:rPr>
          <w:rFonts w:ascii="Times New Roman" w:hAnsi="Times New Roman" w:cs="Times New Roman"/>
          <w:sz w:val="24"/>
          <w:szCs w:val="24"/>
          <w:lang w:val="sr-Cyrl-RS"/>
        </w:rPr>
        <w:t>балансно одговорних страна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 о</w:t>
      </w:r>
      <w:r w:rsidR="007C259F" w:rsidRPr="000B6FA8">
        <w:rPr>
          <w:rFonts w:ascii="Times New Roman" w:hAnsi="Times New Roman" w:cs="Times New Roman"/>
          <w:sz w:val="24"/>
          <w:szCs w:val="24"/>
          <w:lang w:val="sr-Cyrl-RS"/>
        </w:rPr>
        <w:t>безбеде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6ACF" w:rsidRPr="000B6FA8">
        <w:rPr>
          <w:rFonts w:ascii="Times New Roman" w:hAnsi="Times New Roman" w:cs="Times New Roman"/>
          <w:sz w:val="24"/>
          <w:szCs w:val="24"/>
          <w:lang w:val="sr-Cyrl-RS"/>
        </w:rPr>
        <w:t>избалансираност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</w:p>
    <w:p w14:paraId="16243D19" w14:textId="598AF491" w:rsidR="00446ACF" w:rsidRPr="000B6FA8" w:rsidRDefault="00F86FD6" w:rsidP="004575F6">
      <w:pPr>
        <w:pStyle w:val="ListParagraph"/>
        <w:numPr>
          <w:ilvl w:val="0"/>
          <w:numId w:val="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неопходност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 се ОПС не придржава уобичајених процеса </w:t>
      </w:r>
      <w:r w:rsidR="007C25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организовања и администрације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</w:t>
      </w:r>
      <w:r w:rsidR="007C25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ног тржишта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ради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F7321" w:rsidRPr="000B6FA8">
        <w:rPr>
          <w:rFonts w:ascii="Times New Roman" w:hAnsi="Times New Roman" w:cs="Times New Roman"/>
          <w:sz w:val="24"/>
          <w:szCs w:val="24"/>
          <w:lang w:val="sr-Cyrl-RS"/>
        </w:rPr>
        <w:t>ефикасног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поновног стављања под напон;</w:t>
      </w:r>
    </w:p>
    <w:p w14:paraId="0748A2AE" w14:textId="1A0A6559" w:rsidR="00221194" w:rsidRPr="000B6FA8" w:rsidRDefault="00202478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) п</w:t>
      </w:r>
      <w:r w:rsidR="00206A46" w:rsidRPr="000B6FA8">
        <w:rPr>
          <w:rFonts w:ascii="Times New Roman" w:hAnsi="Times New Roman" w:cs="Times New Roman"/>
          <w:sz w:val="24"/>
          <w:szCs w:val="24"/>
          <w:lang w:val="sr-Cyrl-RS"/>
        </w:rPr>
        <w:t>роценат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6A46" w:rsidRPr="000B6FA8">
        <w:rPr>
          <w:rFonts w:ascii="Times New Roman" w:hAnsi="Times New Roman" w:cs="Times New Roman"/>
          <w:sz w:val="24"/>
          <w:szCs w:val="24"/>
          <w:lang w:val="sr-Cyrl-RS"/>
        </w:rPr>
        <w:t>ис</w:t>
      </w:r>
      <w:r w:rsidR="008F09A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пада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производње у </w:t>
      </w:r>
      <w:r w:rsidR="00221194" w:rsidRPr="000B6FA8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446ACF" w:rsidRPr="000B6FA8">
        <w:rPr>
          <w:rFonts w:ascii="Times New Roman" w:hAnsi="Times New Roman" w:cs="Times New Roman"/>
          <w:sz w:val="24"/>
          <w:szCs w:val="24"/>
          <w:lang w:val="sr-Cyrl-RS"/>
        </w:rPr>
        <w:t>онтролној области</w:t>
      </w:r>
      <w:r w:rsidR="00206A4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која одговара </w:t>
      </w:r>
      <w:r w:rsidR="00053000" w:rsidRPr="000B6FA8">
        <w:rPr>
          <w:rFonts w:ascii="Times New Roman" w:hAnsi="Times New Roman" w:cs="Times New Roman"/>
          <w:sz w:val="24"/>
          <w:szCs w:val="24"/>
          <w:lang w:val="sr-Cyrl-RS"/>
        </w:rPr>
        <w:t>недостатку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способности знатног 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22119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балансно одговорних страна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да о</w:t>
      </w:r>
      <w:r w:rsidR="008F09A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безбеде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своју </w:t>
      </w:r>
      <w:r w:rsidR="00221194" w:rsidRPr="000B6FA8">
        <w:rPr>
          <w:rFonts w:ascii="Times New Roman" w:hAnsi="Times New Roman" w:cs="Times New Roman"/>
          <w:sz w:val="24"/>
          <w:szCs w:val="24"/>
          <w:lang w:val="sr-Cyrl-RS"/>
        </w:rPr>
        <w:t>избалансираност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895A257" w14:textId="33E626B7" w:rsidR="00221194" w:rsidRPr="000B6FA8" w:rsidRDefault="00202478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део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и географску распо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нерасположивих елемената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5300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то:</w:t>
      </w:r>
    </w:p>
    <w:p w14:paraId="6F818EC3" w14:textId="76349BB7" w:rsidR="00221194" w:rsidRPr="000B6FA8" w:rsidRDefault="00B303BB" w:rsidP="004575F6">
      <w:pPr>
        <w:pStyle w:val="ListParagraph"/>
        <w:numPr>
          <w:ilvl w:val="0"/>
          <w:numId w:val="3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де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онизацију знатног 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22119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контролне области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због чега су уобичајени процеси </w:t>
      </w:r>
      <w:r w:rsidR="008F09AB" w:rsidRPr="000B6FA8">
        <w:rPr>
          <w:rFonts w:ascii="Times New Roman" w:hAnsi="Times New Roman" w:cs="Times New Roman"/>
          <w:sz w:val="24"/>
          <w:szCs w:val="24"/>
          <w:lang w:val="sr-Cyrl-RS"/>
        </w:rPr>
        <w:t>организовања и администрације балансног тржишта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контрапродуктивни или</w:t>
      </w:r>
    </w:p>
    <w:p w14:paraId="584EC0A8" w14:textId="1F67FEF8" w:rsidR="00221194" w:rsidRPr="000B6FA8" w:rsidRDefault="00B303BB" w:rsidP="004575F6">
      <w:pPr>
        <w:pStyle w:val="ListParagraph"/>
        <w:numPr>
          <w:ilvl w:val="0"/>
          <w:numId w:val="3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смањење </w:t>
      </w:r>
      <w:r w:rsidR="007707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преносног капацитета између зона трговања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на нулу на границама зоне трговања;</w:t>
      </w:r>
    </w:p>
    <w:p w14:paraId="6041C392" w14:textId="73AD2451" w:rsidR="00221194" w:rsidRPr="000B6FA8" w:rsidRDefault="00202478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53000" w:rsidRPr="000B6FA8">
        <w:rPr>
          <w:rFonts w:ascii="Times New Roman" w:hAnsi="Times New Roman" w:cs="Times New Roman"/>
          <w:sz w:val="24"/>
          <w:szCs w:val="24"/>
          <w:lang w:val="sr-Cyrl-RS"/>
        </w:rPr>
        <w:t>недостатак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способности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ећих </w:t>
      </w:r>
      <w:r w:rsidR="008D296A" w:rsidRPr="000B6FA8">
        <w:rPr>
          <w:rFonts w:ascii="Times New Roman" w:hAnsi="Times New Roman" w:cs="Times New Roman"/>
          <w:sz w:val="24"/>
          <w:szCs w:val="24"/>
          <w:lang w:val="sr-Cyrl-RS"/>
        </w:rPr>
        <w:t>погођених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субјеката у извршавању својих тржишних активности због узрока који су изван њихове контроле:</w:t>
      </w:r>
    </w:p>
    <w:p w14:paraId="55F8B05F" w14:textId="5457286B" w:rsidR="00221194" w:rsidRPr="000B6FA8" w:rsidRDefault="00221194" w:rsidP="004575F6">
      <w:pPr>
        <w:pStyle w:val="ListParagraph"/>
        <w:numPr>
          <w:ilvl w:val="0"/>
          <w:numId w:val="4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балансно одговорних страна</w:t>
      </w:r>
      <w:r w:rsidR="00A66D5C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409321C6" w14:textId="2EB6676A" w:rsidR="00221194" w:rsidRPr="000B6FA8" w:rsidRDefault="0000192D" w:rsidP="004575F6">
      <w:pPr>
        <w:pStyle w:val="ListParagraph"/>
        <w:numPr>
          <w:ilvl w:val="0"/>
          <w:numId w:val="4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пружа</w:t>
      </w:r>
      <w:r w:rsidR="00221194" w:rsidRPr="000B6FA8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ца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66D5C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67838D08" w14:textId="26AA1F7B" w:rsidR="00221194" w:rsidRPr="000B6FA8" w:rsidRDefault="004A0F80" w:rsidP="004575F6">
      <w:pPr>
        <w:pStyle w:val="ListParagraph"/>
        <w:numPr>
          <w:ilvl w:val="0"/>
          <w:numId w:val="4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НЕМО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053000" w:rsidRPr="000B6FA8">
        <w:rPr>
          <w:rFonts w:ascii="Times New Roman" w:hAnsi="Times New Roman" w:cs="Times New Roman"/>
          <w:sz w:val="24"/>
          <w:szCs w:val="24"/>
          <w:lang w:val="sr-Cyrl-RS"/>
        </w:rPr>
        <w:t>други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субјеката задужени или овлаш</w:t>
      </w:r>
      <w:r w:rsidR="00221194" w:rsidRPr="000B6FA8">
        <w:rPr>
          <w:rFonts w:ascii="Times New Roman" w:hAnsi="Times New Roman" w:cs="Times New Roman"/>
          <w:sz w:val="24"/>
          <w:szCs w:val="24"/>
          <w:lang w:val="sr-Cyrl-RS"/>
        </w:rPr>
        <w:t>ћ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>ени за извршавање тржишних функција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05300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Уредбом о </w:t>
      </w:r>
      <w:r w:rsidR="00791F4D" w:rsidRPr="000B6FA8">
        <w:rPr>
          <w:rFonts w:ascii="Times New Roman" w:hAnsi="Times New Roman" w:cs="Times New Roman"/>
          <w:sz w:val="24"/>
          <w:szCs w:val="24"/>
          <w:lang w:val="sr-Cyrl-RS"/>
        </w:rPr>
        <w:t>расподел</w:t>
      </w:r>
      <w:r w:rsidR="00053000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91F4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преносн</w:t>
      </w:r>
      <w:r w:rsidR="00053000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791F4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капацитета и управљањ</w:t>
      </w:r>
      <w:r w:rsidR="00053000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91F4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загушењима</w:t>
      </w:r>
      <w:r w:rsidR="00A66D5C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3CC65F85" w14:textId="5EEF9B51" w:rsidR="00221194" w:rsidRPr="000B6FA8" w:rsidRDefault="00B303BB" w:rsidP="004575F6">
      <w:pPr>
        <w:pStyle w:val="ListParagraph"/>
        <w:numPr>
          <w:ilvl w:val="0"/>
          <w:numId w:val="4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ОДС прикључен</w:t>
      </w:r>
      <w:r w:rsidR="00634C89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14B5593" w14:textId="2DFFB83C" w:rsidR="00221194" w:rsidRPr="000B6FA8" w:rsidRDefault="00202478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не</w:t>
      </w:r>
      <w:r w:rsidR="0041604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достатак 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алата и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комуникациони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х средстава </w:t>
      </w:r>
      <w:r w:rsidR="00F86FD6" w:rsidRPr="000B6FA8">
        <w:rPr>
          <w:rFonts w:ascii="Times New Roman" w:hAnsi="Times New Roman" w:cs="Times New Roman"/>
          <w:sz w:val="24"/>
          <w:szCs w:val="24"/>
          <w:lang w:val="sr-Cyrl-RS"/>
        </w:rPr>
        <w:t>неопходних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за:</w:t>
      </w:r>
    </w:p>
    <w:p w14:paraId="621E9D3A" w14:textId="7FAF1EC3" w:rsidR="00221194" w:rsidRPr="000B6FA8" w:rsidRDefault="00B303BB" w:rsidP="004575F6">
      <w:pPr>
        <w:pStyle w:val="ListParagraph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јединствено </w:t>
      </w:r>
      <w:r w:rsidR="00FE693E" w:rsidRPr="000B6FA8">
        <w:rPr>
          <w:rFonts w:ascii="Times New Roman" w:hAnsi="Times New Roman" w:cs="Times New Roman"/>
          <w:sz w:val="24"/>
          <w:szCs w:val="24"/>
          <w:lang w:val="sr-Cyrl-RS"/>
        </w:rPr>
        <w:t>спајање унутардневног</w:t>
      </w:r>
      <w:r w:rsidR="008D5BE4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E693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5BE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односно организованог </w:t>
      </w:r>
      <w:r w:rsidR="00FE693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тржишта електричне енергије </w:t>
      </w:r>
      <w:r w:rsidR="008D5BE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дан унапред,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или било који изричити механизам до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капацитета или </w:t>
      </w:r>
    </w:p>
    <w:p w14:paraId="4B829615" w14:textId="71CAB1CE" w:rsidR="00221194" w:rsidRPr="000B6FA8" w:rsidRDefault="00B303BB" w:rsidP="004575F6">
      <w:pPr>
        <w:pStyle w:val="ListParagraph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процес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или </w:t>
      </w:r>
    </w:p>
    <w:p w14:paraId="6BC47F90" w14:textId="766D9BCD" w:rsidR="00221194" w:rsidRPr="000B6FA8" w:rsidRDefault="00B303BB" w:rsidP="004575F6">
      <w:pPr>
        <w:pStyle w:val="ListParagraph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процес </w:t>
      </w:r>
      <w:r w:rsidR="008F09A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активације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замен</w:t>
      </w:r>
      <w:r w:rsidR="008F09AB" w:rsidRPr="000B6FA8">
        <w:rPr>
          <w:rFonts w:ascii="Times New Roman" w:hAnsi="Times New Roman" w:cs="Times New Roman"/>
          <w:sz w:val="24"/>
          <w:szCs w:val="24"/>
          <w:lang w:val="sr-Cyrl-RS"/>
        </w:rPr>
        <w:t>ске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резерве</w:t>
      </w:r>
      <w:r w:rsidR="005B351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</w:t>
      </w:r>
    </w:p>
    <w:p w14:paraId="6C5EB2A4" w14:textId="3FFFCB20" w:rsidR="00221194" w:rsidRPr="000B6FA8" w:rsidRDefault="00BF7FE8" w:rsidP="004575F6">
      <w:pPr>
        <w:pStyle w:val="ListParagraph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oбезбеђивање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21194" w:rsidRPr="000B6FA8">
        <w:rPr>
          <w:rFonts w:ascii="Times New Roman" w:hAnsi="Times New Roman" w:cs="Times New Roman"/>
          <w:sz w:val="24"/>
          <w:szCs w:val="24"/>
          <w:lang w:val="sr-Cyrl-RS"/>
        </w:rPr>
        <w:t>избалансиране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позиције на крају раздобља дан уна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пред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обезбеђује балансно одговорна страна,</w:t>
      </w:r>
      <w:r w:rsidR="005477F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као и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обезбеђивање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промен</w:t>
      </w:r>
      <w:r w:rsidR="00B303B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те позиције или </w:t>
      </w:r>
    </w:p>
    <w:p w14:paraId="07F83D2F" w14:textId="56EE73A0" w:rsidR="00221194" w:rsidRPr="000B6FA8" w:rsidRDefault="00B303BB" w:rsidP="004575F6">
      <w:pPr>
        <w:pStyle w:val="ListParagraph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достављање </w:t>
      </w:r>
      <w:r w:rsidR="0079716D" w:rsidRPr="000B6FA8">
        <w:rPr>
          <w:rFonts w:ascii="Times New Roman" w:hAnsi="Times New Roman" w:cs="Times New Roman"/>
          <w:sz w:val="24"/>
          <w:szCs w:val="24"/>
          <w:lang w:val="sr-Cyrl-RS"/>
        </w:rPr>
        <w:t>планова производње, планова потрошње, планова интерне размене и  планова прекограничне размене, у склад</w:t>
      </w:r>
      <w:r w:rsidR="003C5189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9716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D29D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са прописом којим </w:t>
      </w:r>
      <w:r w:rsidR="00C752CA" w:rsidRPr="000B6FA8">
        <w:rPr>
          <w:rFonts w:ascii="Times New Roman" w:hAnsi="Times New Roman" w:cs="Times New Roman"/>
          <w:sz w:val="24"/>
          <w:szCs w:val="24"/>
          <w:lang w:val="sr-Cyrl-RS"/>
        </w:rPr>
        <w:t>се успостављају смернице</w:t>
      </w:r>
      <w:r w:rsidR="0079716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рад </w:t>
      </w:r>
      <w:r w:rsidR="005477F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међусобно повезаних </w:t>
      </w:r>
      <w:r w:rsidR="0079716D" w:rsidRPr="000B6FA8">
        <w:rPr>
          <w:rFonts w:ascii="Times New Roman" w:hAnsi="Times New Roman" w:cs="Times New Roman"/>
          <w:sz w:val="24"/>
          <w:szCs w:val="24"/>
          <w:lang w:val="sr-Cyrl-RS"/>
        </w:rPr>
        <w:t>система за пренос електричне енергије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94FF470" w14:textId="6804198F" w:rsidR="00B303BB" w:rsidRPr="000B6FA8" w:rsidRDefault="00B303BB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Правилима за обуставу и поновно покретање тржишних активности утврђује се </w:t>
      </w:r>
      <w:r w:rsidR="005477F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временско </w:t>
      </w:r>
      <w:r w:rsidR="00221194" w:rsidRPr="000B6FA8">
        <w:rPr>
          <w:rFonts w:ascii="Times New Roman" w:hAnsi="Times New Roman" w:cs="Times New Roman"/>
          <w:sz w:val="24"/>
          <w:szCs w:val="24"/>
          <w:lang w:val="sr-Cyrl-RS"/>
        </w:rPr>
        <w:t>одлагање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сваки параметар </w:t>
      </w:r>
      <w:r w:rsidR="005477FA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5477FA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77FA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630FB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покретања поступка за обуставу тржишних активности.</w:t>
      </w:r>
    </w:p>
    <w:p w14:paraId="0E0698C7" w14:textId="464BA30C" w:rsidR="00DB1532" w:rsidRPr="000B6FA8" w:rsidRDefault="0003233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у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реалном времену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проце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њује параметре </w:t>
      </w:r>
      <w:r w:rsidR="005477FA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5477FA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77FA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FE3F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на основу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информациј</w:t>
      </w:r>
      <w:r w:rsidR="004B652C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којима располаже.</w:t>
      </w:r>
    </w:p>
    <w:p w14:paraId="2E1FCC4E" w14:textId="0B83B3CD" w:rsidR="00F7670B" w:rsidRPr="000B6FA8" w:rsidRDefault="00BC26C8" w:rsidP="00FC392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AD6D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="00F7670B" w:rsidRPr="000B6FA8">
        <w:rPr>
          <w:rFonts w:ascii="Times New Roman" w:hAnsi="Times New Roman" w:cs="Times New Roman"/>
          <w:sz w:val="24"/>
          <w:szCs w:val="24"/>
          <w:lang w:val="sr-Cyrl-RS"/>
        </w:rPr>
        <w:t>да достави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A463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ЕНТСО-Е 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податке потребне за припремање и подношење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извештаја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247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 нивоу </w:t>
      </w:r>
      <w:r w:rsidR="00E7246D" w:rsidRPr="000B6FA8">
        <w:rPr>
          <w:rFonts w:ascii="Times New Roman" w:hAnsi="Times New Roman" w:cs="Times New Roman"/>
          <w:sz w:val="24"/>
          <w:szCs w:val="24"/>
          <w:lang w:val="sr-Cyrl-RS"/>
        </w:rPr>
        <w:t>усаглашености правила за обуставу и поновно покретање тржишних акт</w:t>
      </w:r>
      <w:r w:rsidR="005477FA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7246D" w:rsidRPr="000B6FA8">
        <w:rPr>
          <w:rFonts w:ascii="Times New Roman" w:hAnsi="Times New Roman" w:cs="Times New Roman"/>
          <w:sz w:val="24"/>
          <w:szCs w:val="24"/>
          <w:lang w:val="sr-Cyrl-RS"/>
        </w:rPr>
        <w:t>вности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6956ADB" w14:textId="3D3133EB" w:rsidR="009D5E65" w:rsidRPr="000B6FA8" w:rsidRDefault="009D5E65" w:rsidP="00FC392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A1887A" w14:textId="06FD7C74" w:rsidR="009D5E65" w:rsidRPr="000B6FA8" w:rsidRDefault="009D5E65" w:rsidP="00FC392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9C103C" w14:textId="0F279A14" w:rsidR="009D5E65" w:rsidRPr="000B6FA8" w:rsidRDefault="009D5E65" w:rsidP="00FC392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4EA14B" w14:textId="77777777" w:rsidR="009D5E65" w:rsidRPr="000B6FA8" w:rsidRDefault="009D5E65" w:rsidP="00FC392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2E62F0" w14:textId="77777777" w:rsidR="00AD29DC" w:rsidRPr="000B6FA8" w:rsidRDefault="00AD29DC" w:rsidP="009F27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22EADE" w14:textId="14D6B019" w:rsidR="00FE3F50" w:rsidRPr="000B6FA8" w:rsidRDefault="00FE3F50" w:rsidP="009F27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Поступак за поновно покретање обустављених тржишних активности</w:t>
      </w:r>
    </w:p>
    <w:p w14:paraId="0F214482" w14:textId="77777777" w:rsidR="00FE3F50" w:rsidRPr="000B6FA8" w:rsidRDefault="00FE3F50" w:rsidP="00831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EDA727" w14:textId="17D7B1F4" w:rsidR="00F7670B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451734"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160AC29" w14:textId="77777777" w:rsidR="00775D6A" w:rsidRPr="000B6FA8" w:rsidRDefault="00775D6A" w:rsidP="00295E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59" w:name="_Hlk193977407"/>
    </w:p>
    <w:p w14:paraId="2E419FC9" w14:textId="69A98A0A" w:rsidR="00166B51" w:rsidRPr="000B6FA8" w:rsidRDefault="00032338" w:rsidP="00295E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295E3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координацији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4A0F80" w:rsidRPr="000B6FA8">
        <w:rPr>
          <w:rFonts w:ascii="Times New Roman" w:hAnsi="Times New Roman" w:cs="Times New Roman"/>
          <w:sz w:val="24"/>
          <w:szCs w:val="24"/>
          <w:lang w:val="sr-Cyrl-RS"/>
        </w:rPr>
        <w:t>НЕМО</w:t>
      </w:r>
      <w:r w:rsidR="00166B5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његов</w:t>
      </w:r>
      <w:r w:rsidR="00166B51" w:rsidRPr="000B6FA8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E3118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контролној области</w:t>
      </w:r>
      <w:r w:rsidR="00BC1DC1" w:rsidRPr="000B6FA8">
        <w:rPr>
          <w:rFonts w:ascii="Times New Roman" w:hAnsi="Times New Roman" w:cs="Times New Roman"/>
          <w:sz w:val="24"/>
          <w:szCs w:val="24"/>
          <w:lang w:val="sr-Cyrl-RS"/>
        </w:rPr>
        <w:t>, као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са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сусед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ним ОПС</w:t>
      </w:r>
      <w:r w:rsidR="00BC1DC1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покре</w:t>
      </w:r>
      <w:r w:rsidR="00295E37" w:rsidRPr="000B6FA8">
        <w:rPr>
          <w:rFonts w:ascii="Times New Roman" w:hAnsi="Times New Roman" w:cs="Times New Roman"/>
          <w:sz w:val="24"/>
          <w:szCs w:val="24"/>
          <w:lang w:val="sr-Cyrl-RS"/>
        </w:rPr>
        <w:t>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поступак за поновно покретање тржишних активности обустављених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AA0764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166B51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</w:t>
      </w:r>
      <w:r w:rsidR="00503E2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69BB544" w14:textId="2C1BF1C8" w:rsidR="00166B51" w:rsidRPr="000B6FA8" w:rsidRDefault="009B27CB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ако је </w:t>
      </w:r>
      <w:r w:rsidR="00295E3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престала 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ситуација која је узроковала обуставу, а нема других ситуација на које се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њује </w:t>
      </w:r>
      <w:r w:rsidR="00166B51" w:rsidRPr="000B6FA8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лан</w:t>
      </w:r>
      <w:r w:rsidR="00166B5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AA0764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166B51" w:rsidRPr="000B6FA8">
        <w:rPr>
          <w:rFonts w:ascii="Times New Roman" w:hAnsi="Times New Roman" w:cs="Times New Roman"/>
          <w:sz w:val="24"/>
          <w:szCs w:val="24"/>
          <w:lang w:val="sr-Cyrl-RS"/>
        </w:rPr>
        <w:t>. став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503E2E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</w:t>
      </w:r>
      <w:r w:rsidR="00FE3F50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E85C3FA" w14:textId="622FCD9C" w:rsidR="00166B51" w:rsidRPr="000B6FA8" w:rsidRDefault="009B27CB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ако су субјекти  </w:t>
      </w:r>
      <w:r w:rsidR="00295E3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295E37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AA0764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166B51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</w:t>
      </w:r>
      <w:r w:rsidR="00503E2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уна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пред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обавештен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DA157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 томе 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>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AA0764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03E2E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уредбе.</w:t>
      </w:r>
    </w:p>
    <w:bookmarkEnd w:id="59"/>
    <w:p w14:paraId="2CBC123B" w14:textId="2DEC0F22" w:rsidR="00166B51" w:rsidRPr="000B6FA8" w:rsidRDefault="0003233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у договору са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сусед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ним ОПС </w:t>
      </w:r>
      <w:r w:rsidR="00295E37" w:rsidRPr="000B6FA8">
        <w:rPr>
          <w:rFonts w:ascii="Times New Roman" w:hAnsi="Times New Roman" w:cs="Times New Roman"/>
          <w:sz w:val="24"/>
          <w:szCs w:val="24"/>
          <w:lang w:val="sr-Cyrl-RS"/>
        </w:rPr>
        <w:t>покренуће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поновн</w:t>
      </w:r>
      <w:r w:rsidR="00166B51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успостављање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</w:t>
      </w:r>
      <w:r w:rsidR="00E404A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процеса </w:t>
      </w:r>
      <w:r w:rsidR="00BC1DC1" w:rsidRPr="000B6FA8">
        <w:rPr>
          <w:rFonts w:ascii="Times New Roman" w:hAnsi="Times New Roman" w:cs="Times New Roman"/>
          <w:sz w:val="24"/>
          <w:szCs w:val="24"/>
          <w:lang w:val="sr-Cyrl-RS"/>
        </w:rPr>
        <w:t>погођених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обуставом тржишних активности </w:t>
      </w:r>
      <w:r w:rsidR="00166B51" w:rsidRPr="000B6FA8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ада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се испуне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DA157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или 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ако је то</w:t>
      </w:r>
      <w:r w:rsidR="00F86FD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неопходно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за поновно покретање тржишних активности.</w:t>
      </w:r>
    </w:p>
    <w:p w14:paraId="6EA9D732" w14:textId="4457AC27" w:rsidR="00E735E0" w:rsidRPr="000B6FA8" w:rsidRDefault="004A0F80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НЕМО</w:t>
      </w:r>
      <w:r w:rsidR="004A2D87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координацији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и субјектима </w:t>
      </w:r>
      <w:r w:rsidR="00E735E0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AA076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E735E0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AA0764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166B51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A5390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03E2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4A2D87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35E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без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одлагања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поновно покре</w:t>
      </w:r>
      <w:r w:rsidR="00E735E0" w:rsidRPr="000B6FA8">
        <w:rPr>
          <w:rFonts w:ascii="Times New Roman" w:hAnsi="Times New Roman" w:cs="Times New Roman"/>
          <w:sz w:val="24"/>
          <w:szCs w:val="24"/>
          <w:lang w:val="sr-Cyrl-RS"/>
        </w:rPr>
        <w:t>нути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релевантн</w:t>
      </w:r>
      <w:r w:rsidR="00E735E0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процес</w:t>
      </w:r>
      <w:r w:rsidR="00E735E0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5BE4" w:rsidRPr="000B6FA8">
        <w:rPr>
          <w:rFonts w:ascii="Times New Roman" w:hAnsi="Times New Roman" w:cs="Times New Roman"/>
          <w:sz w:val="24"/>
          <w:szCs w:val="24"/>
          <w:lang w:val="sr-Cyrl-RS"/>
        </w:rPr>
        <w:t>јединственог спајања унутардневног, односно организованог тржишта електричне енергије за дан унапред</w:t>
      </w:r>
      <w:r w:rsidR="00E735E0" w:rsidRPr="000B6FA8">
        <w:rPr>
          <w:rFonts w:ascii="Times New Roman" w:hAnsi="Times New Roman" w:cs="Times New Roman"/>
          <w:sz w:val="24"/>
          <w:szCs w:val="24"/>
          <w:lang w:val="sr-Cyrl-RS"/>
        </w:rPr>
        <w:t>, након што приме обавештење од ОПС да су процеси ОПС поновно покренути.</w:t>
      </w:r>
    </w:p>
    <w:p w14:paraId="104428D7" w14:textId="65FC8536" w:rsidR="00166B51" w:rsidRPr="000B6FA8" w:rsidRDefault="0003233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Ако је </w:t>
      </w:r>
      <w:r w:rsidR="007707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расподела преносног капацитета између зона трговања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обустављен</w:t>
      </w:r>
      <w:r w:rsidR="004A2D87" w:rsidRPr="000B6FA8">
        <w:rPr>
          <w:rFonts w:ascii="Times New Roman" w:hAnsi="Times New Roman" w:cs="Times New Roman"/>
          <w:sz w:val="24"/>
          <w:szCs w:val="24"/>
          <w:lang w:val="sr-Cyrl-RS"/>
        </w:rPr>
        <w:t>а и затим понов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 покренут</w:t>
      </w:r>
      <w:r w:rsidR="004A2D87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ОПС </w:t>
      </w:r>
      <w:r w:rsidR="00E735E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ажурира </w:t>
      </w:r>
      <w:r w:rsidR="00575CCC" w:rsidRPr="000B6FA8">
        <w:rPr>
          <w:rFonts w:ascii="Times New Roman" w:hAnsi="Times New Roman" w:cs="Times New Roman"/>
          <w:sz w:val="24"/>
          <w:szCs w:val="24"/>
          <w:lang w:val="sr-Cyrl-RS"/>
        </w:rPr>
        <w:t>преносне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капацитете </w:t>
      </w:r>
      <w:r w:rsidR="00575CC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између зона трговања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575CCC" w:rsidRPr="000B6FA8">
        <w:rPr>
          <w:rFonts w:ascii="Times New Roman" w:hAnsi="Times New Roman" w:cs="Times New Roman"/>
          <w:sz w:val="24"/>
          <w:szCs w:val="24"/>
          <w:lang w:val="sr-Cyrl-RS"/>
        </w:rPr>
        <w:t>њихову расподелу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ном најизв</w:t>
      </w:r>
      <w:r w:rsidR="00E735E0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F91A49" w:rsidRPr="000B6FA8">
        <w:rPr>
          <w:rFonts w:ascii="Times New Roman" w:hAnsi="Times New Roman" w:cs="Times New Roman"/>
          <w:sz w:val="24"/>
          <w:szCs w:val="24"/>
          <w:lang w:val="sr-Cyrl-RS"/>
        </w:rPr>
        <w:t>љ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ивије и нај</w:t>
      </w:r>
      <w:r w:rsidR="00E43109" w:rsidRPr="000B6FA8">
        <w:rPr>
          <w:rFonts w:ascii="Times New Roman" w:hAnsi="Times New Roman" w:cs="Times New Roman"/>
          <w:sz w:val="24"/>
          <w:szCs w:val="24"/>
          <w:lang w:val="sr-Cyrl-RS"/>
        </w:rPr>
        <w:t>ефикасни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E735E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опције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за свак</w:t>
      </w:r>
      <w:r w:rsidR="00575CCC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тржишн</w:t>
      </w:r>
      <w:r w:rsidR="00575CCC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временск</w:t>
      </w:r>
      <w:r w:rsidR="00575CCC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5CCC" w:rsidRPr="000B6FA8">
        <w:rPr>
          <w:rFonts w:ascii="Times New Roman" w:hAnsi="Times New Roman" w:cs="Times New Roman"/>
          <w:sz w:val="24"/>
          <w:szCs w:val="24"/>
          <w:lang w:val="sr-Cyrl-RS"/>
        </w:rPr>
        <w:t>интервал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1DF6FE9" w14:textId="238F67B3" w:rsidR="00166B51" w:rsidRPr="000B6FA8" w:rsidRDefault="0040282D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употребом </w:t>
      </w:r>
      <w:r w:rsidR="00575CCC" w:rsidRPr="000B6FA8">
        <w:rPr>
          <w:rFonts w:ascii="Times New Roman" w:hAnsi="Times New Roman" w:cs="Times New Roman"/>
          <w:sz w:val="24"/>
          <w:szCs w:val="24"/>
          <w:lang w:val="sr-Cyrl-RS"/>
        </w:rPr>
        <w:t>додатних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расположивих </w:t>
      </w:r>
      <w:r w:rsidR="00575CC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преносних 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>капацитета</w:t>
      </w:r>
      <w:r w:rsidR="00575CC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зона трговања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које израчунава </w:t>
      </w:r>
      <w:r w:rsidR="0048768A" w:rsidRPr="000B6FA8">
        <w:rPr>
          <w:rFonts w:ascii="Times New Roman" w:hAnsi="Times New Roman" w:cs="Times New Roman"/>
          <w:sz w:val="24"/>
          <w:szCs w:val="24"/>
          <w:lang w:val="sr-Cyrl-RS"/>
        </w:rPr>
        <w:t>РКЦ</w:t>
      </w:r>
      <w:r w:rsidR="00F91A4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</w:t>
      </w:r>
    </w:p>
    <w:p w14:paraId="13D51324" w14:textId="315F5FF9" w:rsidR="00166B51" w:rsidRPr="000B6FA8" w:rsidRDefault="0040282D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активирањем процеса регионалног прорачуна капацитета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>њивог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E735E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чл. 24. и 25. Уредбе о </w:t>
      </w:r>
      <w:r w:rsidR="001902F5" w:rsidRPr="000B6FA8">
        <w:rPr>
          <w:rFonts w:ascii="Times New Roman" w:hAnsi="Times New Roman" w:cs="Times New Roman"/>
          <w:sz w:val="24"/>
          <w:szCs w:val="24"/>
          <w:lang w:val="sr-Cyrl-RS"/>
        </w:rPr>
        <w:t>расподел</w:t>
      </w:r>
      <w:r w:rsidR="00E735E0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902F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преносн</w:t>
      </w:r>
      <w:r w:rsidR="00E735E0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1902F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капацитета и управљањ</w:t>
      </w:r>
      <w:r w:rsidR="00E7593F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902F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загушењима </w:t>
      </w:r>
      <w:r w:rsidR="00F91A49" w:rsidRPr="000B6FA8">
        <w:rPr>
          <w:rFonts w:ascii="Times New Roman" w:hAnsi="Times New Roman" w:cs="Times New Roman"/>
          <w:sz w:val="24"/>
          <w:szCs w:val="24"/>
          <w:lang w:val="sr-Cyrl-RS"/>
        </w:rPr>
        <w:t>или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04C0938" w14:textId="014C7192" w:rsidR="00166B51" w:rsidRPr="000B6FA8" w:rsidRDefault="0040282D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одређивањем </w:t>
      </w:r>
      <w:r w:rsidR="00575CC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преносних капацитета између зона трговања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на основу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стварног физичког стања мреж</w:t>
      </w:r>
      <w:r w:rsidR="00E2463B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координацији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>ОПС реги</w:t>
      </w:r>
      <w:r w:rsidR="00166B51" w:rsidRPr="000B6FA8">
        <w:rPr>
          <w:rFonts w:ascii="Times New Roman" w:hAnsi="Times New Roman" w:cs="Times New Roman"/>
          <w:sz w:val="24"/>
          <w:szCs w:val="24"/>
          <w:lang w:val="sr-Cyrl-RS"/>
        </w:rPr>
        <w:t>она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прорачун капацитета.</w:t>
      </w:r>
    </w:p>
    <w:p w14:paraId="300A8B93" w14:textId="17826AEB" w:rsidR="004B25BE" w:rsidRPr="000B6FA8" w:rsidRDefault="0003233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Ако је </w:t>
      </w:r>
      <w:r w:rsidR="00E2463B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="00166B51" w:rsidRPr="000B6FA8">
        <w:rPr>
          <w:rFonts w:ascii="Times New Roman" w:hAnsi="Times New Roman" w:cs="Times New Roman"/>
          <w:sz w:val="24"/>
          <w:szCs w:val="24"/>
          <w:lang w:val="sr-Cyrl-RS"/>
        </w:rPr>
        <w:t>у синхроне области</w:t>
      </w:r>
      <w:r w:rsidR="004B25BE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66B51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166B51" w:rsidRPr="000B6FA8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су тржишне активности обустављене</w:t>
      </w:r>
      <w:r w:rsidR="004B25BE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поновно успостављен нормални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угрожени нормални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A0F80" w:rsidRPr="000B6FA8">
        <w:rPr>
          <w:rFonts w:ascii="Times New Roman" w:hAnsi="Times New Roman" w:cs="Times New Roman"/>
          <w:sz w:val="24"/>
          <w:szCs w:val="24"/>
          <w:lang w:val="sr-Cyrl-RS"/>
        </w:rPr>
        <w:t>НЕМО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25BE" w:rsidRPr="000B6FA8">
        <w:rPr>
          <w:rFonts w:ascii="Times New Roman" w:hAnsi="Times New Roman" w:cs="Times New Roman"/>
          <w:sz w:val="24"/>
          <w:szCs w:val="24"/>
          <w:lang w:val="sr-Cyrl-RS"/>
        </w:rPr>
        <w:t>из те 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593F" w:rsidRPr="000B6FA8">
        <w:rPr>
          <w:rFonts w:ascii="Times New Roman" w:hAnsi="Times New Roman" w:cs="Times New Roman"/>
          <w:sz w:val="24"/>
          <w:szCs w:val="24"/>
          <w:lang w:val="sr-Cyrl-RS"/>
        </w:rPr>
        <w:t>могу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25B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спрове</w:t>
      </w:r>
      <w:r w:rsidR="004B25B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ду </w:t>
      </w:r>
      <w:r w:rsidR="00E2463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јединствено спајање унутардневног, односно организованог тржишта електричне енергије за дан унапред, </w:t>
      </w:r>
      <w:r w:rsidR="004B25BE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="004B25BE" w:rsidRPr="000B6FA8">
        <w:rPr>
          <w:rFonts w:ascii="Times New Roman" w:hAnsi="Times New Roman" w:cs="Times New Roman"/>
          <w:sz w:val="24"/>
          <w:szCs w:val="24"/>
          <w:lang w:val="sr-Cyrl-RS"/>
        </w:rPr>
        <w:t>у или целој синхроној 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, у договору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и субјектима </w:t>
      </w:r>
      <w:r w:rsidR="00E7593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E7593F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AA0764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B25BE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A5390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03E2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под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="004B25BE" w:rsidRPr="000B6FA8">
        <w:rPr>
          <w:rFonts w:ascii="Times New Roman" w:hAnsi="Times New Roman" w:cs="Times New Roman"/>
          <w:sz w:val="24"/>
          <w:szCs w:val="24"/>
          <w:lang w:val="sr-Cyrl-RS"/>
        </w:rPr>
        <w:t>ом да је ОПС поново успоставио процес про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рачуна капацитета.</w:t>
      </w:r>
    </w:p>
    <w:p w14:paraId="1F996557" w14:textId="41207405" w:rsidR="004B25BE" w:rsidRPr="000B6FA8" w:rsidRDefault="0003233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E7593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је дужан да најкасније у року од 30 дана од поновног покретања тржишних активности,</w:t>
      </w:r>
      <w:r w:rsidR="009113F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25BE" w:rsidRPr="000B6FA8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E7593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чини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C518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 српском и по потреби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на енглеском језику кој</w:t>
      </w:r>
      <w:r w:rsidR="004B25BE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>садржи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детаљно образложење, опис </w:t>
      </w:r>
      <w:r w:rsidR="00581CD9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E2463B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4B25BE" w:rsidRPr="000B6FA8">
        <w:rPr>
          <w:rFonts w:ascii="Times New Roman" w:hAnsi="Times New Roman" w:cs="Times New Roman"/>
          <w:sz w:val="24"/>
          <w:szCs w:val="24"/>
          <w:lang w:val="sr-Cyrl-RS"/>
        </w:rPr>
        <w:t>ефекте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</w:t>
      </w:r>
      <w:r w:rsidR="00E2463B" w:rsidRPr="000B6FA8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E2463B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258AE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упућивање на </w:t>
      </w:r>
      <w:r w:rsidR="000C2711" w:rsidRPr="000B6FA8">
        <w:rPr>
          <w:rFonts w:ascii="Times New Roman" w:hAnsi="Times New Roman" w:cs="Times New Roman"/>
          <w:sz w:val="24"/>
          <w:szCs w:val="24"/>
          <w:lang w:val="sr-Cyrl-RS"/>
        </w:rPr>
        <w:t>усаглашеност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463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мера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правилима обуставе и поновног</w:t>
      </w:r>
      <w:r w:rsidR="004B25B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покретања тржишних активности, </w:t>
      </w:r>
      <w:r w:rsidR="009258A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као и да га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подн</w:t>
      </w:r>
      <w:r w:rsidR="009258AE" w:rsidRPr="000B6FA8">
        <w:rPr>
          <w:rFonts w:ascii="Times New Roman" w:hAnsi="Times New Roman" w:cs="Times New Roman"/>
          <w:sz w:val="24"/>
          <w:szCs w:val="24"/>
          <w:lang w:val="sr-Cyrl-RS"/>
        </w:rPr>
        <w:t>есе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Агенцији </w:t>
      </w:r>
      <w:r w:rsidR="00F91A4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9258AE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располагање субјектима </w:t>
      </w:r>
      <w:r w:rsidR="009258AE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9258AE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AA0764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B25BE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258AE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03E2E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уредбе.</w:t>
      </w:r>
    </w:p>
    <w:p w14:paraId="5AD17366" w14:textId="65532A38" w:rsidR="008D30FE" w:rsidRPr="000B6FA8" w:rsidRDefault="004043D7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може да узме у обзир препоруке које издају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Агенција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9258AE" w:rsidRPr="000B6FA8">
        <w:rPr>
          <w:rFonts w:ascii="Times New Roman" w:hAnsi="Times New Roman" w:cs="Times New Roman"/>
          <w:sz w:val="24"/>
          <w:szCs w:val="24"/>
          <w:lang w:val="sr-Cyrl-RS"/>
        </w:rPr>
        <w:t>ЕЦРБ</w:t>
      </w:r>
      <w:r w:rsidR="0097722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ради промовисања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добре праксе и спречавању сличних </w:t>
      </w:r>
      <w:r w:rsidR="00E2463B" w:rsidRPr="000B6FA8">
        <w:rPr>
          <w:rFonts w:ascii="Times New Roman" w:hAnsi="Times New Roman" w:cs="Times New Roman"/>
          <w:sz w:val="24"/>
          <w:szCs w:val="24"/>
          <w:lang w:val="sr-Cyrl-RS"/>
        </w:rPr>
        <w:t>поремећаја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будућности.</w:t>
      </w:r>
    </w:p>
    <w:p w14:paraId="580CA73F" w14:textId="77777777" w:rsidR="00DA157E" w:rsidRPr="000B6FA8" w:rsidRDefault="00DA157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49FD3B" w14:textId="0D60FF17" w:rsidR="00DA157E" w:rsidRPr="000B6FA8" w:rsidRDefault="00DA157E" w:rsidP="00DA15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Комуникациони поступак</w:t>
      </w:r>
    </w:p>
    <w:p w14:paraId="10016014" w14:textId="77777777" w:rsidR="00DA157E" w:rsidRPr="000B6FA8" w:rsidRDefault="00DA157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45041F" w14:textId="7A41946A" w:rsidR="008D30FE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82735F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03233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136EC40" w14:textId="77777777" w:rsidR="004043D7" w:rsidRPr="000B6FA8" w:rsidRDefault="004043D7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60" w:name="_Hlk193977637"/>
    </w:p>
    <w:p w14:paraId="0EEABED2" w14:textId="4F89F3E6" w:rsidR="00F21105" w:rsidRPr="000B6FA8" w:rsidRDefault="00F21105" w:rsidP="00F211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Правила из члана 3</w:t>
      </w:r>
      <w:r w:rsidR="00E549BB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5</w:t>
      </w:r>
      <w:r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. ове уредбе садрже поступак комуникације која детаљно описује задатке и радње које се очекују од сваке стране у њеним различитим улогама током обуставе и обнављања тржишних активности.</w:t>
      </w:r>
    </w:p>
    <w:p w14:paraId="24555C0B" w14:textId="6C040173" w:rsidR="00381EA5" w:rsidRPr="000B6FA8" w:rsidRDefault="004043D7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оступком </w:t>
      </w:r>
      <w:r w:rsidR="00F2110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1. овог члана </w:t>
      </w:r>
      <w:r w:rsidR="001A6BF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F2110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истовремено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пружају информације</w:t>
      </w:r>
      <w:r w:rsidR="00A63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ећим субјектима: </w:t>
      </w:r>
    </w:p>
    <w:p w14:paraId="79B8D8CD" w14:textId="7A5EAF65" w:rsidR="00D1096C" w:rsidRPr="000B6FA8" w:rsidRDefault="0040282D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странама наведенима у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члану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E549BB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D1096C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A5390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C26C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3E2E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3622343" w14:textId="1D7BA4AA" w:rsidR="00D1096C" w:rsidRPr="000B6FA8" w:rsidRDefault="0040282D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D1096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балансно одговорним странама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6EFA5AC" w14:textId="2B68C1AF" w:rsidR="00D1096C" w:rsidRPr="000B6FA8" w:rsidRDefault="0040282D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ма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2B37347" w14:textId="6CDB2BB1" w:rsidR="00D1096C" w:rsidRPr="000B6FA8" w:rsidRDefault="0040282D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ОДС</w:t>
      </w:r>
      <w:r w:rsidR="00A63B9F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95A42AF" w14:textId="68C53DC3" w:rsidR="00D1096C" w:rsidRPr="000B6FA8" w:rsidRDefault="0040282D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bookmarkEnd w:id="60"/>
    <w:p w14:paraId="26BD0FE3" w14:textId="2E6DC311" w:rsidR="00062F4D" w:rsidRPr="000B6FA8" w:rsidRDefault="00F21105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оступак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овог члана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>садржи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еће кораке:</w:t>
      </w:r>
    </w:p>
    <w:p w14:paraId="3E1748EA" w14:textId="23EEB206" w:rsidR="00062F4D" w:rsidRPr="000B6FA8" w:rsidRDefault="0040282D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ОПС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обавештава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 су тржишне активности обустављене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34612D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03E2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E54FD7F" w14:textId="7F28B377" w:rsidR="00062F4D" w:rsidRPr="000B6FA8" w:rsidRDefault="0040282D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ОПС 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обавештава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A63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својој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најбољој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проце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ни времена и датум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а;</w:t>
      </w:r>
    </w:p>
    <w:p w14:paraId="3D8DA55D" w14:textId="0D98B345" w:rsidR="00062F4D" w:rsidRPr="000B6FA8" w:rsidRDefault="0040282D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A0F80" w:rsidRPr="000B6FA8">
        <w:rPr>
          <w:rFonts w:ascii="Times New Roman" w:hAnsi="Times New Roman" w:cs="Times New Roman"/>
          <w:sz w:val="24"/>
          <w:szCs w:val="24"/>
          <w:lang w:val="sr-Cyrl-RS"/>
        </w:rPr>
        <w:t>НЕМО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остали субјект</w:t>
      </w:r>
      <w:r w:rsidR="00A63B9F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именовани за извршавање тржишних функција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8624A0" w:rsidRPr="000B6FA8">
        <w:rPr>
          <w:rFonts w:ascii="Times New Roman" w:hAnsi="Times New Roman" w:cs="Times New Roman"/>
          <w:sz w:val="24"/>
          <w:szCs w:val="24"/>
          <w:lang w:val="sr-Cyrl-RS"/>
        </w:rPr>
        <w:t>Уредбом о</w:t>
      </w:r>
      <w:r w:rsidR="0055138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расподел</w:t>
      </w:r>
      <w:r w:rsidR="008624A0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5138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преносн</w:t>
      </w:r>
      <w:r w:rsidR="008624A0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55138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капацитета и управљањ</w:t>
      </w:r>
      <w:r w:rsidR="008624A0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5138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загушењима</w:t>
      </w:r>
      <w:r w:rsidR="00B23E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AD29DC" w:rsidRPr="000B6FA8">
        <w:rPr>
          <w:rFonts w:ascii="Times New Roman" w:hAnsi="Times New Roman" w:cs="Times New Roman"/>
          <w:sz w:val="24"/>
          <w:szCs w:val="24"/>
          <w:lang w:val="sr-Cyrl-RS"/>
        </w:rPr>
        <w:t>прописом којим се уређује</w:t>
      </w:r>
      <w:r w:rsidR="00B23E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расподел</w:t>
      </w:r>
      <w:r w:rsidR="00AD29DC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23E5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624A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преносног </w:t>
      </w:r>
      <w:r w:rsidR="00B23E50" w:rsidRPr="000B6FA8">
        <w:rPr>
          <w:rFonts w:ascii="Times New Roman" w:hAnsi="Times New Roman" w:cs="Times New Roman"/>
          <w:sz w:val="24"/>
          <w:szCs w:val="24"/>
          <w:lang w:val="sr-Cyrl-RS"/>
        </w:rPr>
        <w:t>капацитета</w:t>
      </w:r>
      <w:r w:rsidR="008624A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између зона трговања на дугорочним тржиштима</w:t>
      </w:r>
      <w:r w:rsidR="00D5062F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обав</w:t>
      </w:r>
      <w:r w:rsidR="00062F4D" w:rsidRPr="000B6FA8">
        <w:rPr>
          <w:rFonts w:ascii="Times New Roman" w:hAnsi="Times New Roman" w:cs="Times New Roman"/>
          <w:sz w:val="24"/>
          <w:szCs w:val="24"/>
          <w:lang w:val="sr-Cyrl-RS"/>
        </w:rPr>
        <w:t>ештавају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 обустави својих активности, ако такве обуставе постоје;</w:t>
      </w:r>
    </w:p>
    <w:p w14:paraId="7E0DAB69" w14:textId="7829D0C7" w:rsidR="00062F4D" w:rsidRPr="000B6FA8" w:rsidRDefault="0040282D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</w:t>
      </w:r>
      <w:r w:rsidR="00A9265B" w:rsidRPr="000B6FA8">
        <w:rPr>
          <w:rFonts w:ascii="Times New Roman" w:hAnsi="Times New Roman" w:cs="Times New Roman"/>
          <w:sz w:val="24"/>
          <w:szCs w:val="24"/>
          <w:lang w:val="sr-Cyrl-RS"/>
        </w:rPr>
        <w:t>доставља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ажурира</w:t>
      </w:r>
      <w:r w:rsidR="00A9265B" w:rsidRPr="000B6FA8">
        <w:rPr>
          <w:rFonts w:ascii="Times New Roman" w:hAnsi="Times New Roman" w:cs="Times New Roman"/>
          <w:sz w:val="24"/>
          <w:szCs w:val="24"/>
          <w:lang w:val="sr-Cyrl-RS"/>
        </w:rPr>
        <w:t>не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9265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информације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 процесу поновног успостављања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а;</w:t>
      </w:r>
    </w:p>
    <w:p w14:paraId="6D75D80C" w14:textId="4C8EA4A5" w:rsidR="00062F4D" w:rsidRPr="000B6FA8" w:rsidRDefault="0040282D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субјект</w:t>
      </w:r>
      <w:r w:rsidR="006C7C96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121CD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7121CD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</w:t>
      </w:r>
      <w:r w:rsidR="00AA11AC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D5E6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AA11A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3E2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обав</w:t>
      </w:r>
      <w:r w:rsidR="00062F4D" w:rsidRPr="000B6FA8">
        <w:rPr>
          <w:rFonts w:ascii="Times New Roman" w:hAnsi="Times New Roman" w:cs="Times New Roman"/>
          <w:sz w:val="24"/>
          <w:szCs w:val="24"/>
          <w:lang w:val="sr-Cyrl-RS"/>
        </w:rPr>
        <w:t>ештавају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 исправности тржишних алата и </w:t>
      </w:r>
      <w:r w:rsidR="004D3D2E" w:rsidRPr="000B6FA8">
        <w:rPr>
          <w:rFonts w:ascii="Times New Roman" w:hAnsi="Times New Roman" w:cs="Times New Roman"/>
          <w:sz w:val="24"/>
          <w:szCs w:val="24"/>
          <w:lang w:val="sr-Cyrl-RS"/>
        </w:rPr>
        <w:t>комуникациони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х средстава;</w:t>
      </w:r>
    </w:p>
    <w:p w14:paraId="5CEE3CC5" w14:textId="388F9E4E" w:rsidR="00062F4D" w:rsidRPr="000B6FA8" w:rsidRDefault="0040282D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</w:t>
      </w:r>
      <w:r w:rsidR="00062F4D" w:rsidRPr="000B6FA8">
        <w:rPr>
          <w:rFonts w:ascii="Times New Roman" w:hAnsi="Times New Roman" w:cs="Times New Roman"/>
          <w:sz w:val="24"/>
          <w:szCs w:val="24"/>
          <w:lang w:val="sr-Cyrl-RS"/>
        </w:rPr>
        <w:t>обавештава да је понов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 успостављен нормални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угрожени нормални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а;</w:t>
      </w:r>
    </w:p>
    <w:p w14:paraId="3A9E2783" w14:textId="2F92162A" w:rsidR="00062F4D" w:rsidRPr="000B6FA8" w:rsidRDefault="0040282D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A0F80" w:rsidRPr="000B6FA8">
        <w:rPr>
          <w:rFonts w:ascii="Times New Roman" w:hAnsi="Times New Roman" w:cs="Times New Roman"/>
          <w:sz w:val="24"/>
          <w:szCs w:val="24"/>
          <w:lang w:val="sr-Cyrl-RS"/>
        </w:rPr>
        <w:t>НЕМО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остали субјект</w:t>
      </w:r>
      <w:r w:rsidR="006C7C96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задужени или овлаш</w:t>
      </w:r>
      <w:r w:rsidR="00062F4D" w:rsidRPr="000B6FA8">
        <w:rPr>
          <w:rFonts w:ascii="Times New Roman" w:hAnsi="Times New Roman" w:cs="Times New Roman"/>
          <w:sz w:val="24"/>
          <w:szCs w:val="24"/>
          <w:lang w:val="sr-Cyrl-RS"/>
        </w:rPr>
        <w:t>ћ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ени за извршавање тржишних функција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8624A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Уредбом о </w:t>
      </w:r>
      <w:r w:rsidR="00AA7F88" w:rsidRPr="000B6FA8">
        <w:rPr>
          <w:rFonts w:ascii="Times New Roman" w:hAnsi="Times New Roman" w:cs="Times New Roman"/>
          <w:sz w:val="24"/>
          <w:szCs w:val="24"/>
          <w:lang w:val="sr-Cyrl-RS"/>
        </w:rPr>
        <w:t>расподел</w:t>
      </w:r>
      <w:r w:rsidR="008624A0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A7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преносн</w:t>
      </w:r>
      <w:r w:rsidR="008624A0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AA7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капацитета и управљањ</w:t>
      </w:r>
      <w:r w:rsidR="008624A0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A7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загушењима</w:t>
      </w:r>
      <w:r w:rsidR="004E3AAA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62F4D" w:rsidRPr="000B6FA8">
        <w:rPr>
          <w:rFonts w:ascii="Times New Roman" w:hAnsi="Times New Roman" w:cs="Times New Roman"/>
          <w:sz w:val="24"/>
          <w:szCs w:val="24"/>
          <w:lang w:val="sr-Cyrl-RS"/>
        </w:rPr>
        <w:t>обавештавају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 најбољој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проце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ни времена и датума поновног покретања тржишних активности</w:t>
      </w:r>
      <w:r w:rsidR="00062F4D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05E8D2D" w14:textId="4F9AFE09" w:rsidR="00062F4D" w:rsidRPr="000B6FA8" w:rsidRDefault="0040282D" w:rsidP="00831E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4A0F80" w:rsidRPr="000B6FA8">
        <w:rPr>
          <w:rFonts w:ascii="Times New Roman" w:hAnsi="Times New Roman" w:cs="Times New Roman"/>
          <w:sz w:val="24"/>
          <w:szCs w:val="24"/>
          <w:lang w:val="sr-Cyrl-RS"/>
        </w:rPr>
        <w:t>НЕМО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остали субјект</w:t>
      </w:r>
      <w:r w:rsidR="00BA3FBD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задужени или </w:t>
      </w:r>
      <w:r w:rsidR="00062F4D" w:rsidRPr="000B6FA8">
        <w:rPr>
          <w:rFonts w:ascii="Times New Roman" w:hAnsi="Times New Roman" w:cs="Times New Roman"/>
          <w:sz w:val="24"/>
          <w:szCs w:val="24"/>
          <w:lang w:val="sr-Cyrl-RS"/>
        </w:rPr>
        <w:t>овлашћени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извршавање тржишних функција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740EF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Уредбом о </w:t>
      </w:r>
      <w:r w:rsidR="007B1A72" w:rsidRPr="000B6FA8">
        <w:rPr>
          <w:rFonts w:ascii="Times New Roman" w:hAnsi="Times New Roman" w:cs="Times New Roman"/>
          <w:sz w:val="24"/>
          <w:szCs w:val="24"/>
          <w:lang w:val="sr-Cyrl-RS"/>
        </w:rPr>
        <w:t>расподел</w:t>
      </w:r>
      <w:r w:rsidR="00740EF3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B1A7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преносн</w:t>
      </w:r>
      <w:r w:rsidR="00740EF3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7B1A7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капацитета и управљањ</w:t>
      </w:r>
      <w:r w:rsidR="00740EF3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B1A7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загушењима</w:t>
      </w:r>
      <w:r w:rsidR="004E3AAA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потврђују</w:t>
      </w:r>
      <w:r w:rsidR="003B4F4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 су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поновно покре</w:t>
      </w:r>
      <w:r w:rsidR="003B4F44" w:rsidRPr="000B6FA8">
        <w:rPr>
          <w:rFonts w:ascii="Times New Roman" w:hAnsi="Times New Roman" w:cs="Times New Roman"/>
          <w:sz w:val="24"/>
          <w:szCs w:val="24"/>
          <w:lang w:val="sr-Cyrl-RS"/>
        </w:rPr>
        <w:t>нуте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тржишних активности.</w:t>
      </w:r>
    </w:p>
    <w:p w14:paraId="1E67A2F6" w14:textId="19F4F82B" w:rsidR="00E711C3" w:rsidRPr="000B6FA8" w:rsidRDefault="003B4F44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6E61A7" w:rsidRPr="000B6FA8">
        <w:rPr>
          <w:rFonts w:ascii="Times New Roman" w:hAnsi="Times New Roman" w:cs="Times New Roman"/>
          <w:sz w:val="24"/>
          <w:szCs w:val="24"/>
          <w:lang w:val="sr-Cyrl-RS"/>
        </w:rPr>
        <w:t>бавештењ</w:t>
      </w:r>
      <w:r w:rsidR="00062F4D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ажурирања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које </w:t>
      </w:r>
      <w:r w:rsidR="006C7C96" w:rsidRPr="000B6FA8">
        <w:rPr>
          <w:rFonts w:ascii="Times New Roman" w:hAnsi="Times New Roman" w:cs="Times New Roman"/>
          <w:sz w:val="24"/>
          <w:szCs w:val="24"/>
          <w:lang w:val="sr-Cyrl-RS"/>
        </w:rPr>
        <w:t>доставе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A0F80" w:rsidRPr="000B6FA8">
        <w:rPr>
          <w:rFonts w:ascii="Times New Roman" w:hAnsi="Times New Roman" w:cs="Times New Roman"/>
          <w:sz w:val="24"/>
          <w:szCs w:val="24"/>
          <w:lang w:val="sr-Cyrl-RS"/>
        </w:rPr>
        <w:t>НЕМО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остали субјект</w:t>
      </w:r>
      <w:r w:rsidR="00571951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задужени или </w:t>
      </w:r>
      <w:r w:rsidR="00062F4D" w:rsidRPr="000B6FA8">
        <w:rPr>
          <w:rFonts w:ascii="Times New Roman" w:hAnsi="Times New Roman" w:cs="Times New Roman"/>
          <w:sz w:val="24"/>
          <w:szCs w:val="24"/>
          <w:lang w:val="sr-Cyrl-RS"/>
        </w:rPr>
        <w:t>овлашћени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извршавање тржишних функција</w:t>
      </w:r>
      <w:r w:rsidR="00E711C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3. овог члана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објављују се на </w:t>
      </w:r>
      <w:r w:rsidR="00062F4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интернет страницама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тих субјеката.</w:t>
      </w:r>
    </w:p>
    <w:p w14:paraId="265AE738" w14:textId="53EA9694" w:rsidR="007736C5" w:rsidRPr="000B6FA8" w:rsidRDefault="0014498D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Ако није могуће објавити </w:t>
      </w:r>
      <w:r w:rsidR="00062F4D" w:rsidRPr="000B6FA8">
        <w:rPr>
          <w:rFonts w:ascii="Times New Roman" w:hAnsi="Times New Roman" w:cs="Times New Roman"/>
          <w:sz w:val="24"/>
          <w:szCs w:val="24"/>
          <w:lang w:val="sr-Cyrl-RS"/>
        </w:rPr>
        <w:t>обавештење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295C68" w:rsidRPr="000B6FA8">
        <w:rPr>
          <w:rFonts w:ascii="Times New Roman" w:hAnsi="Times New Roman" w:cs="Times New Roman"/>
          <w:sz w:val="24"/>
          <w:szCs w:val="24"/>
          <w:lang w:val="sr-Cyrl-RS"/>
        </w:rPr>
        <w:t>ажурирање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062F4D" w:rsidRPr="000B6FA8">
        <w:rPr>
          <w:rFonts w:ascii="Times New Roman" w:hAnsi="Times New Roman" w:cs="Times New Roman"/>
          <w:sz w:val="24"/>
          <w:szCs w:val="24"/>
          <w:lang w:val="sr-Cyrl-RS"/>
        </w:rPr>
        <w:t>интернет страници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субјект који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подле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же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обавез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062F4D" w:rsidRPr="000B6FA8">
        <w:rPr>
          <w:rFonts w:ascii="Times New Roman" w:hAnsi="Times New Roman" w:cs="Times New Roman"/>
          <w:sz w:val="24"/>
          <w:szCs w:val="24"/>
          <w:lang w:val="sr-Cyrl-RS"/>
        </w:rPr>
        <w:t>обавештавања</w:t>
      </w:r>
      <w:r w:rsidR="00295C68" w:rsidRPr="000B6FA8">
        <w:rPr>
          <w:rFonts w:ascii="Times New Roman" w:hAnsi="Times New Roman" w:cs="Times New Roman"/>
          <w:sz w:val="24"/>
          <w:szCs w:val="24"/>
          <w:lang w:val="sr-Cyrl-RS"/>
        </w:rPr>
        <w:t>, обавештава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путем е</w:t>
      </w:r>
      <w:r w:rsidR="00062F4D" w:rsidRPr="000B6FA8">
        <w:rPr>
          <w:rFonts w:ascii="Times New Roman" w:hAnsi="Times New Roman" w:cs="Times New Roman"/>
          <w:sz w:val="24"/>
          <w:szCs w:val="24"/>
          <w:lang w:val="sr-Cyrl-RS"/>
        </w:rPr>
        <w:t>лектронске поште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или на </w:t>
      </w:r>
      <w:r w:rsidR="00295C6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било који други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распол</w:t>
      </w:r>
      <w:r w:rsidR="00295C68" w:rsidRPr="000B6FA8">
        <w:rPr>
          <w:rFonts w:ascii="Times New Roman" w:hAnsi="Times New Roman" w:cs="Times New Roman"/>
          <w:sz w:val="24"/>
          <w:szCs w:val="24"/>
          <w:lang w:val="sr-Cyrl-RS"/>
        </w:rPr>
        <w:t>ожив начин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95C6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оне стране које </w:t>
      </w:r>
      <w:r w:rsidR="003A5F67" w:rsidRPr="000B6FA8">
        <w:rPr>
          <w:rFonts w:ascii="Times New Roman" w:hAnsi="Times New Roman" w:cs="Times New Roman"/>
          <w:sz w:val="24"/>
          <w:szCs w:val="24"/>
          <w:lang w:val="sr-Cyrl-RS"/>
        </w:rPr>
        <w:t>директно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36C5" w:rsidRPr="000B6FA8">
        <w:rPr>
          <w:rFonts w:ascii="Times New Roman" w:hAnsi="Times New Roman" w:cs="Times New Roman"/>
          <w:sz w:val="24"/>
          <w:szCs w:val="24"/>
          <w:lang w:val="sr-Cyrl-RS"/>
        </w:rPr>
        <w:t>учествују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обустављеним тржишним активностима.</w:t>
      </w:r>
    </w:p>
    <w:p w14:paraId="08650A17" w14:textId="65A21EBF" w:rsidR="007736C5" w:rsidRPr="000B6FA8" w:rsidRDefault="007736C5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Обавештавање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на основу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95C68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A26A8"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3E2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проводи се упућивањем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електронске поште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предметним ОПС или </w:t>
      </w:r>
      <w:r w:rsidR="00295C68" w:rsidRPr="000B6FA8">
        <w:rPr>
          <w:rFonts w:ascii="Times New Roman" w:hAnsi="Times New Roman" w:cs="Times New Roman"/>
          <w:sz w:val="24"/>
          <w:szCs w:val="24"/>
          <w:lang w:val="sr-Cyrl-RS"/>
        </w:rPr>
        <w:t>на било који други расположив начин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7604217" w14:textId="77777777" w:rsidR="0010428C" w:rsidRPr="000B6FA8" w:rsidRDefault="0010428C" w:rsidP="00785B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083AE4" w14:textId="1F0FACAE" w:rsidR="00AA11AC" w:rsidRPr="000B6FA8" w:rsidRDefault="00AA11AC" w:rsidP="00785B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Правила за обрачун у случају обуставе тржишних активности</w:t>
      </w:r>
    </w:p>
    <w:p w14:paraId="07941FCB" w14:textId="77777777" w:rsidR="00AA11AC" w:rsidRPr="000B6FA8" w:rsidRDefault="00AA11AC" w:rsidP="00831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40D76B" w14:textId="03D7F9B1" w:rsidR="007736C5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  <w:r w:rsidR="0082735F" w:rsidRPr="000B6FA8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57D0110" w14:textId="77777777" w:rsidR="00DE0EEA" w:rsidRPr="000B6FA8" w:rsidRDefault="00DE0EEA" w:rsidP="00F64E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5ABD5E" w14:textId="084406CA" w:rsidR="007736C5" w:rsidRPr="000B6FA8" w:rsidRDefault="0014498D" w:rsidP="00F64E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61" w:name="_Hlk193977845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F64E0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="008F09A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Правилима за обуставу и поновно покретање тржишних активности из члана 35. ове уредбе обухвати и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пред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лог правила за обрачун </w:t>
      </w:r>
      <w:r w:rsidR="007736C5" w:rsidRPr="000B6FA8">
        <w:rPr>
          <w:rFonts w:ascii="Times New Roman" w:hAnsi="Times New Roman" w:cs="Times New Roman"/>
          <w:sz w:val="24"/>
          <w:szCs w:val="24"/>
          <w:lang w:val="sr-Cyrl-RS"/>
        </w:rPr>
        <w:t>балансних одступања,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обрачун резерви</w:t>
      </w:r>
      <w:r w:rsidR="007736C5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аног капацитета за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енергије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која се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њују за</w:t>
      </w:r>
      <w:r w:rsidR="00E457C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36C5" w:rsidRPr="000B6FA8">
        <w:rPr>
          <w:rFonts w:ascii="Times New Roman" w:hAnsi="Times New Roman" w:cs="Times New Roman"/>
          <w:sz w:val="24"/>
          <w:szCs w:val="24"/>
          <w:lang w:val="sr-Cyrl-RS"/>
        </w:rPr>
        <w:t>периоде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обрачуна </w:t>
      </w:r>
      <w:r w:rsidR="007736C5" w:rsidRPr="000B6FA8">
        <w:rPr>
          <w:rFonts w:ascii="Times New Roman" w:hAnsi="Times New Roman" w:cs="Times New Roman"/>
          <w:sz w:val="24"/>
          <w:szCs w:val="24"/>
          <w:lang w:val="sr-Cyrl-RS"/>
        </w:rPr>
        <w:t>избалансираности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4967"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којих су тржишне активности </w:t>
      </w:r>
      <w:r w:rsidR="00082A7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биле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обустављене</w:t>
      </w:r>
      <w:r w:rsidR="00082A74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84A04B7" w14:textId="35FF1FAB" w:rsidR="00082A74" w:rsidRPr="000B6FA8" w:rsidRDefault="00082A74" w:rsidP="00F64E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ОПС може да предложи </w:t>
      </w:r>
      <w:r w:rsidR="008F09A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правила </w:t>
      </w:r>
      <w:r w:rsidR="008F09A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1. овог члана буду идентична правилима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примењују за нормалан рад.</w:t>
      </w:r>
    </w:p>
    <w:bookmarkEnd w:id="61"/>
    <w:p w14:paraId="388FCAAD" w14:textId="2E08C636" w:rsidR="00082A74" w:rsidRPr="000B6FA8" w:rsidRDefault="00082A74" w:rsidP="00F64E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може своје обавезе из овог члана пренети </w:t>
      </w:r>
      <w:r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на једну или више трећих страна, под условом да трећа страна може обављати конкретн</w:t>
      </w:r>
      <w:r w:rsidR="00D408FB"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Pr="000B6FA8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обавезу барем једнако ефикасно као ОПС.</w:t>
      </w:r>
    </w:p>
    <w:p w14:paraId="151FB503" w14:textId="6BA9A169" w:rsidR="00281E53" w:rsidRPr="000B6FA8" w:rsidRDefault="00E457C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Правилима </w:t>
      </w:r>
      <w:r w:rsidR="00AA11AC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AA11AC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уређује се обрачун ОПС и трећих страна, према потреби, са </w:t>
      </w:r>
      <w:r w:rsidR="00281E53" w:rsidRPr="000B6FA8">
        <w:rPr>
          <w:rFonts w:ascii="Times New Roman" w:hAnsi="Times New Roman" w:cs="Times New Roman"/>
          <w:sz w:val="24"/>
          <w:szCs w:val="24"/>
          <w:lang w:val="sr-Cyrl-RS"/>
        </w:rPr>
        <w:t>балансно одговорним странама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ма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а. </w:t>
      </w:r>
    </w:p>
    <w:p w14:paraId="7C700336" w14:textId="789236E8" w:rsidR="00281E53" w:rsidRPr="000B6FA8" w:rsidRDefault="00281E53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Правилима </w:t>
      </w:r>
      <w:r w:rsidR="00AA11AC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AA11AC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се:</w:t>
      </w:r>
    </w:p>
    <w:p w14:paraId="703827A0" w14:textId="583E02E2" w:rsidR="00281E53" w:rsidRPr="000B6FA8" w:rsidRDefault="00FA26A8" w:rsidP="00F120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) о</w:t>
      </w:r>
      <w:r w:rsidR="0005381B" w:rsidRPr="000B6FA8">
        <w:rPr>
          <w:rFonts w:ascii="Times New Roman" w:hAnsi="Times New Roman" w:cs="Times New Roman"/>
          <w:sz w:val="24"/>
          <w:szCs w:val="24"/>
          <w:lang w:val="sr-Cyrl-RS"/>
        </w:rPr>
        <w:t>безбеђује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финан</w:t>
      </w:r>
      <w:r w:rsidR="0005381B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ијска непристраност ОПС</w:t>
      </w:r>
      <w:r w:rsidR="002803B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треће стране из става 4. овог члана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35550C74" w14:textId="65EC5244" w:rsidR="0014498D" w:rsidRPr="000B6FA8" w:rsidRDefault="00FA26A8" w:rsidP="00F120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избег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ава нарушавање по</w:t>
      </w:r>
      <w:r w:rsidR="00281E53" w:rsidRPr="000B6FA8">
        <w:rPr>
          <w:rFonts w:ascii="Times New Roman" w:hAnsi="Times New Roman" w:cs="Times New Roman"/>
          <w:sz w:val="24"/>
          <w:szCs w:val="24"/>
          <w:lang w:val="sr-Cyrl-RS"/>
        </w:rPr>
        <w:t>дст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ицаја или настанак контрапродуктивних по</w:t>
      </w:r>
      <w:r w:rsidR="00281E53" w:rsidRPr="000B6FA8">
        <w:rPr>
          <w:rFonts w:ascii="Times New Roman" w:hAnsi="Times New Roman" w:cs="Times New Roman"/>
          <w:sz w:val="24"/>
          <w:szCs w:val="24"/>
          <w:lang w:val="sr-Cyrl-RS"/>
        </w:rPr>
        <w:t>дс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тицаја за </w:t>
      </w:r>
      <w:r w:rsidR="00281E53" w:rsidRPr="000B6FA8">
        <w:rPr>
          <w:rFonts w:ascii="Times New Roman" w:hAnsi="Times New Roman" w:cs="Times New Roman"/>
          <w:sz w:val="24"/>
          <w:szCs w:val="24"/>
          <w:lang w:val="sr-Cyrl-RS"/>
        </w:rPr>
        <w:t>балансно одговорне стране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ОПС;</w:t>
      </w:r>
    </w:p>
    <w:p w14:paraId="1ACB8434" w14:textId="29B28784" w:rsidR="00281E53" w:rsidRPr="000B6FA8" w:rsidRDefault="00FA26A8" w:rsidP="00F120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</w:t>
      </w:r>
      <w:r w:rsidR="00281E53" w:rsidRPr="000B6FA8">
        <w:rPr>
          <w:rFonts w:ascii="Times New Roman" w:hAnsi="Times New Roman" w:cs="Times New Roman"/>
          <w:sz w:val="24"/>
          <w:szCs w:val="24"/>
          <w:lang w:val="sr-Cyrl-RS"/>
        </w:rPr>
        <w:t>дс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тич</w:t>
      </w:r>
      <w:r w:rsidR="00E457C8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81E53" w:rsidRPr="000B6FA8">
        <w:rPr>
          <w:rFonts w:ascii="Times New Roman" w:hAnsi="Times New Roman" w:cs="Times New Roman"/>
          <w:sz w:val="24"/>
          <w:szCs w:val="24"/>
          <w:lang w:val="sr-Cyrl-RS"/>
        </w:rPr>
        <w:t>балансно одговорне стране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</w:t>
      </w:r>
      <w:r w:rsidR="002803B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сопствену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62308" w:rsidRPr="000B6FA8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</w:t>
      </w:r>
      <w:r w:rsidR="00D62308" w:rsidRPr="000B6FA8">
        <w:rPr>
          <w:rFonts w:ascii="Times New Roman" w:hAnsi="Times New Roman" w:cs="Times New Roman"/>
          <w:sz w:val="24"/>
          <w:szCs w:val="24"/>
          <w:lang w:val="sr-Cyrl-RS"/>
        </w:rPr>
        <w:t>ност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на пом</w:t>
      </w:r>
      <w:r w:rsidR="002803B2" w:rsidRPr="000B6FA8">
        <w:rPr>
          <w:rFonts w:ascii="Times New Roman" w:hAnsi="Times New Roman" w:cs="Times New Roman"/>
          <w:sz w:val="24"/>
          <w:szCs w:val="24"/>
          <w:lang w:val="sr-Cyrl-RS"/>
        </w:rPr>
        <w:t>оћ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при </w:t>
      </w:r>
      <w:r w:rsidR="00E457C8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а;</w:t>
      </w:r>
    </w:p>
    <w:p w14:paraId="0C9B6C00" w14:textId="7667A161" w:rsidR="001A5F49" w:rsidRPr="000B6FA8" w:rsidRDefault="00FA26A8" w:rsidP="00F120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281E5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избег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авају финан</w:t>
      </w:r>
      <w:r w:rsidR="00281E53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ијске казне које се </w:t>
      </w:r>
      <w:r w:rsidR="00FD205A" w:rsidRPr="000B6FA8">
        <w:rPr>
          <w:rFonts w:ascii="Times New Roman" w:hAnsi="Times New Roman" w:cs="Times New Roman"/>
          <w:sz w:val="24"/>
          <w:szCs w:val="24"/>
          <w:lang w:val="sr-Cyrl-RS"/>
        </w:rPr>
        <w:t>намећу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A5F4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балансно одговорним странама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ма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због </w:t>
      </w:r>
      <w:r w:rsidR="00FD205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реализације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које од њих </w:t>
      </w:r>
      <w:r w:rsidR="00206308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ОПС; </w:t>
      </w:r>
    </w:p>
    <w:p w14:paraId="418AFCD0" w14:textId="57347A6C" w:rsidR="001A5F49" w:rsidRPr="000B6FA8" w:rsidRDefault="00FA26A8" w:rsidP="00F1209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205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подстиче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FD205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не врши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обустав</w:t>
      </w:r>
      <w:r w:rsidR="00FD205A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тржишних активности, осим ако је т</w:t>
      </w:r>
      <w:r w:rsidR="00FD205A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D1789" w:rsidRPr="000B6FA8">
        <w:rPr>
          <w:rFonts w:ascii="Times New Roman" w:hAnsi="Times New Roman" w:cs="Times New Roman"/>
          <w:sz w:val="24"/>
          <w:szCs w:val="24"/>
          <w:lang w:val="sr-Cyrl-RS"/>
        </w:rPr>
        <w:t>неопходн</w:t>
      </w:r>
      <w:r w:rsidR="00FD205A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6C7C9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FD205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што пре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 покре</w:t>
      </w:r>
      <w:r w:rsidR="00FD205A" w:rsidRPr="000B6FA8">
        <w:rPr>
          <w:rFonts w:ascii="Times New Roman" w:hAnsi="Times New Roman" w:cs="Times New Roman"/>
          <w:sz w:val="24"/>
          <w:szCs w:val="24"/>
          <w:lang w:val="sr-Cyrl-RS"/>
        </w:rPr>
        <w:t>не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тржишн</w:t>
      </w:r>
      <w:r w:rsidR="00FD205A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активности</w:t>
      </w:r>
      <w:r w:rsidR="00765D7C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C1195FA" w14:textId="430AB8E5" w:rsidR="001A5F49" w:rsidRPr="000B6FA8" w:rsidRDefault="00FA26A8" w:rsidP="00785B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</w:t>
      </w:r>
      <w:r w:rsidR="001A5F49" w:rsidRPr="000B6FA8">
        <w:rPr>
          <w:rFonts w:ascii="Times New Roman" w:hAnsi="Times New Roman" w:cs="Times New Roman"/>
          <w:sz w:val="24"/>
          <w:szCs w:val="24"/>
          <w:lang w:val="sr-Cyrl-RS"/>
        </w:rPr>
        <w:t>дс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тиче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балансирања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да ОПС </w:t>
      </w:r>
      <w:r w:rsidR="00E76CA1" w:rsidRPr="000B6FA8">
        <w:rPr>
          <w:rFonts w:ascii="Times New Roman" w:hAnsi="Times New Roman" w:cs="Times New Roman"/>
          <w:sz w:val="24"/>
          <w:szCs w:val="24"/>
          <w:lang w:val="sr-Cyrl-RS"/>
        </w:rPr>
        <w:t>на кој</w:t>
      </w:r>
      <w:r w:rsidR="00FD205A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76CA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су прикључени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6CA1" w:rsidRPr="000B6FA8"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нуде услуге кој</w:t>
      </w:r>
      <w:r w:rsidR="00FD205A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помаж</w:t>
      </w:r>
      <w:r w:rsidR="00FD205A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поновн</w:t>
      </w:r>
      <w:r w:rsidR="00FD205A" w:rsidRPr="000B6FA8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успостав</w:t>
      </w:r>
      <w:r w:rsidR="00FD205A" w:rsidRPr="000B6FA8">
        <w:rPr>
          <w:rFonts w:ascii="Times New Roman" w:hAnsi="Times New Roman" w:cs="Times New Roman"/>
          <w:sz w:val="24"/>
          <w:szCs w:val="24"/>
          <w:lang w:val="sr-Cyrl-RS"/>
        </w:rPr>
        <w:t>љању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нормалног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а.</w:t>
      </w:r>
    </w:p>
    <w:p w14:paraId="69F7195C" w14:textId="77777777" w:rsidR="00AA11AC" w:rsidRPr="000B6FA8" w:rsidRDefault="00AA11AC" w:rsidP="00AA11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Размена информација</w:t>
      </w:r>
    </w:p>
    <w:p w14:paraId="2812A430" w14:textId="77777777" w:rsidR="00AA11AC" w:rsidRPr="000B6FA8" w:rsidRDefault="00AA11AC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22B4BB" w14:textId="07874C4A" w:rsidR="00BF49DE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2735F" w:rsidRPr="000B6FA8">
        <w:rPr>
          <w:rFonts w:ascii="Times New Roman" w:hAnsi="Times New Roman" w:cs="Times New Roman"/>
          <w:sz w:val="24"/>
          <w:szCs w:val="24"/>
          <w:lang w:val="sr-Cyrl-RS"/>
        </w:rPr>
        <w:t>39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BB7DFDF" w14:textId="0F3298D9" w:rsidR="00CC24BC" w:rsidRPr="000B6FA8" w:rsidRDefault="00FD205A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 има право да</w:t>
      </w:r>
      <w:r w:rsidR="0034612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B71799" w:rsidRPr="000B6FA8">
        <w:rPr>
          <w:rFonts w:ascii="Times New Roman" w:hAnsi="Times New Roman" w:cs="Times New Roman"/>
          <w:sz w:val="24"/>
          <w:szCs w:val="24"/>
          <w:lang w:val="sr-Cyrl-RS"/>
        </w:rPr>
        <w:t>оред општих информациј</w:t>
      </w:r>
      <w:r w:rsidR="00AA11AC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7179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које прикупља у ск</w:t>
      </w:r>
      <w:r w:rsidR="002D12B3" w:rsidRPr="000B6FA8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B7179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аду </w:t>
      </w:r>
      <w:r w:rsidR="001D637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3D7493" w:rsidRPr="000B6FA8">
        <w:rPr>
          <w:rFonts w:ascii="Times New Roman" w:hAnsi="Times New Roman" w:cs="Times New Roman"/>
          <w:sz w:val="24"/>
          <w:szCs w:val="24"/>
          <w:lang w:val="sr-Cyrl-RS"/>
        </w:rPr>
        <w:t>прописом којим</w:t>
      </w:r>
      <w:r w:rsidR="00AD452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се успостављају смернице </w:t>
      </w:r>
      <w:r w:rsidR="00B7179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рад </w:t>
      </w:r>
      <w:r w:rsidR="006738A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међусобно повезаних </w:t>
      </w:r>
      <w:r w:rsidR="00B71799" w:rsidRPr="000B6FA8">
        <w:rPr>
          <w:rFonts w:ascii="Times New Roman" w:hAnsi="Times New Roman" w:cs="Times New Roman"/>
          <w:sz w:val="24"/>
          <w:szCs w:val="24"/>
          <w:lang w:val="sr-Cyrl-RS"/>
        </w:rPr>
        <w:t>система за пренос електричне енергије</w:t>
      </w:r>
      <w:r w:rsidR="00D5062F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62" w:name="_Hlk193977981"/>
      <w:r w:rsidR="006738A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када је преносни систем у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поремећено</w:t>
      </w:r>
      <w:r w:rsidR="006738AD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6738AD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738A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стању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распада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а или стањ</w:t>
      </w:r>
      <w:r w:rsidR="006738AD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CC24BC" w:rsidRPr="000B6FA8">
        <w:rPr>
          <w:rFonts w:ascii="Times New Roman" w:hAnsi="Times New Roman" w:cs="Times New Roman"/>
          <w:sz w:val="24"/>
          <w:szCs w:val="24"/>
          <w:lang w:val="sr-Cyrl-RS"/>
        </w:rPr>
        <w:t>да прикупља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1622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размењује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еће информације</w:t>
      </w:r>
      <w:bookmarkEnd w:id="62"/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481434F8" w14:textId="1BEEF3E6" w:rsidR="00CC24BC" w:rsidRPr="000B6FA8" w:rsidRDefault="00FA26A8" w:rsidP="00FE7F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) од ОДС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4612D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CC24BC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A11A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6FD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неопходне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информације о:</w:t>
      </w:r>
    </w:p>
    <w:p w14:paraId="4A40E875" w14:textId="565500B4" w:rsidR="00CC24BC" w:rsidRPr="000B6FA8" w:rsidRDefault="00353584" w:rsidP="004575F6">
      <w:pPr>
        <w:pStyle w:val="ListParagraph"/>
        <w:numPr>
          <w:ilvl w:val="0"/>
          <w:numId w:val="9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E1622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дистрибутивне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мреже </w:t>
      </w:r>
      <w:r w:rsidR="00E1622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која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је у о</w:t>
      </w:r>
      <w:r w:rsidR="00CC24BC" w:rsidRPr="000B6FA8">
        <w:rPr>
          <w:rFonts w:ascii="Times New Roman" w:hAnsi="Times New Roman" w:cs="Times New Roman"/>
          <w:sz w:val="24"/>
          <w:szCs w:val="24"/>
          <w:lang w:val="sr-Cyrl-RS"/>
        </w:rPr>
        <w:t>стрвском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A11AC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3722AC97" w14:textId="1A7F8B1A" w:rsidR="00CC24BC" w:rsidRPr="000B6FA8" w:rsidRDefault="0014498D" w:rsidP="004575F6">
      <w:pPr>
        <w:pStyle w:val="ListParagraph"/>
        <w:numPr>
          <w:ilvl w:val="0"/>
          <w:numId w:val="9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способности </w:t>
      </w:r>
      <w:r w:rsidR="00CC24BC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синхронизације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дел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ова </w:t>
      </w:r>
      <w:r w:rsidR="00E16225" w:rsidRPr="000B6FA8">
        <w:rPr>
          <w:rFonts w:ascii="Times New Roman" w:hAnsi="Times New Roman" w:cs="Times New Roman"/>
          <w:sz w:val="24"/>
          <w:szCs w:val="24"/>
          <w:lang w:val="sr-Cyrl-RS"/>
        </w:rPr>
        <w:t>дистрибутивне</w:t>
      </w:r>
      <w:r w:rsidR="00E16225" w:rsidRPr="000B6FA8" w:rsidDel="00E1622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мреже који су у </w:t>
      </w:r>
      <w:r w:rsidR="00CC24BC" w:rsidRPr="000B6FA8">
        <w:rPr>
          <w:rFonts w:ascii="Times New Roman" w:hAnsi="Times New Roman" w:cs="Times New Roman"/>
          <w:sz w:val="24"/>
          <w:szCs w:val="24"/>
          <w:lang w:val="sr-Cyrl-RS"/>
        </w:rPr>
        <w:t>острвском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A11AC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4843FFC3" w14:textId="2A082051" w:rsidR="00CC24BC" w:rsidRPr="000B6FA8" w:rsidRDefault="0014498D" w:rsidP="004575F6">
      <w:pPr>
        <w:pStyle w:val="ListParagraph"/>
        <w:numPr>
          <w:ilvl w:val="0"/>
          <w:numId w:val="9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5787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могућности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покретања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ост</w:t>
      </w:r>
      <w:r w:rsidR="00AA11AC" w:rsidRPr="000B6FA8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вског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10535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3B7ACAF" w14:textId="1064ABE5" w:rsidR="00CC24BC" w:rsidRPr="000B6FA8" w:rsidRDefault="00FA26A8" w:rsidP="00FE7F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од ЗКМ </w:t>
      </w:r>
      <w:r w:rsidR="007C5B15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их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4612D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CC24BC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ове уредбе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6A79A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информације о:</w:t>
      </w:r>
    </w:p>
    <w:p w14:paraId="6868B566" w14:textId="14CC7BED" w:rsidR="00CC24BC" w:rsidRPr="000B6FA8" w:rsidRDefault="00CC24BC" w:rsidP="004575F6">
      <w:pPr>
        <w:pStyle w:val="ListParagraph"/>
        <w:numPr>
          <w:ilvl w:val="0"/>
          <w:numId w:val="10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тренутном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стању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="006A79A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140405C4" w14:textId="03BAE4EE" w:rsidR="00CC24BC" w:rsidRPr="000B6FA8" w:rsidRDefault="0014498D" w:rsidP="004575F6">
      <w:pPr>
        <w:pStyle w:val="ListParagraph"/>
        <w:numPr>
          <w:ilvl w:val="0"/>
          <w:numId w:val="10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граничним </w:t>
      </w:r>
      <w:r w:rsidR="00CC24B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радним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ностима</w:t>
      </w:r>
      <w:r w:rsidR="006A79A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795DDF68" w14:textId="0164FCE2" w:rsidR="00CC24BC" w:rsidRPr="000B6FA8" w:rsidRDefault="0014498D" w:rsidP="004575F6">
      <w:pPr>
        <w:pStyle w:val="ListParagraph"/>
        <w:numPr>
          <w:ilvl w:val="0"/>
          <w:numId w:val="10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времену за потпуно активирање и времену за повећање производње</w:t>
      </w:r>
      <w:r w:rsidR="006A79A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21508342" w14:textId="33ED29EC" w:rsidR="00CC24BC" w:rsidRPr="000B6FA8" w:rsidRDefault="0014498D" w:rsidP="004575F6">
      <w:pPr>
        <w:pStyle w:val="ListParagraph"/>
        <w:numPr>
          <w:ilvl w:val="0"/>
          <w:numId w:val="10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процесима који су временски критични.</w:t>
      </w:r>
    </w:p>
    <w:p w14:paraId="28C832CD" w14:textId="4821D3CF" w:rsidR="00557B5A" w:rsidRPr="000B6FA8" w:rsidRDefault="00CE4967" w:rsidP="00FE7F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поремећеног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а, </w:t>
      </w:r>
      <w:r w:rsidR="006738A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стања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распада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стања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ОПС </w:t>
      </w:r>
      <w:r w:rsidR="006738AD" w:rsidRPr="000B6FA8">
        <w:rPr>
          <w:rFonts w:ascii="Times New Roman" w:hAnsi="Times New Roman" w:cs="Times New Roman"/>
          <w:sz w:val="24"/>
          <w:szCs w:val="24"/>
          <w:lang w:val="sr-Cyrl-RS"/>
        </w:rPr>
        <w:t>је дужан да благо</w:t>
      </w:r>
      <w:r w:rsidR="00CC24BC" w:rsidRPr="000B6FA8">
        <w:rPr>
          <w:rFonts w:ascii="Times New Roman" w:hAnsi="Times New Roman" w:cs="Times New Roman"/>
          <w:sz w:val="24"/>
          <w:szCs w:val="24"/>
          <w:lang w:val="sr-Cyrl-RS"/>
        </w:rPr>
        <w:t>времено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6738A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потребе </w:t>
      </w:r>
      <w:r w:rsidR="004970D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спровођења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поступака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4970D1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доста</w:t>
      </w:r>
      <w:r w:rsidR="006C7C96" w:rsidRPr="000B6FA8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6738AD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738A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расположиве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информације:</w:t>
      </w:r>
    </w:p>
    <w:p w14:paraId="2351A250" w14:textId="6EDFD4AD" w:rsidR="00557B5A" w:rsidRPr="000B6FA8" w:rsidRDefault="00FA26A8" w:rsidP="00FE7F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сусед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ним ОПС информације о:</w:t>
      </w:r>
    </w:p>
    <w:p w14:paraId="0DCCA79D" w14:textId="591B722E" w:rsidR="00557B5A" w:rsidRPr="000B6FA8" w:rsidRDefault="0014498D" w:rsidP="004575F6">
      <w:pPr>
        <w:pStyle w:val="ListParagraph"/>
        <w:numPr>
          <w:ilvl w:val="0"/>
          <w:numId w:val="11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опсегу и границама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322FC0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синхронизованих подобласти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којима припада</w:t>
      </w:r>
      <w:r w:rsidR="00557B5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њихова контролна област</w:t>
      </w:r>
      <w:r w:rsidR="006A79A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7F46EF9F" w14:textId="0CF84028" w:rsidR="00557B5A" w:rsidRPr="000B6FA8" w:rsidRDefault="0014498D" w:rsidP="004575F6">
      <w:pPr>
        <w:pStyle w:val="ListParagraph"/>
        <w:numPr>
          <w:ilvl w:val="0"/>
          <w:numId w:val="11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ограничењима за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="006A79A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5F63B2CD" w14:textId="30BD2F98" w:rsidR="00557B5A" w:rsidRPr="000B6FA8" w:rsidRDefault="0014498D" w:rsidP="004575F6">
      <w:pPr>
        <w:pStyle w:val="ListParagraph"/>
        <w:numPr>
          <w:ilvl w:val="0"/>
          <w:numId w:val="11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најду</w:t>
      </w:r>
      <w:r w:rsidR="00557B5A" w:rsidRPr="000B6FA8">
        <w:rPr>
          <w:rFonts w:ascii="Times New Roman" w:hAnsi="Times New Roman" w:cs="Times New Roman"/>
          <w:sz w:val="24"/>
          <w:szCs w:val="24"/>
          <w:lang w:val="sr-Cyrl-RS"/>
        </w:rPr>
        <w:t>ж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1C3789" w:rsidRPr="000B6FA8">
        <w:rPr>
          <w:rFonts w:ascii="Times New Roman" w:hAnsi="Times New Roman" w:cs="Times New Roman"/>
          <w:sz w:val="24"/>
          <w:szCs w:val="24"/>
          <w:lang w:val="sr-Cyrl-RS"/>
        </w:rPr>
        <w:t>дозвољено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трајање и највеће допуштене количине 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реактивне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снаге које је могуће пружити путем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интерконективних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водова</w:t>
      </w:r>
      <w:r w:rsidR="006A79A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0ECF4F0C" w14:textId="64D79F27" w:rsidR="00557B5A" w:rsidRPr="000B6FA8" w:rsidRDefault="0014498D" w:rsidP="004575F6">
      <w:pPr>
        <w:pStyle w:val="ListParagraph"/>
        <w:numPr>
          <w:ilvl w:val="0"/>
          <w:numId w:val="11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свим осталим техничким и организаци</w:t>
      </w:r>
      <w:r w:rsidR="00557B5A" w:rsidRPr="000B6FA8">
        <w:rPr>
          <w:rFonts w:ascii="Times New Roman" w:hAnsi="Times New Roman" w:cs="Times New Roman"/>
          <w:sz w:val="24"/>
          <w:szCs w:val="24"/>
          <w:lang w:val="sr-Cyrl-RS"/>
        </w:rPr>
        <w:t>он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им ограничењима;</w:t>
      </w:r>
    </w:p>
    <w:p w14:paraId="543B100A" w14:textId="77777777" w:rsidR="006738AD" w:rsidRPr="000B6FA8" w:rsidRDefault="006738AD" w:rsidP="00673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183A67" w14:textId="0DD1DE3B" w:rsidR="00557B5A" w:rsidRPr="000B6FA8" w:rsidRDefault="00FA26A8" w:rsidP="00FE7F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лидер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фреквенције његове </w:t>
      </w:r>
      <w:r w:rsidR="00EA70AF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синхронизоване подобласти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A79A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информације о:</w:t>
      </w:r>
    </w:p>
    <w:p w14:paraId="3685605A" w14:textId="4910ED2E" w:rsidR="00557B5A" w:rsidRPr="000B6FA8" w:rsidRDefault="0014498D" w:rsidP="004575F6">
      <w:pPr>
        <w:pStyle w:val="ListParagraph"/>
        <w:numPr>
          <w:ilvl w:val="0"/>
          <w:numId w:val="1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ограничењима за одржавање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ост</w:t>
      </w:r>
      <w:r w:rsidR="003B23CA" w:rsidRPr="000B6FA8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вског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A79A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35CE3BDB" w14:textId="36939828" w:rsidR="00557B5A" w:rsidRPr="000B6FA8" w:rsidRDefault="00557B5A" w:rsidP="004575F6">
      <w:pPr>
        <w:pStyle w:val="ListParagraph"/>
        <w:numPr>
          <w:ilvl w:val="0"/>
          <w:numId w:val="1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додатној расположивој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потрошњи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и производњи</w:t>
      </w:r>
      <w:r w:rsidR="006A79A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43DB0E42" w14:textId="57410F52" w:rsidR="00557B5A" w:rsidRPr="000B6FA8" w:rsidRDefault="0014498D" w:rsidP="004575F6">
      <w:pPr>
        <w:pStyle w:val="ListParagraph"/>
        <w:numPr>
          <w:ilvl w:val="0"/>
          <w:numId w:val="12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расположивости оперативних резерви;</w:t>
      </w:r>
    </w:p>
    <w:p w14:paraId="2629E5BF" w14:textId="77777777" w:rsidR="006738AD" w:rsidRPr="000B6FA8" w:rsidRDefault="006738AD" w:rsidP="00FE7F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BEE1AD" w14:textId="388203FD" w:rsidR="00557B5A" w:rsidRPr="000B6FA8" w:rsidRDefault="00FA26A8" w:rsidP="00FE7F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ОДС</w:t>
      </w:r>
      <w:r w:rsidR="0045526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6FD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неопходне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информације</w:t>
      </w:r>
      <w:r w:rsidR="006A79A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о:</w:t>
      </w:r>
    </w:p>
    <w:p w14:paraId="46E492AC" w14:textId="235D62B2" w:rsidR="00557B5A" w:rsidRPr="000B6FA8" w:rsidRDefault="0014498D" w:rsidP="004575F6">
      <w:pPr>
        <w:pStyle w:val="ListParagraph"/>
        <w:numPr>
          <w:ilvl w:val="0"/>
          <w:numId w:val="13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стању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A79A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49DBAEBE" w14:textId="09234198" w:rsidR="0014498D" w:rsidRPr="000B6FA8" w:rsidRDefault="009B3534" w:rsidP="004575F6">
      <w:pPr>
        <w:pStyle w:val="ListParagraph"/>
        <w:numPr>
          <w:ilvl w:val="0"/>
          <w:numId w:val="13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раничним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ностима </w:t>
      </w:r>
      <w:r w:rsidR="00DB1A69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070968" w:rsidRPr="000B6FA8">
        <w:rPr>
          <w:rFonts w:ascii="Times New Roman" w:hAnsi="Times New Roman" w:cs="Times New Roman"/>
          <w:sz w:val="24"/>
          <w:szCs w:val="24"/>
          <w:lang w:val="sr-Cyrl-RS"/>
        </w:rPr>
        <w:t>реактивне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снаге, </w:t>
      </w:r>
      <w:r w:rsidR="00E76CA1" w:rsidRPr="000B6FA8">
        <w:rPr>
          <w:rFonts w:ascii="Times New Roman" w:hAnsi="Times New Roman" w:cs="Times New Roman"/>
          <w:sz w:val="24"/>
          <w:szCs w:val="24"/>
          <w:lang w:val="sr-Cyrl-RS"/>
        </w:rPr>
        <w:t>укупном оптерећењу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76CA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те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положају регулаци</w:t>
      </w:r>
      <w:r w:rsidR="00557B5A" w:rsidRPr="000B6FA8">
        <w:rPr>
          <w:rFonts w:ascii="Times New Roman" w:hAnsi="Times New Roman" w:cs="Times New Roman"/>
          <w:sz w:val="24"/>
          <w:szCs w:val="24"/>
          <w:lang w:val="sr-Cyrl-RS"/>
        </w:rPr>
        <w:t>он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склопке и прекидача </w:t>
      </w:r>
      <w:r w:rsidR="00557B5A" w:rsidRPr="000B6FA8">
        <w:rPr>
          <w:rFonts w:ascii="Times New Roman" w:hAnsi="Times New Roman" w:cs="Times New Roman"/>
          <w:sz w:val="24"/>
          <w:szCs w:val="24"/>
          <w:lang w:val="sr-Cyrl-RS"/>
        </w:rPr>
        <w:t>у 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естима прикључења</w:t>
      </w:r>
      <w:r w:rsidR="006A79A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20EB795A" w14:textId="0C807E82" w:rsidR="00455262" w:rsidRPr="000B6FA8" w:rsidRDefault="00455262" w:rsidP="004575F6">
      <w:pPr>
        <w:pStyle w:val="ListParagraph"/>
        <w:numPr>
          <w:ilvl w:val="0"/>
          <w:numId w:val="13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тренутним и планираним стањима производних модула прикључених на дистрибутивни систем, ако нису директно доступне ОДС;</w:t>
      </w:r>
    </w:p>
    <w:p w14:paraId="1D33F698" w14:textId="509FFE09" w:rsidR="00557B5A" w:rsidRPr="000B6FA8" w:rsidRDefault="0014498D" w:rsidP="004575F6">
      <w:pPr>
        <w:pStyle w:val="ListParagraph"/>
        <w:numPr>
          <w:ilvl w:val="0"/>
          <w:numId w:val="13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свим</w:t>
      </w:r>
      <w:r w:rsidR="00F86FD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неопходним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информацијама којима се доприноси даљој координацији са странама </w:t>
      </w:r>
      <w:r w:rsidR="009E395C" w:rsidRPr="000B6FA8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4970D1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9E395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су прикључен</w:t>
      </w:r>
      <w:r w:rsidR="004970D1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дистрибу</w:t>
      </w:r>
      <w:r w:rsidR="00557B5A" w:rsidRPr="000B6FA8">
        <w:rPr>
          <w:rFonts w:ascii="Times New Roman" w:hAnsi="Times New Roman" w:cs="Times New Roman"/>
          <w:sz w:val="24"/>
          <w:szCs w:val="24"/>
          <w:lang w:val="sr-Cyrl-RS"/>
        </w:rPr>
        <w:t>тивни 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D87E32F" w14:textId="227F8F4B" w:rsidR="005B2078" w:rsidRPr="000B6FA8" w:rsidRDefault="00194604" w:rsidP="00FE7F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ма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6A79A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информације о: </w:t>
      </w:r>
    </w:p>
    <w:p w14:paraId="1123643C" w14:textId="24E18207" w:rsidR="005B2078" w:rsidRPr="000B6FA8" w:rsidRDefault="0014498D" w:rsidP="004575F6">
      <w:pPr>
        <w:pStyle w:val="ListParagraph"/>
        <w:numPr>
          <w:ilvl w:val="0"/>
          <w:numId w:val="14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стању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663F9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15C9037A" w14:textId="77777777" w:rsidR="005B2078" w:rsidRPr="000B6FA8" w:rsidRDefault="0014498D" w:rsidP="004575F6">
      <w:pPr>
        <w:pStyle w:val="ListParagraph"/>
        <w:numPr>
          <w:ilvl w:val="0"/>
          <w:numId w:val="14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планираним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ама које </w:t>
      </w:r>
      <w:r w:rsidR="00206308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ају </w:t>
      </w:r>
      <w:r w:rsidR="005B2078" w:rsidRPr="000B6FA8">
        <w:rPr>
          <w:rFonts w:ascii="Times New Roman" w:hAnsi="Times New Roman" w:cs="Times New Roman"/>
          <w:sz w:val="24"/>
          <w:szCs w:val="24"/>
          <w:lang w:val="sr-Cyrl-RS"/>
        </w:rPr>
        <w:t>учествовање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а; </w:t>
      </w:r>
    </w:p>
    <w:p w14:paraId="5B972334" w14:textId="3E84ECE2" w:rsidR="005B2078" w:rsidRPr="000B6FA8" w:rsidRDefault="00194604" w:rsidP="00FE7F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ОДС и ЗКМ </w:t>
      </w:r>
      <w:r w:rsidR="005464A7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одређеним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4612D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B2078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ма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информације о:</w:t>
      </w:r>
    </w:p>
    <w:p w14:paraId="502E7175" w14:textId="7F1FAB6F" w:rsidR="005B2078" w:rsidRPr="000B6FA8" w:rsidRDefault="005B2078" w:rsidP="004575F6">
      <w:pPr>
        <w:pStyle w:val="ListParagraph"/>
        <w:numPr>
          <w:ilvl w:val="0"/>
          <w:numId w:val="6"/>
        </w:numPr>
        <w:spacing w:after="0" w:line="240" w:lineRule="auto"/>
        <w:ind w:left="1080" w:hanging="8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стању</w:t>
      </w:r>
      <w:r w:rsidR="0019460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663F9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20C3811A" w14:textId="7D00BB01" w:rsidR="005B2078" w:rsidRPr="000B6FA8" w:rsidRDefault="0014498D" w:rsidP="004575F6">
      <w:pPr>
        <w:pStyle w:val="ListParagraph"/>
        <w:numPr>
          <w:ilvl w:val="0"/>
          <w:numId w:val="6"/>
        </w:numPr>
        <w:spacing w:after="0" w:line="240" w:lineRule="auto"/>
        <w:ind w:left="1080" w:hanging="8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могућностима и плановима за поновно стављање под напон</w:t>
      </w:r>
      <w:r w:rsidR="008663F9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73C95FF" w14:textId="77777777" w:rsidR="005B2078" w:rsidRPr="000B6FA8" w:rsidRDefault="0014498D" w:rsidP="004575F6">
      <w:pPr>
        <w:pStyle w:val="ListParagraph"/>
        <w:numPr>
          <w:ilvl w:val="0"/>
          <w:numId w:val="6"/>
        </w:numPr>
        <w:spacing w:after="0" w:line="240" w:lineRule="auto"/>
        <w:ind w:left="1080" w:hanging="8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предвиђеним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5B2078" w:rsidRPr="000B6FA8">
        <w:rPr>
          <w:rFonts w:ascii="Times New Roman" w:hAnsi="Times New Roman" w:cs="Times New Roman"/>
          <w:sz w:val="24"/>
          <w:szCs w:val="24"/>
          <w:lang w:val="sr-Cyrl-RS"/>
        </w:rPr>
        <w:t>ама које подразум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евају њихово </w:t>
      </w:r>
      <w:r w:rsidR="005B2078" w:rsidRPr="000B6FA8">
        <w:rPr>
          <w:rFonts w:ascii="Times New Roman" w:hAnsi="Times New Roman" w:cs="Times New Roman"/>
          <w:sz w:val="24"/>
          <w:szCs w:val="24"/>
          <w:lang w:val="sr-Cyrl-RS"/>
        </w:rPr>
        <w:t>учествовање.</w:t>
      </w:r>
    </w:p>
    <w:p w14:paraId="3A52F90E" w14:textId="0335326E" w:rsidR="005B2078" w:rsidRPr="000B6FA8" w:rsidRDefault="00A57873" w:rsidP="00FE7F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и други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CE4967"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поремећеног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а, </w:t>
      </w:r>
      <w:r w:rsidR="006006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стања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распада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или стања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5B207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међусобно разм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ењују </w:t>
      </w:r>
      <w:r w:rsidR="008663F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информације о:</w:t>
      </w:r>
    </w:p>
    <w:p w14:paraId="1C296861" w14:textId="5DB84C05" w:rsidR="005B2078" w:rsidRPr="000B6FA8" w:rsidRDefault="00194604" w:rsidP="00FE7F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околностима које су </w:t>
      </w:r>
      <w:r w:rsidR="005B2078" w:rsidRPr="000B6FA8">
        <w:rPr>
          <w:rFonts w:ascii="Times New Roman" w:hAnsi="Times New Roman" w:cs="Times New Roman"/>
          <w:sz w:val="24"/>
          <w:szCs w:val="24"/>
          <w:lang w:val="sr-Cyrl-RS"/>
        </w:rPr>
        <w:t>про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B2078" w:rsidRPr="000B6FA8">
        <w:rPr>
          <w:rFonts w:ascii="Times New Roman" w:hAnsi="Times New Roman" w:cs="Times New Roman"/>
          <w:sz w:val="24"/>
          <w:szCs w:val="24"/>
          <w:lang w:val="sr-Cyrl-RS"/>
        </w:rPr>
        <w:t>зроковале тренут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но стање њихов</w:t>
      </w:r>
      <w:r w:rsidR="005B2078" w:rsidRPr="000B6FA8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а, у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у којој </w:t>
      </w:r>
      <w:r w:rsidR="00600629" w:rsidRPr="000B6FA8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познат</w:t>
      </w:r>
      <w:r w:rsidR="00600629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B2078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B95FFFD" w14:textId="02493E47" w:rsidR="005B2078" w:rsidRPr="000B6FA8" w:rsidRDefault="00194604" w:rsidP="00FE7FF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600629" w:rsidRPr="000B6FA8">
        <w:rPr>
          <w:rFonts w:ascii="Times New Roman" w:hAnsi="Times New Roman" w:cs="Times New Roman"/>
          <w:sz w:val="24"/>
          <w:szCs w:val="24"/>
          <w:lang w:val="sr-Cyrl-RS"/>
        </w:rPr>
        <w:t>потенцијалним проблемима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због којих </w:t>
      </w:r>
      <w:r w:rsidR="006006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неопходна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помоћ у погледу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активне снаге</w:t>
      </w:r>
      <w:r w:rsidR="00600629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48A9A4D" w14:textId="4EE6D0D4" w:rsidR="00D759AA" w:rsidRPr="000B6FA8" w:rsidRDefault="0014498D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у поремећеном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у, </w:t>
      </w:r>
      <w:r w:rsidR="006006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стању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распад</w:t>
      </w:r>
      <w:r w:rsidR="00600629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стању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006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благовремено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пружа информације о стању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</w:t>
      </w:r>
      <w:r w:rsidR="006006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када су доступне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све додатне информације којима се објашњава ситуација у којој се налази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144E4C86" w14:textId="07E64736" w:rsidR="00D759AA" w:rsidRPr="000B6FA8" w:rsidRDefault="00B5482D" w:rsidP="006006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943239" w:rsidRPr="000B6FA8">
        <w:rPr>
          <w:rFonts w:ascii="Times New Roman" w:hAnsi="Times New Roman" w:cs="Times New Roman"/>
          <w:sz w:val="24"/>
          <w:szCs w:val="24"/>
          <w:lang w:val="sr-Cyrl-RS"/>
        </w:rPr>
        <w:t>НЕМО</w:t>
      </w:r>
      <w:r w:rsidR="004C0D68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 ће те информације дати на располагање својим </w:t>
      </w:r>
      <w:r w:rsidR="006006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субјектима именованим за извршавање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тржишни</w:t>
      </w:r>
      <w:r w:rsidR="00600629" w:rsidRPr="000B6FA8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006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функција </w:t>
      </w:r>
      <w:r w:rsidR="008663F9" w:rsidRPr="000B6FA8"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чланом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34612D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ADA6E46" w14:textId="1FE10745" w:rsidR="00D759AA" w:rsidRPr="000B6FA8" w:rsidRDefault="00B5482D" w:rsidP="006006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Агенцији</w:t>
      </w:r>
      <w:r w:rsidR="00D759AA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8C532BE" w14:textId="1A62D062" w:rsidR="00D759AA" w:rsidRPr="000B6FA8" w:rsidRDefault="00B5482D" w:rsidP="006006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325E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другој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релевантн</w:t>
      </w:r>
      <w:r w:rsidR="009325EF" w:rsidRPr="000B6FA8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стран</w:t>
      </w:r>
      <w:r w:rsidR="009325EF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, према потреби.</w:t>
      </w:r>
    </w:p>
    <w:p w14:paraId="50388F85" w14:textId="77293723" w:rsidR="00DA36C5" w:rsidRPr="000B6FA8" w:rsidRDefault="0014498D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9325E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ОПС </w:t>
      </w:r>
      <w:r w:rsidR="00062F4D" w:rsidRPr="000B6FA8">
        <w:rPr>
          <w:rFonts w:ascii="Times New Roman" w:hAnsi="Times New Roman" w:cs="Times New Roman"/>
          <w:sz w:val="24"/>
          <w:szCs w:val="24"/>
          <w:lang w:val="sr-Cyrl-RS"/>
        </w:rPr>
        <w:t>обавештава</w:t>
      </w:r>
      <w:r w:rsidR="009325EF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све </w:t>
      </w:r>
      <w:r w:rsidR="004C0D68" w:rsidRPr="000B6FA8">
        <w:rPr>
          <w:rFonts w:ascii="Times New Roman" w:hAnsi="Times New Roman" w:cs="Times New Roman"/>
          <w:sz w:val="24"/>
          <w:szCs w:val="24"/>
          <w:lang w:val="sr-Cyrl-RS"/>
        </w:rPr>
        <w:t>погођене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стране о плану </w:t>
      </w:r>
      <w:r w:rsidR="004C0D68" w:rsidRPr="000B6FA8">
        <w:rPr>
          <w:rFonts w:ascii="Times New Roman" w:hAnsi="Times New Roman" w:cs="Times New Roman"/>
          <w:sz w:val="24"/>
          <w:szCs w:val="24"/>
          <w:lang w:val="sr-Cyrl-RS"/>
        </w:rPr>
        <w:t>испитивања,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израђеном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34612D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DA36C5" w:rsidRPr="000B6FA8">
        <w:rPr>
          <w:rFonts w:ascii="Times New Roman" w:hAnsi="Times New Roman" w:cs="Times New Roman"/>
          <w:sz w:val="24"/>
          <w:szCs w:val="24"/>
          <w:lang w:val="sr-Cyrl-RS"/>
        </w:rPr>
        <w:t>ст</w:t>
      </w:r>
      <w:r w:rsidR="008663F9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 и 3. 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уредбе.</w:t>
      </w:r>
    </w:p>
    <w:p w14:paraId="76D163E7" w14:textId="77777777" w:rsidR="008663F9" w:rsidRPr="000B6FA8" w:rsidRDefault="008663F9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23F6F8" w14:textId="6274C7CD" w:rsidR="008663F9" w:rsidRPr="000B6FA8" w:rsidRDefault="008663F9" w:rsidP="008663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63" w:name="_Hlk193978076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Комуникациони системи</w:t>
      </w:r>
    </w:p>
    <w:p w14:paraId="457BC89B" w14:textId="77777777" w:rsidR="008663F9" w:rsidRPr="000B6FA8" w:rsidRDefault="008663F9" w:rsidP="009325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4E6BBC2" w14:textId="63922E50" w:rsidR="00DA36C5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82735F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355669" w14:textId="1DA15248" w:rsidR="005464A7" w:rsidRPr="000B6FA8" w:rsidRDefault="0014498D" w:rsidP="008663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ОДС и ЗКМ </w:t>
      </w:r>
      <w:r w:rsidR="007C5B15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</w:t>
      </w:r>
      <w:r w:rsidR="002B5732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B388D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464A7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</w:t>
      </w:r>
      <w:r w:rsidR="008663F9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B5732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и </w:t>
      </w:r>
      <w:r w:rsidR="002B5732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ОПС </w:t>
      </w:r>
      <w:r w:rsidR="00AD6D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су дужни </w:t>
      </w:r>
      <w:r w:rsidR="005464A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D42889" w:rsidRPr="000B6FA8">
        <w:rPr>
          <w:rFonts w:ascii="Times New Roman" w:hAnsi="Times New Roman" w:cs="Times New Roman"/>
          <w:sz w:val="24"/>
          <w:szCs w:val="24"/>
          <w:lang w:val="sr-Cyrl-RS"/>
        </w:rPr>
        <w:t>обезбеде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гласовне комуникације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довољно р</w:t>
      </w:r>
      <w:r w:rsidR="005464A7" w:rsidRPr="000B6FA8">
        <w:rPr>
          <w:rFonts w:ascii="Times New Roman" w:hAnsi="Times New Roman" w:cs="Times New Roman"/>
          <w:sz w:val="24"/>
          <w:szCs w:val="24"/>
          <w:lang w:val="sr-Cyrl-RS"/>
        </w:rPr>
        <w:t>едундантне опреме и резервних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извора напајања</w:t>
      </w:r>
      <w:r w:rsidR="004C0D68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</w:t>
      </w:r>
      <w:r w:rsidR="004C1A9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омогућавају размену информација потребних за спровођење плана поновног </w:t>
      </w:r>
      <w:r w:rsidR="004C1A9A"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успостављања система, током најмање 24 часа у случају потпуног губитка спољњег напајања електричном енергијом или квара било ког појединачног дела опреме.</w:t>
      </w:r>
    </w:p>
    <w:bookmarkEnd w:id="63"/>
    <w:p w14:paraId="0D40A502" w14:textId="57D73C18" w:rsidR="005464A7" w:rsidRPr="000B6FA8" w:rsidRDefault="0014498D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54409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договору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ОДС и ЗКМ </w:t>
      </w:r>
      <w:r w:rsidR="005464A7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одређеним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B388D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464A7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663F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ма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5464A7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409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</w:t>
      </w:r>
      <w:r w:rsidR="0054409B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техничке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које </w:t>
      </w:r>
      <w:r w:rsidR="0054409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морају испуњавати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њихови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гласовне комуникације, као 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гласовне комуникације</w:t>
      </w:r>
      <w:r w:rsidR="0054409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ОПС,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како би се омогућила њихова интероперабилност и </w:t>
      </w:r>
      <w:r w:rsidR="009F27C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би се </w:t>
      </w:r>
      <w:r w:rsidR="005464A7" w:rsidRPr="000B6FA8">
        <w:rPr>
          <w:rFonts w:ascii="Times New Roman" w:hAnsi="Times New Roman" w:cs="Times New Roman"/>
          <w:sz w:val="24"/>
          <w:szCs w:val="24"/>
          <w:lang w:val="sr-Cyrl-RS"/>
        </w:rPr>
        <w:t>гарантовало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 друга страна може идентифи</w:t>
      </w:r>
      <w:r w:rsidR="005464A7" w:rsidRPr="000B6FA8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9F27C7" w:rsidRPr="000B6FA8">
        <w:rPr>
          <w:rFonts w:ascii="Times New Roman" w:hAnsi="Times New Roman" w:cs="Times New Roman"/>
          <w:sz w:val="24"/>
          <w:szCs w:val="24"/>
          <w:lang w:val="sr-Cyrl-RS"/>
        </w:rPr>
        <w:t>овати</w:t>
      </w:r>
      <w:r w:rsidR="00456DA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27C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долазне позиве ОПС </w:t>
      </w:r>
      <w:r w:rsidR="00456DAB" w:rsidRPr="000B6FA8">
        <w:rPr>
          <w:rFonts w:ascii="Times New Roman" w:hAnsi="Times New Roman" w:cs="Times New Roman"/>
          <w:sz w:val="24"/>
          <w:szCs w:val="24"/>
          <w:lang w:val="sr-Cyrl-RS"/>
        </w:rPr>
        <w:t>и одмах одговори</w:t>
      </w:r>
      <w:r w:rsidR="009F27C7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0406ED4F" w14:textId="2F98D316" w:rsidR="00456DAB" w:rsidRPr="000B6FA8" w:rsidRDefault="0014498D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9F27C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договору са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сусед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ним ОПС и </w:t>
      </w:r>
      <w:r w:rsidR="009F27C7" w:rsidRPr="000B6FA8">
        <w:rPr>
          <w:rFonts w:ascii="Times New Roman" w:hAnsi="Times New Roman" w:cs="Times New Roman"/>
          <w:sz w:val="24"/>
          <w:szCs w:val="24"/>
          <w:lang w:val="sr-Cyrl-RS"/>
        </w:rPr>
        <w:t>другим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>синхроне области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успостав</w:t>
      </w:r>
      <w:r w:rsidR="009F27C7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техничке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које </w:t>
      </w:r>
      <w:r w:rsidR="009F27C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морају испуњавати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њихови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гласовне комуникације, као и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гласовне комуникације</w:t>
      </w:r>
      <w:r w:rsidR="009F27C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како би се омогућила њихова интероперабилност и </w:t>
      </w:r>
      <w:r w:rsidR="0035537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би се </w:t>
      </w:r>
      <w:r w:rsidR="00456DAB" w:rsidRPr="000B6FA8">
        <w:rPr>
          <w:rFonts w:ascii="Times New Roman" w:hAnsi="Times New Roman" w:cs="Times New Roman"/>
          <w:sz w:val="24"/>
          <w:szCs w:val="24"/>
          <w:lang w:val="sr-Cyrl-RS"/>
        </w:rPr>
        <w:t>гарантовало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 друга страна може идентифи</w:t>
      </w:r>
      <w:r w:rsidR="00456DAB" w:rsidRPr="000B6FA8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355375" w:rsidRPr="000B6FA8">
        <w:rPr>
          <w:rFonts w:ascii="Times New Roman" w:hAnsi="Times New Roman" w:cs="Times New Roman"/>
          <w:sz w:val="24"/>
          <w:szCs w:val="24"/>
          <w:lang w:val="sr-Cyrl-RS"/>
        </w:rPr>
        <w:t>овати</w:t>
      </w:r>
      <w:r w:rsidR="00456DA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27C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долазне позиве ОПС </w:t>
      </w:r>
      <w:r w:rsidR="00456DAB" w:rsidRPr="000B6FA8">
        <w:rPr>
          <w:rFonts w:ascii="Times New Roman" w:hAnsi="Times New Roman" w:cs="Times New Roman"/>
          <w:sz w:val="24"/>
          <w:szCs w:val="24"/>
          <w:lang w:val="sr-Cyrl-RS"/>
        </w:rPr>
        <w:t>и одмах одговори</w:t>
      </w:r>
      <w:r w:rsidR="00735F00" w:rsidRPr="000B6FA8">
        <w:rPr>
          <w:rFonts w:ascii="Times New Roman" w:hAnsi="Times New Roman" w:cs="Times New Roman"/>
          <w:sz w:val="24"/>
          <w:szCs w:val="24"/>
          <w:lang w:val="sr-Cyrl-RS"/>
        </w:rPr>
        <w:t>ти.</w:t>
      </w:r>
    </w:p>
    <w:p w14:paraId="18CAB04A" w14:textId="0A3F0B15" w:rsidR="000A27CE" w:rsidRPr="000B6FA8" w:rsidRDefault="008663F9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456DAB" w:rsidRPr="000B6FA8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456DAB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ЗКМ </w:t>
      </w:r>
      <w:r w:rsidR="005464A7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B388D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56DAB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>ове у</w:t>
      </w:r>
      <w:r w:rsidR="002F16FC" w:rsidRPr="000B6FA8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едбе,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 су производни модули типа </w:t>
      </w:r>
      <w:r w:rsidR="002B5732" w:rsidRPr="000B6FA8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 су производни модули типа А или </w:t>
      </w:r>
      <w:r w:rsidR="002B5732" w:rsidRPr="000B6FA8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4C0D68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422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могу уз претходно одобрење ОПС, </w:t>
      </w:r>
      <w:r w:rsidR="000A27C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0A27CE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само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0A27C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комуникацију података, ум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есто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а гласовне комуникације</w:t>
      </w:r>
      <w:r w:rsidR="00D20C58" w:rsidRPr="000B6FA8">
        <w:rPr>
          <w:rFonts w:ascii="Times New Roman" w:hAnsi="Times New Roman" w:cs="Times New Roman"/>
          <w:sz w:val="24"/>
          <w:szCs w:val="24"/>
          <w:lang w:val="sr-Cyrl-RS"/>
        </w:rPr>
        <w:t>, 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A27C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>комуникациј</w:t>
      </w:r>
      <w:r w:rsidR="000A27CE" w:rsidRPr="000B6FA8">
        <w:rPr>
          <w:rFonts w:ascii="Times New Roman" w:hAnsi="Times New Roman" w:cs="Times New Roman"/>
          <w:sz w:val="24"/>
          <w:szCs w:val="24"/>
          <w:lang w:val="sr-Cyrl-RS"/>
        </w:rPr>
        <w:t>у података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мора </w:t>
      </w:r>
      <w:r w:rsidR="000A27CE" w:rsidRPr="000B6FA8">
        <w:rPr>
          <w:rFonts w:ascii="Times New Roman" w:hAnsi="Times New Roman" w:cs="Times New Roman"/>
          <w:sz w:val="24"/>
          <w:szCs w:val="24"/>
          <w:lang w:val="sr-Cyrl-RS"/>
        </w:rPr>
        <w:t>да испуњава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наведене у </w:t>
      </w:r>
      <w:r w:rsidR="00E43109" w:rsidRPr="000B6FA8">
        <w:rPr>
          <w:rFonts w:ascii="Times New Roman" w:hAnsi="Times New Roman" w:cs="Times New Roman"/>
          <w:sz w:val="24"/>
          <w:szCs w:val="24"/>
          <w:lang w:val="sr-Cyrl-RS"/>
        </w:rPr>
        <w:t>ст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 и 2. 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>овог члана.</w:t>
      </w:r>
    </w:p>
    <w:p w14:paraId="32D9D063" w14:textId="7FF00316" w:rsidR="0014498D" w:rsidRPr="000B6FA8" w:rsidRDefault="009B0173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циљу </w:t>
      </w:r>
      <w:r w:rsidR="004C0D68" w:rsidRPr="000B6FA8">
        <w:rPr>
          <w:rFonts w:ascii="Times New Roman" w:hAnsi="Times New Roman" w:cs="Times New Roman"/>
          <w:sz w:val="24"/>
          <w:szCs w:val="24"/>
          <w:lang w:val="sr-Cyrl-RS"/>
        </w:rPr>
        <w:t>подршке спровођењ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="004C0D68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B45E8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у складу са правилима о раду преносног система, </w:t>
      </w:r>
      <w:r w:rsidR="009D47D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односно правилима за прикључење на преносни систем, </w:t>
      </w:r>
      <w:r w:rsidR="00B45E8C" w:rsidRPr="000B6FA8">
        <w:rPr>
          <w:rFonts w:ascii="Times New Roman" w:hAnsi="Times New Roman" w:cs="Times New Roman"/>
          <w:sz w:val="24"/>
          <w:szCs w:val="24"/>
          <w:lang w:val="sr-Cyrl-RS"/>
        </w:rPr>
        <w:t>односно правилима о раду дистрибутивног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може се користити и додатни комуникациони систем, који 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мора </w:t>
      </w:r>
      <w:r w:rsidR="004C0D68" w:rsidRPr="000B6FA8">
        <w:rPr>
          <w:rFonts w:ascii="Times New Roman" w:hAnsi="Times New Roman" w:cs="Times New Roman"/>
          <w:sz w:val="24"/>
          <w:szCs w:val="24"/>
          <w:lang w:val="sr-Cyrl-RS"/>
        </w:rPr>
        <w:t>да испуњава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наведене у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ставу</w:t>
      </w:r>
      <w:r w:rsidR="001449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члана.</w:t>
      </w:r>
    </w:p>
    <w:p w14:paraId="4C47E1D0" w14:textId="77777777" w:rsidR="00D37A22" w:rsidRPr="000B6FA8" w:rsidRDefault="00D37A22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0C4358" w14:textId="77777777" w:rsidR="008663F9" w:rsidRPr="000B6FA8" w:rsidRDefault="008663F9" w:rsidP="008663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Алати и инфраструктура</w:t>
      </w:r>
    </w:p>
    <w:p w14:paraId="3EB3736A" w14:textId="77777777" w:rsidR="008663F9" w:rsidRPr="000B6FA8" w:rsidRDefault="008663F9" w:rsidP="008663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1C4712" w14:textId="4A8EFFE8" w:rsidR="00EC0908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82735F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3B60907" w14:textId="77777777" w:rsidR="00DE0EEA" w:rsidRPr="000B6FA8" w:rsidRDefault="00DE0EEA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7DDB03" w14:textId="3393AFC8" w:rsidR="00EC0908" w:rsidRPr="000B6FA8" w:rsidRDefault="007F0E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64" w:name="_Hlk193978249"/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случају губитка примарног извора напајања</w:t>
      </w:r>
      <w:r w:rsidR="00EA294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дужан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>да има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располагању у трајању од </w:t>
      </w:r>
      <w:r w:rsidR="00B5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="00B5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часа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кључне алате и инфраструктуру </w:t>
      </w:r>
      <w:r w:rsidR="003D7493" w:rsidRPr="000B6FA8">
        <w:rPr>
          <w:rFonts w:ascii="Times New Roman" w:hAnsi="Times New Roman" w:cs="Times New Roman"/>
          <w:sz w:val="24"/>
          <w:szCs w:val="24"/>
          <w:lang w:val="sr-Cyrl-RS"/>
        </w:rPr>
        <w:t>у складу са прописом</w:t>
      </w:r>
      <w:r w:rsidR="000A17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3D7493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A172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се успостављају смернице </w:t>
      </w:r>
      <w:r w:rsidR="00332C4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рад </w:t>
      </w:r>
      <w:r w:rsidR="009B017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међусобно повезаних </w:t>
      </w:r>
      <w:r w:rsidR="00332C44" w:rsidRPr="000B6FA8">
        <w:rPr>
          <w:rFonts w:ascii="Times New Roman" w:hAnsi="Times New Roman" w:cs="Times New Roman"/>
          <w:sz w:val="24"/>
          <w:szCs w:val="24"/>
          <w:lang w:val="sr-Cyrl-RS"/>
        </w:rPr>
        <w:t>система за пренос електричне енергије</w:t>
      </w:r>
      <w:r w:rsidR="009B0173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447CE70" w14:textId="6CF32B74" w:rsidR="00EC0908" w:rsidRPr="000B6FA8" w:rsidRDefault="007F0E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случају губитка примарног извора напајања О</w:t>
      </w:r>
      <w:r w:rsidR="00A26CFD" w:rsidRPr="000B6FA8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 и ЗКМ </w:t>
      </w:r>
      <w:r w:rsidR="007C5B15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</w:t>
      </w:r>
      <w:r w:rsidR="003332D1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B12FF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A26CF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сваки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EA294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дужн</w:t>
      </w:r>
      <w:r w:rsidR="00A26CFD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32D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>да има</w:t>
      </w:r>
      <w:r w:rsidR="003332D1" w:rsidRPr="000B6FA8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располагању у трајању од </w:t>
      </w:r>
      <w:r w:rsidR="00B5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="00B57045" w:rsidRPr="000B6FA8">
        <w:rPr>
          <w:rFonts w:ascii="Times New Roman" w:hAnsi="Times New Roman" w:cs="Times New Roman"/>
          <w:sz w:val="24"/>
          <w:szCs w:val="24"/>
          <w:lang w:val="sr-Cyrl-RS"/>
        </w:rPr>
        <w:t>часа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кључне алате и инфраструктуру </w:t>
      </w:r>
      <w:r w:rsidR="003D749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прописом којим </w:t>
      </w:r>
      <w:r w:rsidR="0009053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се успостављају смернице </w:t>
      </w:r>
      <w:r w:rsidR="00D87DD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рад </w:t>
      </w:r>
      <w:r w:rsidR="003332D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међусобно повезаних </w:t>
      </w:r>
      <w:r w:rsidR="00D87DD2" w:rsidRPr="000B6FA8">
        <w:rPr>
          <w:rFonts w:ascii="Times New Roman" w:hAnsi="Times New Roman" w:cs="Times New Roman"/>
          <w:sz w:val="24"/>
          <w:szCs w:val="24"/>
          <w:lang w:val="sr-Cyrl-RS"/>
        </w:rPr>
        <w:t>система за пренос електричне енергије</w:t>
      </w:r>
      <w:r w:rsidR="00B071A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која се употребљава у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bookmarkEnd w:id="64"/>
    <w:p w14:paraId="01C7A26A" w14:textId="1BA0DE12" w:rsidR="00EC0908" w:rsidRPr="000B6FA8" w:rsidRDefault="007F0E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D20C5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>да има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017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један географски издвојен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>резервни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диспечерски центар</w:t>
      </w:r>
      <w:r w:rsidR="00D20C58" w:rsidRPr="000B6FA8">
        <w:rPr>
          <w:rFonts w:ascii="Times New Roman" w:hAnsi="Times New Roman" w:cs="Times New Roman"/>
          <w:sz w:val="24"/>
          <w:szCs w:val="24"/>
          <w:lang w:val="sr-Cyrl-RS"/>
        </w:rPr>
        <w:t>, који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017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укључује најмање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кључне алате и инфраструктуру </w:t>
      </w:r>
      <w:r w:rsidR="003D749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прописом којим </w:t>
      </w:r>
      <w:r w:rsidR="00090535" w:rsidRPr="000B6FA8">
        <w:rPr>
          <w:rFonts w:ascii="Times New Roman" w:hAnsi="Times New Roman" w:cs="Times New Roman"/>
          <w:sz w:val="24"/>
          <w:szCs w:val="24"/>
          <w:lang w:val="sr-Cyrl-RS"/>
        </w:rPr>
        <w:t>се успостављају смернице</w:t>
      </w:r>
      <w:r w:rsidR="00D87DD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рад </w:t>
      </w:r>
      <w:r w:rsidR="001017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међусобно повезаних </w:t>
      </w:r>
      <w:r w:rsidR="00D87DD2" w:rsidRPr="000B6FA8">
        <w:rPr>
          <w:rFonts w:ascii="Times New Roman" w:hAnsi="Times New Roman" w:cs="Times New Roman"/>
          <w:sz w:val="24"/>
          <w:szCs w:val="24"/>
          <w:lang w:val="sr-Cyrl-RS"/>
        </w:rPr>
        <w:t>система за пренос електричне</w:t>
      </w:r>
      <w:r w:rsidR="00D20C5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E1DB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енергије </w:t>
      </w:r>
      <w:r w:rsidR="00D20C58" w:rsidRPr="000B6FA8">
        <w:rPr>
          <w:rFonts w:ascii="Times New Roman" w:hAnsi="Times New Roman" w:cs="Times New Roman"/>
          <w:sz w:val="24"/>
          <w:szCs w:val="24"/>
          <w:lang w:val="sr-Cyrl-RS"/>
        </w:rPr>
        <w:t>и за који је ОПС дужан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>безбеди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>резервно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напајање које може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>да напаја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0F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резервни диспечерски центар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24 </w:t>
      </w:r>
      <w:r w:rsidR="00B570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часа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губитка примарног извора напајања. </w:t>
      </w:r>
    </w:p>
    <w:p w14:paraId="62AE7C92" w14:textId="47F21A4B" w:rsidR="00EC0908" w:rsidRPr="000B6FA8" w:rsidRDefault="007F0E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D20C5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1017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најкраћем року, не дужем од три часа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>припреми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поступак </w:t>
      </w:r>
      <w:r w:rsidR="0010173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преноса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функција главног диспечерског центра на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>резерв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ни диспечерски центар, </w:t>
      </w:r>
      <w:r w:rsidR="00101738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ај поступак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обухвата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управљање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ом </w:t>
      </w:r>
      <w:r w:rsidR="00CE4967"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оса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наведених функција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AEDD27E" w14:textId="069389E4" w:rsidR="00D33A90" w:rsidRPr="000B6FA8" w:rsidRDefault="00EC090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ЕЕО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су </w:t>
      </w:r>
      <w:r w:rsidR="00B5721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одређени 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као кључн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поступке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B12FF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EA294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290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биће у функцији у случају губитка примарног извора напајања 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24 </w:t>
      </w:r>
      <w:r w:rsidR="00B57045" w:rsidRPr="000B6FA8">
        <w:rPr>
          <w:rFonts w:ascii="Times New Roman" w:hAnsi="Times New Roman" w:cs="Times New Roman"/>
          <w:sz w:val="24"/>
          <w:szCs w:val="24"/>
          <w:lang w:val="sr-Cyrl-RS"/>
        </w:rPr>
        <w:t>часа</w:t>
      </w:r>
      <w:r w:rsidR="00542904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83BFC8E" w14:textId="77777777" w:rsidR="001D4755" w:rsidRPr="000B6FA8" w:rsidRDefault="001D4755" w:rsidP="00FC392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bookmarkStart w:id="65" w:name="_Hlk193978374"/>
    </w:p>
    <w:p w14:paraId="154A71EF" w14:textId="25EB8AE3" w:rsidR="00194F8B" w:rsidRPr="000B6FA8" w:rsidRDefault="00A70C2B" w:rsidP="00FC392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bCs/>
          <w:sz w:val="24"/>
          <w:szCs w:val="24"/>
          <w:lang w:val="sr-Cyrl-RS"/>
        </w:rPr>
        <w:t>Усаглашеност и преиспитивање</w:t>
      </w:r>
    </w:p>
    <w:bookmarkEnd w:id="65"/>
    <w:p w14:paraId="289BB3BC" w14:textId="77777777" w:rsidR="00B57045" w:rsidRPr="000B6FA8" w:rsidRDefault="00B57045" w:rsidP="00B570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0628A4" w14:textId="61DA187F" w:rsidR="00194F8B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82735F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D0834F1" w14:textId="77777777" w:rsidR="006A0563" w:rsidRPr="000B6FA8" w:rsidRDefault="006A056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08BB72" w14:textId="3A16B7BD" w:rsidR="00ED2BC0" w:rsidRPr="000B6FA8" w:rsidRDefault="00194F8B" w:rsidP="002022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66" w:name="_Hlk193978543"/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B6325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периодично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проце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њује исправно </w:t>
      </w:r>
      <w:r w:rsidR="0091170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функционисање 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св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опреме и способности узетих у обзир у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плану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9F4B6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у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</w:t>
      </w:r>
      <w:r w:rsidR="009F4B6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ом циљу 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9F4B6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периодично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провер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ава </w:t>
      </w:r>
      <w:r w:rsidR="000C2711" w:rsidRPr="000B6FA8">
        <w:rPr>
          <w:rFonts w:ascii="Times New Roman" w:hAnsi="Times New Roman" w:cs="Times New Roman"/>
          <w:sz w:val="24"/>
          <w:szCs w:val="24"/>
          <w:lang w:val="sr-Cyrl-RS"/>
        </w:rPr>
        <w:t>усаглашеност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опреме и ов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их способности </w:t>
      </w:r>
      <w:bookmarkEnd w:id="66"/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="00E2276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ставом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</w:t>
      </w:r>
      <w:r w:rsidR="00C972E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 w:rsidR="00C972E7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06A1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чланом 35. став 2. Уредбе о </w:t>
      </w:r>
      <w:r w:rsidR="00E2276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мрежним правилима </w:t>
      </w:r>
      <w:r w:rsidR="00C06A1D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E22764" w:rsidRPr="000B6FA8">
        <w:rPr>
          <w:rFonts w:ascii="Times New Roman" w:hAnsi="Times New Roman" w:cs="Times New Roman"/>
          <w:sz w:val="24"/>
          <w:szCs w:val="24"/>
          <w:lang w:val="sr-Cyrl-RS"/>
        </w:rPr>
        <w:t>а прикључење на мрежу производних јединица</w:t>
      </w:r>
      <w:r w:rsidR="00B57045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2276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06A1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чланом 35. став 2. Уредбе о </w:t>
      </w:r>
      <w:r w:rsidR="00BD0E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мрежним правилима </w:t>
      </w:r>
      <w:r w:rsidR="00C06A1D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BD0E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прикључење на мрежу објеката купаца 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C06A1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чланом 69. ст. 1. и 2. Уредбе о </w:t>
      </w:r>
      <w:r w:rsidR="00ED2B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мрежним правилима </w:t>
      </w:r>
      <w:r w:rsidR="00C06A1D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ED2B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прикључење на мрежу </w:t>
      </w:r>
      <w:r w:rsidR="002022C7" w:rsidRPr="000B6FA8">
        <w:rPr>
          <w:rFonts w:ascii="Times New Roman" w:hAnsi="Times New Roman" w:cs="Times New Roman"/>
          <w:sz w:val="24"/>
          <w:szCs w:val="24"/>
          <w:lang w:val="sr-Cyrl-RS"/>
        </w:rPr>
        <w:t>једносмерних система високог напона</w:t>
      </w:r>
    </w:p>
    <w:p w14:paraId="2D0D74E4" w14:textId="4F1B70E8" w:rsidR="00194F8B" w:rsidRPr="000B6FA8" w:rsidRDefault="007F0E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D20C5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</w:t>
      </w:r>
      <w:r w:rsidR="00194F8B" w:rsidRPr="000B6FA8">
        <w:rPr>
          <w:rFonts w:ascii="Times New Roman" w:hAnsi="Times New Roman" w:cs="Times New Roman"/>
          <w:sz w:val="24"/>
          <w:szCs w:val="24"/>
          <w:lang w:val="sr-Cyrl-RS"/>
        </w:rPr>
        <w:t>да изради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 испитивања у договору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ОДС, ЗКМ </w:t>
      </w:r>
      <w:r w:rsidR="005464A7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одређеним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13D10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194F8B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и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613D10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194F8B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ма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ма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9F4B67" w:rsidRPr="000B6FA8">
        <w:rPr>
          <w:rFonts w:ascii="Times New Roman" w:hAnsi="Times New Roman" w:cs="Times New Roman"/>
          <w:sz w:val="24"/>
          <w:szCs w:val="24"/>
          <w:lang w:val="sr-Cyrl-RS"/>
        </w:rPr>
        <w:t>, а којим се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94F8B" w:rsidRPr="000B6FA8">
        <w:rPr>
          <w:rFonts w:ascii="Times New Roman" w:hAnsi="Times New Roman" w:cs="Times New Roman"/>
          <w:sz w:val="24"/>
          <w:szCs w:val="24"/>
          <w:lang w:val="sr-Cyrl-RS"/>
        </w:rPr>
        <w:t>одређуј</w:t>
      </w:r>
      <w:r w:rsidR="009F4B67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опрема и способности релевантн</w:t>
      </w:r>
      <w:r w:rsidR="009F4B67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план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план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које је</w:t>
      </w:r>
      <w:r w:rsidR="00F86FD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неопходно </w:t>
      </w:r>
      <w:r w:rsidR="00194F8B" w:rsidRPr="000B6FA8">
        <w:rPr>
          <w:rFonts w:ascii="Times New Roman" w:hAnsi="Times New Roman" w:cs="Times New Roman"/>
          <w:sz w:val="24"/>
          <w:szCs w:val="24"/>
          <w:lang w:val="sr-Cyrl-RS"/>
        </w:rPr>
        <w:t>испитивати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B79E1F4" w14:textId="64EA96A1" w:rsidR="00586A44" w:rsidRPr="000B6FA8" w:rsidRDefault="007F0E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Планом испитивања </w:t>
      </w:r>
      <w:r w:rsidR="00194F8B" w:rsidRPr="000B6FA8">
        <w:rPr>
          <w:rFonts w:ascii="Times New Roman" w:hAnsi="Times New Roman" w:cs="Times New Roman"/>
          <w:sz w:val="24"/>
          <w:szCs w:val="24"/>
          <w:lang w:val="sr-Cyrl-RS"/>
        </w:rPr>
        <w:t>одређују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се </w:t>
      </w:r>
      <w:r w:rsidR="009F4B67" w:rsidRPr="000B6FA8">
        <w:rPr>
          <w:rFonts w:ascii="Times New Roman" w:hAnsi="Times New Roman" w:cs="Times New Roman"/>
          <w:sz w:val="24"/>
          <w:szCs w:val="24"/>
          <w:lang w:val="sr-Cyrl-RS"/>
        </w:rPr>
        <w:t>периодичност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услов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013643" w:rsidRPr="000B6FA8">
        <w:rPr>
          <w:rFonts w:ascii="Times New Roman" w:hAnsi="Times New Roman" w:cs="Times New Roman"/>
          <w:sz w:val="24"/>
          <w:szCs w:val="24"/>
          <w:lang w:val="sr-Cyrl-RS"/>
        </w:rPr>
        <w:t>испитивања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минималним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захтев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има из </w:t>
      </w:r>
      <w:r w:rsidR="00013643" w:rsidRPr="000B6FA8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613D10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C54A7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613D10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5659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</w:t>
      </w:r>
      <w:r w:rsidR="00BD7BF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захтевима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9F4B6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Уредбе </w:t>
      </w:r>
      <w:r w:rsidR="005F4F1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911706" w:rsidRPr="000B6FA8">
        <w:rPr>
          <w:rFonts w:ascii="Times New Roman" w:hAnsi="Times New Roman" w:cs="Times New Roman"/>
          <w:sz w:val="24"/>
          <w:szCs w:val="24"/>
          <w:lang w:val="sr-Cyrl-RS"/>
        </w:rPr>
        <w:t>мрежни</w:t>
      </w:r>
      <w:r w:rsidR="005F4F16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91170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</w:t>
      </w:r>
      <w:r w:rsidR="005F4F16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91170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5F4F16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911706" w:rsidRPr="000B6FA8">
        <w:rPr>
          <w:rFonts w:ascii="Times New Roman" w:hAnsi="Times New Roman" w:cs="Times New Roman"/>
          <w:sz w:val="24"/>
          <w:szCs w:val="24"/>
          <w:lang w:val="sr-Cyrl-RS"/>
        </w:rPr>
        <w:t>а прикључење на мрежу производних јединица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ED2B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4F1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Уредбе о </w:t>
      </w:r>
      <w:r w:rsidR="00ED2BC0" w:rsidRPr="000B6FA8">
        <w:rPr>
          <w:rFonts w:ascii="Times New Roman" w:hAnsi="Times New Roman" w:cs="Times New Roman"/>
          <w:sz w:val="24"/>
          <w:szCs w:val="24"/>
          <w:lang w:val="sr-Cyrl-RS"/>
        </w:rPr>
        <w:t>мрежни</w:t>
      </w:r>
      <w:r w:rsidR="005F4F16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ED2B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</w:t>
      </w:r>
      <w:r w:rsidR="005F4F16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ED2B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EA54C5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на</w:t>
      </w:r>
      <w:r w:rsidR="00ED2B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прикључење на мрежу </w:t>
      </w:r>
      <w:r w:rsidR="002022C7" w:rsidRPr="000B6FA8">
        <w:rPr>
          <w:rFonts w:ascii="Times New Roman" w:hAnsi="Times New Roman" w:cs="Times New Roman"/>
          <w:sz w:val="24"/>
          <w:szCs w:val="24"/>
          <w:lang w:val="sr-Cyrl-RS"/>
        </w:rPr>
        <w:t>једносмерних система високог напона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31C8699" w14:textId="4051AC0D" w:rsidR="00D80AEA" w:rsidRPr="000B6FA8" w:rsidRDefault="0008635D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Када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 о ЗКМ који не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подле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жу </w:t>
      </w:r>
      <w:r w:rsidR="00B2462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Уредби </w:t>
      </w:r>
      <w:r w:rsidR="0091170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 мрежним правилима </w:t>
      </w:r>
      <w:r w:rsidR="00B24621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911706" w:rsidRPr="000B6FA8">
        <w:rPr>
          <w:rFonts w:ascii="Times New Roman" w:hAnsi="Times New Roman" w:cs="Times New Roman"/>
          <w:sz w:val="24"/>
          <w:szCs w:val="24"/>
          <w:lang w:val="sr-Cyrl-RS"/>
        </w:rPr>
        <w:t>а прикључење на мрежу производних јединица</w:t>
      </w:r>
      <w:r w:rsidR="004E3AAA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2462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Уредби о </w:t>
      </w:r>
      <w:r w:rsidR="00BD0E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мрежним правилима </w:t>
      </w:r>
      <w:r w:rsidR="00B24621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BD0E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прикључење на мрежу објеката купаца 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B2462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Уредби о </w:t>
      </w:r>
      <w:r w:rsidR="00ED2B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мрежним правилима </w:t>
      </w:r>
      <w:r w:rsidR="00B24621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ED2B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прикључење на мрежу </w:t>
      </w:r>
      <w:r w:rsidR="00586A44" w:rsidRPr="000B6FA8">
        <w:rPr>
          <w:rFonts w:ascii="Times New Roman" w:hAnsi="Times New Roman" w:cs="Times New Roman"/>
          <w:sz w:val="24"/>
          <w:szCs w:val="24"/>
          <w:lang w:val="sr-Cyrl-RS"/>
        </w:rPr>
        <w:t>једносмерних система високог напона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план испитивања </w:t>
      </w:r>
      <w:r w:rsidR="00365B52" w:rsidRPr="000B6FA8">
        <w:rPr>
          <w:rFonts w:ascii="Times New Roman" w:hAnsi="Times New Roman" w:cs="Times New Roman"/>
          <w:sz w:val="24"/>
          <w:szCs w:val="24"/>
          <w:lang w:val="sr-Cyrl-RS"/>
        </w:rPr>
        <w:t>заснива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се на одредбама </w:t>
      </w:r>
      <w:r w:rsidR="00D80AEA" w:rsidRPr="000B6FA8">
        <w:rPr>
          <w:rFonts w:ascii="Times New Roman" w:hAnsi="Times New Roman" w:cs="Times New Roman"/>
          <w:sz w:val="24"/>
          <w:szCs w:val="24"/>
          <w:lang w:val="sr-Cyrl-RS"/>
        </w:rPr>
        <w:t>правила о раду преносног система, правила за прикључења објеката на преносни систем и правила о раду дистрибутивног система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84A2A50" w14:textId="1C24B1A7" w:rsidR="00365B52" w:rsidRPr="000B6FA8" w:rsidRDefault="00555F9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спитивања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која спроводе 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ОПС, ОДС, ЗКМ,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B756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не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сме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65B52" w:rsidRPr="000B6FA8">
        <w:rPr>
          <w:rFonts w:ascii="Times New Roman" w:hAnsi="Times New Roman" w:cs="Times New Roman"/>
          <w:sz w:val="24"/>
          <w:szCs w:val="24"/>
          <w:lang w:val="sr-Cyrl-RS"/>
        </w:rPr>
        <w:t>да угрози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65B52" w:rsidRPr="000B6FA8">
        <w:rPr>
          <w:rFonts w:ascii="Times New Roman" w:hAnsi="Times New Roman" w:cs="Times New Roman"/>
          <w:sz w:val="24"/>
          <w:szCs w:val="24"/>
          <w:lang w:val="sr-Cyrl-RS"/>
        </w:rPr>
        <w:t>оперативну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сигурност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међусобно повезаних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прен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осних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365B52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проводи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се тако да 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најмањој могућој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0A3349" w:rsidRPr="000B6FA8">
        <w:rPr>
          <w:rFonts w:ascii="Times New Roman" w:hAnsi="Times New Roman" w:cs="Times New Roman"/>
          <w:sz w:val="24"/>
          <w:szCs w:val="24"/>
          <w:lang w:val="sr-Cyrl-RS"/>
        </w:rPr>
        <w:t>утиче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кориснике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а.</w:t>
      </w:r>
    </w:p>
    <w:p w14:paraId="504636F2" w14:textId="01A53C0C" w:rsidR="0014498D" w:rsidRPr="000B6FA8" w:rsidRDefault="00365B52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Испитивање се сматра усп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ешним 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када 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су испуњени 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услови 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које је </w:t>
      </w:r>
      <w:r w:rsidR="0039041F" w:rsidRPr="000B6FA8">
        <w:rPr>
          <w:rFonts w:ascii="Times New Roman" w:hAnsi="Times New Roman" w:cs="Times New Roman"/>
          <w:sz w:val="24"/>
          <w:szCs w:val="24"/>
          <w:lang w:val="sr-Cyrl-RS"/>
        </w:rPr>
        <w:t>одреди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A36A0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релевантни оператор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у складу са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ставом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3.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члана, а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 се </w:t>
      </w:r>
      <w:r w:rsidR="00063AB2" w:rsidRPr="000B6FA8">
        <w:rPr>
          <w:rFonts w:ascii="Times New Roman" w:hAnsi="Times New Roman" w:cs="Times New Roman"/>
          <w:sz w:val="24"/>
          <w:szCs w:val="24"/>
          <w:lang w:val="sr-Cyrl-RS"/>
        </w:rPr>
        <w:t>при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испитивању </w:t>
      </w:r>
      <w:r w:rsidR="00063AB2" w:rsidRPr="000B6FA8">
        <w:rPr>
          <w:rFonts w:ascii="Times New Roman" w:hAnsi="Times New Roman" w:cs="Times New Roman"/>
          <w:sz w:val="24"/>
          <w:szCs w:val="24"/>
          <w:lang w:val="sr-Cyrl-RS"/>
        </w:rPr>
        <w:t>закључи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да ти 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>услови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нису испуњени, ОПС, ОДС, ЗКМ,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понавља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испитивање док се ти 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услови 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не испуне.</w:t>
      </w:r>
    </w:p>
    <w:p w14:paraId="1019DF0F" w14:textId="77777777" w:rsidR="004747DA" w:rsidRPr="000B6FA8" w:rsidRDefault="004747DA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E86DAD" w14:textId="2A5B6C12" w:rsidR="004747DA" w:rsidRPr="000B6FA8" w:rsidRDefault="004747DA" w:rsidP="00182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67" w:name="_Hlk193978388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Испитивање усаглашености способности производних модула</w:t>
      </w:r>
    </w:p>
    <w:p w14:paraId="27D3B43C" w14:textId="77777777" w:rsidR="004747DA" w:rsidRPr="000B6FA8" w:rsidRDefault="004747DA" w:rsidP="003713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67"/>
    <w:p w14:paraId="30B6D3BB" w14:textId="257C0408" w:rsidR="00365B52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82735F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DF2D236" w14:textId="77777777" w:rsidR="00DE0EEA" w:rsidRPr="000B6FA8" w:rsidRDefault="00DE0EEA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EED16C" w14:textId="61A8F82D" w:rsidR="002D01A8" w:rsidRPr="000B6FA8" w:rsidRDefault="007F0EE8" w:rsidP="00A70C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Сваки </w:t>
      </w:r>
      <w:r w:rsidR="00B2617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пружалац услуге поновног успостављања система који је </w:t>
      </w:r>
      <w:r w:rsidR="00BC585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производни модул </w:t>
      </w:r>
      <w:r w:rsidR="0042799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 пружа услугу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безнапонског покретања</w:t>
      </w:r>
      <w:r w:rsidR="00BC585E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D01A8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проводи испитивање способности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безнапонског покретања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најмање сваке три године,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>чланом 39. став 5. Уредбе о</w:t>
      </w:r>
      <w:r w:rsidR="0091170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мрежни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91170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91170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911706" w:rsidRPr="000B6FA8">
        <w:rPr>
          <w:rFonts w:ascii="Times New Roman" w:hAnsi="Times New Roman" w:cs="Times New Roman"/>
          <w:sz w:val="24"/>
          <w:szCs w:val="24"/>
          <w:lang w:val="sr-Cyrl-RS"/>
        </w:rPr>
        <w:t>а прикључење на мрежу производних јединица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7E4EF54" w14:textId="00B2B21C" w:rsidR="002D01A8" w:rsidRPr="000B6FA8" w:rsidRDefault="007F0E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Сваки </w:t>
      </w:r>
      <w:r w:rsidR="00B2617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пружалац услуге поновног успостављања система који је </w:t>
      </w:r>
      <w:r w:rsidR="00BC585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производни модул  </w:t>
      </w:r>
      <w:r w:rsidR="0042799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 пружа услугу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брзе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</w:t>
      </w:r>
      <w:r w:rsidR="002D01A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мрежу,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D01A8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проводи испитивање испада </w:t>
      </w:r>
      <w:r w:rsidR="002D01A8" w:rsidRPr="000B6FA8">
        <w:rPr>
          <w:rFonts w:ascii="Times New Roman" w:hAnsi="Times New Roman" w:cs="Times New Roman"/>
          <w:sz w:val="24"/>
          <w:szCs w:val="24"/>
          <w:lang w:val="sr-Cyrl-RS"/>
        </w:rPr>
        <w:t>на сопствену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</w:t>
      </w:r>
      <w:r w:rsidR="002D01A8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након сваке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промен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опреме која има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утицај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 способност рада на </w:t>
      </w:r>
      <w:r w:rsidR="002D01A8" w:rsidRPr="000B6FA8">
        <w:rPr>
          <w:rFonts w:ascii="Times New Roman" w:hAnsi="Times New Roman" w:cs="Times New Roman"/>
          <w:sz w:val="24"/>
          <w:szCs w:val="24"/>
          <w:lang w:val="sr-Cyrl-RS"/>
        </w:rPr>
        <w:t>сопственој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</w:t>
      </w:r>
      <w:r w:rsidR="002D01A8" w:rsidRPr="000B6FA8">
        <w:rPr>
          <w:rFonts w:ascii="Times New Roman" w:hAnsi="Times New Roman" w:cs="Times New Roman"/>
          <w:sz w:val="24"/>
          <w:szCs w:val="24"/>
          <w:lang w:val="sr-Cyrl-RS"/>
        </w:rPr>
        <w:t>и или након два узастопна неусп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ешна испада </w:t>
      </w:r>
      <w:r w:rsidR="00BC585E" w:rsidRPr="000B6FA8">
        <w:rPr>
          <w:rFonts w:ascii="Times New Roman" w:hAnsi="Times New Roman" w:cs="Times New Roman"/>
          <w:sz w:val="24"/>
          <w:szCs w:val="24"/>
          <w:lang w:val="sr-Cyrl-RS"/>
        </w:rPr>
        <w:t>при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стварн</w:t>
      </w:r>
      <w:r w:rsidR="00BC585E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 </w:t>
      </w:r>
      <w:r w:rsidR="00BC585E" w:rsidRPr="000B6FA8">
        <w:rPr>
          <w:rFonts w:ascii="Times New Roman" w:hAnsi="Times New Roman" w:cs="Times New Roman"/>
          <w:sz w:val="24"/>
          <w:szCs w:val="24"/>
          <w:lang w:val="sr-Cyrl-RS"/>
        </w:rPr>
        <w:t>догађајима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,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>чланом 39. став 6. Уредбе 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3CFD" w:rsidRPr="000B6FA8">
        <w:rPr>
          <w:rFonts w:ascii="Times New Roman" w:hAnsi="Times New Roman" w:cs="Times New Roman"/>
          <w:sz w:val="24"/>
          <w:szCs w:val="24"/>
          <w:lang w:val="sr-Cyrl-RS"/>
        </w:rPr>
        <w:t>мрежни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D93CF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D93CF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D93CFD" w:rsidRPr="000B6FA8">
        <w:rPr>
          <w:rFonts w:ascii="Times New Roman" w:hAnsi="Times New Roman" w:cs="Times New Roman"/>
          <w:sz w:val="24"/>
          <w:szCs w:val="24"/>
          <w:lang w:val="sr-Cyrl-RS"/>
        </w:rPr>
        <w:t>а прикључење на мрежу производних јединица</w:t>
      </w:r>
      <w:r w:rsidR="003713AA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26780A9" w14:textId="281FA064" w:rsidR="009C6CA6" w:rsidRPr="000B6FA8" w:rsidRDefault="009C6CA6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58EA7A" w14:textId="08AE06D7" w:rsidR="009C6CA6" w:rsidRPr="000B6FA8" w:rsidRDefault="009C6CA6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491457" w14:textId="77777777" w:rsidR="009C6CA6" w:rsidRPr="000B6FA8" w:rsidRDefault="009C6CA6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C4B84D" w14:textId="77777777" w:rsidR="004747DA" w:rsidRPr="000B6FA8" w:rsidRDefault="004747DA" w:rsidP="0018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9823691" w14:textId="1A853165" w:rsidR="004747DA" w:rsidRPr="000B6FA8" w:rsidRDefault="004747DA" w:rsidP="000E1D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68" w:name="_Hlk193978399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Испитивање усаглашености ЕЕО купца која пружају услугу управљања потрошњом</w:t>
      </w:r>
    </w:p>
    <w:p w14:paraId="4266ACD6" w14:textId="77777777" w:rsidR="004747DA" w:rsidRPr="000B6FA8" w:rsidRDefault="004747DA" w:rsidP="00A70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68"/>
    <w:p w14:paraId="24BE5437" w14:textId="1E69F158" w:rsidR="002D01A8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82735F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44DE664" w14:textId="77777777" w:rsidR="00DE0EEA" w:rsidRPr="000B6FA8" w:rsidRDefault="00DE0EEA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B9AFBA" w14:textId="3D25BAD3" w:rsidR="002D01A8" w:rsidRPr="000B6FA8" w:rsidRDefault="007F0EE8" w:rsidP="00A70C2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Сваки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C585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27991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 пружа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управљањ</w:t>
      </w:r>
      <w:r w:rsidR="00427991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потрошњом</w:t>
      </w:r>
      <w:r w:rsidR="00BC585E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D01A8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проводи испитивање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промен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е пот</w:t>
      </w:r>
      <w:r w:rsidR="002D01A8" w:rsidRPr="000B6FA8">
        <w:rPr>
          <w:rFonts w:ascii="Times New Roman" w:hAnsi="Times New Roman" w:cs="Times New Roman"/>
          <w:sz w:val="24"/>
          <w:szCs w:val="24"/>
          <w:lang w:val="sr-Cyrl-RS"/>
        </w:rPr>
        <w:t>рошње након два узастопна неусп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ешна </w:t>
      </w:r>
      <w:r w:rsidR="002D01A8" w:rsidRPr="000B6FA8">
        <w:rPr>
          <w:rFonts w:ascii="Times New Roman" w:hAnsi="Times New Roman" w:cs="Times New Roman"/>
          <w:sz w:val="24"/>
          <w:szCs w:val="24"/>
          <w:lang w:val="sr-Cyrl-RS"/>
        </w:rPr>
        <w:t>искључењ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BC585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 стварним догађајима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или најмање једном годишње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A70C2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чланом 41. став 1. Уредбе о </w:t>
      </w:r>
      <w:r w:rsidR="00F91D5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мрежним правилима </w:t>
      </w:r>
      <w:r w:rsidR="00A70C2B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F91D5B" w:rsidRPr="000B6FA8">
        <w:rPr>
          <w:rFonts w:ascii="Times New Roman" w:hAnsi="Times New Roman" w:cs="Times New Roman"/>
          <w:sz w:val="24"/>
          <w:szCs w:val="24"/>
          <w:lang w:val="sr-Cyrl-RS"/>
        </w:rPr>
        <w:t>а прикључење на мрежу објеката купаца</w:t>
      </w:r>
      <w:r w:rsidR="00A70C2B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0972200" w14:textId="263C4F44" w:rsidR="00265CD8" w:rsidRPr="000B6FA8" w:rsidRDefault="007F0E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Сваки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C585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E74F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 пружа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искључивањ</w:t>
      </w:r>
      <w:r w:rsidR="000E74F4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 </w:t>
      </w:r>
      <w:r w:rsidR="000E74F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управљања потрошњом,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при појави </w:t>
      </w:r>
      <w:r w:rsidR="00E424C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ниске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фреквенције</w:t>
      </w:r>
      <w:r w:rsidR="00265CD8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65CD8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проводи испитивање искључивања потрошње при појави </w:t>
      </w:r>
      <w:r w:rsidR="006E618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ниске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фреквенције унутар </w:t>
      </w:r>
      <w:r w:rsidR="00265CD8" w:rsidRPr="000B6FA8">
        <w:rPr>
          <w:rFonts w:ascii="Times New Roman" w:hAnsi="Times New Roman" w:cs="Times New Roman"/>
          <w:sz w:val="24"/>
          <w:szCs w:val="24"/>
          <w:lang w:val="sr-Cyrl-RS"/>
        </w:rPr>
        <w:t>периода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265CD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се утврђује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6450D6" w:rsidRPr="000B6FA8">
        <w:rPr>
          <w:rFonts w:ascii="Times New Roman" w:hAnsi="Times New Roman" w:cs="Times New Roman"/>
          <w:sz w:val="24"/>
          <w:szCs w:val="24"/>
          <w:lang w:val="sr-Cyrl-RS"/>
        </w:rPr>
        <w:t>чл</w:t>
      </w:r>
      <w:r w:rsidR="00F226F5" w:rsidRPr="000B6FA8">
        <w:rPr>
          <w:rFonts w:ascii="Times New Roman" w:hAnsi="Times New Roman" w:cs="Times New Roman"/>
          <w:sz w:val="24"/>
          <w:szCs w:val="24"/>
          <w:lang w:val="sr-Cyrl-RS"/>
        </w:rPr>
        <w:t>аном</w:t>
      </w:r>
      <w:r w:rsidR="006450D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37. став 4. и </w:t>
      </w:r>
      <w:r w:rsidR="00F226F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чланом </w:t>
      </w:r>
      <w:r w:rsidR="006450D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39. став 4. Уредбе о </w:t>
      </w:r>
      <w:r w:rsidR="0072618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мрежним правилима </w:t>
      </w:r>
      <w:r w:rsidR="006450D6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72618D" w:rsidRPr="000B6FA8">
        <w:rPr>
          <w:rFonts w:ascii="Times New Roman" w:hAnsi="Times New Roman" w:cs="Times New Roman"/>
          <w:sz w:val="24"/>
          <w:szCs w:val="24"/>
          <w:lang w:val="sr-Cyrl-RS"/>
        </w:rPr>
        <w:t>а прикључење на мрежу објеката купаца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у складу са </w:t>
      </w:r>
      <w:r w:rsidR="006450D6" w:rsidRPr="000B6FA8">
        <w:rPr>
          <w:rFonts w:ascii="Times New Roman" w:hAnsi="Times New Roman" w:cs="Times New Roman"/>
          <w:sz w:val="24"/>
          <w:szCs w:val="24"/>
          <w:lang w:val="sr-Cyrl-RS"/>
        </w:rPr>
        <w:t>условима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6450D6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утврђује релевантни оператор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 за остал</w:t>
      </w:r>
      <w:r w:rsidR="00265CD8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A0267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="0040608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купаца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3F605ED" w14:textId="77777777" w:rsidR="004747DA" w:rsidRPr="000B6FA8" w:rsidRDefault="004747DA" w:rsidP="00DE0E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A869FD" w14:textId="1C80FC94" w:rsidR="004747DA" w:rsidRPr="000B6FA8" w:rsidRDefault="004747DA" w:rsidP="00182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69" w:name="_Hlk193978410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Испитивање усаглашености способности ЈСВН</w:t>
      </w:r>
    </w:p>
    <w:bookmarkEnd w:id="69"/>
    <w:p w14:paraId="0BACC4D3" w14:textId="77777777" w:rsidR="004747DA" w:rsidRPr="000B6FA8" w:rsidRDefault="004747DA" w:rsidP="00A70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003304" w14:textId="47D356D8" w:rsidR="00265CD8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82735F"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4615A5F" w14:textId="77777777" w:rsidR="00DE0EEA" w:rsidRPr="000B6FA8" w:rsidRDefault="00DE0EEA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8A56EE4" w14:textId="02343B8C" w:rsidR="00E14974" w:rsidRPr="000B6FA8" w:rsidRDefault="007F0EE8" w:rsidP="000E74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Сваки </w:t>
      </w:r>
      <w:r w:rsidR="000A169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ЈСВН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0E74F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ЈСВН систем који пружа услугу</w:t>
      </w:r>
      <w:r w:rsidR="005B756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безнапонског покретања</w:t>
      </w:r>
      <w:r w:rsidR="0040608B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14974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проводи испитивање способности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безнапонског покретања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најмање сваке три године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0E74F4" w:rsidRPr="000B6FA8">
        <w:rPr>
          <w:rFonts w:ascii="Times New Roman" w:hAnsi="Times New Roman" w:cs="Times New Roman"/>
          <w:sz w:val="24"/>
          <w:szCs w:val="24"/>
          <w:lang w:val="sr-Cyrl-RS"/>
        </w:rPr>
        <w:t>чланом 70. Уредбе о</w:t>
      </w:r>
      <w:r w:rsidR="00ED2B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мрежни</w:t>
      </w:r>
      <w:r w:rsidR="000E74F4" w:rsidRPr="000B6FA8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ED2B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</w:t>
      </w:r>
      <w:r w:rsidR="000E74F4" w:rsidRPr="000B6FA8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ED2B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0E1DBC" w:rsidRPr="000B6FA8">
        <w:rPr>
          <w:rFonts w:ascii="Times New Roman" w:hAnsi="Times New Roman" w:cs="Times New Roman"/>
          <w:sz w:val="24"/>
          <w:szCs w:val="24"/>
          <w:lang w:val="sr-Cyrl-RS"/>
        </w:rPr>
        <w:t>која се односе н</w:t>
      </w:r>
      <w:r w:rsidR="00ED2BC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прикључење на мрежу </w:t>
      </w:r>
      <w:r w:rsidR="00586A44" w:rsidRPr="000B6FA8">
        <w:rPr>
          <w:rFonts w:ascii="Times New Roman" w:hAnsi="Times New Roman" w:cs="Times New Roman"/>
          <w:sz w:val="24"/>
          <w:szCs w:val="24"/>
          <w:lang w:val="sr-Cyrl-RS"/>
        </w:rPr>
        <w:t>једносмерних система високог напона</w:t>
      </w:r>
      <w:r w:rsidR="000E74F4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2487315" w14:textId="77777777" w:rsidR="00182895" w:rsidRPr="000B6FA8" w:rsidRDefault="00182895" w:rsidP="00182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8A1129" w14:textId="77777777" w:rsidR="00182895" w:rsidRPr="000B6FA8" w:rsidRDefault="00182895" w:rsidP="00182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70" w:name="_Hlk193978423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Испитивање усаглашености релеја за искључење потрошње при појави ниске фреквенције</w:t>
      </w:r>
    </w:p>
    <w:bookmarkEnd w:id="70"/>
    <w:p w14:paraId="27250BFA" w14:textId="77777777" w:rsidR="00182895" w:rsidRPr="000B6FA8" w:rsidRDefault="00182895" w:rsidP="00793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9BC492" w14:textId="31B1192D" w:rsidR="00E14974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82735F" w:rsidRPr="000B6F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75AF714" w14:textId="1403A8C9" w:rsidR="00E14974" w:rsidRPr="000B6FA8" w:rsidRDefault="007F0E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ОДС и ОПС </w:t>
      </w:r>
      <w:r w:rsidR="000A169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спроводе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испитивање релеја за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искључење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 при појави </w:t>
      </w:r>
      <w:r w:rsidR="006E6184" w:rsidRPr="000B6FA8">
        <w:rPr>
          <w:rFonts w:ascii="Times New Roman" w:hAnsi="Times New Roman" w:cs="Times New Roman"/>
          <w:sz w:val="24"/>
          <w:szCs w:val="24"/>
          <w:lang w:val="sr-Cyrl-RS"/>
        </w:rPr>
        <w:t>ниске фреквенције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унутар </w:t>
      </w:r>
      <w:r w:rsidR="00E14974" w:rsidRPr="000B6FA8">
        <w:rPr>
          <w:rFonts w:ascii="Times New Roman" w:hAnsi="Times New Roman" w:cs="Times New Roman"/>
          <w:sz w:val="24"/>
          <w:szCs w:val="24"/>
          <w:lang w:val="sr-Cyrl-RS"/>
        </w:rPr>
        <w:t>периода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B58B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члана 19. </w:t>
      </w:r>
      <w:r w:rsidR="005B756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Уредбе о мрежним правилима која се односе на прикључење на мрежу објеката купаца </w:t>
      </w:r>
      <w:r w:rsidR="002B58B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="00793E53" w:rsidRPr="000B6FA8">
        <w:rPr>
          <w:rFonts w:ascii="Times New Roman" w:hAnsi="Times New Roman" w:cs="Times New Roman"/>
          <w:sz w:val="24"/>
          <w:szCs w:val="24"/>
          <w:lang w:val="sr-Cyrl-RS"/>
        </w:rPr>
        <w:t>чл</w:t>
      </w:r>
      <w:r w:rsidR="00F226F5" w:rsidRPr="000B6FA8">
        <w:rPr>
          <w:rFonts w:ascii="Times New Roman" w:hAnsi="Times New Roman" w:cs="Times New Roman"/>
          <w:sz w:val="24"/>
          <w:szCs w:val="24"/>
          <w:lang w:val="sr-Cyrl-RS"/>
        </w:rPr>
        <w:t>аном</w:t>
      </w:r>
      <w:r w:rsidR="00793E5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37. став 6. и </w:t>
      </w:r>
      <w:r w:rsidR="00F226F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чланом </w:t>
      </w:r>
      <w:r w:rsidR="00793E53" w:rsidRPr="000B6FA8">
        <w:rPr>
          <w:rFonts w:ascii="Times New Roman" w:hAnsi="Times New Roman" w:cs="Times New Roman"/>
          <w:sz w:val="24"/>
          <w:szCs w:val="24"/>
          <w:lang w:val="sr-Cyrl-RS"/>
        </w:rPr>
        <w:t>39. став 5.</w:t>
      </w:r>
      <w:r w:rsidR="00374BC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те уредбе</w:t>
      </w:r>
      <w:r w:rsidR="00793E53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5D6D224" w14:textId="77777777" w:rsidR="00182895" w:rsidRPr="000B6FA8" w:rsidRDefault="00182895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08DE0E0" w14:textId="614B9CC4" w:rsidR="00182895" w:rsidRPr="000B6FA8" w:rsidRDefault="00182895" w:rsidP="00182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71" w:name="_Hlk193978434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Испитивање комуникационих система</w:t>
      </w:r>
    </w:p>
    <w:bookmarkEnd w:id="71"/>
    <w:p w14:paraId="77F941FA" w14:textId="77777777" w:rsidR="00182895" w:rsidRPr="000B6FA8" w:rsidRDefault="00182895" w:rsidP="00793E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C5869F" w14:textId="2D1D6F7D" w:rsidR="00E14974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82735F" w:rsidRPr="000B6F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5EB20A2" w14:textId="77777777" w:rsidR="0082735F" w:rsidRPr="000B6FA8" w:rsidRDefault="0082735F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F050C1" w14:textId="24B77433" w:rsidR="007C5B15" w:rsidRPr="000B6FA8" w:rsidRDefault="007F0EE8" w:rsidP="002B58B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ОДС</w:t>
      </w:r>
      <w:r w:rsidR="006E6184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ЗКМ </w:t>
      </w:r>
      <w:r w:rsidR="007C5B15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52174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7C5B15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0A5470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B58B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и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пружалац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0A5470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E618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спроводе </w:t>
      </w:r>
      <w:r w:rsidR="00DC268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испитивање комуникационих система </w:t>
      </w:r>
      <w:r w:rsidR="00DC268C"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из члана 4</w:t>
      </w:r>
      <w:r w:rsidR="00352174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DC268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ове уредбе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најмање једном годишње</w:t>
      </w:r>
      <w:r w:rsidR="00DC268C" w:rsidRPr="000B6FA8">
        <w:rPr>
          <w:rFonts w:ascii="Times New Roman" w:hAnsi="Times New Roman" w:cs="Times New Roman"/>
          <w:sz w:val="24"/>
          <w:szCs w:val="24"/>
          <w:lang w:val="sr-Cyrl-RS"/>
        </w:rPr>
        <w:t>, а испитивање резервног напајања својих комуникационих система најмање сваких пет година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1186BF8" w14:textId="49080B3B" w:rsidR="009C6CA6" w:rsidRPr="000B6FA8" w:rsidRDefault="007F0EE8" w:rsidP="00C928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сарадњ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другим ОПС</w:t>
      </w:r>
      <w:r w:rsidR="001A541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утврђује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план испитивања комуникаци</w:t>
      </w:r>
      <w:r w:rsidR="001A5417" w:rsidRPr="000B6FA8">
        <w:rPr>
          <w:rFonts w:ascii="Times New Roman" w:hAnsi="Times New Roman" w:cs="Times New Roman"/>
          <w:sz w:val="24"/>
          <w:szCs w:val="24"/>
          <w:lang w:val="sr-Cyrl-RS"/>
        </w:rPr>
        <w:t>оних система између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ОПС.</w:t>
      </w:r>
    </w:p>
    <w:p w14:paraId="39F8C21E" w14:textId="77777777" w:rsidR="009C6CA6" w:rsidRPr="000B6FA8" w:rsidRDefault="009C6CA6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66E824" w14:textId="77777777" w:rsidR="001D4755" w:rsidRPr="000B6FA8" w:rsidRDefault="001D4755" w:rsidP="00182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72" w:name="_Hlk193978450"/>
    </w:p>
    <w:p w14:paraId="5B832BF7" w14:textId="7C2C73E4" w:rsidR="00182895" w:rsidRPr="000B6FA8" w:rsidRDefault="00182895" w:rsidP="00182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Испитивање алата и инфраструктуре</w:t>
      </w:r>
    </w:p>
    <w:bookmarkEnd w:id="72"/>
    <w:p w14:paraId="336AD0DA" w14:textId="77777777" w:rsidR="00182895" w:rsidRPr="000B6FA8" w:rsidRDefault="00182895" w:rsidP="002B58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57CDAD7" w14:textId="5A5B6DBE" w:rsidR="007C5B15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82735F" w:rsidRPr="000B6FA8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7F0EE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1E45314" w14:textId="5C41ACAB" w:rsidR="007C5B15" w:rsidRPr="000B6FA8" w:rsidRDefault="007C5B15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541277" w14:textId="6D75C13E" w:rsidR="007F0EE8" w:rsidRPr="000B6FA8" w:rsidRDefault="007F0EE8" w:rsidP="001828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најмање једном годишње </w:t>
      </w:r>
      <w:r w:rsidR="00AC7EA2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проводи испитивање способности главних и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>резерв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них извора напајања у погледу напајања главног и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>резерв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ног диспечерског центра 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</w:t>
      </w:r>
      <w:r w:rsidR="00352174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уредбе.</w:t>
      </w:r>
    </w:p>
    <w:p w14:paraId="27551DCC" w14:textId="5084E10C" w:rsidR="00AC7EA2" w:rsidRPr="000B6FA8" w:rsidRDefault="00E719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најмање сваке три године </w:t>
      </w:r>
      <w:r w:rsidR="00AC7EA2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проводи испитивање функционалности кључних алата и инфраструктуре </w:t>
      </w:r>
      <w:r w:rsidR="003D749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прописом којим </w:t>
      </w:r>
      <w:r w:rsidR="000E1DBC" w:rsidRPr="000B6FA8">
        <w:rPr>
          <w:rFonts w:ascii="Times New Roman" w:hAnsi="Times New Roman" w:cs="Times New Roman"/>
          <w:sz w:val="24"/>
          <w:szCs w:val="24"/>
          <w:lang w:val="sr-Cyrl-RS"/>
        </w:rPr>
        <w:t>се успостављају смернице</w:t>
      </w:r>
      <w:r w:rsidR="009530C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рад </w:t>
      </w:r>
      <w:r w:rsidR="007E692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међусобно повезаних </w:t>
      </w:r>
      <w:r w:rsidR="009530C7" w:rsidRPr="000B6FA8">
        <w:rPr>
          <w:rFonts w:ascii="Times New Roman" w:hAnsi="Times New Roman" w:cs="Times New Roman"/>
          <w:sz w:val="24"/>
          <w:szCs w:val="24"/>
          <w:lang w:val="sr-Cyrl-RS"/>
        </w:rPr>
        <w:t>система за пренос електричне енергије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којим се </w:t>
      </w:r>
      <w:r w:rsidR="00AC7EA2" w:rsidRPr="000B6FA8">
        <w:rPr>
          <w:rFonts w:ascii="Times New Roman" w:hAnsi="Times New Roman" w:cs="Times New Roman"/>
          <w:sz w:val="24"/>
          <w:szCs w:val="24"/>
          <w:lang w:val="sr-Cyrl-RS"/>
        </w:rPr>
        <w:t>обухвата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ју главни и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>резерв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ни алати и инфраструктура</w:t>
      </w:r>
      <w:r w:rsidR="007E6920" w:rsidRPr="000B6FA8">
        <w:rPr>
          <w:rFonts w:ascii="Times New Roman" w:hAnsi="Times New Roman" w:cs="Times New Roman"/>
          <w:sz w:val="24"/>
          <w:szCs w:val="24"/>
          <w:lang w:val="sr-Cyrl-RS"/>
        </w:rPr>
        <w:t>, 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E6920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 </w:t>
      </w:r>
      <w:r w:rsidR="007E6920" w:rsidRPr="000B6FA8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алати и инфраструктура укључују ОДС или ЗКМ</w:t>
      </w:r>
      <w:r w:rsidR="0060596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онда се </w:t>
      </w:r>
      <w:r w:rsidR="00F83906" w:rsidRPr="000B6FA8">
        <w:rPr>
          <w:rFonts w:ascii="Times New Roman" w:hAnsi="Times New Roman" w:cs="Times New Roman"/>
          <w:sz w:val="24"/>
          <w:szCs w:val="24"/>
          <w:lang w:val="sr-Cyrl-RS"/>
        </w:rPr>
        <w:t>и они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7EA2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60596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кључују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испитивањ</w:t>
      </w:r>
      <w:r w:rsidR="0060596E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764E84A" w14:textId="2B5EBC0B" w:rsidR="00AC7EA2" w:rsidRPr="000B6FA8" w:rsidRDefault="00E719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најмање сваких пет година </w:t>
      </w:r>
      <w:r w:rsidR="00AC7EA2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проводи испитивање способности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>резерв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них извора напајања за напајање кључних услуга </w:t>
      </w:r>
      <w:r w:rsidR="00AC7EA2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="00A90893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="00AC7EA2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су </w:t>
      </w:r>
      <w:r w:rsidR="0050234E" w:rsidRPr="000B6FA8">
        <w:rPr>
          <w:rFonts w:ascii="Times New Roman" w:hAnsi="Times New Roman" w:cs="Times New Roman"/>
          <w:sz w:val="24"/>
          <w:szCs w:val="24"/>
          <w:lang w:val="sr-Cyrl-RS"/>
        </w:rPr>
        <w:t>одређен</w:t>
      </w:r>
      <w:r w:rsidR="00AC7EA2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као кључн</w:t>
      </w:r>
      <w:r w:rsidR="00AC7EA2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 поступке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52174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C7EA2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уредбе, 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ко су т</w:t>
      </w:r>
      <w:r w:rsidR="00AC7EA2" w:rsidRPr="000B6FA8">
        <w:rPr>
          <w:rFonts w:ascii="Times New Roman" w:hAnsi="Times New Roman" w:cs="Times New Roman"/>
          <w:sz w:val="24"/>
          <w:szCs w:val="24"/>
          <w:lang w:val="sr-Cyrl-RS"/>
        </w:rPr>
        <w:t>и ЕЕО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342DE2" w:rsidRPr="000B6FA8">
        <w:rPr>
          <w:rFonts w:ascii="Times New Roman" w:hAnsi="Times New Roman" w:cs="Times New Roman"/>
          <w:sz w:val="24"/>
          <w:szCs w:val="24"/>
          <w:lang w:val="sr-Cyrl-RS"/>
        </w:rPr>
        <w:t>дистрибутивном систему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ОДС </w:t>
      </w:r>
      <w:r w:rsidR="00342DE2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спроводи </w:t>
      </w:r>
      <w:r w:rsidR="00AC7EA2" w:rsidRPr="000B6FA8">
        <w:rPr>
          <w:rFonts w:ascii="Times New Roman" w:hAnsi="Times New Roman" w:cs="Times New Roman"/>
          <w:sz w:val="24"/>
          <w:szCs w:val="24"/>
          <w:lang w:val="sr-Cyrl-RS"/>
        </w:rPr>
        <w:t>ов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 испитивање.</w:t>
      </w:r>
    </w:p>
    <w:p w14:paraId="453015CE" w14:textId="6C60AD1D" w:rsidR="00AC7EA2" w:rsidRPr="000B6FA8" w:rsidRDefault="00E719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најмање једном годишње </w:t>
      </w:r>
      <w:r w:rsidR="0060596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тестира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поступак </w:t>
      </w:r>
      <w:r w:rsidR="00430865" w:rsidRPr="000B6FA8">
        <w:rPr>
          <w:rFonts w:ascii="Times New Roman" w:hAnsi="Times New Roman" w:cs="Times New Roman"/>
          <w:sz w:val="24"/>
          <w:szCs w:val="24"/>
          <w:lang w:val="sr-Cyrl-RS"/>
        </w:rPr>
        <w:t>из члана 4</w:t>
      </w:r>
      <w:r w:rsidR="00352174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43086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став 4. ове уредбе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пре</w:t>
      </w:r>
      <w:r w:rsidR="00AC7EA2" w:rsidRPr="000B6FA8">
        <w:rPr>
          <w:rFonts w:ascii="Times New Roman" w:hAnsi="Times New Roman" w:cs="Times New Roman"/>
          <w:sz w:val="24"/>
          <w:szCs w:val="24"/>
          <w:lang w:val="sr-Cyrl-RS"/>
        </w:rPr>
        <w:t>лазак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из главног </w:t>
      </w:r>
      <w:r w:rsidR="0060596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диспечерског центра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EC0908" w:rsidRPr="000B6FA8">
        <w:rPr>
          <w:rFonts w:ascii="Times New Roman" w:hAnsi="Times New Roman" w:cs="Times New Roman"/>
          <w:sz w:val="24"/>
          <w:szCs w:val="24"/>
          <w:lang w:val="sr-Cyrl-RS"/>
        </w:rPr>
        <w:t>резерв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ни диспечерски центар</w:t>
      </w:r>
      <w:r w:rsidR="00430865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4C655A9" w14:textId="77777777" w:rsidR="00910535" w:rsidRPr="000B6FA8" w:rsidRDefault="00910535" w:rsidP="00F40E16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EA0A96" w14:textId="0EA41E4D" w:rsidR="00182895" w:rsidRPr="000B6FA8" w:rsidRDefault="00182895" w:rsidP="00182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73" w:name="_Hlk193978474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Испитивање усаглашености и редовно преиспитивање плана одбране система</w:t>
      </w:r>
    </w:p>
    <w:p w14:paraId="586832DD" w14:textId="77777777" w:rsidR="00182895" w:rsidRPr="000B6FA8" w:rsidRDefault="00182895" w:rsidP="00182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73"/>
    <w:p w14:paraId="3E5D02EE" w14:textId="2223A974" w:rsidR="00AC7EA2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2735F" w:rsidRPr="000B6FA8">
        <w:rPr>
          <w:rFonts w:ascii="Times New Roman" w:hAnsi="Times New Roman" w:cs="Times New Roman"/>
          <w:sz w:val="24"/>
          <w:szCs w:val="24"/>
          <w:lang w:val="sr-Cyrl-RS"/>
        </w:rPr>
        <w:t>49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D0A3B51" w14:textId="77777777" w:rsidR="00DE0EEA" w:rsidRPr="000B6FA8" w:rsidRDefault="00DE0EEA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082EE1E" w14:textId="4D54E1EC" w:rsidR="00AC7EA2" w:rsidRPr="000B6FA8" w:rsidRDefault="00E719E8" w:rsidP="00C14D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ОДС </w:t>
      </w:r>
      <w:r w:rsidR="00611D2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одговоран за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D5872" w:rsidRPr="000B6FA8">
        <w:rPr>
          <w:rFonts w:ascii="Times New Roman" w:hAnsi="Times New Roman" w:cs="Times New Roman"/>
          <w:sz w:val="24"/>
          <w:szCs w:val="24"/>
          <w:lang w:val="sr-Cyrl-RS"/>
        </w:rPr>
        <w:t>искључењ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потрошње при појави </w:t>
      </w:r>
      <w:r w:rsidR="006E6184" w:rsidRPr="000B6FA8">
        <w:rPr>
          <w:rFonts w:ascii="Times New Roman" w:hAnsi="Times New Roman" w:cs="Times New Roman"/>
          <w:sz w:val="24"/>
          <w:szCs w:val="24"/>
          <w:lang w:val="sr-Cyrl-RS"/>
        </w:rPr>
        <w:t>ниске фреквенције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F57F6" w:rsidRPr="000B6FA8">
        <w:rPr>
          <w:rFonts w:ascii="Times New Roman" w:hAnsi="Times New Roman" w:cs="Times New Roman"/>
          <w:sz w:val="24"/>
          <w:szCs w:val="24"/>
          <w:lang w:val="sr-Cyrl-RS"/>
        </w:rPr>
        <w:t>у својим ЕЕО</w:t>
      </w:r>
      <w:r w:rsidR="002D0F68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једном годишње </w:t>
      </w:r>
      <w:r w:rsidR="00DD7F9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ажурира обавештење дато </w:t>
      </w:r>
      <w:r w:rsidR="0018248B" w:rsidRPr="000B6FA8">
        <w:rPr>
          <w:rFonts w:ascii="Times New Roman" w:hAnsi="Times New Roman" w:cs="Times New Roman"/>
          <w:sz w:val="24"/>
          <w:szCs w:val="24"/>
          <w:lang w:val="sr-Cyrl-RS"/>
        </w:rPr>
        <w:t>ОПС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D7F9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DD7F99" w:rsidRPr="000B6FA8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352174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A067A"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тачк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A067A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DD7F9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које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мора 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F56C29" w:rsidRPr="000B6FA8">
        <w:rPr>
          <w:rFonts w:ascii="Times New Roman" w:hAnsi="Times New Roman" w:cs="Times New Roman"/>
          <w:sz w:val="24"/>
          <w:szCs w:val="24"/>
          <w:lang w:val="sr-Cyrl-RS"/>
        </w:rPr>
        <w:t>садржи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вредности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>дешења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фреквенције на којима се активира искључивање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нето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 и п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>роценат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6364" w:rsidRPr="000B6FA8">
        <w:rPr>
          <w:rFonts w:ascii="Times New Roman" w:hAnsi="Times New Roman" w:cs="Times New Roman"/>
          <w:sz w:val="24"/>
          <w:szCs w:val="24"/>
          <w:lang w:val="sr-Cyrl-RS"/>
        </w:rPr>
        <w:t>нето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 искључен </w:t>
      </w:r>
      <w:r w:rsidR="00DD7F99" w:rsidRPr="000B6FA8">
        <w:rPr>
          <w:rFonts w:ascii="Times New Roman" w:hAnsi="Times New Roman" w:cs="Times New Roman"/>
          <w:sz w:val="24"/>
          <w:szCs w:val="24"/>
          <w:lang w:val="sr-Cyrl-RS"/>
        </w:rPr>
        <w:t>при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свакој таквој </w:t>
      </w:r>
      <w:r w:rsidR="00B866F5" w:rsidRPr="000B6FA8">
        <w:rPr>
          <w:rFonts w:ascii="Times New Roman" w:hAnsi="Times New Roman" w:cs="Times New Roman"/>
          <w:sz w:val="24"/>
          <w:szCs w:val="24"/>
          <w:lang w:val="sr-Cyrl-RS"/>
        </w:rPr>
        <w:t>вред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ности.</w:t>
      </w:r>
    </w:p>
    <w:p w14:paraId="49F5C5D2" w14:textId="5479F3A5" w:rsidR="00AC7EA2" w:rsidRPr="000B6FA8" w:rsidRDefault="00E719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D1533B" w:rsidRPr="000B6FA8">
        <w:rPr>
          <w:rFonts w:ascii="Times New Roman" w:hAnsi="Times New Roman" w:cs="Times New Roman"/>
          <w:sz w:val="24"/>
          <w:szCs w:val="24"/>
          <w:lang w:val="sr-Cyrl-RS"/>
        </w:rPr>
        <w:t>прати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правилн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спровођење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искључивања потрошње при појави </w:t>
      </w:r>
      <w:r w:rsidR="006E6184" w:rsidRPr="000B6FA8">
        <w:rPr>
          <w:rFonts w:ascii="Times New Roman" w:hAnsi="Times New Roman" w:cs="Times New Roman"/>
          <w:sz w:val="24"/>
          <w:szCs w:val="24"/>
          <w:lang w:val="sr-Cyrl-RS"/>
        </w:rPr>
        <w:t>ниске фреквенције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на основу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533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ажурираног обавештења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става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овог члана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на основу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D5872" w:rsidRPr="000B6FA8">
        <w:rPr>
          <w:rFonts w:ascii="Times New Roman" w:hAnsi="Times New Roman" w:cs="Times New Roman"/>
          <w:sz w:val="24"/>
          <w:szCs w:val="24"/>
          <w:lang w:val="sr-Cyrl-RS"/>
        </w:rPr>
        <w:t>оперативних инструкција за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11D26" w:rsidRPr="000B6FA8">
        <w:rPr>
          <w:rFonts w:ascii="Times New Roman" w:hAnsi="Times New Roman" w:cs="Times New Roman"/>
          <w:sz w:val="24"/>
          <w:szCs w:val="24"/>
          <w:lang w:val="sr-Cyrl-RS"/>
        </w:rPr>
        <w:t>његове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ЕЕО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D5872" w:rsidRPr="000B6FA8">
        <w:rPr>
          <w:rFonts w:ascii="Times New Roman" w:hAnsi="Times New Roman" w:cs="Times New Roman"/>
          <w:sz w:val="24"/>
          <w:szCs w:val="24"/>
          <w:lang w:val="sr-Cyrl-RS"/>
        </w:rPr>
        <w:t>где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њиво.</w:t>
      </w:r>
    </w:p>
    <w:p w14:paraId="74B2E9B8" w14:textId="0FB1CD79" w:rsidR="00AC7EA2" w:rsidRPr="000B6FA8" w:rsidRDefault="00E719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D1533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сваких пет година 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спроводи преиспитивање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ради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проце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не његове </w:t>
      </w:r>
      <w:r w:rsidR="00D1533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ефикасности </w:t>
      </w:r>
      <w:r w:rsidR="00C14DF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F361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том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преиспитивањ</w:t>
      </w:r>
      <w:r w:rsidR="00F361DB" w:rsidRPr="000B6FA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="00D1533B" w:rsidRPr="000B6FA8">
        <w:rPr>
          <w:rFonts w:ascii="Times New Roman" w:hAnsi="Times New Roman" w:cs="Times New Roman"/>
          <w:sz w:val="24"/>
          <w:szCs w:val="24"/>
          <w:lang w:val="sr-Cyrl-RS"/>
        </w:rPr>
        <w:t>зима 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обзир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след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еће:</w:t>
      </w:r>
    </w:p>
    <w:p w14:paraId="0EBD2F48" w14:textId="26FD2417" w:rsidR="00AC7EA2" w:rsidRPr="000B6FA8" w:rsidRDefault="002A067A" w:rsidP="004308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развој и еволуцију своје мреже од 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>последње</w:t>
      </w:r>
      <w:r w:rsidR="00F361DB" w:rsidRPr="000B6FA8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361DB" w:rsidRPr="000B6FA8">
        <w:rPr>
          <w:rFonts w:ascii="Times New Roman" w:hAnsi="Times New Roman" w:cs="Times New Roman"/>
          <w:sz w:val="24"/>
          <w:szCs w:val="24"/>
          <w:lang w:val="sr-Cyrl-RS"/>
        </w:rPr>
        <w:t>преиспитивања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48ED" w:rsidRPr="000B6FA8">
        <w:rPr>
          <w:rFonts w:ascii="Times New Roman" w:hAnsi="Times New Roman" w:cs="Times New Roman"/>
          <w:sz w:val="24"/>
          <w:szCs w:val="24"/>
          <w:lang w:val="sr-Cyrl-RS"/>
        </w:rPr>
        <w:t>плана или првог плана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ACBA551" w14:textId="3656AA7B" w:rsidR="00AC7EA2" w:rsidRPr="000B6FA8" w:rsidRDefault="002A067A" w:rsidP="004308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способности нове опреме уграђене у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преносни 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11555E" w:rsidRPr="000B6FA8">
        <w:rPr>
          <w:rFonts w:ascii="Times New Roman" w:hAnsi="Times New Roman" w:cs="Times New Roman"/>
          <w:sz w:val="24"/>
          <w:szCs w:val="24"/>
          <w:lang w:val="sr-Cyrl-RS"/>
        </w:rPr>
        <w:t>дистрибути</w:t>
      </w:r>
      <w:r w:rsidR="00611D26" w:rsidRPr="000B6FA8">
        <w:rPr>
          <w:rFonts w:ascii="Times New Roman" w:hAnsi="Times New Roman" w:cs="Times New Roman"/>
          <w:sz w:val="24"/>
          <w:szCs w:val="24"/>
          <w:lang w:val="sr-Cyrl-RS"/>
        </w:rPr>
        <w:t>вни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 w:rsidR="00B348ED" w:rsidRPr="000B6FA8">
        <w:rPr>
          <w:rFonts w:ascii="Times New Roman" w:hAnsi="Times New Roman" w:cs="Times New Roman"/>
          <w:sz w:val="24"/>
          <w:szCs w:val="24"/>
          <w:lang w:val="sr-Cyrl-RS"/>
        </w:rPr>
        <w:t>последње</w:t>
      </w:r>
      <w:r w:rsidR="00F361DB" w:rsidRPr="000B6FA8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F361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преиспитивања </w:t>
      </w:r>
      <w:r w:rsidR="00B348E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плана 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или првог </w:t>
      </w:r>
      <w:r w:rsidR="00B348ED" w:rsidRPr="000B6FA8">
        <w:rPr>
          <w:rFonts w:ascii="Times New Roman" w:hAnsi="Times New Roman" w:cs="Times New Roman"/>
          <w:sz w:val="24"/>
          <w:szCs w:val="24"/>
          <w:lang w:val="sr-Cyrl-RS"/>
        </w:rPr>
        <w:t>плана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191C4D4" w14:textId="4C6C0462" w:rsidR="00E81B0C" w:rsidRPr="000B6FA8" w:rsidRDefault="002A067A" w:rsidP="004308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>способности и релевантне пружене услуге ЕЕО ЗКМ који су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пуштен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од</w:t>
      </w:r>
      <w:r w:rsidR="00B348E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последње</w:t>
      </w:r>
      <w:r w:rsidR="00F361DB" w:rsidRPr="000B6FA8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B348E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361D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преиспитивања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348E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плана 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или првог п</w:t>
      </w:r>
      <w:r w:rsidR="00B348ED" w:rsidRPr="000B6FA8">
        <w:rPr>
          <w:rFonts w:ascii="Times New Roman" w:hAnsi="Times New Roman" w:cs="Times New Roman"/>
          <w:sz w:val="24"/>
          <w:szCs w:val="24"/>
          <w:lang w:val="sr-Cyrl-RS"/>
        </w:rPr>
        <w:t>лана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038DFE5" w14:textId="3AC60DBD" w:rsidR="00AC7EA2" w:rsidRPr="000B6FA8" w:rsidRDefault="002A067A" w:rsidP="004308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проведена испитивања и анализе </w:t>
      </w:r>
      <w:r w:rsidR="002D0F68" w:rsidRPr="000B6FA8">
        <w:rPr>
          <w:rFonts w:ascii="Times New Roman" w:hAnsi="Times New Roman" w:cs="Times New Roman"/>
          <w:sz w:val="24"/>
          <w:szCs w:val="24"/>
          <w:lang w:val="sr-Cyrl-RS"/>
        </w:rPr>
        <w:t>поремећаја у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2D0F68" w:rsidRPr="000B6FA8">
        <w:rPr>
          <w:rFonts w:ascii="Times New Roman" w:hAnsi="Times New Roman" w:cs="Times New Roman"/>
          <w:sz w:val="24"/>
          <w:szCs w:val="24"/>
          <w:lang w:val="sr-Cyrl-RS"/>
        </w:rPr>
        <w:t>у,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34270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361DB" w:rsidRPr="000B6FA8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D70D8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D749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прописом којим </w:t>
      </w:r>
      <w:r w:rsidR="000E1DB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се успостављају смернице </w:t>
      </w:r>
      <w:r w:rsidR="0034270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рад </w:t>
      </w:r>
      <w:r w:rsidR="00D70D8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међусобно повезаних </w:t>
      </w:r>
      <w:r w:rsidR="0034270C" w:rsidRPr="000B6FA8">
        <w:rPr>
          <w:rFonts w:ascii="Times New Roman" w:hAnsi="Times New Roman" w:cs="Times New Roman"/>
          <w:sz w:val="24"/>
          <w:szCs w:val="24"/>
          <w:lang w:val="sr-Cyrl-RS"/>
        </w:rPr>
        <w:t>система за пренос електричне енергије</w:t>
      </w:r>
      <w:r w:rsidR="00D70D8E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0F216BA" w14:textId="6D15713F" w:rsidR="00AC7EA2" w:rsidRPr="000B6FA8" w:rsidRDefault="002A067A" w:rsidP="004308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оперативне податке прикупљене </w:t>
      </w:r>
      <w:r w:rsidR="00CE4967" w:rsidRPr="000B6FA8">
        <w:rPr>
          <w:rFonts w:ascii="Times New Roman" w:hAnsi="Times New Roman" w:cs="Times New Roman"/>
          <w:sz w:val="24"/>
          <w:szCs w:val="24"/>
          <w:lang w:val="sr-Cyrl-RS"/>
        </w:rPr>
        <w:t>током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нормалног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а и након поремећаја.</w:t>
      </w:r>
    </w:p>
    <w:p w14:paraId="125EC2CD" w14:textId="3EC5FE6C" w:rsidR="00AC7EA2" w:rsidRPr="000B6FA8" w:rsidRDefault="00D70D8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ОПС спроводи преиспитивање релевантних мера свог плана одбране система у складу са ставом 3. овог члана 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сваке зна</w:t>
      </w:r>
      <w:r w:rsidR="002D0F68" w:rsidRPr="000B6FA8">
        <w:rPr>
          <w:rFonts w:ascii="Times New Roman" w:hAnsi="Times New Roman" w:cs="Times New Roman"/>
          <w:sz w:val="24"/>
          <w:szCs w:val="24"/>
          <w:lang w:val="sr-Cyrl-RS"/>
        </w:rPr>
        <w:t>чајне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промен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е конфигурације мреже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863F53C" w14:textId="32579136" w:rsidR="00AC7EA2" w:rsidRPr="000B6FA8" w:rsidRDefault="00E719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D70D8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када утврди да је потребно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прилаго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>ђ</w:t>
      </w:r>
      <w:r w:rsidR="00D70D8E" w:rsidRPr="000B6FA8">
        <w:rPr>
          <w:rFonts w:ascii="Times New Roman" w:hAnsi="Times New Roman" w:cs="Times New Roman"/>
          <w:sz w:val="24"/>
          <w:szCs w:val="24"/>
          <w:lang w:val="sr-Cyrl-RS"/>
        </w:rPr>
        <w:t>ава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>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одбран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а,  </w:t>
      </w:r>
      <w:r w:rsidR="00206308" w:rsidRPr="000B6FA8">
        <w:rPr>
          <w:rFonts w:ascii="Times New Roman" w:hAnsi="Times New Roman" w:cs="Times New Roman"/>
          <w:sz w:val="24"/>
          <w:szCs w:val="24"/>
          <w:lang w:val="sr-Cyrl-RS"/>
        </w:rPr>
        <w:t>измен</w:t>
      </w:r>
      <w:r w:rsidR="00D70D8E" w:rsidRPr="000B6FA8">
        <w:rPr>
          <w:rFonts w:ascii="Times New Roman" w:hAnsi="Times New Roman" w:cs="Times New Roman"/>
          <w:sz w:val="24"/>
          <w:szCs w:val="24"/>
          <w:lang w:val="sr-Cyrl-RS"/>
        </w:rPr>
        <w:t>ић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D70D8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свој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 и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D70D8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нити измене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4. </w:t>
      </w:r>
      <w:r w:rsidR="00E81B0C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</w:t>
      </w:r>
      <w:r w:rsidR="00C14DF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2A067A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2A067A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чл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</w:t>
      </w:r>
      <w:r w:rsidR="00352174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 и 1</w:t>
      </w:r>
      <w:r w:rsidR="00352174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уредбе.</w:t>
      </w:r>
    </w:p>
    <w:p w14:paraId="168CEC64" w14:textId="77777777" w:rsidR="00C14DF4" w:rsidRPr="000B6FA8" w:rsidRDefault="00C14DF4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C1A231" w14:textId="5158964A" w:rsidR="00C14DF4" w:rsidRPr="000B6FA8" w:rsidRDefault="00C14DF4" w:rsidP="00255C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74" w:name="_Hlk193978486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Испитивање усаглашености и редовно преиспитивање плана поновног успостављања система</w:t>
      </w:r>
    </w:p>
    <w:p w14:paraId="63AFF30D" w14:textId="77777777" w:rsidR="00C14DF4" w:rsidRPr="000B6FA8" w:rsidRDefault="00C14DF4" w:rsidP="007900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bookmarkEnd w:id="74"/>
    <w:p w14:paraId="0DC3D292" w14:textId="1906E645" w:rsidR="00AC7EA2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5</w:t>
      </w:r>
      <w:r w:rsidR="0082735F" w:rsidRPr="000B6F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C71E15D" w14:textId="332460A4" w:rsidR="00AC7EA2" w:rsidRPr="000B6FA8" w:rsidRDefault="00AC7EA2" w:rsidP="00255C8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D8ECC0E" w14:textId="2EBA7AFB" w:rsidR="00790040" w:rsidRPr="000B6FA8" w:rsidRDefault="00E719E8" w:rsidP="007900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A10EC6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проводи преиспитивање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рачуна</w:t>
      </w:r>
      <w:r w:rsidR="00A10EC6" w:rsidRPr="000B6FA8">
        <w:rPr>
          <w:rFonts w:ascii="Times New Roman" w:hAnsi="Times New Roman" w:cs="Times New Roman"/>
          <w:sz w:val="24"/>
          <w:szCs w:val="24"/>
          <w:lang w:val="sr-Cyrl-RS"/>
        </w:rPr>
        <w:t>рском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симулацијом</w:t>
      </w:r>
      <w:r w:rsidR="00A10EC6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90040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сваких пет година,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при чему употребљава податке ОДС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52174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10EC6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4. </w:t>
      </w:r>
      <w:r w:rsidR="00E95B9F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ове уредбе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податке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790040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7DF7AB6" w14:textId="6EDE1AC6" w:rsidR="00AC7EA2" w:rsidRPr="000B6FA8" w:rsidRDefault="00A10EC6" w:rsidP="007900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 дефинише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ов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а симулаци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он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испитивања у посебном поступку испитивања који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обухвата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43736E5C" w14:textId="07BAEA9C" w:rsidR="00AC7EA2" w:rsidRPr="000B6FA8" w:rsidRDefault="002A067A" w:rsidP="007900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) п</w:t>
      </w:r>
      <w:r w:rsidR="00A10EC6" w:rsidRPr="000B6FA8">
        <w:rPr>
          <w:rFonts w:ascii="Times New Roman" w:hAnsi="Times New Roman" w:cs="Times New Roman"/>
          <w:sz w:val="24"/>
          <w:szCs w:val="24"/>
          <w:lang w:val="sr-Cyrl-RS"/>
        </w:rPr>
        <w:t>равце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43BC4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напона од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пружаоца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услуге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способностима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безнапонског покретања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ост</w:t>
      </w:r>
      <w:r w:rsidR="00C14DF4" w:rsidRPr="000B6FA8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вског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а;</w:t>
      </w:r>
    </w:p>
    <w:p w14:paraId="3E5D9BE2" w14:textId="28C72642" w:rsidR="00AC7EA2" w:rsidRPr="000B6FA8" w:rsidRDefault="002A067A" w:rsidP="007900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) напајање </w:t>
      </w:r>
      <w:r w:rsidR="00764F74" w:rsidRPr="000B6FA8">
        <w:rPr>
          <w:rFonts w:ascii="Times New Roman" w:hAnsi="Times New Roman" w:cs="Times New Roman"/>
          <w:sz w:val="24"/>
          <w:szCs w:val="24"/>
          <w:lang w:val="sr-Cyrl-RS"/>
        </w:rPr>
        <w:t>сопствене потрошње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производних модула;</w:t>
      </w:r>
    </w:p>
    <w:p w14:paraId="28320C7D" w14:textId="159C4A93" w:rsidR="00AC7EA2" w:rsidRPr="000B6FA8" w:rsidRDefault="002A067A" w:rsidP="007900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поступак за поновн</w:t>
      </w:r>
      <w:r w:rsidR="00A10EC6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0EC6" w:rsidRPr="000B6FA8">
        <w:rPr>
          <w:rFonts w:ascii="Times New Roman" w:hAnsi="Times New Roman" w:cs="Times New Roman"/>
          <w:sz w:val="24"/>
          <w:szCs w:val="24"/>
          <w:lang w:val="sr-Cyrl-RS"/>
        </w:rPr>
        <w:t>укључење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потрошње</w:t>
      </w:r>
      <w:r w:rsidR="00A10EC6" w:rsidRPr="000B6F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315D3A8" w14:textId="4DFF1611" w:rsidR="007F0EE8" w:rsidRPr="000B6FA8" w:rsidRDefault="002A067A" w:rsidP="0079004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процес ре</w:t>
      </w:r>
      <w:r w:rsidR="00353584" w:rsidRPr="000B6FA8">
        <w:rPr>
          <w:rFonts w:ascii="Times New Roman" w:hAnsi="Times New Roman" w:cs="Times New Roman"/>
          <w:sz w:val="24"/>
          <w:szCs w:val="24"/>
          <w:lang w:val="sr-Cyrl-RS"/>
        </w:rPr>
        <w:t>синхр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онизације</w:t>
      </w:r>
      <w:r w:rsidR="00A10EC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делова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мреж</w:t>
      </w:r>
      <w:r w:rsidR="00A10EC6" w:rsidRPr="000B6FA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CC24BC" w:rsidRPr="000B6FA8">
        <w:rPr>
          <w:rFonts w:ascii="Times New Roman" w:hAnsi="Times New Roman" w:cs="Times New Roman"/>
          <w:sz w:val="24"/>
          <w:szCs w:val="24"/>
          <w:lang w:val="sr-Cyrl-RS"/>
        </w:rPr>
        <w:t>острвском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у.</w:t>
      </w:r>
    </w:p>
    <w:p w14:paraId="17658902" w14:textId="5EC3354E" w:rsidR="00AC7EA2" w:rsidRPr="000B6FA8" w:rsidRDefault="0036717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 у оквиру засебног поступка припрема и спроводи оперативна испитивања делова плана поновног успостављања система у координацији са ОДС и пружаоцима услуге поновног успостављања система ако то сматра неопходним.</w:t>
      </w:r>
    </w:p>
    <w:p w14:paraId="2D45D550" w14:textId="27E59876" w:rsidR="00A10EC6" w:rsidRPr="000B6FA8" w:rsidRDefault="00E719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преиспитује свој план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ради </w:t>
      </w:r>
      <w:r w:rsidR="0008635D" w:rsidRPr="000B6FA8">
        <w:rPr>
          <w:rFonts w:ascii="Times New Roman" w:hAnsi="Times New Roman" w:cs="Times New Roman"/>
          <w:sz w:val="24"/>
          <w:szCs w:val="24"/>
          <w:lang w:val="sr-Cyrl-RS"/>
        </w:rPr>
        <w:t>проце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њивања његове </w:t>
      </w:r>
      <w:r w:rsidR="0036717E" w:rsidRPr="000B6FA8">
        <w:rPr>
          <w:rFonts w:ascii="Times New Roman" w:hAnsi="Times New Roman" w:cs="Times New Roman"/>
          <w:sz w:val="24"/>
          <w:szCs w:val="24"/>
          <w:lang w:val="sr-Cyrl-RS"/>
        </w:rPr>
        <w:t>ефикасности  најмање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0EC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сваких пет година.</w:t>
      </w:r>
    </w:p>
    <w:p w14:paraId="6B1531C1" w14:textId="2E169D0B" w:rsidR="00A10EC6" w:rsidRPr="000B6FA8" w:rsidRDefault="00E719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742CE4" w:rsidRPr="000B6FA8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сваке знатне </w:t>
      </w:r>
      <w:r w:rsidR="00BB7267" w:rsidRPr="000B6FA8">
        <w:rPr>
          <w:rFonts w:ascii="Times New Roman" w:hAnsi="Times New Roman" w:cs="Times New Roman"/>
          <w:sz w:val="24"/>
          <w:szCs w:val="24"/>
          <w:lang w:val="sr-Cyrl-RS"/>
        </w:rPr>
        <w:t>промен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е конфигурације мреже</w:t>
      </w:r>
      <w:r w:rsidR="009D1035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ОПС у складу са 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ставом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1.</w:t>
      </w:r>
      <w:r w:rsidR="005B076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0EC6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проводи преиспитивање релевантних </w:t>
      </w:r>
      <w:r w:rsidR="00151CC6" w:rsidRPr="000B6FA8">
        <w:rPr>
          <w:rFonts w:ascii="Times New Roman" w:hAnsi="Times New Roman" w:cs="Times New Roman"/>
          <w:sz w:val="24"/>
          <w:szCs w:val="24"/>
          <w:lang w:val="sr-Cyrl-RS"/>
        </w:rPr>
        <w:t>мер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а свог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њихове </w:t>
      </w:r>
      <w:r w:rsidR="0036717E" w:rsidRPr="000B6FA8">
        <w:rPr>
          <w:rFonts w:ascii="Times New Roman" w:hAnsi="Times New Roman" w:cs="Times New Roman"/>
          <w:sz w:val="24"/>
          <w:szCs w:val="24"/>
          <w:lang w:val="sr-Cyrl-RS"/>
        </w:rPr>
        <w:t>ефикасности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722B532" w14:textId="12B0C591" w:rsidR="00A876FA" w:rsidRPr="000B6FA8" w:rsidRDefault="00E719E8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36717E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када утврди да је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потреб</w:t>
      </w:r>
      <w:r w:rsidR="0036717E" w:rsidRPr="000B6FA8">
        <w:rPr>
          <w:rFonts w:ascii="Times New Roman" w:hAnsi="Times New Roman" w:cs="Times New Roman"/>
          <w:sz w:val="24"/>
          <w:szCs w:val="24"/>
          <w:lang w:val="sr-Cyrl-RS"/>
        </w:rPr>
        <w:t>но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прилаго</w:t>
      </w:r>
      <w:r w:rsidR="00A10EC6" w:rsidRPr="000B6FA8">
        <w:rPr>
          <w:rFonts w:ascii="Times New Roman" w:hAnsi="Times New Roman" w:cs="Times New Roman"/>
          <w:sz w:val="24"/>
          <w:szCs w:val="24"/>
          <w:lang w:val="sr-Cyrl-RS"/>
        </w:rPr>
        <w:t>ђ</w:t>
      </w:r>
      <w:r w:rsidR="0026498F" w:rsidRPr="000B6FA8">
        <w:rPr>
          <w:rFonts w:ascii="Times New Roman" w:hAnsi="Times New Roman" w:cs="Times New Roman"/>
          <w:sz w:val="24"/>
          <w:szCs w:val="24"/>
          <w:lang w:val="sr-Cyrl-RS"/>
        </w:rPr>
        <w:t>ава</w:t>
      </w:r>
      <w:r w:rsidR="00A10EC6" w:rsidRPr="000B6FA8">
        <w:rPr>
          <w:rFonts w:ascii="Times New Roman" w:hAnsi="Times New Roman" w:cs="Times New Roman"/>
          <w:sz w:val="24"/>
          <w:szCs w:val="24"/>
          <w:lang w:val="sr-Cyrl-RS"/>
        </w:rPr>
        <w:t>ње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плана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поновног успостављања система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06308" w:rsidRPr="000B6FA8">
        <w:rPr>
          <w:rFonts w:ascii="Times New Roman" w:hAnsi="Times New Roman" w:cs="Times New Roman"/>
          <w:sz w:val="24"/>
          <w:szCs w:val="24"/>
          <w:lang w:val="sr-Cyrl-RS"/>
        </w:rPr>
        <w:t>измен</w:t>
      </w:r>
      <w:r w:rsidR="0036717E" w:rsidRPr="000B6FA8">
        <w:rPr>
          <w:rFonts w:ascii="Times New Roman" w:hAnsi="Times New Roman" w:cs="Times New Roman"/>
          <w:sz w:val="24"/>
          <w:szCs w:val="24"/>
          <w:lang w:val="sr-Cyrl-RS"/>
        </w:rPr>
        <w:t>ић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36717E" w:rsidRPr="000B6FA8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A10EC6" w:rsidRPr="000B6FA8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36717E" w:rsidRPr="000B6FA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 план и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приме</w:t>
      </w:r>
      <w:r w:rsidR="0036717E" w:rsidRPr="000B6FA8">
        <w:rPr>
          <w:rFonts w:ascii="Times New Roman" w:hAnsi="Times New Roman" w:cs="Times New Roman"/>
          <w:sz w:val="24"/>
          <w:szCs w:val="24"/>
          <w:lang w:val="sr-Cyrl-RS"/>
        </w:rPr>
        <w:t>нити измене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са чланом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4. </w:t>
      </w:r>
      <w:r w:rsidR="00A10EC6" w:rsidRPr="000B6FA8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 </w:t>
      </w:r>
      <w:r w:rsidR="0000192D" w:rsidRPr="000B6FA8">
        <w:rPr>
          <w:rFonts w:ascii="Times New Roman" w:hAnsi="Times New Roman" w:cs="Times New Roman"/>
          <w:sz w:val="24"/>
          <w:szCs w:val="24"/>
          <w:lang w:val="sr-Cyrl-RS"/>
        </w:rPr>
        <w:t>тач</w:t>
      </w:r>
      <w:r w:rsidR="00C14DF4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E4D26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70F88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8E4D26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FF43A0" w:rsidRPr="000B6FA8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5B0769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 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57D1" w:rsidRPr="000B6FA8">
        <w:rPr>
          <w:rFonts w:ascii="Times New Roman" w:hAnsi="Times New Roman" w:cs="Times New Roman"/>
          <w:sz w:val="24"/>
          <w:szCs w:val="24"/>
          <w:lang w:val="sr-Cyrl-RS"/>
        </w:rPr>
        <w:t>чл</w:t>
      </w:r>
      <w:r w:rsidR="005B0769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352174" w:rsidRPr="000B6FA8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 и 2</w:t>
      </w:r>
      <w:r w:rsidR="00352174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B0769" w:rsidRPr="000B6FA8">
        <w:rPr>
          <w:rFonts w:ascii="Times New Roman" w:hAnsi="Times New Roman" w:cs="Times New Roman"/>
          <w:sz w:val="24"/>
          <w:szCs w:val="24"/>
          <w:lang w:val="sr-Cyrl-RS"/>
        </w:rPr>
        <w:t>ове уредбе.</w:t>
      </w:r>
    </w:p>
    <w:p w14:paraId="2C3E265B" w14:textId="77777777" w:rsidR="0036717E" w:rsidRPr="000B6FA8" w:rsidRDefault="0036717E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28F238" w14:textId="288FCFCB" w:rsidR="00C14DF4" w:rsidRPr="000B6FA8" w:rsidRDefault="00D50CA9" w:rsidP="00FC392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bCs/>
          <w:sz w:val="24"/>
          <w:szCs w:val="24"/>
          <w:lang w:val="sr-Cyrl-RS"/>
        </w:rPr>
        <w:t>Праћење примене</w:t>
      </w:r>
    </w:p>
    <w:p w14:paraId="79A93420" w14:textId="77777777" w:rsidR="0082735F" w:rsidRPr="000B6FA8" w:rsidRDefault="0082735F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54AB47" w14:textId="2374CA7D" w:rsidR="00A876FA" w:rsidRPr="000B6FA8" w:rsidRDefault="008A2203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5</w:t>
      </w:r>
      <w:r w:rsidR="00AF1CD7" w:rsidRPr="000B6FA8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B23AC2E" w14:textId="77777777" w:rsidR="00D50CA9" w:rsidRPr="000B6FA8" w:rsidRDefault="00D50CA9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C1B9CF" w14:textId="33B219DC" w:rsidR="00D408FB" w:rsidRPr="000B6FA8" w:rsidRDefault="00D50CA9" w:rsidP="00D408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ОПС </w:t>
      </w:r>
      <w:r w:rsidR="00EE5EC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је дужан да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</w:t>
      </w:r>
      <w:r w:rsidR="00EE5EC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8B4794" w:rsidRPr="000B6FA8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EE5ECB" w:rsidRPr="000B6FA8">
        <w:rPr>
          <w:rFonts w:ascii="Times New Roman" w:hAnsi="Times New Roman" w:cs="Times New Roman"/>
          <w:sz w:val="24"/>
          <w:szCs w:val="24"/>
          <w:lang w:val="sr-Cyrl-RS"/>
        </w:rPr>
        <w:t>аконом доставља E</w:t>
      </w:r>
      <w:r w:rsidR="007E7094" w:rsidRPr="000B6FA8">
        <w:rPr>
          <w:rFonts w:ascii="Times New Roman" w:hAnsi="Times New Roman" w:cs="Times New Roman"/>
          <w:sz w:val="24"/>
          <w:szCs w:val="24"/>
          <w:lang w:val="sr-Cyrl-RS"/>
        </w:rPr>
        <w:t>НТСО</w:t>
      </w:r>
      <w:r w:rsidR="00EE5ECB" w:rsidRPr="000B6FA8">
        <w:rPr>
          <w:rFonts w:ascii="Times New Roman" w:hAnsi="Times New Roman" w:cs="Times New Roman"/>
          <w:sz w:val="24"/>
          <w:szCs w:val="24"/>
          <w:lang w:val="sr-Cyrl-RS"/>
        </w:rPr>
        <w:t>-E све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потребне </w:t>
      </w:r>
      <w:r w:rsidR="00D408F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информације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за праћење примене ове уредбе</w:t>
      </w:r>
      <w:r w:rsidR="00D408F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што обухвата: </w:t>
      </w:r>
    </w:p>
    <w:p w14:paraId="12021F22" w14:textId="77777777" w:rsidR="00D408FB" w:rsidRPr="000B6FA8" w:rsidRDefault="00D408FB" w:rsidP="00D408FB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1) утврђивање било каквих одступања спровођењу ове уредбе у смислу члана 4. став 2. ове уредбе;</w:t>
      </w:r>
    </w:p>
    <w:p w14:paraId="76710DA0" w14:textId="2CC496A3" w:rsidR="00D408FB" w:rsidRPr="000B6FA8" w:rsidRDefault="00D408FB" w:rsidP="00D408FB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2) процена усаглашености планова одбране система и планова поновног успостављања система ОПС и других ОПС у складу са чланом 6. ове уредбе; </w:t>
      </w:r>
    </w:p>
    <w:p w14:paraId="6A24AEC1" w14:textId="7D577E49" w:rsidR="00D408FB" w:rsidRPr="000B6FA8" w:rsidRDefault="00D408FB" w:rsidP="00D408FB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3) прагови изнад којих се утицај мера једног или више ОПС у поремећеном раду, распаду система или стању поновног успостављања система сматра значајним за остале ОПС унутар региона за прорачун капацитета у складу са чланом 6. ове уредбе;</w:t>
      </w:r>
    </w:p>
    <w:p w14:paraId="1C51173B" w14:textId="77777777" w:rsidR="00D408FB" w:rsidRPr="000B6FA8" w:rsidRDefault="00D408FB" w:rsidP="00D408FB">
      <w:pPr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4) ниво усаглашености правила за обуставу и поновно успостављање тржишних активности које ОПС доноси у складу са прописом којим се уређује енергетика и у сврху извештавања из члана 35. став 7. ове уредбе; </w:t>
      </w:r>
    </w:p>
    <w:p w14:paraId="6DF4E23C" w14:textId="77777777" w:rsidR="00D408FB" w:rsidRPr="000B6FA8" w:rsidRDefault="00D408FB" w:rsidP="00D408F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5) ниво усаглашености правила за обрачун балансних одступања и обрачун електричне енергије балансирања, у случају обуставе тржишних активности, у складу са чланом 38. ове уредбе.</w:t>
      </w:r>
    </w:p>
    <w:p w14:paraId="308ED816" w14:textId="70A1C04B" w:rsidR="00013F2F" w:rsidRPr="000B6FA8" w:rsidRDefault="00013F2F" w:rsidP="00013F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ОДС и субјекти из члана 3</w:t>
      </w:r>
      <w:r w:rsidR="00BC28F6" w:rsidRPr="000B6FA8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став </w:t>
      </w:r>
      <w:r w:rsidR="00BC28F6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ове уредбе дужни су да на захтев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доставе ОПС информације у складу са уредбом</w:t>
      </w:r>
      <w:r w:rsidR="00E8697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ЕУ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8697D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успоставља</w:t>
      </w:r>
      <w:r w:rsidR="00E8697D" w:rsidRPr="000B6FA8">
        <w:rPr>
          <w:rFonts w:ascii="Times New Roman" w:hAnsi="Times New Roman" w:cs="Times New Roman"/>
          <w:sz w:val="24"/>
          <w:szCs w:val="24"/>
          <w:lang w:val="sr-Cyrl-RS"/>
        </w:rPr>
        <w:t>њу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мрежн</w:t>
      </w:r>
      <w:r w:rsidR="00E8697D" w:rsidRPr="000B6FA8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правила за поремећени рад и поновно успостављање електроенергетских система, осим ако су те информације већ доступне </w:t>
      </w:r>
      <w:r w:rsidR="00100C20" w:rsidRPr="000B6FA8">
        <w:rPr>
          <w:rFonts w:ascii="Times New Roman" w:hAnsi="Times New Roman" w:cs="Times New Roman"/>
          <w:sz w:val="24"/>
          <w:szCs w:val="24"/>
          <w:lang w:val="sr-Cyrl-RS"/>
        </w:rPr>
        <w:t>Агенцији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, ОПС, ЕЦРБ или ЕНТСО-Е у вези са њиховим дужностима праћења примене ове уредбе, да би се избегло дуплирање информација.</w:t>
      </w:r>
    </w:p>
    <w:p w14:paraId="7E8001D2" w14:textId="77777777" w:rsidR="00D061A6" w:rsidRPr="000B6FA8" w:rsidRDefault="00D061A6" w:rsidP="00D171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D53613" w14:textId="3276469F" w:rsidR="00D171F9" w:rsidRPr="000B6FA8" w:rsidRDefault="00D171F9" w:rsidP="00D171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Учествовање заинтересованих страна</w:t>
      </w:r>
    </w:p>
    <w:p w14:paraId="1FE15E09" w14:textId="77777777" w:rsidR="002135F4" w:rsidRPr="000B6FA8" w:rsidRDefault="002135F4" w:rsidP="00D171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5FA74D" w14:textId="4ED7D64E" w:rsidR="00B0369E" w:rsidRPr="000B6FA8" w:rsidRDefault="002135F4" w:rsidP="00D171F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bCs/>
          <w:sz w:val="24"/>
          <w:szCs w:val="24"/>
          <w:lang w:val="sr-Cyrl-RS"/>
        </w:rPr>
        <w:t>Члан 5</w:t>
      </w:r>
      <w:r w:rsidR="00AF1CD7" w:rsidRPr="000B6FA8"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Pr="000B6FA8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3B82F5E4" w14:textId="77777777" w:rsidR="00AF1CD7" w:rsidRPr="000B6FA8" w:rsidRDefault="00AF1CD7" w:rsidP="00D171F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1D2952C" w14:textId="1D29C947" w:rsidR="00F07891" w:rsidRPr="000B6FA8" w:rsidRDefault="00150469" w:rsidP="00071C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bCs/>
          <w:sz w:val="24"/>
          <w:szCs w:val="24"/>
          <w:lang w:val="sr-Cyrl-RS"/>
        </w:rPr>
        <w:t>Учешће з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аинтересованих страна у вези са спровођењем ове уредбе врши се у складу са чланом 5. ове уредбе, а може да обухвата редовне састанке са заинтересованим странама ради идентификовања проблема и предлагања побољшања у вези са захтевима из ове уредбе које организује ЕЦРБ у сарадњи са ЕНТСО-Е.</w:t>
      </w:r>
    </w:p>
    <w:p w14:paraId="2E653665" w14:textId="77777777" w:rsidR="00F07891" w:rsidRPr="000B6FA8" w:rsidRDefault="00F07891" w:rsidP="00F078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92028E" w14:textId="0D6E58AE" w:rsidR="00D171F9" w:rsidRPr="000B6FA8" w:rsidRDefault="00D171F9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Измене уговора и општих услова</w:t>
      </w:r>
    </w:p>
    <w:p w14:paraId="16B36CB5" w14:textId="77777777" w:rsidR="002135F4" w:rsidRPr="000B6FA8" w:rsidRDefault="002135F4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D3F4E1C" w14:textId="46EAB006" w:rsidR="002135F4" w:rsidRPr="000B6FA8" w:rsidDel="002135F4" w:rsidRDefault="002135F4" w:rsidP="002135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 w:rsidDel="002135F4">
        <w:rPr>
          <w:rFonts w:ascii="Times New Roman" w:hAnsi="Times New Roman" w:cs="Times New Roman"/>
          <w:sz w:val="24"/>
          <w:szCs w:val="24"/>
          <w:lang w:val="sr-Cyrl-RS"/>
        </w:rPr>
        <w:t>Члан 5</w:t>
      </w:r>
      <w:r w:rsidR="00AF1CD7" w:rsidRPr="000B6FA8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0B6FA8" w:rsidDel="002135F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EF3FF35" w14:textId="77777777" w:rsidR="00D171F9" w:rsidRPr="000B6FA8" w:rsidRDefault="00D171F9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CB3F9E" w14:textId="2E5C0AE4" w:rsidR="00D171F9" w:rsidRPr="000B6FA8" w:rsidRDefault="00EE5ECB" w:rsidP="00EE5EC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ОПС, ОДС</w:t>
      </w:r>
      <w:r w:rsidR="00BF4F86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 ЗКМ су дужни да ускладе 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одредбе у уговорима и оп</w:t>
      </w:r>
      <w:r w:rsidR="00E96FCB" w:rsidRPr="000B6FA8">
        <w:rPr>
          <w:rFonts w:ascii="Times New Roman" w:hAnsi="Times New Roman" w:cs="Times New Roman"/>
          <w:sz w:val="24"/>
          <w:szCs w:val="24"/>
          <w:lang w:val="sr-Cyrl-RS"/>
        </w:rPr>
        <w:t>шт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им </w:t>
      </w:r>
      <w:r w:rsidR="00370CBC" w:rsidRPr="000B6FA8">
        <w:rPr>
          <w:rFonts w:ascii="Times New Roman" w:hAnsi="Times New Roman" w:cs="Times New Roman"/>
          <w:sz w:val="24"/>
          <w:szCs w:val="24"/>
          <w:lang w:val="sr-Cyrl-RS"/>
        </w:rPr>
        <w:t>условима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са захтевима из ове уредбе 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које се односе на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рад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203" w:rsidRPr="000B6FA8">
        <w:rPr>
          <w:rFonts w:ascii="Times New Roman" w:hAnsi="Times New Roman" w:cs="Times New Roman"/>
          <w:sz w:val="24"/>
          <w:szCs w:val="24"/>
          <w:lang w:val="sr-Cyrl-RS"/>
        </w:rPr>
        <w:t>систем</w:t>
      </w:r>
      <w:r w:rsidR="00E719E8" w:rsidRPr="000B6FA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B6DA7C9" w14:textId="77777777" w:rsidR="001148B6" w:rsidRPr="000B6FA8" w:rsidRDefault="001148B6" w:rsidP="00D171F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C2BD812" w14:textId="252A3DF8" w:rsidR="001148B6" w:rsidRPr="000B6FA8" w:rsidRDefault="001148B6" w:rsidP="00D171F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bookmarkStart w:id="75" w:name="_Hlk194056066"/>
      <w:r w:rsidRPr="000B6FA8">
        <w:rPr>
          <w:rFonts w:ascii="Times New Roman" w:hAnsi="Times New Roman" w:cs="Times New Roman"/>
          <w:bCs/>
          <w:sz w:val="24"/>
          <w:szCs w:val="24"/>
          <w:lang w:val="sr-Cyrl-RS"/>
        </w:rPr>
        <w:t>Прелазне и завршне одредбе</w:t>
      </w:r>
    </w:p>
    <w:p w14:paraId="4997E7E9" w14:textId="77777777" w:rsidR="001148B6" w:rsidRPr="000B6FA8" w:rsidRDefault="001148B6" w:rsidP="00D171F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8283B55" w14:textId="5979D937" w:rsidR="002135F4" w:rsidRPr="000B6FA8" w:rsidDel="002135F4" w:rsidRDefault="002135F4" w:rsidP="002135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 w:rsidDel="002135F4">
        <w:rPr>
          <w:rFonts w:ascii="Times New Roman" w:hAnsi="Times New Roman" w:cs="Times New Roman"/>
          <w:sz w:val="24"/>
          <w:szCs w:val="24"/>
          <w:lang w:val="sr-Cyrl-RS"/>
        </w:rPr>
        <w:t>Члан 5</w:t>
      </w:r>
      <w:r w:rsidR="00AF1CD7" w:rsidRPr="000B6FA8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0B6FA8" w:rsidDel="002135F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033B962" w14:textId="114EC209" w:rsidR="00D866FC" w:rsidRPr="000B6FA8" w:rsidRDefault="00D866FC" w:rsidP="003D0107">
      <w:pPr>
        <w:pStyle w:val="pf0"/>
        <w:spacing w:before="0" w:beforeAutospacing="0" w:after="0" w:afterAutospacing="0"/>
        <w:ind w:firstLine="720"/>
        <w:jc w:val="both"/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ОПС је дужан да изради план одбране </w:t>
      </w:r>
      <w:r w:rsidR="00814185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система 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из члана </w:t>
      </w:r>
      <w:r w:rsidR="00814185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10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. став </w:t>
      </w:r>
      <w:r w:rsidR="00814185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1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. ове уредбе </w:t>
      </w:r>
      <w:r w:rsidR="00814185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и план поновног успостављања система из члана 22. став 1. ове </w:t>
      </w:r>
      <w:r w:rsidR="000E1DBC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у</w:t>
      </w:r>
      <w:r w:rsidR="00814185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редбе у року од шест месеци од дана ступања на снагу ове </w:t>
      </w:r>
      <w:r w:rsidR="00934C6F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у</w:t>
      </w:r>
      <w:r w:rsidR="00814185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редбе и достави их </w:t>
      </w:r>
      <w:r w:rsidR="00100C20" w:rsidRPr="000B6FA8">
        <w:rPr>
          <w:lang w:val="sr-Cyrl-RS"/>
        </w:rPr>
        <w:t>Агенцији</w:t>
      </w:r>
      <w:r w:rsidR="00814185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у </w:t>
      </w:r>
      <w:r w:rsidR="003D0107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складу са чланом 4. став 6</w:t>
      </w:r>
      <w:r w:rsidR="00814185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. ове </w:t>
      </w:r>
      <w:r w:rsidR="00934C6F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у</w:t>
      </w:r>
      <w:r w:rsidR="00814185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редбе</w:t>
      </w:r>
      <w:r w:rsidR="004B34CF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.</w:t>
      </w:r>
    </w:p>
    <w:p w14:paraId="67C7A9C9" w14:textId="0E8B3ADF" w:rsidR="00422371" w:rsidRPr="000B6FA8" w:rsidRDefault="00422371" w:rsidP="003D0107">
      <w:pPr>
        <w:pStyle w:val="pf0"/>
        <w:spacing w:before="0" w:beforeAutospacing="0" w:after="0" w:afterAutospacing="0"/>
        <w:ind w:firstLine="720"/>
        <w:jc w:val="both"/>
        <w:rPr>
          <w:lang w:val="sr-Cyrl-RS"/>
        </w:rPr>
      </w:pP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ОПС је дужан да РКЦ поднесе мере из члана 6. став 1. ове </w:t>
      </w:r>
      <w:r w:rsidR="000E1DBC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уредбе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у року од </w:t>
      </w:r>
      <w:r w:rsidR="00345430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три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месец</w:t>
      </w:r>
      <w:r w:rsidR="00C17FF6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а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од дана ступања на снагу ове </w:t>
      </w:r>
      <w:r w:rsidR="00934C6F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у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редбе</w:t>
      </w:r>
      <w:r w:rsidR="00345430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, </w:t>
      </w:r>
      <w:r w:rsidR="00345430" w:rsidRPr="000B6FA8">
        <w:rPr>
          <w:lang w:val="sr-Cyrl-RS"/>
        </w:rPr>
        <w:t>а РКЦ је дужан да, у року од три месеца од дана подношења мера изради технички извештај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.</w:t>
      </w:r>
    </w:p>
    <w:p w14:paraId="3DF6A15E" w14:textId="6CC8BB97" w:rsidR="00D866FC" w:rsidRPr="000B6FA8" w:rsidRDefault="00D866FC" w:rsidP="003D0107">
      <w:pPr>
        <w:pStyle w:val="pf0"/>
        <w:spacing w:before="0" w:beforeAutospacing="0" w:after="0" w:afterAutospacing="0"/>
        <w:ind w:firstLine="720"/>
        <w:jc w:val="both"/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ОПС је дужан да обавезу из члана 1</w:t>
      </w:r>
      <w:r w:rsidR="0003409D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1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. став 1. ове уредбе изврши </w:t>
      </w:r>
      <w:r w:rsidR="0003409D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у року од једне године од дана ступања на снагу ове </w:t>
      </w:r>
      <w:r w:rsidR="00934C6F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у</w:t>
      </w:r>
      <w:r w:rsidR="0003409D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редбе.</w:t>
      </w:r>
    </w:p>
    <w:p w14:paraId="3CA94E84" w14:textId="679EB0DE" w:rsidR="0003409D" w:rsidRPr="000B6FA8" w:rsidRDefault="0003409D" w:rsidP="003D0107">
      <w:pPr>
        <w:pStyle w:val="pf0"/>
        <w:spacing w:before="0" w:beforeAutospacing="0" w:after="0" w:afterAutospacing="0"/>
        <w:ind w:firstLine="720"/>
        <w:jc w:val="both"/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ОПС је дужан да обавезу обавештав</w:t>
      </w:r>
      <w:r w:rsidR="00FC654A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а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ња из члана </w:t>
      </w:r>
      <w:r w:rsidR="00431221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11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. ст</w:t>
      </w:r>
      <w:r w:rsidR="00431221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. 2. и 3. ове уредбе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изврши у року од шест месеци од дана ступања на снагу ове </w:t>
      </w:r>
      <w:r w:rsidR="00934C6F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у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редбе.</w:t>
      </w:r>
    </w:p>
    <w:p w14:paraId="0C4F29C2" w14:textId="080BABD0" w:rsidR="00431221" w:rsidRPr="000B6FA8" w:rsidRDefault="00431221" w:rsidP="003D0107">
      <w:pPr>
        <w:pStyle w:val="pf0"/>
        <w:spacing w:before="0" w:beforeAutospacing="0" w:after="0" w:afterAutospacing="0"/>
        <w:ind w:firstLine="720"/>
        <w:jc w:val="both"/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ОПС је дужан да обавезу из члана 23. став 1. ове уредбе изврши у року од једне године од дана ступања на снагу ове </w:t>
      </w:r>
      <w:r w:rsidR="00934C6F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у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редбе.</w:t>
      </w:r>
    </w:p>
    <w:p w14:paraId="42B6A259" w14:textId="6F324E54" w:rsidR="00934C6F" w:rsidRPr="000B6FA8" w:rsidRDefault="00934C6F" w:rsidP="003D0107">
      <w:pPr>
        <w:pStyle w:val="pf0"/>
        <w:spacing w:before="0" w:beforeAutospacing="0" w:after="0" w:afterAutospacing="0"/>
        <w:ind w:firstLine="720"/>
        <w:jc w:val="both"/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ОПС је дужан да обавезу обавештав</w:t>
      </w:r>
      <w:r w:rsidR="00FC654A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а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ња из члана 23. ст. 2. и 3. ове уредбе изврши у року од шест месеци од дана ступања на снагу ове уредбе.</w:t>
      </w:r>
    </w:p>
    <w:p w14:paraId="1CD5263F" w14:textId="4BFC8E11" w:rsidR="00D866FC" w:rsidRPr="000B6FA8" w:rsidRDefault="00D866FC" w:rsidP="003D0107">
      <w:pPr>
        <w:pStyle w:val="pf0"/>
        <w:spacing w:before="0" w:beforeAutospacing="0" w:after="0" w:afterAutospacing="0"/>
        <w:ind w:firstLine="720"/>
        <w:jc w:val="both"/>
        <w:rPr>
          <w:lang w:val="sr-Cyrl-RS"/>
        </w:rPr>
      </w:pPr>
      <w:r w:rsidRPr="000B6FA8">
        <w:rPr>
          <w:lang w:val="sr-Cyrl-RS"/>
        </w:rPr>
        <w:t>ОПС је дужан да обавезу из члана 3</w:t>
      </w:r>
      <w:r w:rsidR="00697E72" w:rsidRPr="000B6FA8">
        <w:rPr>
          <w:lang w:val="sr-Cyrl-RS"/>
        </w:rPr>
        <w:t>5</w:t>
      </w:r>
      <w:r w:rsidRPr="000B6FA8">
        <w:rPr>
          <w:lang w:val="sr-Cyrl-RS"/>
        </w:rPr>
        <w:t>. ст</w:t>
      </w:r>
      <w:r w:rsidR="00697E72" w:rsidRPr="000B6FA8">
        <w:rPr>
          <w:lang w:val="sr-Cyrl-RS"/>
        </w:rPr>
        <w:t xml:space="preserve">ав </w:t>
      </w:r>
      <w:r w:rsidRPr="000B6FA8">
        <w:rPr>
          <w:lang w:val="sr-Cyrl-RS"/>
        </w:rPr>
        <w:t xml:space="preserve">1. </w:t>
      </w:r>
      <w:r w:rsidR="00697E72" w:rsidRPr="000B6FA8">
        <w:rPr>
          <w:lang w:val="sr-Cyrl-RS"/>
        </w:rPr>
        <w:t xml:space="preserve">ове уредбе </w:t>
      </w:r>
      <w:r w:rsidR="00697E72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изврши у року од шест месеци</w:t>
      </w:r>
      <w:r w:rsidR="003D0107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од дана ступања на снагу ове уредбе</w:t>
      </w:r>
      <w:r w:rsidR="00697E72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, а обавезу из </w:t>
      </w:r>
      <w:r w:rsidR="003D0107" w:rsidRPr="000B6FA8">
        <w:rPr>
          <w:lang w:val="sr-Cyrl-RS"/>
        </w:rPr>
        <w:t>члана 35.</w:t>
      </w:r>
      <w:r w:rsidR="009F128C">
        <w:rPr>
          <w:lang w:val="sr-Cyrl-RS"/>
        </w:rPr>
        <w:t xml:space="preserve"> </w:t>
      </w:r>
      <w:r w:rsidR="00697E72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став </w:t>
      </w:r>
      <w:r w:rsidR="00C44317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6</w:t>
      </w:r>
      <w:r w:rsidR="00697E72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. </w:t>
      </w:r>
      <w:r w:rsidR="007A2D40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ове уредбе </w:t>
      </w:r>
      <w:r w:rsidRPr="000B6FA8">
        <w:rPr>
          <w:lang w:val="sr-Cyrl-RS"/>
        </w:rPr>
        <w:t xml:space="preserve">изврши </w:t>
      </w:r>
      <w:r w:rsidR="00697E72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у року од једне године од дана ступања на снагу ове уредбе.</w:t>
      </w:r>
    </w:p>
    <w:p w14:paraId="3829088B" w14:textId="63F0F871" w:rsidR="00D866FC" w:rsidRPr="000B6FA8" w:rsidRDefault="00D866FC" w:rsidP="003D0107">
      <w:pPr>
        <w:pStyle w:val="pf0"/>
        <w:spacing w:before="0" w:beforeAutospacing="0" w:after="0" w:afterAutospacing="0"/>
        <w:ind w:firstLine="720"/>
        <w:jc w:val="both"/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0B6FA8">
        <w:rPr>
          <w:lang w:val="sr-Cyrl-RS"/>
        </w:rPr>
        <w:t xml:space="preserve">ОПС је дужан да </w:t>
      </w:r>
      <w:r w:rsidR="00B646F5" w:rsidRPr="000B6FA8">
        <w:rPr>
          <w:lang w:val="sr-Cyrl-RS"/>
        </w:rPr>
        <w:t xml:space="preserve">обавезу из члана 38. став 1. ове уредбе изврши </w:t>
      </w:r>
      <w:r w:rsidR="00B646F5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у року од шест месеци од дана ступања на снагу ове уредбе.</w:t>
      </w:r>
    </w:p>
    <w:p w14:paraId="2E77F56C" w14:textId="22981958" w:rsidR="00A14853" w:rsidRPr="000B6FA8" w:rsidRDefault="00A14853" w:rsidP="003D0107">
      <w:pPr>
        <w:spacing w:after="0"/>
        <w:ind w:firstLine="720"/>
        <w:rPr>
          <w:rStyle w:val="cf01"/>
          <w:rFonts w:ascii="Times New Roman" w:eastAsia="Aptos" w:hAnsi="Times New Roman" w:cs="Times New Roman"/>
          <w:color w:val="auto"/>
          <w:kern w:val="2"/>
          <w:sz w:val="24"/>
          <w:szCs w:val="24"/>
          <w:lang w:val="sr-Cyrl-RS"/>
          <w14:ligatures w14:val="standardContextual"/>
        </w:rPr>
      </w:pPr>
      <w:r w:rsidRPr="000B6FA8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ОПС је дужан да обавезу из члана 42. став 2. ове уредбе изврши у року од једне године од дана ступања на снагу ове уредбе.</w:t>
      </w:r>
    </w:p>
    <w:p w14:paraId="4F116E4F" w14:textId="670A9FB9" w:rsidR="00B646F5" w:rsidRPr="000B6FA8" w:rsidRDefault="00B646F5" w:rsidP="003D0107">
      <w:pPr>
        <w:pStyle w:val="pf0"/>
        <w:spacing w:before="0" w:beforeAutospacing="0" w:after="0" w:afterAutospacing="0"/>
        <w:ind w:firstLine="720"/>
        <w:jc w:val="both"/>
        <w:rPr>
          <w:bCs/>
          <w:lang w:val="sr-Cyrl-RS"/>
        </w:rPr>
      </w:pP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lastRenderedPageBreak/>
        <w:t>ОПС је дужан да обавезу из члана 47</w:t>
      </w:r>
      <w:r w:rsidR="005679B0"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.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став</w:t>
      </w:r>
      <w:r w:rsidRPr="000B6FA8">
        <w:rPr>
          <w:lang w:val="sr-Cyrl-RS"/>
        </w:rPr>
        <w:t xml:space="preserve"> 2. ове уредбе изврши </w:t>
      </w:r>
      <w:r w:rsidRPr="000B6FA8">
        <w:rPr>
          <w:rStyle w:val="cf01"/>
          <w:rFonts w:ascii="Times New Roman" w:hAnsi="Times New Roman" w:cs="Times New Roman"/>
          <w:color w:val="auto"/>
          <w:sz w:val="24"/>
          <w:szCs w:val="24"/>
          <w:lang w:val="sr-Cyrl-RS"/>
        </w:rPr>
        <w:t>у року од једне године од дана ступања на снагу ове уредбе.</w:t>
      </w:r>
    </w:p>
    <w:bookmarkEnd w:id="75"/>
    <w:p w14:paraId="61D4B23C" w14:textId="28E4A1EF" w:rsidR="003D0107" w:rsidRPr="000B6FA8" w:rsidRDefault="003D0107" w:rsidP="00AF44A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66250FE9" w14:textId="77777777" w:rsidR="003D0107" w:rsidRPr="000B6FA8" w:rsidRDefault="003D0107" w:rsidP="00D866F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C457044" w14:textId="2273B6DC" w:rsidR="00D171F9" w:rsidRPr="000B6FA8" w:rsidRDefault="00D171F9" w:rsidP="00D171F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bCs/>
          <w:sz w:val="24"/>
          <w:szCs w:val="24"/>
          <w:lang w:val="sr-Cyrl-RS"/>
        </w:rPr>
        <w:t>Ступање на снагу</w:t>
      </w:r>
    </w:p>
    <w:p w14:paraId="13775CE2" w14:textId="77777777" w:rsidR="00AF1CD7" w:rsidRPr="000B6FA8" w:rsidRDefault="00AF1CD7" w:rsidP="00D171F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137BC97D" w14:textId="235C5F50" w:rsidR="002135F4" w:rsidRPr="000B6FA8" w:rsidRDefault="002135F4" w:rsidP="00D171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Члан 5</w:t>
      </w:r>
      <w:r w:rsidR="00AF1CD7" w:rsidRPr="000B6FA8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6C8F38C" w14:textId="77777777" w:rsidR="00AF1CD7" w:rsidRPr="000B6FA8" w:rsidRDefault="00AF1CD7" w:rsidP="00FC39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B32871B" w14:textId="76BA8DEB" w:rsidR="00AF44A7" w:rsidRPr="000B6FA8" w:rsidRDefault="00286C04" w:rsidP="00AF44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>Ова уредба ступа на снагу осмог дана од дана објављивања у „Службеном гласнику Републике Србије</w:t>
      </w:r>
      <w:r w:rsidR="00D171F9" w:rsidRPr="000B6FA8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24173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>осим одредаба</w:t>
      </w:r>
      <w:r w:rsidR="0024173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чл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>ана</w:t>
      </w:r>
      <w:r w:rsidR="0024173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 став 1. тачка 10) </w:t>
      </w:r>
      <w:proofErr w:type="spellStart"/>
      <w:r w:rsidR="0024173B" w:rsidRPr="000B6FA8">
        <w:rPr>
          <w:rFonts w:ascii="Times New Roman" w:hAnsi="Times New Roman" w:cs="Times New Roman"/>
          <w:sz w:val="24"/>
          <w:szCs w:val="24"/>
          <w:lang w:val="sr-Cyrl-RS"/>
        </w:rPr>
        <w:t>подтачка</w:t>
      </w:r>
      <w:proofErr w:type="spellEnd"/>
      <w:r w:rsidR="0024173B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(5),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10. став 2. тачка 1),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12. став 2. тачка 1), 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13. став 2. тачка 1),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14. став 4,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17. </w:t>
      </w:r>
      <w:proofErr w:type="spellStart"/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>ст</w:t>
      </w:r>
      <w:proofErr w:type="spellEnd"/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. 1. и 2,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18. </w:t>
      </w:r>
      <w:proofErr w:type="spellStart"/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>ст</w:t>
      </w:r>
      <w:proofErr w:type="spellEnd"/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>. 1. и 2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19. став 1,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20. став 1,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>21. став 3. тачка 2),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члана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24. став 1. </w:t>
      </w:r>
      <w:proofErr w:type="spellStart"/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>тач</w:t>
      </w:r>
      <w:proofErr w:type="spellEnd"/>
      <w:r w:rsidR="00F517E5">
        <w:rPr>
          <w:rFonts w:ascii="Times New Roman" w:hAnsi="Times New Roman" w:cs="Times New Roman"/>
          <w:sz w:val="24"/>
          <w:szCs w:val="24"/>
          <w:lang w:val="sr-Cyrl-RS"/>
        </w:rPr>
        <w:t xml:space="preserve">. 1) и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2),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>28. ст</w:t>
      </w:r>
      <w:r w:rsidR="00EE36C5" w:rsidRPr="000B6FA8">
        <w:rPr>
          <w:rFonts w:ascii="Times New Roman" w:hAnsi="Times New Roman" w:cs="Times New Roman"/>
          <w:sz w:val="24"/>
          <w:szCs w:val="24"/>
          <w:lang w:val="sr-Cyrl-RS"/>
        </w:rPr>
        <w:t>ав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>. и</w:t>
      </w:r>
      <w:r w:rsidR="00EE36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став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6. тачка 3),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29. став 3,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>30. став 3,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члана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34. став 1. тачка 5),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>35. ст</w:t>
      </w:r>
      <w:r w:rsidR="00EE36C5" w:rsidRPr="000B6FA8">
        <w:rPr>
          <w:rFonts w:ascii="Times New Roman" w:hAnsi="Times New Roman" w:cs="Times New Roman"/>
          <w:sz w:val="24"/>
          <w:szCs w:val="24"/>
          <w:lang w:val="sr-Cyrl-RS"/>
        </w:rPr>
        <w:t>ав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2. тачка 5)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EE36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 став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3. тачка 5)</w:t>
      </w:r>
      <w:r w:rsidR="00EE36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EE36C5" w:rsidRPr="000B6FA8">
        <w:rPr>
          <w:rFonts w:ascii="Times New Roman" w:hAnsi="Times New Roman" w:cs="Times New Roman"/>
          <w:sz w:val="24"/>
          <w:szCs w:val="24"/>
          <w:lang w:val="sr-Cyrl-RS"/>
        </w:rPr>
        <w:t>подтачка</w:t>
      </w:r>
      <w:proofErr w:type="spellEnd"/>
      <w:r w:rsidR="00EE36C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(5)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37. став 3. тачка 3),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39. став 1,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41. </w:t>
      </w:r>
      <w:proofErr w:type="spellStart"/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>ст</w:t>
      </w:r>
      <w:proofErr w:type="spellEnd"/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>. 1</w:t>
      </w:r>
      <w:r w:rsidR="00AF44A7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-3,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48. став 2. и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>49. став 3. тачка 4)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>које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почињу да се примењују од </w:t>
      </w:r>
      <w:r w:rsidR="00A5369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дана </w:t>
      </w:r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>почетка примене</w:t>
      </w:r>
      <w:r w:rsidR="00E32B28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76" w:name="_Hlk198897777"/>
      <w:r w:rsidR="00A03CDA" w:rsidRPr="000B6FA8">
        <w:rPr>
          <w:rFonts w:ascii="Times New Roman" w:hAnsi="Times New Roman" w:cs="Times New Roman"/>
          <w:sz w:val="24"/>
          <w:szCs w:val="24"/>
          <w:lang w:val="sr-Cyrl-RS"/>
        </w:rPr>
        <w:t>прописа којим се успостављају смернице за рад међусобно повезаних система за пренос електричне енергије</w:t>
      </w:r>
      <w:r w:rsidR="008F58E3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и прописа којим се уређује расподела преносног капацитета између зона трговања на дугорочним тржиштима</w:t>
      </w:r>
      <w:bookmarkEnd w:id="76"/>
      <w:r w:rsidR="00981645" w:rsidRPr="000B6FA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985DE07" w14:textId="77777777" w:rsidR="00AF44A7" w:rsidRPr="000B6FA8" w:rsidRDefault="00AF44A7" w:rsidP="00AF44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231C6B" w14:textId="3905FC81" w:rsidR="00AF44A7" w:rsidRPr="000B6FA8" w:rsidRDefault="00AF44A7" w:rsidP="00AF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05 </w:t>
      </w:r>
      <w:r w:rsidR="00D20C58" w:rsidRPr="000B6FA8">
        <w:rPr>
          <w:rFonts w:ascii="Times New Roman" w:eastAsia="Times New Roman" w:hAnsi="Times New Roman" w:cs="Times New Roman"/>
          <w:sz w:val="24"/>
          <w:szCs w:val="24"/>
          <w:lang w:val="sr-Cyrl-RS"/>
        </w:rPr>
        <w:t>Бро</w:t>
      </w:r>
      <w:r w:rsidRPr="000B6FA8">
        <w:rPr>
          <w:rFonts w:ascii="Times New Roman" w:eastAsia="Times New Roman" w:hAnsi="Times New Roman" w:cs="Times New Roman"/>
          <w:sz w:val="24"/>
          <w:szCs w:val="24"/>
          <w:lang w:val="sr-Cyrl-RS"/>
        </w:rPr>
        <w:t>ј: 110-4387/2025</w:t>
      </w:r>
    </w:p>
    <w:p w14:paraId="34D3AC1A" w14:textId="10E75E8E" w:rsidR="00D20C58" w:rsidRPr="000B6FA8" w:rsidRDefault="00AF44A7" w:rsidP="00AF4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D20C58" w:rsidRPr="000B6F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Београду, </w:t>
      </w:r>
      <w:r w:rsidRPr="000B6F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22. маја </w:t>
      </w:r>
      <w:r w:rsidR="00BC53C1" w:rsidRPr="000B6FA8">
        <w:rPr>
          <w:rFonts w:ascii="Times New Roman" w:eastAsia="Times New Roman" w:hAnsi="Times New Roman" w:cs="Times New Roman"/>
          <w:sz w:val="24"/>
          <w:szCs w:val="24"/>
          <w:lang w:val="sr-Cyrl-RS"/>
        </w:rPr>
        <w:t>2025</w:t>
      </w:r>
      <w:r w:rsidR="00D20C58" w:rsidRPr="000B6FA8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</w:t>
      </w:r>
    </w:p>
    <w:p w14:paraId="377E40C1" w14:textId="77777777" w:rsidR="00D20C58" w:rsidRPr="000B6FA8" w:rsidRDefault="00D20C58" w:rsidP="00FC3925">
      <w:pPr>
        <w:spacing w:after="0" w:line="240" w:lineRule="auto"/>
        <w:ind w:left="150" w:right="150" w:firstLine="24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018707C1" w14:textId="77777777" w:rsidR="00D20C58" w:rsidRPr="000B6FA8" w:rsidRDefault="00D20C58" w:rsidP="00FC3925">
      <w:pPr>
        <w:spacing w:after="0" w:line="240" w:lineRule="auto"/>
        <w:ind w:left="150" w:right="150" w:firstLine="24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34413036" w14:textId="65965EA9" w:rsidR="00D20C58" w:rsidRPr="000B6FA8" w:rsidRDefault="00981645" w:rsidP="00FC3925">
      <w:pPr>
        <w:spacing w:after="0" w:line="240" w:lineRule="auto"/>
        <w:ind w:left="150" w:right="150" w:firstLine="24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0B6FA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В</w:t>
      </w:r>
      <w:r w:rsidR="00AF44A7" w:rsidRPr="000B6FA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0B6FA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Л</w:t>
      </w:r>
      <w:r w:rsidR="00AF44A7" w:rsidRPr="000B6FA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0B6FA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  <w:r w:rsidR="00AF44A7" w:rsidRPr="000B6FA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0B6FA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Д</w:t>
      </w:r>
      <w:r w:rsidR="00AF44A7" w:rsidRPr="000B6FA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0B6FA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</w:t>
      </w:r>
    </w:p>
    <w:p w14:paraId="54BA6A03" w14:textId="77777777" w:rsidR="00AF44A7" w:rsidRPr="000B6FA8" w:rsidRDefault="00AF44A7" w:rsidP="00FC3925">
      <w:pPr>
        <w:spacing w:after="0" w:line="240" w:lineRule="auto"/>
        <w:ind w:left="150" w:right="150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3E34AD4" w14:textId="77777777" w:rsidR="00D20C58" w:rsidRPr="000B6FA8" w:rsidRDefault="00D20C58" w:rsidP="00FC3925">
      <w:pPr>
        <w:spacing w:after="0" w:line="240" w:lineRule="auto"/>
        <w:ind w:left="150" w:right="150" w:firstLine="240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C42C3DE" w14:textId="0E81CF28" w:rsidR="00D20C58" w:rsidRPr="000B6FA8" w:rsidRDefault="00AF44A7" w:rsidP="00AF44A7">
      <w:pPr>
        <w:spacing w:after="0" w:line="240" w:lineRule="auto"/>
        <w:ind w:left="150" w:right="150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</w:t>
      </w:r>
      <w:r w:rsidR="00981645" w:rsidRPr="000B6FA8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ПРЕДСЕДНИК</w:t>
      </w:r>
    </w:p>
    <w:p w14:paraId="24F4F1BF" w14:textId="77777777" w:rsidR="00AF44A7" w:rsidRPr="000B6FA8" w:rsidRDefault="00AF44A7" w:rsidP="00AF44A7">
      <w:pPr>
        <w:spacing w:after="0" w:line="240" w:lineRule="auto"/>
        <w:ind w:left="150" w:right="150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0BE29D3" w14:textId="7A576043" w:rsidR="00AF44A7" w:rsidRPr="000B6FA8" w:rsidRDefault="00AF44A7" w:rsidP="0082735F">
      <w:pPr>
        <w:spacing w:after="0" w:line="240" w:lineRule="auto"/>
        <w:ind w:left="150" w:right="150" w:firstLine="240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514D7AA" w14:textId="238B0D79" w:rsidR="00AF44A7" w:rsidRPr="000B6FA8" w:rsidRDefault="00AF44A7" w:rsidP="0082735F">
      <w:pPr>
        <w:spacing w:after="0" w:line="240" w:lineRule="auto"/>
        <w:ind w:left="150" w:right="150" w:firstLine="240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 w:rsidRPr="000B6FA8">
        <w:rPr>
          <w:rFonts w:ascii="Times New Roman" w:eastAsia="Times New Roman" w:hAnsi="Times New Roman" w:cs="Times New Roman"/>
          <w:sz w:val="24"/>
          <w:szCs w:val="24"/>
          <w:lang w:val="sr-Cyrl-RS"/>
        </w:rPr>
        <w:t>проф</w:t>
      </w:r>
      <w:proofErr w:type="spellEnd"/>
      <w:r w:rsidRPr="000B6F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др Ђуро Мацут. </w:t>
      </w:r>
      <w:proofErr w:type="spellStart"/>
      <w:r w:rsidRPr="000B6FA8">
        <w:rPr>
          <w:rFonts w:ascii="Times New Roman" w:eastAsia="Times New Roman" w:hAnsi="Times New Roman" w:cs="Times New Roman"/>
          <w:sz w:val="24"/>
          <w:szCs w:val="24"/>
          <w:lang w:val="sr-Cyrl-RS"/>
        </w:rPr>
        <w:t>с.р</w:t>
      </w:r>
      <w:proofErr w:type="spellEnd"/>
      <w:r w:rsidRPr="000B6FA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546197DF" w14:textId="77777777" w:rsidR="00AF44A7" w:rsidRPr="000B6FA8" w:rsidRDefault="00E42761" w:rsidP="00FC39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AF44A7" w:rsidRPr="000B6FA8" w:rsidSect="00E03E24">
          <w:footerReference w:type="default" r:id="rId8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p w14:paraId="2F6282B1" w14:textId="77777777" w:rsidR="008436C6" w:rsidRPr="000B6FA8" w:rsidRDefault="008436C6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ПРИЛОГ</w:t>
      </w:r>
    </w:p>
    <w:p w14:paraId="713C85D5" w14:textId="77777777" w:rsidR="008436C6" w:rsidRPr="000B6FA8" w:rsidRDefault="008436C6" w:rsidP="00FC39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Карактеристике плана </w:t>
      </w:r>
      <w:proofErr w:type="spellStart"/>
      <w:r w:rsidRPr="000B6FA8">
        <w:rPr>
          <w:rFonts w:ascii="Times New Roman" w:hAnsi="Times New Roman" w:cs="Times New Roman"/>
          <w:sz w:val="24"/>
          <w:szCs w:val="24"/>
          <w:lang w:val="sr-Cyrl-RS"/>
        </w:rPr>
        <w:t>подфреквен</w:t>
      </w:r>
      <w:r w:rsidR="00F672E4" w:rsidRPr="000B6FA8">
        <w:rPr>
          <w:rFonts w:ascii="Times New Roman" w:hAnsi="Times New Roman" w:cs="Times New Roman"/>
          <w:sz w:val="24"/>
          <w:szCs w:val="24"/>
          <w:lang w:val="sr-Cyrl-RS"/>
        </w:rPr>
        <w:t>тне</w:t>
      </w:r>
      <w:proofErr w:type="spellEnd"/>
      <w:r w:rsidR="00F672E4" w:rsidRPr="000B6FA8">
        <w:rPr>
          <w:rFonts w:ascii="Times New Roman" w:hAnsi="Times New Roman" w:cs="Times New Roman"/>
          <w:sz w:val="24"/>
          <w:szCs w:val="24"/>
          <w:lang w:val="sr-Cyrl-RS"/>
        </w:rPr>
        <w:t xml:space="preserve"> заштите</w:t>
      </w:r>
      <w:r w:rsidRPr="000B6FA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8"/>
        <w:gridCol w:w="2980"/>
        <w:gridCol w:w="3008"/>
      </w:tblGrid>
      <w:tr w:rsidR="008436C6" w:rsidRPr="000B6FA8" w14:paraId="15550F22" w14:textId="77777777" w:rsidTr="008436C6">
        <w:tc>
          <w:tcPr>
            <w:tcW w:w="3116" w:type="dxa"/>
          </w:tcPr>
          <w:p w14:paraId="39E72BCC" w14:textId="77777777" w:rsidR="008436C6" w:rsidRPr="000B6FA8" w:rsidRDefault="008436C6" w:rsidP="00FC3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Параметар</w:t>
            </w:r>
          </w:p>
        </w:tc>
        <w:tc>
          <w:tcPr>
            <w:tcW w:w="3117" w:type="dxa"/>
          </w:tcPr>
          <w:p w14:paraId="74880ED7" w14:textId="799E4A03" w:rsidR="008436C6" w:rsidRPr="000B6FA8" w:rsidRDefault="00F672E4" w:rsidP="00FC3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Вредност</w:t>
            </w:r>
            <w:r w:rsidR="008436C6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117" w:type="dxa"/>
          </w:tcPr>
          <w:p w14:paraId="22AE573A" w14:textId="77777777" w:rsidR="008436C6" w:rsidRPr="000B6FA8" w:rsidRDefault="008436C6" w:rsidP="00FC3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Мерна јединица</w:t>
            </w:r>
          </w:p>
        </w:tc>
      </w:tr>
      <w:tr w:rsidR="008436C6" w:rsidRPr="000B6FA8" w14:paraId="073C200C" w14:textId="77777777" w:rsidTr="008436C6">
        <w:tc>
          <w:tcPr>
            <w:tcW w:w="3116" w:type="dxa"/>
          </w:tcPr>
          <w:p w14:paraId="7B3254A1" w14:textId="77777777" w:rsidR="008436C6" w:rsidRPr="000B6FA8" w:rsidRDefault="008436C6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Почетни обавезни ниво </w:t>
            </w:r>
            <w:r w:rsidR="004D39DB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искључења</w:t>
            </w: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54E5970D" w14:textId="77777777" w:rsidR="008436C6" w:rsidRPr="000B6FA8" w:rsidRDefault="008436C6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Фреквенција </w:t>
            </w:r>
          </w:p>
        </w:tc>
        <w:tc>
          <w:tcPr>
            <w:tcW w:w="3117" w:type="dxa"/>
          </w:tcPr>
          <w:p w14:paraId="06E0C397" w14:textId="77777777" w:rsidR="008436C6" w:rsidRPr="000B6FA8" w:rsidRDefault="008436C6" w:rsidP="00FC3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</w:t>
            </w:r>
          </w:p>
        </w:tc>
        <w:tc>
          <w:tcPr>
            <w:tcW w:w="3117" w:type="dxa"/>
          </w:tcPr>
          <w:p w14:paraId="77BC209D" w14:textId="77777777" w:rsidR="008436C6" w:rsidRPr="000B6FA8" w:rsidRDefault="008436C6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Hz</w:t>
            </w:r>
            <w:proofErr w:type="spellEnd"/>
          </w:p>
        </w:tc>
      </w:tr>
      <w:tr w:rsidR="008436C6" w:rsidRPr="000B6FA8" w14:paraId="459AD4D4" w14:textId="77777777" w:rsidTr="008436C6">
        <w:tc>
          <w:tcPr>
            <w:tcW w:w="3116" w:type="dxa"/>
          </w:tcPr>
          <w:p w14:paraId="28A62D53" w14:textId="77777777" w:rsidR="008436C6" w:rsidRPr="000B6FA8" w:rsidRDefault="008436C6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Почетни обавезни ниво </w:t>
            </w:r>
            <w:r w:rsidR="004D39DB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искључења</w:t>
            </w: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0A258F24" w14:textId="77777777" w:rsidR="008436C6" w:rsidRPr="000B6FA8" w:rsidRDefault="008436C6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Потрошња коју треба искључити</w:t>
            </w:r>
          </w:p>
        </w:tc>
        <w:tc>
          <w:tcPr>
            <w:tcW w:w="3117" w:type="dxa"/>
          </w:tcPr>
          <w:p w14:paraId="5DF0FE37" w14:textId="77777777" w:rsidR="008436C6" w:rsidRPr="000B6FA8" w:rsidRDefault="008436C6" w:rsidP="00FC3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3117" w:type="dxa"/>
          </w:tcPr>
          <w:p w14:paraId="01556F48" w14:textId="77777777" w:rsidR="008436C6" w:rsidRPr="000B6FA8" w:rsidRDefault="00F672E4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% укупне потрошње</w:t>
            </w:r>
            <w:r w:rsidR="008436C6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националном нивоу</w:t>
            </w:r>
          </w:p>
        </w:tc>
      </w:tr>
      <w:tr w:rsidR="008436C6" w:rsidRPr="000B6FA8" w14:paraId="3DFCA4C4" w14:textId="77777777" w:rsidTr="008436C6">
        <w:tc>
          <w:tcPr>
            <w:tcW w:w="3116" w:type="dxa"/>
          </w:tcPr>
          <w:p w14:paraId="5FE3A148" w14:textId="77777777" w:rsidR="008436C6" w:rsidRPr="000B6FA8" w:rsidRDefault="008436C6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Коначни обавезни ниво </w:t>
            </w:r>
            <w:r w:rsidR="004D39DB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искључења</w:t>
            </w: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14:paraId="3AAF2B69" w14:textId="77777777" w:rsidR="008436C6" w:rsidRPr="000B6FA8" w:rsidRDefault="008436C6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Фреквенција</w:t>
            </w:r>
          </w:p>
        </w:tc>
        <w:tc>
          <w:tcPr>
            <w:tcW w:w="3117" w:type="dxa"/>
          </w:tcPr>
          <w:p w14:paraId="6D213654" w14:textId="77777777" w:rsidR="008436C6" w:rsidRPr="000B6FA8" w:rsidRDefault="008436C6" w:rsidP="00FC3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48</w:t>
            </w:r>
          </w:p>
        </w:tc>
        <w:tc>
          <w:tcPr>
            <w:tcW w:w="3117" w:type="dxa"/>
          </w:tcPr>
          <w:p w14:paraId="2E2E36E4" w14:textId="77777777" w:rsidR="008436C6" w:rsidRPr="000B6FA8" w:rsidRDefault="008436C6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Hz</w:t>
            </w:r>
            <w:proofErr w:type="spellEnd"/>
          </w:p>
        </w:tc>
      </w:tr>
      <w:tr w:rsidR="004D39DB" w:rsidRPr="000B6FA8" w14:paraId="2E1D72B2" w14:textId="77777777" w:rsidTr="008436C6">
        <w:tc>
          <w:tcPr>
            <w:tcW w:w="3116" w:type="dxa"/>
          </w:tcPr>
          <w:p w14:paraId="2049C82D" w14:textId="77777777" w:rsidR="004D39DB" w:rsidRPr="000B6FA8" w:rsidRDefault="004D39DB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Коначни обавезни ниво искључења: </w:t>
            </w:r>
          </w:p>
          <w:p w14:paraId="49911913" w14:textId="77777777" w:rsidR="004D39DB" w:rsidRPr="000B6FA8" w:rsidRDefault="004D39DB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Кумулативни захтев за искључење</w:t>
            </w:r>
            <w:r w:rsidR="00F672E4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потрошње</w:t>
            </w:r>
          </w:p>
        </w:tc>
        <w:tc>
          <w:tcPr>
            <w:tcW w:w="3117" w:type="dxa"/>
          </w:tcPr>
          <w:p w14:paraId="5E7BC69E" w14:textId="77777777" w:rsidR="004D39DB" w:rsidRPr="000B6FA8" w:rsidRDefault="004D39DB" w:rsidP="00FC3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</w:t>
            </w:r>
          </w:p>
        </w:tc>
        <w:tc>
          <w:tcPr>
            <w:tcW w:w="3117" w:type="dxa"/>
          </w:tcPr>
          <w:p w14:paraId="4D7F77A2" w14:textId="77777777" w:rsidR="004D39DB" w:rsidRPr="000B6FA8" w:rsidRDefault="004D39DB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% </w:t>
            </w:r>
            <w:r w:rsidR="00F672E4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укупне потрошње </w:t>
            </w: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националном нивоу</w:t>
            </w:r>
          </w:p>
        </w:tc>
      </w:tr>
      <w:tr w:rsidR="004D39DB" w:rsidRPr="000B6FA8" w14:paraId="33D0104C" w14:textId="77777777" w:rsidTr="008436C6">
        <w:tc>
          <w:tcPr>
            <w:tcW w:w="3116" w:type="dxa"/>
          </w:tcPr>
          <w:p w14:paraId="3AC5DF45" w14:textId="77777777" w:rsidR="004D39DB" w:rsidRPr="000B6FA8" w:rsidRDefault="004D39DB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Опсег имплементације</w:t>
            </w:r>
          </w:p>
        </w:tc>
        <w:tc>
          <w:tcPr>
            <w:tcW w:w="3117" w:type="dxa"/>
          </w:tcPr>
          <w:p w14:paraId="54133447" w14:textId="77777777" w:rsidR="004D39DB" w:rsidRPr="000B6FA8" w:rsidRDefault="004D39DB" w:rsidP="00FC3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± 7</w:t>
            </w:r>
          </w:p>
        </w:tc>
        <w:tc>
          <w:tcPr>
            <w:tcW w:w="3117" w:type="dxa"/>
          </w:tcPr>
          <w:p w14:paraId="7FC97C4E" w14:textId="77777777" w:rsidR="004D39DB" w:rsidRPr="000B6FA8" w:rsidRDefault="004D39DB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% </w:t>
            </w:r>
            <w:r w:rsidR="00F672E4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укупне потрошње </w:t>
            </w: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националном нивоу, за одређену фреквенцију</w:t>
            </w:r>
          </w:p>
          <w:p w14:paraId="6FB2A77B" w14:textId="77777777" w:rsidR="004D39DB" w:rsidRPr="000B6FA8" w:rsidRDefault="004D39DB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D39DB" w:rsidRPr="000B6FA8" w14:paraId="36D00381" w14:textId="77777777" w:rsidTr="008436C6">
        <w:tc>
          <w:tcPr>
            <w:tcW w:w="3116" w:type="dxa"/>
          </w:tcPr>
          <w:p w14:paraId="500DFBC4" w14:textId="77777777" w:rsidR="004D39DB" w:rsidRPr="000B6FA8" w:rsidRDefault="004D39DB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Минимални број </w:t>
            </w:r>
            <w:r w:rsidR="00F672E4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степен</w:t>
            </w:r>
            <w:r w:rsidR="00DE3D76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</w:t>
            </w:r>
            <w:r w:rsidR="00F672E4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 коначног обавезног нивоа</w:t>
            </w:r>
          </w:p>
          <w:p w14:paraId="438064F8" w14:textId="77777777" w:rsidR="004D39DB" w:rsidRPr="000B6FA8" w:rsidRDefault="004D39DB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117" w:type="dxa"/>
          </w:tcPr>
          <w:p w14:paraId="2FAE64F9" w14:textId="77777777" w:rsidR="004D39DB" w:rsidRPr="000B6FA8" w:rsidRDefault="004D39DB" w:rsidP="00FC3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3117" w:type="dxa"/>
          </w:tcPr>
          <w:p w14:paraId="506466FE" w14:textId="5DD0EE3F" w:rsidR="004D39DB" w:rsidRPr="000B6FA8" w:rsidRDefault="00E80E07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="004D39DB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рој </w:t>
            </w:r>
            <w:r w:rsidR="00F672E4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степен</w:t>
            </w:r>
            <w:r w:rsidR="005D4B70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</w:t>
            </w:r>
            <w:r w:rsidR="00F672E4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</w:tr>
      <w:tr w:rsidR="004D39DB" w:rsidRPr="000B6FA8" w14:paraId="5387ADA1" w14:textId="77777777" w:rsidTr="008436C6">
        <w:tc>
          <w:tcPr>
            <w:tcW w:w="3116" w:type="dxa"/>
          </w:tcPr>
          <w:p w14:paraId="65232E8C" w14:textId="77777777" w:rsidR="004D39DB" w:rsidRPr="000B6FA8" w:rsidRDefault="004D39DB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Максимално искључивање потрошње за сваки </w:t>
            </w:r>
            <w:r w:rsidR="00F672E4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степен</w:t>
            </w:r>
          </w:p>
          <w:p w14:paraId="11BDA407" w14:textId="77777777" w:rsidR="004D39DB" w:rsidRPr="000B6FA8" w:rsidRDefault="004D39DB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117" w:type="dxa"/>
          </w:tcPr>
          <w:p w14:paraId="334A5AFD" w14:textId="77777777" w:rsidR="004D39DB" w:rsidRPr="000B6FA8" w:rsidRDefault="004D39DB" w:rsidP="00FC39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3117" w:type="dxa"/>
          </w:tcPr>
          <w:p w14:paraId="46916976" w14:textId="77777777" w:rsidR="004D39DB" w:rsidRPr="000B6FA8" w:rsidRDefault="004D39DB" w:rsidP="00FC39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% </w:t>
            </w:r>
            <w:r w:rsidR="00F672E4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укупне потрошње </w:t>
            </w:r>
            <w:r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националном нивоу, за појединачни</w:t>
            </w:r>
            <w:r w:rsidR="00F672E4" w:rsidRPr="000B6F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степен</w:t>
            </w:r>
          </w:p>
        </w:tc>
      </w:tr>
    </w:tbl>
    <w:p w14:paraId="171CEA8F" w14:textId="77777777" w:rsidR="008436C6" w:rsidRPr="000B6FA8" w:rsidRDefault="008436C6" w:rsidP="00FC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68C5CD" w14:textId="77777777" w:rsidR="00F72EF6" w:rsidRPr="000B6FA8" w:rsidRDefault="00F72EF6" w:rsidP="00FC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BFB703" w14:textId="77777777" w:rsidR="00AE7AF1" w:rsidRPr="000B6FA8" w:rsidRDefault="00AE7AF1" w:rsidP="00FC39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AE7AF1" w:rsidRPr="000B6FA8" w:rsidSect="00E03E24"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BDBFC" w14:textId="77777777" w:rsidR="000A6A25" w:rsidRDefault="000A6A25" w:rsidP="00E138D1">
      <w:pPr>
        <w:spacing w:after="0" w:line="240" w:lineRule="auto"/>
      </w:pPr>
      <w:r>
        <w:separator/>
      </w:r>
    </w:p>
  </w:endnote>
  <w:endnote w:type="continuationSeparator" w:id="0">
    <w:p w14:paraId="2AF44229" w14:textId="77777777" w:rsidR="000A6A25" w:rsidRDefault="000A6A25" w:rsidP="00E13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22840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D19745" w14:textId="05A15074" w:rsidR="00E03E24" w:rsidRDefault="00E03E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2C67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14:paraId="0E7359CC" w14:textId="77777777" w:rsidR="006062B6" w:rsidRDefault="006062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74F62" w14:textId="77777777" w:rsidR="000A6A25" w:rsidRDefault="000A6A25" w:rsidP="00E138D1">
      <w:pPr>
        <w:spacing w:after="0" w:line="240" w:lineRule="auto"/>
      </w:pPr>
      <w:r>
        <w:separator/>
      </w:r>
    </w:p>
  </w:footnote>
  <w:footnote w:type="continuationSeparator" w:id="0">
    <w:p w14:paraId="1C3A71D3" w14:textId="77777777" w:rsidR="000A6A25" w:rsidRDefault="000A6A25" w:rsidP="00E138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0AB6"/>
    <w:multiLevelType w:val="hybridMultilevel"/>
    <w:tmpl w:val="E71E1F84"/>
    <w:lvl w:ilvl="0" w:tplc="F216BA3A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31B36"/>
    <w:multiLevelType w:val="hybridMultilevel"/>
    <w:tmpl w:val="2DB6086A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884A82C">
      <w:start w:val="1"/>
      <w:numFmt w:val="decimal"/>
      <w:suff w:val="space"/>
      <w:lvlText w:val="(%2)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3798193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60C0E"/>
    <w:multiLevelType w:val="hybridMultilevel"/>
    <w:tmpl w:val="E42ABE90"/>
    <w:lvl w:ilvl="0" w:tplc="35322FC0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066D79"/>
    <w:multiLevelType w:val="hybridMultilevel"/>
    <w:tmpl w:val="C47E9BFE"/>
    <w:lvl w:ilvl="0" w:tplc="814A6954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4C154E"/>
    <w:multiLevelType w:val="hybridMultilevel"/>
    <w:tmpl w:val="DA5A729E"/>
    <w:lvl w:ilvl="0" w:tplc="2BCEE662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1BED0BD4"/>
    <w:multiLevelType w:val="hybridMultilevel"/>
    <w:tmpl w:val="9B9C2248"/>
    <w:lvl w:ilvl="0" w:tplc="306E5A28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57DBD"/>
    <w:multiLevelType w:val="hybridMultilevel"/>
    <w:tmpl w:val="2C2CFDA4"/>
    <w:lvl w:ilvl="0" w:tplc="5244535A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  <w:u w:val="none"/>
      </w:rPr>
    </w:lvl>
    <w:lvl w:ilvl="1" w:tplc="28B6169A">
      <w:start w:val="1"/>
      <w:numFmt w:val="decimal"/>
      <w:lvlText w:val="(%2)"/>
      <w:lvlJc w:val="left"/>
      <w:pPr>
        <w:ind w:left="2172" w:hanging="37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66E5F67"/>
    <w:multiLevelType w:val="hybridMultilevel"/>
    <w:tmpl w:val="23D4D80E"/>
    <w:lvl w:ilvl="0" w:tplc="C786DA62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C7F5A"/>
    <w:multiLevelType w:val="hybridMultilevel"/>
    <w:tmpl w:val="72FA7BD4"/>
    <w:lvl w:ilvl="0" w:tplc="1B587D22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9790B"/>
    <w:multiLevelType w:val="hybridMultilevel"/>
    <w:tmpl w:val="2A4CE99C"/>
    <w:lvl w:ilvl="0" w:tplc="001EF7CA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1A12E9"/>
    <w:multiLevelType w:val="hybridMultilevel"/>
    <w:tmpl w:val="FFE222A4"/>
    <w:lvl w:ilvl="0" w:tplc="660688E0">
      <w:start w:val="1"/>
      <w:numFmt w:val="decimal"/>
      <w:suff w:val="space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5E1A6125"/>
    <w:multiLevelType w:val="hybridMultilevel"/>
    <w:tmpl w:val="3F449BFC"/>
    <w:lvl w:ilvl="0" w:tplc="101096A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30187"/>
    <w:multiLevelType w:val="hybridMultilevel"/>
    <w:tmpl w:val="CD5CEF76"/>
    <w:lvl w:ilvl="0" w:tplc="76B0B048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1940D1"/>
    <w:multiLevelType w:val="hybridMultilevel"/>
    <w:tmpl w:val="E22AE354"/>
    <w:lvl w:ilvl="0" w:tplc="22D6F78A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E1A2B"/>
    <w:multiLevelType w:val="hybridMultilevel"/>
    <w:tmpl w:val="EDD4771C"/>
    <w:lvl w:ilvl="0" w:tplc="7902D2F0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11EBF"/>
    <w:multiLevelType w:val="hybridMultilevel"/>
    <w:tmpl w:val="8B1C4948"/>
    <w:lvl w:ilvl="0" w:tplc="E9BC8418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FA5729"/>
    <w:multiLevelType w:val="hybridMultilevel"/>
    <w:tmpl w:val="B60EB512"/>
    <w:lvl w:ilvl="0" w:tplc="A4283384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7A5C24"/>
    <w:multiLevelType w:val="hybridMultilevel"/>
    <w:tmpl w:val="C7B8790C"/>
    <w:lvl w:ilvl="0" w:tplc="B32AE71A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9"/>
  </w:num>
  <w:num w:numId="4">
    <w:abstractNumId w:val="16"/>
  </w:num>
  <w:num w:numId="5">
    <w:abstractNumId w:val="12"/>
  </w:num>
  <w:num w:numId="6">
    <w:abstractNumId w:val="3"/>
  </w:num>
  <w:num w:numId="7">
    <w:abstractNumId w:val="11"/>
  </w:num>
  <w:num w:numId="8">
    <w:abstractNumId w:val="15"/>
  </w:num>
  <w:num w:numId="9">
    <w:abstractNumId w:val="13"/>
  </w:num>
  <w:num w:numId="10">
    <w:abstractNumId w:val="8"/>
  </w:num>
  <w:num w:numId="11">
    <w:abstractNumId w:val="4"/>
  </w:num>
  <w:num w:numId="12">
    <w:abstractNumId w:val="14"/>
  </w:num>
  <w:num w:numId="13">
    <w:abstractNumId w:val="7"/>
  </w:num>
  <w:num w:numId="14">
    <w:abstractNumId w:val="5"/>
  </w:num>
  <w:num w:numId="15">
    <w:abstractNumId w:val="6"/>
  </w:num>
  <w:num w:numId="16">
    <w:abstractNumId w:val="10"/>
  </w:num>
  <w:num w:numId="17">
    <w:abstractNumId w:val="1"/>
  </w:num>
  <w:num w:numId="18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EB3"/>
    <w:rsid w:val="0000192D"/>
    <w:rsid w:val="00002DAD"/>
    <w:rsid w:val="00003A08"/>
    <w:rsid w:val="00005745"/>
    <w:rsid w:val="00005F64"/>
    <w:rsid w:val="00005FAA"/>
    <w:rsid w:val="00007936"/>
    <w:rsid w:val="000108F2"/>
    <w:rsid w:val="00013643"/>
    <w:rsid w:val="00013EE5"/>
    <w:rsid w:val="00013F2F"/>
    <w:rsid w:val="00015EEF"/>
    <w:rsid w:val="0001683D"/>
    <w:rsid w:val="00024EF0"/>
    <w:rsid w:val="000258C5"/>
    <w:rsid w:val="00025EA4"/>
    <w:rsid w:val="00025FDF"/>
    <w:rsid w:val="00032338"/>
    <w:rsid w:val="00032F43"/>
    <w:rsid w:val="000332A1"/>
    <w:rsid w:val="0003409D"/>
    <w:rsid w:val="000340A0"/>
    <w:rsid w:val="0003794D"/>
    <w:rsid w:val="000407F4"/>
    <w:rsid w:val="00040D07"/>
    <w:rsid w:val="00043BC4"/>
    <w:rsid w:val="00044879"/>
    <w:rsid w:val="000518BB"/>
    <w:rsid w:val="00051962"/>
    <w:rsid w:val="00051E98"/>
    <w:rsid w:val="00053000"/>
    <w:rsid w:val="0005381B"/>
    <w:rsid w:val="00060472"/>
    <w:rsid w:val="00062F4D"/>
    <w:rsid w:val="00063AB2"/>
    <w:rsid w:val="000672C7"/>
    <w:rsid w:val="00070968"/>
    <w:rsid w:val="00071CE3"/>
    <w:rsid w:val="00072B62"/>
    <w:rsid w:val="000749F0"/>
    <w:rsid w:val="000760AF"/>
    <w:rsid w:val="00076981"/>
    <w:rsid w:val="000769DA"/>
    <w:rsid w:val="00080580"/>
    <w:rsid w:val="00081D9D"/>
    <w:rsid w:val="00082A74"/>
    <w:rsid w:val="00084AF7"/>
    <w:rsid w:val="000857DE"/>
    <w:rsid w:val="00085E46"/>
    <w:rsid w:val="0008635D"/>
    <w:rsid w:val="00087520"/>
    <w:rsid w:val="0008759E"/>
    <w:rsid w:val="000900DA"/>
    <w:rsid w:val="00090404"/>
    <w:rsid w:val="00090535"/>
    <w:rsid w:val="0009078C"/>
    <w:rsid w:val="000909B1"/>
    <w:rsid w:val="0009135B"/>
    <w:rsid w:val="000936D5"/>
    <w:rsid w:val="00095DD7"/>
    <w:rsid w:val="000972B3"/>
    <w:rsid w:val="00097E43"/>
    <w:rsid w:val="000A0C19"/>
    <w:rsid w:val="000A152B"/>
    <w:rsid w:val="000A1696"/>
    <w:rsid w:val="000A1729"/>
    <w:rsid w:val="000A27CE"/>
    <w:rsid w:val="000A3349"/>
    <w:rsid w:val="000A390B"/>
    <w:rsid w:val="000A49FA"/>
    <w:rsid w:val="000A5470"/>
    <w:rsid w:val="000A68D1"/>
    <w:rsid w:val="000A6A25"/>
    <w:rsid w:val="000A710F"/>
    <w:rsid w:val="000B14B9"/>
    <w:rsid w:val="000B164E"/>
    <w:rsid w:val="000B3DAC"/>
    <w:rsid w:val="000B5023"/>
    <w:rsid w:val="000B5B78"/>
    <w:rsid w:val="000B6FA8"/>
    <w:rsid w:val="000C1624"/>
    <w:rsid w:val="000C1EC7"/>
    <w:rsid w:val="000C2711"/>
    <w:rsid w:val="000C36B7"/>
    <w:rsid w:val="000C45FF"/>
    <w:rsid w:val="000C6644"/>
    <w:rsid w:val="000C6E4B"/>
    <w:rsid w:val="000D0EE2"/>
    <w:rsid w:val="000D244F"/>
    <w:rsid w:val="000D2789"/>
    <w:rsid w:val="000D46EB"/>
    <w:rsid w:val="000D7EBD"/>
    <w:rsid w:val="000E0A4C"/>
    <w:rsid w:val="000E13D3"/>
    <w:rsid w:val="000E1978"/>
    <w:rsid w:val="000E1DBC"/>
    <w:rsid w:val="000E2E4D"/>
    <w:rsid w:val="000E51A7"/>
    <w:rsid w:val="000E542A"/>
    <w:rsid w:val="000E6019"/>
    <w:rsid w:val="000E74F4"/>
    <w:rsid w:val="000F002F"/>
    <w:rsid w:val="000F26E0"/>
    <w:rsid w:val="000F308F"/>
    <w:rsid w:val="000F3689"/>
    <w:rsid w:val="000F3A2F"/>
    <w:rsid w:val="000F3AD5"/>
    <w:rsid w:val="000F5474"/>
    <w:rsid w:val="000F643E"/>
    <w:rsid w:val="000F670C"/>
    <w:rsid w:val="000F7D6A"/>
    <w:rsid w:val="00100C20"/>
    <w:rsid w:val="00101738"/>
    <w:rsid w:val="0010196A"/>
    <w:rsid w:val="00102661"/>
    <w:rsid w:val="00104282"/>
    <w:rsid w:val="0010428C"/>
    <w:rsid w:val="0010590A"/>
    <w:rsid w:val="001075BF"/>
    <w:rsid w:val="00114476"/>
    <w:rsid w:val="001148B6"/>
    <w:rsid w:val="00114A15"/>
    <w:rsid w:val="0011555E"/>
    <w:rsid w:val="00115795"/>
    <w:rsid w:val="00116A1C"/>
    <w:rsid w:val="00120574"/>
    <w:rsid w:val="00121F29"/>
    <w:rsid w:val="0012249D"/>
    <w:rsid w:val="001227E4"/>
    <w:rsid w:val="00123411"/>
    <w:rsid w:val="00127045"/>
    <w:rsid w:val="00130CAD"/>
    <w:rsid w:val="00135E34"/>
    <w:rsid w:val="001377D9"/>
    <w:rsid w:val="00141407"/>
    <w:rsid w:val="001416BD"/>
    <w:rsid w:val="0014498D"/>
    <w:rsid w:val="00145469"/>
    <w:rsid w:val="00147A12"/>
    <w:rsid w:val="00150469"/>
    <w:rsid w:val="00151380"/>
    <w:rsid w:val="001516BC"/>
    <w:rsid w:val="0015175E"/>
    <w:rsid w:val="00151CC6"/>
    <w:rsid w:val="00152755"/>
    <w:rsid w:val="00156F68"/>
    <w:rsid w:val="001600D2"/>
    <w:rsid w:val="0016064B"/>
    <w:rsid w:val="00162D4F"/>
    <w:rsid w:val="0016348F"/>
    <w:rsid w:val="00166B51"/>
    <w:rsid w:val="00170841"/>
    <w:rsid w:val="0017244A"/>
    <w:rsid w:val="00172F92"/>
    <w:rsid w:val="00173F2C"/>
    <w:rsid w:val="00174D50"/>
    <w:rsid w:val="00175C89"/>
    <w:rsid w:val="00176884"/>
    <w:rsid w:val="001776BC"/>
    <w:rsid w:val="00177FB5"/>
    <w:rsid w:val="0018248B"/>
    <w:rsid w:val="00182895"/>
    <w:rsid w:val="001867EE"/>
    <w:rsid w:val="001902F5"/>
    <w:rsid w:val="00190DB7"/>
    <w:rsid w:val="00194604"/>
    <w:rsid w:val="00194F8B"/>
    <w:rsid w:val="001A1535"/>
    <w:rsid w:val="001A3E0C"/>
    <w:rsid w:val="001A4118"/>
    <w:rsid w:val="001A5417"/>
    <w:rsid w:val="001A5F49"/>
    <w:rsid w:val="001A6BF0"/>
    <w:rsid w:val="001A6CFE"/>
    <w:rsid w:val="001A6F95"/>
    <w:rsid w:val="001B3720"/>
    <w:rsid w:val="001B54D5"/>
    <w:rsid w:val="001B58BE"/>
    <w:rsid w:val="001C007F"/>
    <w:rsid w:val="001C0199"/>
    <w:rsid w:val="001C3789"/>
    <w:rsid w:val="001C39DA"/>
    <w:rsid w:val="001C41EC"/>
    <w:rsid w:val="001C65F9"/>
    <w:rsid w:val="001D0CD2"/>
    <w:rsid w:val="001D0F08"/>
    <w:rsid w:val="001D137E"/>
    <w:rsid w:val="001D25C1"/>
    <w:rsid w:val="001D2B85"/>
    <w:rsid w:val="001D2C3A"/>
    <w:rsid w:val="001D4402"/>
    <w:rsid w:val="001D4529"/>
    <w:rsid w:val="001D4755"/>
    <w:rsid w:val="001D4E25"/>
    <w:rsid w:val="001D5B33"/>
    <w:rsid w:val="001D637A"/>
    <w:rsid w:val="001E01A0"/>
    <w:rsid w:val="001E472C"/>
    <w:rsid w:val="001E5413"/>
    <w:rsid w:val="001E5761"/>
    <w:rsid w:val="001E728B"/>
    <w:rsid w:val="001F1EA9"/>
    <w:rsid w:val="001F2639"/>
    <w:rsid w:val="001F505A"/>
    <w:rsid w:val="001F63D6"/>
    <w:rsid w:val="001F6577"/>
    <w:rsid w:val="001F71B8"/>
    <w:rsid w:val="001F74C8"/>
    <w:rsid w:val="001F7B1B"/>
    <w:rsid w:val="002022C7"/>
    <w:rsid w:val="00202478"/>
    <w:rsid w:val="002025D7"/>
    <w:rsid w:val="00203875"/>
    <w:rsid w:val="002039E1"/>
    <w:rsid w:val="00204D17"/>
    <w:rsid w:val="00205B8E"/>
    <w:rsid w:val="00206308"/>
    <w:rsid w:val="00206943"/>
    <w:rsid w:val="00206A0F"/>
    <w:rsid w:val="00206A46"/>
    <w:rsid w:val="00211543"/>
    <w:rsid w:val="002135F4"/>
    <w:rsid w:val="00215B8B"/>
    <w:rsid w:val="002178A7"/>
    <w:rsid w:val="00221194"/>
    <w:rsid w:val="002226BD"/>
    <w:rsid w:val="00223AEF"/>
    <w:rsid w:val="002250F2"/>
    <w:rsid w:val="002339E1"/>
    <w:rsid w:val="00233AB2"/>
    <w:rsid w:val="00234F88"/>
    <w:rsid w:val="00236A0A"/>
    <w:rsid w:val="0024173B"/>
    <w:rsid w:val="00242D48"/>
    <w:rsid w:val="002452DE"/>
    <w:rsid w:val="0024740D"/>
    <w:rsid w:val="00251C32"/>
    <w:rsid w:val="00252EDC"/>
    <w:rsid w:val="002534FB"/>
    <w:rsid w:val="0025450E"/>
    <w:rsid w:val="002548EB"/>
    <w:rsid w:val="00255302"/>
    <w:rsid w:val="00255B7A"/>
    <w:rsid w:val="00255C8A"/>
    <w:rsid w:val="00256172"/>
    <w:rsid w:val="0025623D"/>
    <w:rsid w:val="00257C70"/>
    <w:rsid w:val="00260147"/>
    <w:rsid w:val="0026143A"/>
    <w:rsid w:val="00261FBF"/>
    <w:rsid w:val="0026498F"/>
    <w:rsid w:val="00265CD8"/>
    <w:rsid w:val="00266935"/>
    <w:rsid w:val="00266B19"/>
    <w:rsid w:val="00266D7D"/>
    <w:rsid w:val="002705B9"/>
    <w:rsid w:val="00271714"/>
    <w:rsid w:val="00274F68"/>
    <w:rsid w:val="002760F5"/>
    <w:rsid w:val="002803B2"/>
    <w:rsid w:val="00281E53"/>
    <w:rsid w:val="0028227A"/>
    <w:rsid w:val="002830C2"/>
    <w:rsid w:val="00283FC2"/>
    <w:rsid w:val="00284779"/>
    <w:rsid w:val="00285FD2"/>
    <w:rsid w:val="002867C4"/>
    <w:rsid w:val="00286C04"/>
    <w:rsid w:val="0028789C"/>
    <w:rsid w:val="002939E6"/>
    <w:rsid w:val="00295C68"/>
    <w:rsid w:val="00295E37"/>
    <w:rsid w:val="002976E6"/>
    <w:rsid w:val="002A00FF"/>
    <w:rsid w:val="002A010A"/>
    <w:rsid w:val="002A067A"/>
    <w:rsid w:val="002A182A"/>
    <w:rsid w:val="002A27AE"/>
    <w:rsid w:val="002A324A"/>
    <w:rsid w:val="002A369C"/>
    <w:rsid w:val="002A4DDF"/>
    <w:rsid w:val="002A681A"/>
    <w:rsid w:val="002B10DB"/>
    <w:rsid w:val="002B1D0D"/>
    <w:rsid w:val="002B5732"/>
    <w:rsid w:val="002B58BF"/>
    <w:rsid w:val="002B5DA2"/>
    <w:rsid w:val="002C06AA"/>
    <w:rsid w:val="002C14A0"/>
    <w:rsid w:val="002C2D6D"/>
    <w:rsid w:val="002C4FD2"/>
    <w:rsid w:val="002D01A8"/>
    <w:rsid w:val="002D0F68"/>
    <w:rsid w:val="002D12B3"/>
    <w:rsid w:val="002D34F4"/>
    <w:rsid w:val="002D4C28"/>
    <w:rsid w:val="002D707B"/>
    <w:rsid w:val="002D721D"/>
    <w:rsid w:val="002D7F68"/>
    <w:rsid w:val="002E072D"/>
    <w:rsid w:val="002E1EC3"/>
    <w:rsid w:val="002E30D1"/>
    <w:rsid w:val="002E5D78"/>
    <w:rsid w:val="002E6305"/>
    <w:rsid w:val="002E6C14"/>
    <w:rsid w:val="002E7232"/>
    <w:rsid w:val="002F117E"/>
    <w:rsid w:val="002F132B"/>
    <w:rsid w:val="002F16FC"/>
    <w:rsid w:val="002F31F7"/>
    <w:rsid w:val="002F3714"/>
    <w:rsid w:val="002F4D09"/>
    <w:rsid w:val="002F691A"/>
    <w:rsid w:val="002F6C9F"/>
    <w:rsid w:val="002F6F14"/>
    <w:rsid w:val="00300B93"/>
    <w:rsid w:val="0030247F"/>
    <w:rsid w:val="00303E67"/>
    <w:rsid w:val="00304AFB"/>
    <w:rsid w:val="00305657"/>
    <w:rsid w:val="00306760"/>
    <w:rsid w:val="00310E6C"/>
    <w:rsid w:val="003110C7"/>
    <w:rsid w:val="003116B9"/>
    <w:rsid w:val="003134DE"/>
    <w:rsid w:val="0031609B"/>
    <w:rsid w:val="00316B11"/>
    <w:rsid w:val="00316CA9"/>
    <w:rsid w:val="00317018"/>
    <w:rsid w:val="00322A26"/>
    <w:rsid w:val="00322FC0"/>
    <w:rsid w:val="00323837"/>
    <w:rsid w:val="003276A5"/>
    <w:rsid w:val="0033108B"/>
    <w:rsid w:val="00332581"/>
    <w:rsid w:val="00332992"/>
    <w:rsid w:val="00332C44"/>
    <w:rsid w:val="0033303F"/>
    <w:rsid w:val="003332D1"/>
    <w:rsid w:val="003338E7"/>
    <w:rsid w:val="00334D92"/>
    <w:rsid w:val="00334F16"/>
    <w:rsid w:val="003367E4"/>
    <w:rsid w:val="003373C4"/>
    <w:rsid w:val="003379FA"/>
    <w:rsid w:val="00340988"/>
    <w:rsid w:val="0034270C"/>
    <w:rsid w:val="00342DE2"/>
    <w:rsid w:val="003437DB"/>
    <w:rsid w:val="00345430"/>
    <w:rsid w:val="0034612D"/>
    <w:rsid w:val="003500BB"/>
    <w:rsid w:val="00351126"/>
    <w:rsid w:val="003515A0"/>
    <w:rsid w:val="00351BE2"/>
    <w:rsid w:val="00352174"/>
    <w:rsid w:val="0035303B"/>
    <w:rsid w:val="00353257"/>
    <w:rsid w:val="00353584"/>
    <w:rsid w:val="00353647"/>
    <w:rsid w:val="00353A71"/>
    <w:rsid w:val="00355375"/>
    <w:rsid w:val="003555E5"/>
    <w:rsid w:val="00355B8E"/>
    <w:rsid w:val="00357C5F"/>
    <w:rsid w:val="003636E1"/>
    <w:rsid w:val="00364E97"/>
    <w:rsid w:val="00365B52"/>
    <w:rsid w:val="00365C19"/>
    <w:rsid w:val="0036717E"/>
    <w:rsid w:val="00370CBC"/>
    <w:rsid w:val="003713AA"/>
    <w:rsid w:val="00371423"/>
    <w:rsid w:val="003721F9"/>
    <w:rsid w:val="0037296F"/>
    <w:rsid w:val="00373F74"/>
    <w:rsid w:val="003745BA"/>
    <w:rsid w:val="00374BCD"/>
    <w:rsid w:val="0037793A"/>
    <w:rsid w:val="00381B12"/>
    <w:rsid w:val="00381EA5"/>
    <w:rsid w:val="003836CA"/>
    <w:rsid w:val="00383F35"/>
    <w:rsid w:val="0039041F"/>
    <w:rsid w:val="0039113B"/>
    <w:rsid w:val="003911F0"/>
    <w:rsid w:val="00392EDA"/>
    <w:rsid w:val="00393560"/>
    <w:rsid w:val="00393704"/>
    <w:rsid w:val="00393C22"/>
    <w:rsid w:val="00395078"/>
    <w:rsid w:val="0039507D"/>
    <w:rsid w:val="003951FE"/>
    <w:rsid w:val="00397912"/>
    <w:rsid w:val="003A2BC5"/>
    <w:rsid w:val="003A5F67"/>
    <w:rsid w:val="003B12FF"/>
    <w:rsid w:val="003B23CA"/>
    <w:rsid w:val="003B29D1"/>
    <w:rsid w:val="003B4F44"/>
    <w:rsid w:val="003B7B97"/>
    <w:rsid w:val="003C16E1"/>
    <w:rsid w:val="003C311A"/>
    <w:rsid w:val="003C32E3"/>
    <w:rsid w:val="003C370D"/>
    <w:rsid w:val="003C5189"/>
    <w:rsid w:val="003C54D0"/>
    <w:rsid w:val="003D0107"/>
    <w:rsid w:val="003D1D43"/>
    <w:rsid w:val="003D23D1"/>
    <w:rsid w:val="003D4BC4"/>
    <w:rsid w:val="003D4C06"/>
    <w:rsid w:val="003D5779"/>
    <w:rsid w:val="003D5F86"/>
    <w:rsid w:val="003D631F"/>
    <w:rsid w:val="003D66F9"/>
    <w:rsid w:val="003D6CCD"/>
    <w:rsid w:val="003D6D9F"/>
    <w:rsid w:val="003D7493"/>
    <w:rsid w:val="003E35B9"/>
    <w:rsid w:val="003E4B61"/>
    <w:rsid w:val="003E6969"/>
    <w:rsid w:val="003E71A6"/>
    <w:rsid w:val="003F2966"/>
    <w:rsid w:val="003F3BF5"/>
    <w:rsid w:val="003F4455"/>
    <w:rsid w:val="003F4778"/>
    <w:rsid w:val="003F50AA"/>
    <w:rsid w:val="003F7321"/>
    <w:rsid w:val="00400363"/>
    <w:rsid w:val="004010CE"/>
    <w:rsid w:val="004012BF"/>
    <w:rsid w:val="00401399"/>
    <w:rsid w:val="0040282D"/>
    <w:rsid w:val="00402AD5"/>
    <w:rsid w:val="004043D7"/>
    <w:rsid w:val="00404EE1"/>
    <w:rsid w:val="0040608B"/>
    <w:rsid w:val="004061CB"/>
    <w:rsid w:val="004066A9"/>
    <w:rsid w:val="00407E68"/>
    <w:rsid w:val="00411156"/>
    <w:rsid w:val="0041188E"/>
    <w:rsid w:val="00411E3B"/>
    <w:rsid w:val="0041604A"/>
    <w:rsid w:val="00422371"/>
    <w:rsid w:val="004231D2"/>
    <w:rsid w:val="0042344C"/>
    <w:rsid w:val="00424102"/>
    <w:rsid w:val="00424A04"/>
    <w:rsid w:val="00425EA7"/>
    <w:rsid w:val="00427991"/>
    <w:rsid w:val="00430865"/>
    <w:rsid w:val="004308D9"/>
    <w:rsid w:val="00430FC6"/>
    <w:rsid w:val="00431221"/>
    <w:rsid w:val="00431C2D"/>
    <w:rsid w:val="00432AF9"/>
    <w:rsid w:val="0043345F"/>
    <w:rsid w:val="00434161"/>
    <w:rsid w:val="00435455"/>
    <w:rsid w:val="00435942"/>
    <w:rsid w:val="00436A29"/>
    <w:rsid w:val="004402FF"/>
    <w:rsid w:val="00444D34"/>
    <w:rsid w:val="00445660"/>
    <w:rsid w:val="00446430"/>
    <w:rsid w:val="00446ACF"/>
    <w:rsid w:val="00446B6A"/>
    <w:rsid w:val="00446B70"/>
    <w:rsid w:val="00450873"/>
    <w:rsid w:val="0045172E"/>
    <w:rsid w:val="00451734"/>
    <w:rsid w:val="00451B82"/>
    <w:rsid w:val="00452323"/>
    <w:rsid w:val="0045236B"/>
    <w:rsid w:val="00452572"/>
    <w:rsid w:val="00454BB3"/>
    <w:rsid w:val="00455262"/>
    <w:rsid w:val="00455729"/>
    <w:rsid w:val="00456599"/>
    <w:rsid w:val="00456DAB"/>
    <w:rsid w:val="004575F6"/>
    <w:rsid w:val="004600BE"/>
    <w:rsid w:val="00460D53"/>
    <w:rsid w:val="004610C4"/>
    <w:rsid w:val="00461C30"/>
    <w:rsid w:val="00461DA5"/>
    <w:rsid w:val="00462E03"/>
    <w:rsid w:val="00467CD8"/>
    <w:rsid w:val="00473978"/>
    <w:rsid w:val="00473E28"/>
    <w:rsid w:val="00474598"/>
    <w:rsid w:val="004747DA"/>
    <w:rsid w:val="00475984"/>
    <w:rsid w:val="004772B7"/>
    <w:rsid w:val="00484203"/>
    <w:rsid w:val="00485041"/>
    <w:rsid w:val="00486894"/>
    <w:rsid w:val="0048752D"/>
    <w:rsid w:val="0048768A"/>
    <w:rsid w:val="004911A0"/>
    <w:rsid w:val="00492907"/>
    <w:rsid w:val="00493F34"/>
    <w:rsid w:val="00494C1C"/>
    <w:rsid w:val="004951D5"/>
    <w:rsid w:val="004970D1"/>
    <w:rsid w:val="004A0E5F"/>
    <w:rsid w:val="004A0F80"/>
    <w:rsid w:val="004A2D87"/>
    <w:rsid w:val="004A4F46"/>
    <w:rsid w:val="004B0585"/>
    <w:rsid w:val="004B08C0"/>
    <w:rsid w:val="004B1303"/>
    <w:rsid w:val="004B1ACC"/>
    <w:rsid w:val="004B25BE"/>
    <w:rsid w:val="004B34CF"/>
    <w:rsid w:val="004B3F58"/>
    <w:rsid w:val="004B652C"/>
    <w:rsid w:val="004B7561"/>
    <w:rsid w:val="004B7D06"/>
    <w:rsid w:val="004C0D68"/>
    <w:rsid w:val="004C141A"/>
    <w:rsid w:val="004C170F"/>
    <w:rsid w:val="004C1A9A"/>
    <w:rsid w:val="004C5D64"/>
    <w:rsid w:val="004D1EA8"/>
    <w:rsid w:val="004D231C"/>
    <w:rsid w:val="004D39DB"/>
    <w:rsid w:val="004D3D2E"/>
    <w:rsid w:val="004D4220"/>
    <w:rsid w:val="004D6E87"/>
    <w:rsid w:val="004D730E"/>
    <w:rsid w:val="004D79FB"/>
    <w:rsid w:val="004D7C7E"/>
    <w:rsid w:val="004E072A"/>
    <w:rsid w:val="004E0923"/>
    <w:rsid w:val="004E12CB"/>
    <w:rsid w:val="004E3AAA"/>
    <w:rsid w:val="004E468C"/>
    <w:rsid w:val="004E4C0E"/>
    <w:rsid w:val="004E6CBA"/>
    <w:rsid w:val="004E708F"/>
    <w:rsid w:val="004F099F"/>
    <w:rsid w:val="004F253C"/>
    <w:rsid w:val="004F3336"/>
    <w:rsid w:val="004F45B0"/>
    <w:rsid w:val="004F7600"/>
    <w:rsid w:val="004F7E4D"/>
    <w:rsid w:val="00501F71"/>
    <w:rsid w:val="0050234E"/>
    <w:rsid w:val="005034C9"/>
    <w:rsid w:val="00503E2E"/>
    <w:rsid w:val="00506120"/>
    <w:rsid w:val="00510305"/>
    <w:rsid w:val="00510AC4"/>
    <w:rsid w:val="00510B5F"/>
    <w:rsid w:val="00511AB2"/>
    <w:rsid w:val="00512ACD"/>
    <w:rsid w:val="005131F2"/>
    <w:rsid w:val="0051426B"/>
    <w:rsid w:val="00514362"/>
    <w:rsid w:val="00516B1E"/>
    <w:rsid w:val="0052119F"/>
    <w:rsid w:val="00522839"/>
    <w:rsid w:val="00522CA6"/>
    <w:rsid w:val="0052411E"/>
    <w:rsid w:val="0053050C"/>
    <w:rsid w:val="00530A37"/>
    <w:rsid w:val="00530B27"/>
    <w:rsid w:val="00531B5F"/>
    <w:rsid w:val="00533825"/>
    <w:rsid w:val="00533919"/>
    <w:rsid w:val="00533CBA"/>
    <w:rsid w:val="0053467E"/>
    <w:rsid w:val="0053539F"/>
    <w:rsid w:val="00540F72"/>
    <w:rsid w:val="00541A47"/>
    <w:rsid w:val="00542904"/>
    <w:rsid w:val="00542AF7"/>
    <w:rsid w:val="0054409B"/>
    <w:rsid w:val="0054571D"/>
    <w:rsid w:val="0054628E"/>
    <w:rsid w:val="005464A7"/>
    <w:rsid w:val="00546E83"/>
    <w:rsid w:val="005477FA"/>
    <w:rsid w:val="005504F3"/>
    <w:rsid w:val="00551386"/>
    <w:rsid w:val="00552683"/>
    <w:rsid w:val="0055580E"/>
    <w:rsid w:val="00555F98"/>
    <w:rsid w:val="00555FC6"/>
    <w:rsid w:val="00557A17"/>
    <w:rsid w:val="00557B5A"/>
    <w:rsid w:val="00560A53"/>
    <w:rsid w:val="00563C6F"/>
    <w:rsid w:val="005678AA"/>
    <w:rsid w:val="005679B0"/>
    <w:rsid w:val="00570F88"/>
    <w:rsid w:val="00571951"/>
    <w:rsid w:val="0057284B"/>
    <w:rsid w:val="005731AE"/>
    <w:rsid w:val="00573E78"/>
    <w:rsid w:val="00573F60"/>
    <w:rsid w:val="0057422E"/>
    <w:rsid w:val="00575561"/>
    <w:rsid w:val="00575CCC"/>
    <w:rsid w:val="0057796D"/>
    <w:rsid w:val="00577D3D"/>
    <w:rsid w:val="00581CD9"/>
    <w:rsid w:val="0058548A"/>
    <w:rsid w:val="00585D1D"/>
    <w:rsid w:val="00586A44"/>
    <w:rsid w:val="00587FB2"/>
    <w:rsid w:val="005A069C"/>
    <w:rsid w:val="005A0D2B"/>
    <w:rsid w:val="005A29FC"/>
    <w:rsid w:val="005A2D09"/>
    <w:rsid w:val="005A5384"/>
    <w:rsid w:val="005A5877"/>
    <w:rsid w:val="005A73EE"/>
    <w:rsid w:val="005B0769"/>
    <w:rsid w:val="005B149A"/>
    <w:rsid w:val="005B2078"/>
    <w:rsid w:val="005B2E51"/>
    <w:rsid w:val="005B30B3"/>
    <w:rsid w:val="005B351D"/>
    <w:rsid w:val="005B7565"/>
    <w:rsid w:val="005B7775"/>
    <w:rsid w:val="005B78A6"/>
    <w:rsid w:val="005B7E63"/>
    <w:rsid w:val="005B7E90"/>
    <w:rsid w:val="005B7FB8"/>
    <w:rsid w:val="005C079C"/>
    <w:rsid w:val="005C0A04"/>
    <w:rsid w:val="005C2DA5"/>
    <w:rsid w:val="005C3BF5"/>
    <w:rsid w:val="005C5F58"/>
    <w:rsid w:val="005C715A"/>
    <w:rsid w:val="005D075E"/>
    <w:rsid w:val="005D1E3B"/>
    <w:rsid w:val="005D4B70"/>
    <w:rsid w:val="005D551E"/>
    <w:rsid w:val="005D5872"/>
    <w:rsid w:val="005D710E"/>
    <w:rsid w:val="005D72A4"/>
    <w:rsid w:val="005E0D25"/>
    <w:rsid w:val="005E59F2"/>
    <w:rsid w:val="005E6FF4"/>
    <w:rsid w:val="005F09CB"/>
    <w:rsid w:val="005F47C8"/>
    <w:rsid w:val="005F4F16"/>
    <w:rsid w:val="005F699D"/>
    <w:rsid w:val="005F6E44"/>
    <w:rsid w:val="005F776D"/>
    <w:rsid w:val="005F78B3"/>
    <w:rsid w:val="005F7A2E"/>
    <w:rsid w:val="0060048C"/>
    <w:rsid w:val="00600629"/>
    <w:rsid w:val="0060124C"/>
    <w:rsid w:val="00601FF9"/>
    <w:rsid w:val="00602945"/>
    <w:rsid w:val="00604CBA"/>
    <w:rsid w:val="0060596E"/>
    <w:rsid w:val="006062B6"/>
    <w:rsid w:val="0060704B"/>
    <w:rsid w:val="00607630"/>
    <w:rsid w:val="00611583"/>
    <w:rsid w:val="00611B64"/>
    <w:rsid w:val="00611D26"/>
    <w:rsid w:val="00613D10"/>
    <w:rsid w:val="00614E3C"/>
    <w:rsid w:val="00615AC2"/>
    <w:rsid w:val="00616CD8"/>
    <w:rsid w:val="006179CB"/>
    <w:rsid w:val="00620480"/>
    <w:rsid w:val="00621746"/>
    <w:rsid w:val="006218BC"/>
    <w:rsid w:val="00622C7A"/>
    <w:rsid w:val="00626F9F"/>
    <w:rsid w:val="0062724F"/>
    <w:rsid w:val="006274E4"/>
    <w:rsid w:val="00630FB3"/>
    <w:rsid w:val="00632251"/>
    <w:rsid w:val="00634B28"/>
    <w:rsid w:val="00634C89"/>
    <w:rsid w:val="00635689"/>
    <w:rsid w:val="00635984"/>
    <w:rsid w:val="0064050A"/>
    <w:rsid w:val="00641987"/>
    <w:rsid w:val="006450D6"/>
    <w:rsid w:val="00646DD8"/>
    <w:rsid w:val="00652BA9"/>
    <w:rsid w:val="00653999"/>
    <w:rsid w:val="0065632F"/>
    <w:rsid w:val="00656B28"/>
    <w:rsid w:val="00662197"/>
    <w:rsid w:val="006634C1"/>
    <w:rsid w:val="00665076"/>
    <w:rsid w:val="0066528B"/>
    <w:rsid w:val="0066596A"/>
    <w:rsid w:val="006668EC"/>
    <w:rsid w:val="00671A15"/>
    <w:rsid w:val="00672786"/>
    <w:rsid w:val="0067335D"/>
    <w:rsid w:val="006738AD"/>
    <w:rsid w:val="00673F1B"/>
    <w:rsid w:val="006757E5"/>
    <w:rsid w:val="006765AA"/>
    <w:rsid w:val="006777DA"/>
    <w:rsid w:val="006778CF"/>
    <w:rsid w:val="00681C68"/>
    <w:rsid w:val="00682F9B"/>
    <w:rsid w:val="00683B3A"/>
    <w:rsid w:val="00683D5D"/>
    <w:rsid w:val="006874EC"/>
    <w:rsid w:val="006956DE"/>
    <w:rsid w:val="00697CF1"/>
    <w:rsid w:val="00697E72"/>
    <w:rsid w:val="006A0563"/>
    <w:rsid w:val="006A09AA"/>
    <w:rsid w:val="006A0BB8"/>
    <w:rsid w:val="006A1D19"/>
    <w:rsid w:val="006A1DBD"/>
    <w:rsid w:val="006A463E"/>
    <w:rsid w:val="006A4FC1"/>
    <w:rsid w:val="006A559C"/>
    <w:rsid w:val="006A6F7F"/>
    <w:rsid w:val="006A70E7"/>
    <w:rsid w:val="006A79AB"/>
    <w:rsid w:val="006B0D2F"/>
    <w:rsid w:val="006B0FA2"/>
    <w:rsid w:val="006B1257"/>
    <w:rsid w:val="006B1D11"/>
    <w:rsid w:val="006B218C"/>
    <w:rsid w:val="006B47E2"/>
    <w:rsid w:val="006B5B21"/>
    <w:rsid w:val="006C3DAC"/>
    <w:rsid w:val="006C7543"/>
    <w:rsid w:val="006C7C96"/>
    <w:rsid w:val="006D4952"/>
    <w:rsid w:val="006D4DE9"/>
    <w:rsid w:val="006D528C"/>
    <w:rsid w:val="006D5EA0"/>
    <w:rsid w:val="006E18CE"/>
    <w:rsid w:val="006E328B"/>
    <w:rsid w:val="006E33A0"/>
    <w:rsid w:val="006E5375"/>
    <w:rsid w:val="006E6184"/>
    <w:rsid w:val="006E61A7"/>
    <w:rsid w:val="006E72B4"/>
    <w:rsid w:val="006E7D0F"/>
    <w:rsid w:val="006F07CB"/>
    <w:rsid w:val="006F3161"/>
    <w:rsid w:val="006F6B28"/>
    <w:rsid w:val="007010BD"/>
    <w:rsid w:val="00710381"/>
    <w:rsid w:val="00710EB3"/>
    <w:rsid w:val="00711458"/>
    <w:rsid w:val="007121CD"/>
    <w:rsid w:val="00713C66"/>
    <w:rsid w:val="00714936"/>
    <w:rsid w:val="00714A34"/>
    <w:rsid w:val="0071716D"/>
    <w:rsid w:val="00717F17"/>
    <w:rsid w:val="00720A88"/>
    <w:rsid w:val="00720C71"/>
    <w:rsid w:val="007213BB"/>
    <w:rsid w:val="007216DD"/>
    <w:rsid w:val="007226AE"/>
    <w:rsid w:val="00725479"/>
    <w:rsid w:val="0072601D"/>
    <w:rsid w:val="0072618D"/>
    <w:rsid w:val="00726FEF"/>
    <w:rsid w:val="007277BE"/>
    <w:rsid w:val="00727B8E"/>
    <w:rsid w:val="00731046"/>
    <w:rsid w:val="00732677"/>
    <w:rsid w:val="00735B31"/>
    <w:rsid w:val="00735F00"/>
    <w:rsid w:val="00740EF3"/>
    <w:rsid w:val="00740F4B"/>
    <w:rsid w:val="00742CE4"/>
    <w:rsid w:val="00744745"/>
    <w:rsid w:val="00746C62"/>
    <w:rsid w:val="00752E6D"/>
    <w:rsid w:val="0075437E"/>
    <w:rsid w:val="007547B9"/>
    <w:rsid w:val="00754EE7"/>
    <w:rsid w:val="00755B6B"/>
    <w:rsid w:val="00760C1A"/>
    <w:rsid w:val="0076216C"/>
    <w:rsid w:val="00763228"/>
    <w:rsid w:val="00763A45"/>
    <w:rsid w:val="00764947"/>
    <w:rsid w:val="00764F74"/>
    <w:rsid w:val="0076518F"/>
    <w:rsid w:val="00765D7C"/>
    <w:rsid w:val="0076708F"/>
    <w:rsid w:val="00767E0E"/>
    <w:rsid w:val="007705D8"/>
    <w:rsid w:val="00770738"/>
    <w:rsid w:val="007722DB"/>
    <w:rsid w:val="007736C5"/>
    <w:rsid w:val="00773EB9"/>
    <w:rsid w:val="00774649"/>
    <w:rsid w:val="00775AF6"/>
    <w:rsid w:val="00775C38"/>
    <w:rsid w:val="00775D6A"/>
    <w:rsid w:val="00777399"/>
    <w:rsid w:val="00780DD1"/>
    <w:rsid w:val="00782A57"/>
    <w:rsid w:val="00784848"/>
    <w:rsid w:val="00785B5C"/>
    <w:rsid w:val="00786BA3"/>
    <w:rsid w:val="00790040"/>
    <w:rsid w:val="0079190C"/>
    <w:rsid w:val="00791F4D"/>
    <w:rsid w:val="00793E53"/>
    <w:rsid w:val="007947D8"/>
    <w:rsid w:val="00795BD2"/>
    <w:rsid w:val="00796701"/>
    <w:rsid w:val="00796C5C"/>
    <w:rsid w:val="0079716D"/>
    <w:rsid w:val="007975CA"/>
    <w:rsid w:val="00797D2B"/>
    <w:rsid w:val="007A0B5E"/>
    <w:rsid w:val="007A0FB1"/>
    <w:rsid w:val="007A2294"/>
    <w:rsid w:val="007A2577"/>
    <w:rsid w:val="007A2D40"/>
    <w:rsid w:val="007A3C12"/>
    <w:rsid w:val="007A6EB1"/>
    <w:rsid w:val="007A72D3"/>
    <w:rsid w:val="007B071A"/>
    <w:rsid w:val="007B175B"/>
    <w:rsid w:val="007B1A72"/>
    <w:rsid w:val="007B254B"/>
    <w:rsid w:val="007B2B74"/>
    <w:rsid w:val="007B2DC2"/>
    <w:rsid w:val="007B33A2"/>
    <w:rsid w:val="007B6AFB"/>
    <w:rsid w:val="007B7966"/>
    <w:rsid w:val="007B7E78"/>
    <w:rsid w:val="007B7EA5"/>
    <w:rsid w:val="007C075E"/>
    <w:rsid w:val="007C259F"/>
    <w:rsid w:val="007C5201"/>
    <w:rsid w:val="007C5831"/>
    <w:rsid w:val="007C5B15"/>
    <w:rsid w:val="007C6E02"/>
    <w:rsid w:val="007D39EA"/>
    <w:rsid w:val="007D3E39"/>
    <w:rsid w:val="007D46D9"/>
    <w:rsid w:val="007D50B9"/>
    <w:rsid w:val="007D543F"/>
    <w:rsid w:val="007E52FA"/>
    <w:rsid w:val="007E5470"/>
    <w:rsid w:val="007E6920"/>
    <w:rsid w:val="007E7094"/>
    <w:rsid w:val="007F009B"/>
    <w:rsid w:val="007F0EE8"/>
    <w:rsid w:val="007F1027"/>
    <w:rsid w:val="007F42CC"/>
    <w:rsid w:val="007F49D1"/>
    <w:rsid w:val="00801BA3"/>
    <w:rsid w:val="0080393A"/>
    <w:rsid w:val="00804291"/>
    <w:rsid w:val="008051C6"/>
    <w:rsid w:val="008070B3"/>
    <w:rsid w:val="00807107"/>
    <w:rsid w:val="00810FA0"/>
    <w:rsid w:val="0081154C"/>
    <w:rsid w:val="00813031"/>
    <w:rsid w:val="008130CF"/>
    <w:rsid w:val="00814185"/>
    <w:rsid w:val="0081615D"/>
    <w:rsid w:val="00816EC1"/>
    <w:rsid w:val="0081780B"/>
    <w:rsid w:val="008210EC"/>
    <w:rsid w:val="0082397A"/>
    <w:rsid w:val="00825601"/>
    <w:rsid w:val="00826154"/>
    <w:rsid w:val="00826341"/>
    <w:rsid w:val="0082735F"/>
    <w:rsid w:val="00830069"/>
    <w:rsid w:val="00831E84"/>
    <w:rsid w:val="00832559"/>
    <w:rsid w:val="00833483"/>
    <w:rsid w:val="00833D57"/>
    <w:rsid w:val="00835B6F"/>
    <w:rsid w:val="00835D68"/>
    <w:rsid w:val="00836801"/>
    <w:rsid w:val="008372AD"/>
    <w:rsid w:val="008412A3"/>
    <w:rsid w:val="0084264B"/>
    <w:rsid w:val="00842A14"/>
    <w:rsid w:val="008436C6"/>
    <w:rsid w:val="00843BCD"/>
    <w:rsid w:val="00844662"/>
    <w:rsid w:val="008449FF"/>
    <w:rsid w:val="00846DD9"/>
    <w:rsid w:val="008503C0"/>
    <w:rsid w:val="00851E78"/>
    <w:rsid w:val="00852B12"/>
    <w:rsid w:val="0085483E"/>
    <w:rsid w:val="00857A5A"/>
    <w:rsid w:val="008624A0"/>
    <w:rsid w:val="00863597"/>
    <w:rsid w:val="00863FF0"/>
    <w:rsid w:val="00864344"/>
    <w:rsid w:val="008651FA"/>
    <w:rsid w:val="008663F9"/>
    <w:rsid w:val="00867BA0"/>
    <w:rsid w:val="00870385"/>
    <w:rsid w:val="00870DA2"/>
    <w:rsid w:val="008726B9"/>
    <w:rsid w:val="008746F6"/>
    <w:rsid w:val="00876B90"/>
    <w:rsid w:val="00881742"/>
    <w:rsid w:val="00882ED9"/>
    <w:rsid w:val="00883564"/>
    <w:rsid w:val="008841E0"/>
    <w:rsid w:val="008911B9"/>
    <w:rsid w:val="0089490C"/>
    <w:rsid w:val="00894B89"/>
    <w:rsid w:val="0089510A"/>
    <w:rsid w:val="008955A8"/>
    <w:rsid w:val="008961BD"/>
    <w:rsid w:val="008977FE"/>
    <w:rsid w:val="008A0D3F"/>
    <w:rsid w:val="008A1392"/>
    <w:rsid w:val="008A2203"/>
    <w:rsid w:val="008A327E"/>
    <w:rsid w:val="008A3B7A"/>
    <w:rsid w:val="008A7191"/>
    <w:rsid w:val="008A72FD"/>
    <w:rsid w:val="008A767A"/>
    <w:rsid w:val="008B0E5B"/>
    <w:rsid w:val="008B2E83"/>
    <w:rsid w:val="008B4794"/>
    <w:rsid w:val="008B59FD"/>
    <w:rsid w:val="008B5BF6"/>
    <w:rsid w:val="008B5BFE"/>
    <w:rsid w:val="008B5E0E"/>
    <w:rsid w:val="008B7F61"/>
    <w:rsid w:val="008C144D"/>
    <w:rsid w:val="008C3D12"/>
    <w:rsid w:val="008C482A"/>
    <w:rsid w:val="008C68FC"/>
    <w:rsid w:val="008D19D0"/>
    <w:rsid w:val="008D296A"/>
    <w:rsid w:val="008D2E0E"/>
    <w:rsid w:val="008D30FE"/>
    <w:rsid w:val="008D3AC3"/>
    <w:rsid w:val="008D4809"/>
    <w:rsid w:val="008D4950"/>
    <w:rsid w:val="008D5BE4"/>
    <w:rsid w:val="008D5C27"/>
    <w:rsid w:val="008D5D15"/>
    <w:rsid w:val="008E2685"/>
    <w:rsid w:val="008E3370"/>
    <w:rsid w:val="008E3D5D"/>
    <w:rsid w:val="008E420B"/>
    <w:rsid w:val="008E434F"/>
    <w:rsid w:val="008E4D15"/>
    <w:rsid w:val="008E4D26"/>
    <w:rsid w:val="008F09AB"/>
    <w:rsid w:val="008F381D"/>
    <w:rsid w:val="008F4D8F"/>
    <w:rsid w:val="008F58E3"/>
    <w:rsid w:val="008F79D2"/>
    <w:rsid w:val="0090004E"/>
    <w:rsid w:val="0090162A"/>
    <w:rsid w:val="00902ECF"/>
    <w:rsid w:val="00907EF2"/>
    <w:rsid w:val="00910535"/>
    <w:rsid w:val="009109C8"/>
    <w:rsid w:val="009113F1"/>
    <w:rsid w:val="00911706"/>
    <w:rsid w:val="009172B9"/>
    <w:rsid w:val="009258AE"/>
    <w:rsid w:val="00925AF6"/>
    <w:rsid w:val="00925C15"/>
    <w:rsid w:val="00926345"/>
    <w:rsid w:val="00927008"/>
    <w:rsid w:val="009272EA"/>
    <w:rsid w:val="00930834"/>
    <w:rsid w:val="00931597"/>
    <w:rsid w:val="009325EF"/>
    <w:rsid w:val="00934C6F"/>
    <w:rsid w:val="009350C3"/>
    <w:rsid w:val="0093714B"/>
    <w:rsid w:val="00940CC9"/>
    <w:rsid w:val="009416FA"/>
    <w:rsid w:val="00943239"/>
    <w:rsid w:val="00943D4F"/>
    <w:rsid w:val="00944297"/>
    <w:rsid w:val="00946E10"/>
    <w:rsid w:val="009519D9"/>
    <w:rsid w:val="009530C7"/>
    <w:rsid w:val="00953D6C"/>
    <w:rsid w:val="00960300"/>
    <w:rsid w:val="0096483F"/>
    <w:rsid w:val="009729CE"/>
    <w:rsid w:val="009742EE"/>
    <w:rsid w:val="0097671C"/>
    <w:rsid w:val="00976A2A"/>
    <w:rsid w:val="00977227"/>
    <w:rsid w:val="009774B8"/>
    <w:rsid w:val="00977E83"/>
    <w:rsid w:val="00981645"/>
    <w:rsid w:val="00982844"/>
    <w:rsid w:val="00984246"/>
    <w:rsid w:val="00986AB3"/>
    <w:rsid w:val="009873D4"/>
    <w:rsid w:val="00987F93"/>
    <w:rsid w:val="009946EC"/>
    <w:rsid w:val="00994B30"/>
    <w:rsid w:val="00994F97"/>
    <w:rsid w:val="00995EDC"/>
    <w:rsid w:val="0099718C"/>
    <w:rsid w:val="009A0AC1"/>
    <w:rsid w:val="009A2012"/>
    <w:rsid w:val="009A4805"/>
    <w:rsid w:val="009A4EA1"/>
    <w:rsid w:val="009A6350"/>
    <w:rsid w:val="009A68C2"/>
    <w:rsid w:val="009A69D0"/>
    <w:rsid w:val="009B0173"/>
    <w:rsid w:val="009B27CB"/>
    <w:rsid w:val="009B3534"/>
    <w:rsid w:val="009C03E1"/>
    <w:rsid w:val="009C499F"/>
    <w:rsid w:val="009C6CA6"/>
    <w:rsid w:val="009D0981"/>
    <w:rsid w:val="009D1035"/>
    <w:rsid w:val="009D47D2"/>
    <w:rsid w:val="009D5E65"/>
    <w:rsid w:val="009D6847"/>
    <w:rsid w:val="009E03E3"/>
    <w:rsid w:val="009E1D05"/>
    <w:rsid w:val="009E395C"/>
    <w:rsid w:val="009E3C95"/>
    <w:rsid w:val="009E4353"/>
    <w:rsid w:val="009E4713"/>
    <w:rsid w:val="009E6B32"/>
    <w:rsid w:val="009F128C"/>
    <w:rsid w:val="009F2738"/>
    <w:rsid w:val="009F27C7"/>
    <w:rsid w:val="009F3080"/>
    <w:rsid w:val="009F4B67"/>
    <w:rsid w:val="009F57F6"/>
    <w:rsid w:val="00A01753"/>
    <w:rsid w:val="00A02672"/>
    <w:rsid w:val="00A03182"/>
    <w:rsid w:val="00A03CDA"/>
    <w:rsid w:val="00A0430D"/>
    <w:rsid w:val="00A0482D"/>
    <w:rsid w:val="00A05934"/>
    <w:rsid w:val="00A10603"/>
    <w:rsid w:val="00A10E24"/>
    <w:rsid w:val="00A10EC6"/>
    <w:rsid w:val="00A10FE8"/>
    <w:rsid w:val="00A129BE"/>
    <w:rsid w:val="00A12B03"/>
    <w:rsid w:val="00A12E2F"/>
    <w:rsid w:val="00A14853"/>
    <w:rsid w:val="00A157D1"/>
    <w:rsid w:val="00A1661E"/>
    <w:rsid w:val="00A168F9"/>
    <w:rsid w:val="00A16F7B"/>
    <w:rsid w:val="00A2030E"/>
    <w:rsid w:val="00A22323"/>
    <w:rsid w:val="00A22EC0"/>
    <w:rsid w:val="00A2488B"/>
    <w:rsid w:val="00A26CFD"/>
    <w:rsid w:val="00A26D1F"/>
    <w:rsid w:val="00A27581"/>
    <w:rsid w:val="00A27753"/>
    <w:rsid w:val="00A30ABB"/>
    <w:rsid w:val="00A318D6"/>
    <w:rsid w:val="00A31EB6"/>
    <w:rsid w:val="00A325D4"/>
    <w:rsid w:val="00A32C67"/>
    <w:rsid w:val="00A33A70"/>
    <w:rsid w:val="00A36364"/>
    <w:rsid w:val="00A36A03"/>
    <w:rsid w:val="00A36B08"/>
    <w:rsid w:val="00A413D9"/>
    <w:rsid w:val="00A42720"/>
    <w:rsid w:val="00A43842"/>
    <w:rsid w:val="00A43DED"/>
    <w:rsid w:val="00A5116E"/>
    <w:rsid w:val="00A52F89"/>
    <w:rsid w:val="00A53698"/>
    <w:rsid w:val="00A538A6"/>
    <w:rsid w:val="00A55800"/>
    <w:rsid w:val="00A5581B"/>
    <w:rsid w:val="00A57873"/>
    <w:rsid w:val="00A5794F"/>
    <w:rsid w:val="00A57F1A"/>
    <w:rsid w:val="00A60E26"/>
    <w:rsid w:val="00A63A9F"/>
    <w:rsid w:val="00A63B9F"/>
    <w:rsid w:val="00A661C3"/>
    <w:rsid w:val="00A664C3"/>
    <w:rsid w:val="00A66D5C"/>
    <w:rsid w:val="00A674FC"/>
    <w:rsid w:val="00A7064D"/>
    <w:rsid w:val="00A70C2B"/>
    <w:rsid w:val="00A73144"/>
    <w:rsid w:val="00A7479F"/>
    <w:rsid w:val="00A75544"/>
    <w:rsid w:val="00A837CB"/>
    <w:rsid w:val="00A850D0"/>
    <w:rsid w:val="00A85BA6"/>
    <w:rsid w:val="00A876FA"/>
    <w:rsid w:val="00A90893"/>
    <w:rsid w:val="00A92064"/>
    <w:rsid w:val="00A9265B"/>
    <w:rsid w:val="00A93155"/>
    <w:rsid w:val="00A938E3"/>
    <w:rsid w:val="00A9473F"/>
    <w:rsid w:val="00A94D9D"/>
    <w:rsid w:val="00AA0764"/>
    <w:rsid w:val="00AA0927"/>
    <w:rsid w:val="00AA11AC"/>
    <w:rsid w:val="00AA1281"/>
    <w:rsid w:val="00AA4951"/>
    <w:rsid w:val="00AA5110"/>
    <w:rsid w:val="00AA67B8"/>
    <w:rsid w:val="00AA77D2"/>
    <w:rsid w:val="00AA7F88"/>
    <w:rsid w:val="00AB3129"/>
    <w:rsid w:val="00AB4840"/>
    <w:rsid w:val="00AB61E1"/>
    <w:rsid w:val="00AB7BB6"/>
    <w:rsid w:val="00AC224A"/>
    <w:rsid w:val="00AC236C"/>
    <w:rsid w:val="00AC2D96"/>
    <w:rsid w:val="00AC333D"/>
    <w:rsid w:val="00AC53AD"/>
    <w:rsid w:val="00AC6288"/>
    <w:rsid w:val="00AC706A"/>
    <w:rsid w:val="00AC7EA2"/>
    <w:rsid w:val="00AD0166"/>
    <w:rsid w:val="00AD1204"/>
    <w:rsid w:val="00AD1789"/>
    <w:rsid w:val="00AD29DC"/>
    <w:rsid w:val="00AD2C3D"/>
    <w:rsid w:val="00AD2E24"/>
    <w:rsid w:val="00AD4520"/>
    <w:rsid w:val="00AD4AD8"/>
    <w:rsid w:val="00AD5F4F"/>
    <w:rsid w:val="00AD6C9B"/>
    <w:rsid w:val="00AD6DDA"/>
    <w:rsid w:val="00AD7087"/>
    <w:rsid w:val="00AD7D4B"/>
    <w:rsid w:val="00AE53F8"/>
    <w:rsid w:val="00AE7127"/>
    <w:rsid w:val="00AE79C7"/>
    <w:rsid w:val="00AE7AF1"/>
    <w:rsid w:val="00AF0F0F"/>
    <w:rsid w:val="00AF1CD7"/>
    <w:rsid w:val="00AF2CCE"/>
    <w:rsid w:val="00AF38D9"/>
    <w:rsid w:val="00AF3FA3"/>
    <w:rsid w:val="00AF44A7"/>
    <w:rsid w:val="00AF4703"/>
    <w:rsid w:val="00AF4E59"/>
    <w:rsid w:val="00AF5B6D"/>
    <w:rsid w:val="00AF7B99"/>
    <w:rsid w:val="00B00A2B"/>
    <w:rsid w:val="00B00BBA"/>
    <w:rsid w:val="00B02AD9"/>
    <w:rsid w:val="00B0369E"/>
    <w:rsid w:val="00B03FF5"/>
    <w:rsid w:val="00B040FD"/>
    <w:rsid w:val="00B04B5D"/>
    <w:rsid w:val="00B06571"/>
    <w:rsid w:val="00B06A5A"/>
    <w:rsid w:val="00B06FAC"/>
    <w:rsid w:val="00B071AA"/>
    <w:rsid w:val="00B07CE3"/>
    <w:rsid w:val="00B155E7"/>
    <w:rsid w:val="00B16506"/>
    <w:rsid w:val="00B168D9"/>
    <w:rsid w:val="00B170BE"/>
    <w:rsid w:val="00B21EC9"/>
    <w:rsid w:val="00B23E50"/>
    <w:rsid w:val="00B24621"/>
    <w:rsid w:val="00B2617F"/>
    <w:rsid w:val="00B26EE2"/>
    <w:rsid w:val="00B303BB"/>
    <w:rsid w:val="00B31874"/>
    <w:rsid w:val="00B31E1C"/>
    <w:rsid w:val="00B32D17"/>
    <w:rsid w:val="00B33257"/>
    <w:rsid w:val="00B34635"/>
    <w:rsid w:val="00B346E3"/>
    <w:rsid w:val="00B348ED"/>
    <w:rsid w:val="00B416F6"/>
    <w:rsid w:val="00B43ADB"/>
    <w:rsid w:val="00B44D37"/>
    <w:rsid w:val="00B45E8C"/>
    <w:rsid w:val="00B46AC4"/>
    <w:rsid w:val="00B47D58"/>
    <w:rsid w:val="00B541FC"/>
    <w:rsid w:val="00B5482D"/>
    <w:rsid w:val="00B57045"/>
    <w:rsid w:val="00B5721F"/>
    <w:rsid w:val="00B611F6"/>
    <w:rsid w:val="00B62CD2"/>
    <w:rsid w:val="00B63256"/>
    <w:rsid w:val="00B63C83"/>
    <w:rsid w:val="00B646F5"/>
    <w:rsid w:val="00B664D6"/>
    <w:rsid w:val="00B66ABB"/>
    <w:rsid w:val="00B71799"/>
    <w:rsid w:val="00B718E5"/>
    <w:rsid w:val="00B73EE6"/>
    <w:rsid w:val="00B74A72"/>
    <w:rsid w:val="00B74AFF"/>
    <w:rsid w:val="00B74D4B"/>
    <w:rsid w:val="00B7657A"/>
    <w:rsid w:val="00B808D9"/>
    <w:rsid w:val="00B82B0F"/>
    <w:rsid w:val="00B83469"/>
    <w:rsid w:val="00B84AAA"/>
    <w:rsid w:val="00B85ABD"/>
    <w:rsid w:val="00B866F5"/>
    <w:rsid w:val="00B86A37"/>
    <w:rsid w:val="00B871F3"/>
    <w:rsid w:val="00B91578"/>
    <w:rsid w:val="00B95FEE"/>
    <w:rsid w:val="00B9755D"/>
    <w:rsid w:val="00BA0D69"/>
    <w:rsid w:val="00BA0FCD"/>
    <w:rsid w:val="00BA2834"/>
    <w:rsid w:val="00BA3795"/>
    <w:rsid w:val="00BA3FBD"/>
    <w:rsid w:val="00BA7512"/>
    <w:rsid w:val="00BA783A"/>
    <w:rsid w:val="00BB1624"/>
    <w:rsid w:val="00BB2C45"/>
    <w:rsid w:val="00BB2C6B"/>
    <w:rsid w:val="00BB388D"/>
    <w:rsid w:val="00BB3E38"/>
    <w:rsid w:val="00BB436E"/>
    <w:rsid w:val="00BB68F4"/>
    <w:rsid w:val="00BB7267"/>
    <w:rsid w:val="00BC04B1"/>
    <w:rsid w:val="00BC1DC1"/>
    <w:rsid w:val="00BC26C8"/>
    <w:rsid w:val="00BC28F6"/>
    <w:rsid w:val="00BC4A39"/>
    <w:rsid w:val="00BC4E4A"/>
    <w:rsid w:val="00BC51E6"/>
    <w:rsid w:val="00BC5247"/>
    <w:rsid w:val="00BC53C1"/>
    <w:rsid w:val="00BC554B"/>
    <w:rsid w:val="00BC5781"/>
    <w:rsid w:val="00BC585E"/>
    <w:rsid w:val="00BD0E88"/>
    <w:rsid w:val="00BD3AFB"/>
    <w:rsid w:val="00BD4405"/>
    <w:rsid w:val="00BD54F1"/>
    <w:rsid w:val="00BD7BF4"/>
    <w:rsid w:val="00BD7E08"/>
    <w:rsid w:val="00BE00F2"/>
    <w:rsid w:val="00BE23CC"/>
    <w:rsid w:val="00BE3EC5"/>
    <w:rsid w:val="00BE4BF9"/>
    <w:rsid w:val="00BE6CFB"/>
    <w:rsid w:val="00BE721F"/>
    <w:rsid w:val="00BE74C8"/>
    <w:rsid w:val="00BE77B5"/>
    <w:rsid w:val="00BE7F41"/>
    <w:rsid w:val="00BF1D68"/>
    <w:rsid w:val="00BF49DE"/>
    <w:rsid w:val="00BF4F86"/>
    <w:rsid w:val="00BF5470"/>
    <w:rsid w:val="00BF6DD9"/>
    <w:rsid w:val="00BF7FE8"/>
    <w:rsid w:val="00C00CED"/>
    <w:rsid w:val="00C043DA"/>
    <w:rsid w:val="00C05574"/>
    <w:rsid w:val="00C06A1D"/>
    <w:rsid w:val="00C070C1"/>
    <w:rsid w:val="00C10CCE"/>
    <w:rsid w:val="00C11891"/>
    <w:rsid w:val="00C12643"/>
    <w:rsid w:val="00C12B28"/>
    <w:rsid w:val="00C14640"/>
    <w:rsid w:val="00C14DF4"/>
    <w:rsid w:val="00C15CD2"/>
    <w:rsid w:val="00C17D1A"/>
    <w:rsid w:val="00C17FF6"/>
    <w:rsid w:val="00C20BE8"/>
    <w:rsid w:val="00C229D8"/>
    <w:rsid w:val="00C23968"/>
    <w:rsid w:val="00C23EAB"/>
    <w:rsid w:val="00C24951"/>
    <w:rsid w:val="00C256C6"/>
    <w:rsid w:val="00C259BD"/>
    <w:rsid w:val="00C310DC"/>
    <w:rsid w:val="00C32431"/>
    <w:rsid w:val="00C3318F"/>
    <w:rsid w:val="00C33F1E"/>
    <w:rsid w:val="00C33FA9"/>
    <w:rsid w:val="00C35E80"/>
    <w:rsid w:val="00C36B3D"/>
    <w:rsid w:val="00C40F15"/>
    <w:rsid w:val="00C420FD"/>
    <w:rsid w:val="00C44317"/>
    <w:rsid w:val="00C474F4"/>
    <w:rsid w:val="00C515E5"/>
    <w:rsid w:val="00C527D4"/>
    <w:rsid w:val="00C53627"/>
    <w:rsid w:val="00C54A7A"/>
    <w:rsid w:val="00C55810"/>
    <w:rsid w:val="00C57317"/>
    <w:rsid w:val="00C57615"/>
    <w:rsid w:val="00C62818"/>
    <w:rsid w:val="00C63914"/>
    <w:rsid w:val="00C65BC9"/>
    <w:rsid w:val="00C70116"/>
    <w:rsid w:val="00C70791"/>
    <w:rsid w:val="00C71065"/>
    <w:rsid w:val="00C712E8"/>
    <w:rsid w:val="00C718C4"/>
    <w:rsid w:val="00C74A07"/>
    <w:rsid w:val="00C752CA"/>
    <w:rsid w:val="00C8123D"/>
    <w:rsid w:val="00C814CE"/>
    <w:rsid w:val="00C8367F"/>
    <w:rsid w:val="00C84767"/>
    <w:rsid w:val="00C85A5C"/>
    <w:rsid w:val="00C85E87"/>
    <w:rsid w:val="00C85E95"/>
    <w:rsid w:val="00C86875"/>
    <w:rsid w:val="00C87038"/>
    <w:rsid w:val="00C928E0"/>
    <w:rsid w:val="00C94B16"/>
    <w:rsid w:val="00C972E7"/>
    <w:rsid w:val="00CA1C7A"/>
    <w:rsid w:val="00CB338D"/>
    <w:rsid w:val="00CB3BEA"/>
    <w:rsid w:val="00CB4F09"/>
    <w:rsid w:val="00CB7D05"/>
    <w:rsid w:val="00CB7D16"/>
    <w:rsid w:val="00CC0067"/>
    <w:rsid w:val="00CC01FB"/>
    <w:rsid w:val="00CC0800"/>
    <w:rsid w:val="00CC16FE"/>
    <w:rsid w:val="00CC24BC"/>
    <w:rsid w:val="00CC29FD"/>
    <w:rsid w:val="00CC39D3"/>
    <w:rsid w:val="00CC51E5"/>
    <w:rsid w:val="00CC56A9"/>
    <w:rsid w:val="00CC56B4"/>
    <w:rsid w:val="00CC5DCD"/>
    <w:rsid w:val="00CD0A7B"/>
    <w:rsid w:val="00CD1B74"/>
    <w:rsid w:val="00CD1FAE"/>
    <w:rsid w:val="00CD2956"/>
    <w:rsid w:val="00CD4488"/>
    <w:rsid w:val="00CD745C"/>
    <w:rsid w:val="00CE05C2"/>
    <w:rsid w:val="00CE08F2"/>
    <w:rsid w:val="00CE163D"/>
    <w:rsid w:val="00CE202A"/>
    <w:rsid w:val="00CE2128"/>
    <w:rsid w:val="00CE247F"/>
    <w:rsid w:val="00CE29D0"/>
    <w:rsid w:val="00CE32F4"/>
    <w:rsid w:val="00CE4967"/>
    <w:rsid w:val="00CE6A55"/>
    <w:rsid w:val="00CE6CF6"/>
    <w:rsid w:val="00CE74B0"/>
    <w:rsid w:val="00CF0EC7"/>
    <w:rsid w:val="00CF2411"/>
    <w:rsid w:val="00CF2938"/>
    <w:rsid w:val="00CF3EF0"/>
    <w:rsid w:val="00D02114"/>
    <w:rsid w:val="00D03E28"/>
    <w:rsid w:val="00D05CC5"/>
    <w:rsid w:val="00D061A6"/>
    <w:rsid w:val="00D07D52"/>
    <w:rsid w:val="00D107C9"/>
    <w:rsid w:val="00D1096C"/>
    <w:rsid w:val="00D1533B"/>
    <w:rsid w:val="00D155ED"/>
    <w:rsid w:val="00D1579A"/>
    <w:rsid w:val="00D16504"/>
    <w:rsid w:val="00D16FB0"/>
    <w:rsid w:val="00D171F9"/>
    <w:rsid w:val="00D17964"/>
    <w:rsid w:val="00D179B7"/>
    <w:rsid w:val="00D20C58"/>
    <w:rsid w:val="00D20D9B"/>
    <w:rsid w:val="00D212CD"/>
    <w:rsid w:val="00D2169E"/>
    <w:rsid w:val="00D224C3"/>
    <w:rsid w:val="00D22E1B"/>
    <w:rsid w:val="00D23AC1"/>
    <w:rsid w:val="00D25015"/>
    <w:rsid w:val="00D25A97"/>
    <w:rsid w:val="00D26F85"/>
    <w:rsid w:val="00D272C2"/>
    <w:rsid w:val="00D2767B"/>
    <w:rsid w:val="00D303A1"/>
    <w:rsid w:val="00D30EB1"/>
    <w:rsid w:val="00D32616"/>
    <w:rsid w:val="00D33A90"/>
    <w:rsid w:val="00D33D99"/>
    <w:rsid w:val="00D33DFE"/>
    <w:rsid w:val="00D343A9"/>
    <w:rsid w:val="00D35B33"/>
    <w:rsid w:val="00D35F54"/>
    <w:rsid w:val="00D361C9"/>
    <w:rsid w:val="00D37A22"/>
    <w:rsid w:val="00D408FB"/>
    <w:rsid w:val="00D414C7"/>
    <w:rsid w:val="00D420DE"/>
    <w:rsid w:val="00D4272E"/>
    <w:rsid w:val="00D42889"/>
    <w:rsid w:val="00D44EB1"/>
    <w:rsid w:val="00D45D2F"/>
    <w:rsid w:val="00D46700"/>
    <w:rsid w:val="00D47FFE"/>
    <w:rsid w:val="00D5062F"/>
    <w:rsid w:val="00D509B8"/>
    <w:rsid w:val="00D50CA9"/>
    <w:rsid w:val="00D5152C"/>
    <w:rsid w:val="00D53162"/>
    <w:rsid w:val="00D54C74"/>
    <w:rsid w:val="00D56EAD"/>
    <w:rsid w:val="00D56F3E"/>
    <w:rsid w:val="00D62308"/>
    <w:rsid w:val="00D632C7"/>
    <w:rsid w:val="00D63A66"/>
    <w:rsid w:val="00D63F29"/>
    <w:rsid w:val="00D65CB1"/>
    <w:rsid w:val="00D65EA2"/>
    <w:rsid w:val="00D665B2"/>
    <w:rsid w:val="00D70851"/>
    <w:rsid w:val="00D70C36"/>
    <w:rsid w:val="00D70D8E"/>
    <w:rsid w:val="00D72177"/>
    <w:rsid w:val="00D73186"/>
    <w:rsid w:val="00D73830"/>
    <w:rsid w:val="00D74FB2"/>
    <w:rsid w:val="00D75785"/>
    <w:rsid w:val="00D759AA"/>
    <w:rsid w:val="00D75A31"/>
    <w:rsid w:val="00D77C7D"/>
    <w:rsid w:val="00D80AEA"/>
    <w:rsid w:val="00D81106"/>
    <w:rsid w:val="00D82F2E"/>
    <w:rsid w:val="00D8324A"/>
    <w:rsid w:val="00D8656C"/>
    <w:rsid w:val="00D866FC"/>
    <w:rsid w:val="00D87DD2"/>
    <w:rsid w:val="00D9040B"/>
    <w:rsid w:val="00D929D3"/>
    <w:rsid w:val="00D93CB2"/>
    <w:rsid w:val="00D93CFD"/>
    <w:rsid w:val="00D93D6D"/>
    <w:rsid w:val="00D95673"/>
    <w:rsid w:val="00DA134C"/>
    <w:rsid w:val="00DA157E"/>
    <w:rsid w:val="00DA1706"/>
    <w:rsid w:val="00DA36C5"/>
    <w:rsid w:val="00DA3B26"/>
    <w:rsid w:val="00DB0140"/>
    <w:rsid w:val="00DB1532"/>
    <w:rsid w:val="00DB1A69"/>
    <w:rsid w:val="00DB4D2B"/>
    <w:rsid w:val="00DB4DA1"/>
    <w:rsid w:val="00DB4FEF"/>
    <w:rsid w:val="00DB56D5"/>
    <w:rsid w:val="00DB70E7"/>
    <w:rsid w:val="00DB7CAA"/>
    <w:rsid w:val="00DC1D24"/>
    <w:rsid w:val="00DC268C"/>
    <w:rsid w:val="00DC2936"/>
    <w:rsid w:val="00DC2B82"/>
    <w:rsid w:val="00DC2CD5"/>
    <w:rsid w:val="00DC5D68"/>
    <w:rsid w:val="00DD13EC"/>
    <w:rsid w:val="00DD3185"/>
    <w:rsid w:val="00DD4335"/>
    <w:rsid w:val="00DD7F99"/>
    <w:rsid w:val="00DE0EEA"/>
    <w:rsid w:val="00DE3B87"/>
    <w:rsid w:val="00DE3D76"/>
    <w:rsid w:val="00DF2F8C"/>
    <w:rsid w:val="00DF3E19"/>
    <w:rsid w:val="00DF5EBB"/>
    <w:rsid w:val="00E010A9"/>
    <w:rsid w:val="00E01C47"/>
    <w:rsid w:val="00E026B2"/>
    <w:rsid w:val="00E02A63"/>
    <w:rsid w:val="00E03E24"/>
    <w:rsid w:val="00E07ABE"/>
    <w:rsid w:val="00E12692"/>
    <w:rsid w:val="00E136EE"/>
    <w:rsid w:val="00E138D1"/>
    <w:rsid w:val="00E13A05"/>
    <w:rsid w:val="00E14974"/>
    <w:rsid w:val="00E16225"/>
    <w:rsid w:val="00E16499"/>
    <w:rsid w:val="00E22764"/>
    <w:rsid w:val="00E22B51"/>
    <w:rsid w:val="00E22D57"/>
    <w:rsid w:val="00E2318F"/>
    <w:rsid w:val="00E23AA7"/>
    <w:rsid w:val="00E23BFB"/>
    <w:rsid w:val="00E2463B"/>
    <w:rsid w:val="00E24E2E"/>
    <w:rsid w:val="00E27F28"/>
    <w:rsid w:val="00E31184"/>
    <w:rsid w:val="00E32B28"/>
    <w:rsid w:val="00E3309E"/>
    <w:rsid w:val="00E33434"/>
    <w:rsid w:val="00E343DF"/>
    <w:rsid w:val="00E34EBF"/>
    <w:rsid w:val="00E3552C"/>
    <w:rsid w:val="00E359AA"/>
    <w:rsid w:val="00E35BAE"/>
    <w:rsid w:val="00E36C83"/>
    <w:rsid w:val="00E404A7"/>
    <w:rsid w:val="00E42280"/>
    <w:rsid w:val="00E424CF"/>
    <w:rsid w:val="00E42761"/>
    <w:rsid w:val="00E43092"/>
    <w:rsid w:val="00E43109"/>
    <w:rsid w:val="00E43797"/>
    <w:rsid w:val="00E43B92"/>
    <w:rsid w:val="00E457C8"/>
    <w:rsid w:val="00E50749"/>
    <w:rsid w:val="00E50A44"/>
    <w:rsid w:val="00E50D87"/>
    <w:rsid w:val="00E5210A"/>
    <w:rsid w:val="00E540BF"/>
    <w:rsid w:val="00E547E1"/>
    <w:rsid w:val="00E549BB"/>
    <w:rsid w:val="00E56A4A"/>
    <w:rsid w:val="00E5797E"/>
    <w:rsid w:val="00E61CBD"/>
    <w:rsid w:val="00E61D2F"/>
    <w:rsid w:val="00E6529A"/>
    <w:rsid w:val="00E672E4"/>
    <w:rsid w:val="00E67A0C"/>
    <w:rsid w:val="00E67BD3"/>
    <w:rsid w:val="00E708EA"/>
    <w:rsid w:val="00E70CCA"/>
    <w:rsid w:val="00E711C3"/>
    <w:rsid w:val="00E719E8"/>
    <w:rsid w:val="00E7246D"/>
    <w:rsid w:val="00E72FCC"/>
    <w:rsid w:val="00E735E0"/>
    <w:rsid w:val="00E7593F"/>
    <w:rsid w:val="00E76CA1"/>
    <w:rsid w:val="00E804AB"/>
    <w:rsid w:val="00E80842"/>
    <w:rsid w:val="00E80E07"/>
    <w:rsid w:val="00E81B0C"/>
    <w:rsid w:val="00E81F2D"/>
    <w:rsid w:val="00E82A1F"/>
    <w:rsid w:val="00E8411C"/>
    <w:rsid w:val="00E8697D"/>
    <w:rsid w:val="00E86B4F"/>
    <w:rsid w:val="00E874FC"/>
    <w:rsid w:val="00E93A07"/>
    <w:rsid w:val="00E93C0D"/>
    <w:rsid w:val="00E95B9F"/>
    <w:rsid w:val="00E96288"/>
    <w:rsid w:val="00E965E9"/>
    <w:rsid w:val="00E96E8E"/>
    <w:rsid w:val="00E96FCB"/>
    <w:rsid w:val="00EA114A"/>
    <w:rsid w:val="00EA294B"/>
    <w:rsid w:val="00EA3697"/>
    <w:rsid w:val="00EA50F2"/>
    <w:rsid w:val="00EA54C5"/>
    <w:rsid w:val="00EA6350"/>
    <w:rsid w:val="00EA70AF"/>
    <w:rsid w:val="00EA7A37"/>
    <w:rsid w:val="00EB6FAC"/>
    <w:rsid w:val="00EC0908"/>
    <w:rsid w:val="00EC4201"/>
    <w:rsid w:val="00EC6B1B"/>
    <w:rsid w:val="00EC772C"/>
    <w:rsid w:val="00ED01E7"/>
    <w:rsid w:val="00ED2B0B"/>
    <w:rsid w:val="00ED2BC0"/>
    <w:rsid w:val="00ED4E45"/>
    <w:rsid w:val="00ED54E7"/>
    <w:rsid w:val="00ED58DA"/>
    <w:rsid w:val="00EE1932"/>
    <w:rsid w:val="00EE1CF5"/>
    <w:rsid w:val="00EE20BC"/>
    <w:rsid w:val="00EE367D"/>
    <w:rsid w:val="00EE36C5"/>
    <w:rsid w:val="00EE5D56"/>
    <w:rsid w:val="00EE5ECB"/>
    <w:rsid w:val="00EE7A52"/>
    <w:rsid w:val="00EF1A0B"/>
    <w:rsid w:val="00EF2A1E"/>
    <w:rsid w:val="00EF2C5E"/>
    <w:rsid w:val="00EF4580"/>
    <w:rsid w:val="00EF4E23"/>
    <w:rsid w:val="00EF6A57"/>
    <w:rsid w:val="00EF7615"/>
    <w:rsid w:val="00F013CF"/>
    <w:rsid w:val="00F029A3"/>
    <w:rsid w:val="00F042C2"/>
    <w:rsid w:val="00F049F9"/>
    <w:rsid w:val="00F07004"/>
    <w:rsid w:val="00F07385"/>
    <w:rsid w:val="00F07891"/>
    <w:rsid w:val="00F11BBB"/>
    <w:rsid w:val="00F1209D"/>
    <w:rsid w:val="00F12F3C"/>
    <w:rsid w:val="00F1722A"/>
    <w:rsid w:val="00F209FF"/>
    <w:rsid w:val="00F21105"/>
    <w:rsid w:val="00F21202"/>
    <w:rsid w:val="00F21F86"/>
    <w:rsid w:val="00F226F5"/>
    <w:rsid w:val="00F2331D"/>
    <w:rsid w:val="00F24440"/>
    <w:rsid w:val="00F24531"/>
    <w:rsid w:val="00F2610F"/>
    <w:rsid w:val="00F26922"/>
    <w:rsid w:val="00F30CED"/>
    <w:rsid w:val="00F319BE"/>
    <w:rsid w:val="00F31ED8"/>
    <w:rsid w:val="00F331F3"/>
    <w:rsid w:val="00F335F1"/>
    <w:rsid w:val="00F3453A"/>
    <w:rsid w:val="00F35B71"/>
    <w:rsid w:val="00F360E3"/>
    <w:rsid w:val="00F361DB"/>
    <w:rsid w:val="00F373A1"/>
    <w:rsid w:val="00F40E16"/>
    <w:rsid w:val="00F411F6"/>
    <w:rsid w:val="00F45556"/>
    <w:rsid w:val="00F45661"/>
    <w:rsid w:val="00F45B0A"/>
    <w:rsid w:val="00F46502"/>
    <w:rsid w:val="00F46536"/>
    <w:rsid w:val="00F46FF5"/>
    <w:rsid w:val="00F517E5"/>
    <w:rsid w:val="00F55076"/>
    <w:rsid w:val="00F551A5"/>
    <w:rsid w:val="00F56C29"/>
    <w:rsid w:val="00F63B21"/>
    <w:rsid w:val="00F64D67"/>
    <w:rsid w:val="00F64DA3"/>
    <w:rsid w:val="00F64E01"/>
    <w:rsid w:val="00F672E4"/>
    <w:rsid w:val="00F677E0"/>
    <w:rsid w:val="00F72EF6"/>
    <w:rsid w:val="00F7670B"/>
    <w:rsid w:val="00F80A0E"/>
    <w:rsid w:val="00F81AE9"/>
    <w:rsid w:val="00F81C3A"/>
    <w:rsid w:val="00F8299E"/>
    <w:rsid w:val="00F8334C"/>
    <w:rsid w:val="00F83906"/>
    <w:rsid w:val="00F841D8"/>
    <w:rsid w:val="00F84E5B"/>
    <w:rsid w:val="00F856CA"/>
    <w:rsid w:val="00F86FD6"/>
    <w:rsid w:val="00F87EE5"/>
    <w:rsid w:val="00F90374"/>
    <w:rsid w:val="00F91A49"/>
    <w:rsid w:val="00F91D5B"/>
    <w:rsid w:val="00F94A2B"/>
    <w:rsid w:val="00F95B0D"/>
    <w:rsid w:val="00F96F72"/>
    <w:rsid w:val="00FA02C0"/>
    <w:rsid w:val="00FA21F6"/>
    <w:rsid w:val="00FA26A8"/>
    <w:rsid w:val="00FA40AA"/>
    <w:rsid w:val="00FA4C07"/>
    <w:rsid w:val="00FA5390"/>
    <w:rsid w:val="00FA757B"/>
    <w:rsid w:val="00FB0DA7"/>
    <w:rsid w:val="00FB1C21"/>
    <w:rsid w:val="00FB4758"/>
    <w:rsid w:val="00FB5A35"/>
    <w:rsid w:val="00FC0444"/>
    <w:rsid w:val="00FC0EE1"/>
    <w:rsid w:val="00FC3925"/>
    <w:rsid w:val="00FC3DFF"/>
    <w:rsid w:val="00FC4940"/>
    <w:rsid w:val="00FC654A"/>
    <w:rsid w:val="00FC7E7E"/>
    <w:rsid w:val="00FD205A"/>
    <w:rsid w:val="00FD398C"/>
    <w:rsid w:val="00FD3D19"/>
    <w:rsid w:val="00FD68F3"/>
    <w:rsid w:val="00FE0E13"/>
    <w:rsid w:val="00FE3F50"/>
    <w:rsid w:val="00FE49D8"/>
    <w:rsid w:val="00FE4A54"/>
    <w:rsid w:val="00FE4A9D"/>
    <w:rsid w:val="00FE63E5"/>
    <w:rsid w:val="00FE693E"/>
    <w:rsid w:val="00FE6A28"/>
    <w:rsid w:val="00FE7FFC"/>
    <w:rsid w:val="00FF0870"/>
    <w:rsid w:val="00FF10EF"/>
    <w:rsid w:val="00FF1BFC"/>
    <w:rsid w:val="00FF2A62"/>
    <w:rsid w:val="00FF43A0"/>
    <w:rsid w:val="00FF4578"/>
    <w:rsid w:val="00FF65C3"/>
    <w:rsid w:val="00F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E7AFC1"/>
  <w15:chartTrackingRefBased/>
  <w15:docId w15:val="{0EBB91AA-AB8F-47BA-862F-E5FED2918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EC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1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3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38D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138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38D1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F61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843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06F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6F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6FA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6F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6FAC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33825"/>
    <w:pPr>
      <w:spacing w:after="0" w:line="240" w:lineRule="auto"/>
    </w:pPr>
    <w:rPr>
      <w:lang w:val="en-GB"/>
    </w:rPr>
  </w:style>
  <w:style w:type="character" w:customStyle="1" w:styleId="rynqvb">
    <w:name w:val="rynqvb"/>
    <w:basedOn w:val="DefaultParagraphFont"/>
    <w:rsid w:val="00B040FD"/>
  </w:style>
  <w:style w:type="character" w:customStyle="1" w:styleId="hwtze">
    <w:name w:val="hwtze"/>
    <w:basedOn w:val="DefaultParagraphFont"/>
    <w:rsid w:val="008051C6"/>
  </w:style>
  <w:style w:type="paragraph" w:customStyle="1" w:styleId="oj-normal">
    <w:name w:val="oj-normal"/>
    <w:basedOn w:val="Normal"/>
    <w:rsid w:val="006E3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oj-ti-art">
    <w:name w:val="oj-ti-art"/>
    <w:basedOn w:val="Normal"/>
    <w:rsid w:val="00585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tekst">
    <w:name w:val="_1tekst"/>
    <w:basedOn w:val="Normal"/>
    <w:rsid w:val="003745BA"/>
    <w:pPr>
      <w:spacing w:after="0" w:line="240" w:lineRule="auto"/>
      <w:ind w:left="150" w:right="150" w:firstLine="240"/>
      <w:jc w:val="both"/>
    </w:pPr>
    <w:rPr>
      <w:rFonts w:ascii="Times New Roman" w:eastAsiaTheme="minorEastAsia" w:hAnsi="Times New Roman" w:cs="Times New Roman"/>
      <w:sz w:val="23"/>
      <w:szCs w:val="23"/>
      <w:lang w:val="sr-Latn-RS" w:eastAsia="sr-Latn-RS"/>
    </w:rPr>
  </w:style>
  <w:style w:type="paragraph" w:customStyle="1" w:styleId="7podnas">
    <w:name w:val="_7podnas"/>
    <w:basedOn w:val="Normal"/>
    <w:rsid w:val="007D543F"/>
    <w:pPr>
      <w:spacing w:before="60" w:after="0" w:line="240" w:lineRule="auto"/>
      <w:jc w:val="center"/>
    </w:pPr>
    <w:rPr>
      <w:rFonts w:ascii="Times New Roman" w:eastAsiaTheme="minorEastAsia" w:hAnsi="Times New Roman" w:cs="Times New Roman"/>
      <w:b/>
      <w:bCs/>
      <w:sz w:val="27"/>
      <w:szCs w:val="27"/>
      <w:lang w:val="sr-Latn-RS" w:eastAsia="sr-Latn-RS"/>
    </w:rPr>
  </w:style>
  <w:style w:type="paragraph" w:customStyle="1" w:styleId="pf0">
    <w:name w:val="pf0"/>
    <w:basedOn w:val="Normal"/>
    <w:rsid w:val="00D86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01">
    <w:name w:val="cf01"/>
    <w:basedOn w:val="DefaultParagraphFont"/>
    <w:rsid w:val="00D866FC"/>
    <w:rPr>
      <w:rFonts w:ascii="Segoe UI" w:hAnsi="Segoe UI" w:cs="Segoe UI" w:hint="default"/>
      <w:color w:val="5B9BD5"/>
      <w:sz w:val="18"/>
      <w:szCs w:val="18"/>
    </w:rPr>
  </w:style>
  <w:style w:type="character" w:customStyle="1" w:styleId="cf11">
    <w:name w:val="cf11"/>
    <w:basedOn w:val="DefaultParagraphFont"/>
    <w:rsid w:val="00D866FC"/>
    <w:rPr>
      <w:rFonts w:ascii="Segoe UI" w:hAnsi="Segoe UI" w:cs="Segoe UI" w:hint="default"/>
      <w:color w:val="5B9BD5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BEFA1-4F47-4CC4-A75B-8E3A1B1FA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37</Pages>
  <Words>14281</Words>
  <Characters>81404</Characters>
  <Application>Microsoft Office Word</Application>
  <DocSecurity>0</DocSecurity>
  <Lines>678</Lines>
  <Paragraphs>190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МРЕ</dc:creator>
  <cp:keywords/>
  <dc:description/>
  <cp:lastModifiedBy>Andjelka Opacic</cp:lastModifiedBy>
  <cp:revision>39</cp:revision>
  <cp:lastPrinted>2025-05-26T12:35:00Z</cp:lastPrinted>
  <dcterms:created xsi:type="dcterms:W3CDTF">2025-05-26T10:55:00Z</dcterms:created>
  <dcterms:modified xsi:type="dcterms:W3CDTF">2025-05-26T12:36:00Z</dcterms:modified>
</cp:coreProperties>
</file>