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1"/>
        <w:gridCol w:w="3406"/>
      </w:tblGrid>
      <w:tr w:rsidR="00BF5B2D">
        <w:trPr>
          <w:trHeight w:val="1572"/>
        </w:trPr>
        <w:tc>
          <w:tcPr>
            <w:tcW w:w="11281" w:type="dxa"/>
            <w:shd w:val="clear" w:color="auto" w:fill="D9D9D9"/>
          </w:tcPr>
          <w:p w:rsidR="00BF5B2D" w:rsidRDefault="002F77F2">
            <w:pPr>
              <w:pStyle w:val="TableParagraph"/>
              <w:tabs>
                <w:tab w:val="left" w:pos="765"/>
              </w:tabs>
              <w:spacing w:before="149"/>
              <w:ind w:left="417"/>
              <w:rPr>
                <w:sz w:val="18"/>
              </w:rPr>
            </w:pPr>
            <w:r>
              <w:rPr>
                <w:spacing w:val="-5"/>
                <w:sz w:val="18"/>
              </w:rPr>
              <w:t>1.</w:t>
            </w:r>
            <w:r>
              <w:rPr>
                <w:sz w:val="18"/>
              </w:rPr>
              <w:tab/>
              <w:t>Назив</w:t>
            </w:r>
            <w:r>
              <w:rPr>
                <w:spacing w:val="-4"/>
                <w:sz w:val="18"/>
              </w:rPr>
              <w:t xml:space="preserve"> </w:t>
            </w:r>
            <w:r>
              <w:rPr>
                <w:sz w:val="18"/>
              </w:rPr>
              <w:t>прописа</w:t>
            </w:r>
            <w:r>
              <w:rPr>
                <w:spacing w:val="-3"/>
                <w:sz w:val="18"/>
              </w:rPr>
              <w:t xml:space="preserve"> </w:t>
            </w:r>
            <w:r>
              <w:rPr>
                <w:sz w:val="18"/>
              </w:rPr>
              <w:t>Eвропске</w:t>
            </w:r>
            <w:r>
              <w:rPr>
                <w:spacing w:val="-4"/>
                <w:sz w:val="18"/>
              </w:rPr>
              <w:t xml:space="preserve"> </w:t>
            </w:r>
            <w:r>
              <w:rPr>
                <w:sz w:val="18"/>
              </w:rPr>
              <w:t>уније</w:t>
            </w:r>
            <w:r>
              <w:rPr>
                <w:spacing w:val="-1"/>
                <w:sz w:val="18"/>
              </w:rPr>
              <w:t xml:space="preserve"> </w:t>
            </w:r>
            <w:r>
              <w:rPr>
                <w:spacing w:val="-10"/>
                <w:sz w:val="18"/>
              </w:rPr>
              <w:t>:</w:t>
            </w:r>
          </w:p>
          <w:p w:rsidR="00BF5B2D" w:rsidRDefault="002F77F2">
            <w:pPr>
              <w:pStyle w:val="TableParagraph"/>
              <w:spacing w:before="121"/>
              <w:ind w:left="57"/>
              <w:rPr>
                <w:sz w:val="18"/>
              </w:rPr>
            </w:pPr>
            <w:r>
              <w:rPr>
                <w:sz w:val="18"/>
              </w:rPr>
              <w:t>Уредба</w:t>
            </w:r>
            <w:r w:rsidR="008B46E8">
              <w:rPr>
                <w:sz w:val="18"/>
                <w:lang w:val="sr-Cyrl-RS"/>
              </w:rPr>
              <w:t xml:space="preserve"> </w:t>
            </w:r>
            <w:r w:rsidR="008B46E8">
              <w:rPr>
                <w:sz w:val="18"/>
              </w:rPr>
              <w:t>2024/590</w:t>
            </w:r>
            <w:r w:rsidR="008B46E8">
              <w:rPr>
                <w:sz w:val="18"/>
                <w:lang w:val="sr-Cyrl-RS"/>
              </w:rPr>
              <w:t>/</w:t>
            </w:r>
            <w:r w:rsidR="008B46E8">
              <w:rPr>
                <w:sz w:val="18"/>
              </w:rPr>
              <w:t>ЕУ</w:t>
            </w:r>
            <w:r>
              <w:rPr>
                <w:sz w:val="18"/>
              </w:rPr>
              <w:t xml:space="preserve"> Европског парламента и Савета од 7. фебруара 2024. о супстанцама које оштећују озонски омотач и стављању</w:t>
            </w:r>
            <w:r>
              <w:rPr>
                <w:spacing w:val="17"/>
                <w:sz w:val="18"/>
              </w:rPr>
              <w:t xml:space="preserve"> </w:t>
            </w:r>
            <w:r>
              <w:rPr>
                <w:sz w:val="18"/>
              </w:rPr>
              <w:t>ван снаге Уредбе (ЕЗ) бр. 1005/2009</w:t>
            </w:r>
          </w:p>
          <w:p w:rsidR="00BF5B2D" w:rsidRDefault="002F77F2">
            <w:pPr>
              <w:pStyle w:val="TableParagraph"/>
              <w:spacing w:before="119"/>
              <w:ind w:left="57"/>
              <w:rPr>
                <w:sz w:val="18"/>
              </w:rPr>
            </w:pPr>
            <w:r>
              <w:rPr>
                <w:sz w:val="18"/>
              </w:rPr>
              <w:t>Regulation (EU) 2024/590 of the European Parliament and of the Council of 7 February 2024 on substances that deplete the ozone layer, and repealing</w:t>
            </w:r>
            <w:r>
              <w:rPr>
                <w:spacing w:val="80"/>
                <w:sz w:val="18"/>
              </w:rPr>
              <w:t xml:space="preserve"> </w:t>
            </w:r>
            <w:r>
              <w:rPr>
                <w:sz w:val="18"/>
              </w:rPr>
              <w:t>Regulation (EC) No 1005/2009</w:t>
            </w:r>
          </w:p>
        </w:tc>
        <w:tc>
          <w:tcPr>
            <w:tcW w:w="3406" w:type="dxa"/>
            <w:shd w:val="clear" w:color="auto" w:fill="D9D9D9"/>
          </w:tcPr>
          <w:p w:rsidR="00BF5B2D" w:rsidRDefault="002F77F2">
            <w:pPr>
              <w:pStyle w:val="TableParagraph"/>
              <w:spacing w:before="149" w:line="381" w:lineRule="auto"/>
              <w:ind w:left="57" w:right="62"/>
              <w:rPr>
                <w:sz w:val="18"/>
              </w:rPr>
            </w:pPr>
            <w:r>
              <w:rPr>
                <w:sz w:val="18"/>
              </w:rPr>
              <w:t>2.</w:t>
            </w:r>
            <w:r>
              <w:rPr>
                <w:spacing w:val="-9"/>
                <w:sz w:val="18"/>
              </w:rPr>
              <w:t xml:space="preserve"> </w:t>
            </w:r>
            <w:r>
              <w:rPr>
                <w:sz w:val="18"/>
              </w:rPr>
              <w:t>„CELEX”</w:t>
            </w:r>
            <w:r>
              <w:rPr>
                <w:spacing w:val="-11"/>
                <w:sz w:val="18"/>
              </w:rPr>
              <w:t xml:space="preserve"> </w:t>
            </w:r>
            <w:r>
              <w:rPr>
                <w:sz w:val="18"/>
              </w:rPr>
              <w:t>ознака</w:t>
            </w:r>
            <w:r>
              <w:rPr>
                <w:spacing w:val="-10"/>
                <w:sz w:val="18"/>
              </w:rPr>
              <w:t xml:space="preserve"> </w:t>
            </w:r>
            <w:r>
              <w:rPr>
                <w:sz w:val="18"/>
              </w:rPr>
              <w:t>ЕУ</w:t>
            </w:r>
            <w:r>
              <w:rPr>
                <w:spacing w:val="-9"/>
                <w:sz w:val="18"/>
              </w:rPr>
              <w:t xml:space="preserve"> </w:t>
            </w:r>
            <w:r>
              <w:rPr>
                <w:sz w:val="18"/>
              </w:rPr>
              <w:t xml:space="preserve">прописа </w:t>
            </w:r>
            <w:r>
              <w:rPr>
                <w:spacing w:val="-2"/>
                <w:sz w:val="18"/>
              </w:rPr>
              <w:t>32024R0590</w:t>
            </w:r>
          </w:p>
        </w:tc>
      </w:tr>
      <w:tr w:rsidR="00BF5B2D">
        <w:trPr>
          <w:trHeight w:val="263"/>
        </w:trPr>
        <w:tc>
          <w:tcPr>
            <w:tcW w:w="11281" w:type="dxa"/>
          </w:tcPr>
          <w:p w:rsidR="00BF5B2D" w:rsidRDefault="002F77F2">
            <w:pPr>
              <w:pStyle w:val="TableParagraph"/>
              <w:spacing w:before="28"/>
              <w:ind w:left="57"/>
              <w:rPr>
                <w:spacing w:val="-2"/>
                <w:sz w:val="20"/>
                <w:lang w:val="sr-Cyrl-RS"/>
              </w:rPr>
            </w:pPr>
            <w:r>
              <w:rPr>
                <w:sz w:val="18"/>
              </w:rPr>
              <w:t>3.</w:t>
            </w:r>
            <w:r>
              <w:rPr>
                <w:spacing w:val="-5"/>
                <w:sz w:val="18"/>
              </w:rPr>
              <w:t xml:space="preserve"> </w:t>
            </w:r>
            <w:r>
              <w:rPr>
                <w:sz w:val="20"/>
              </w:rPr>
              <w:t>Овлашћени</w:t>
            </w:r>
            <w:r>
              <w:rPr>
                <w:spacing w:val="-7"/>
                <w:sz w:val="20"/>
              </w:rPr>
              <w:t xml:space="preserve"> </w:t>
            </w:r>
            <w:r>
              <w:rPr>
                <w:sz w:val="20"/>
              </w:rPr>
              <w:t>предлагач</w:t>
            </w:r>
            <w:r>
              <w:rPr>
                <w:spacing w:val="-5"/>
                <w:sz w:val="20"/>
              </w:rPr>
              <w:t xml:space="preserve"> </w:t>
            </w:r>
            <w:r>
              <w:rPr>
                <w:spacing w:val="-2"/>
                <w:sz w:val="20"/>
              </w:rPr>
              <w:t>прописа:</w:t>
            </w:r>
            <w:r>
              <w:rPr>
                <w:spacing w:val="-2"/>
                <w:sz w:val="20"/>
                <w:lang w:val="sr-Cyrl-RS"/>
              </w:rPr>
              <w:t xml:space="preserve"> Влада</w:t>
            </w:r>
          </w:p>
          <w:p w:rsidR="002F77F2" w:rsidRDefault="002F77F2">
            <w:pPr>
              <w:pStyle w:val="TableParagraph"/>
              <w:spacing w:before="28"/>
              <w:ind w:left="57"/>
              <w:rPr>
                <w:sz w:val="18"/>
              </w:rPr>
            </w:pPr>
            <w:r>
              <w:rPr>
                <w:spacing w:val="-2"/>
                <w:sz w:val="20"/>
                <w:lang w:val="sr-Cyrl-RS"/>
              </w:rPr>
              <w:t>Обрађивач: Министарство заштие животне средине</w:t>
            </w:r>
          </w:p>
        </w:tc>
        <w:tc>
          <w:tcPr>
            <w:tcW w:w="3406" w:type="dxa"/>
          </w:tcPr>
          <w:p w:rsidR="00BF5B2D" w:rsidRDefault="002F77F2">
            <w:pPr>
              <w:pStyle w:val="TableParagraph"/>
              <w:spacing w:before="28"/>
              <w:ind w:left="57"/>
              <w:rPr>
                <w:sz w:val="18"/>
              </w:rPr>
            </w:pPr>
            <w:r>
              <w:rPr>
                <w:sz w:val="18"/>
              </w:rPr>
              <w:t>4.</w:t>
            </w:r>
            <w:r>
              <w:rPr>
                <w:spacing w:val="-3"/>
                <w:sz w:val="18"/>
              </w:rPr>
              <w:t xml:space="preserve"> </w:t>
            </w:r>
            <w:r>
              <w:rPr>
                <w:sz w:val="18"/>
              </w:rPr>
              <w:t>Датум</w:t>
            </w:r>
            <w:r>
              <w:rPr>
                <w:spacing w:val="-1"/>
                <w:sz w:val="18"/>
              </w:rPr>
              <w:t xml:space="preserve"> </w:t>
            </w:r>
            <w:r>
              <w:rPr>
                <w:sz w:val="18"/>
              </w:rPr>
              <w:t>израде</w:t>
            </w:r>
            <w:r>
              <w:rPr>
                <w:spacing w:val="-3"/>
                <w:sz w:val="18"/>
              </w:rPr>
              <w:t xml:space="preserve"> </w:t>
            </w:r>
            <w:r>
              <w:rPr>
                <w:sz w:val="18"/>
              </w:rPr>
              <w:t xml:space="preserve">табеле: </w:t>
            </w:r>
            <w:r>
              <w:rPr>
                <w:spacing w:val="-2"/>
                <w:sz w:val="18"/>
              </w:rPr>
              <w:t>24.04.2025.</w:t>
            </w:r>
          </w:p>
        </w:tc>
      </w:tr>
      <w:tr w:rsidR="00BF5B2D">
        <w:trPr>
          <w:trHeight w:val="263"/>
        </w:trPr>
        <w:tc>
          <w:tcPr>
            <w:tcW w:w="11281" w:type="dxa"/>
          </w:tcPr>
          <w:p w:rsidR="00BF5B2D" w:rsidRDefault="00BF5B2D">
            <w:pPr>
              <w:pStyle w:val="TableParagraph"/>
              <w:rPr>
                <w:sz w:val="18"/>
              </w:rPr>
            </w:pPr>
          </w:p>
        </w:tc>
        <w:tc>
          <w:tcPr>
            <w:tcW w:w="3406" w:type="dxa"/>
          </w:tcPr>
          <w:p w:rsidR="00BF5B2D" w:rsidRDefault="00BF5B2D">
            <w:pPr>
              <w:pStyle w:val="TableParagraph"/>
              <w:rPr>
                <w:sz w:val="18"/>
              </w:rPr>
            </w:pPr>
          </w:p>
        </w:tc>
      </w:tr>
      <w:tr w:rsidR="00BF5B2D">
        <w:trPr>
          <w:trHeight w:val="1363"/>
        </w:trPr>
        <w:tc>
          <w:tcPr>
            <w:tcW w:w="11281" w:type="dxa"/>
          </w:tcPr>
          <w:p w:rsidR="00BF5B2D" w:rsidRDefault="002F77F2">
            <w:pPr>
              <w:pStyle w:val="TableParagraph"/>
              <w:spacing w:before="148"/>
              <w:ind w:left="57"/>
              <w:rPr>
                <w:sz w:val="18"/>
              </w:rPr>
            </w:pPr>
            <w:r>
              <w:rPr>
                <w:sz w:val="18"/>
              </w:rPr>
              <w:t>5.</w:t>
            </w:r>
            <w:r>
              <w:rPr>
                <w:spacing w:val="-5"/>
                <w:sz w:val="18"/>
              </w:rPr>
              <w:t xml:space="preserve"> </w:t>
            </w:r>
            <w:r>
              <w:rPr>
                <w:sz w:val="18"/>
              </w:rPr>
              <w:t>Назив</w:t>
            </w:r>
            <w:r>
              <w:rPr>
                <w:spacing w:val="-4"/>
                <w:sz w:val="18"/>
              </w:rPr>
              <w:t xml:space="preserve"> </w:t>
            </w:r>
            <w:r>
              <w:rPr>
                <w:sz w:val="18"/>
              </w:rPr>
              <w:t>(нацрта,</w:t>
            </w:r>
            <w:r>
              <w:rPr>
                <w:spacing w:val="-2"/>
                <w:sz w:val="18"/>
              </w:rPr>
              <w:t xml:space="preserve"> </w:t>
            </w:r>
            <w:r>
              <w:rPr>
                <w:sz w:val="18"/>
              </w:rPr>
              <w:t>предлога)</w:t>
            </w:r>
            <w:r>
              <w:rPr>
                <w:spacing w:val="-3"/>
                <w:sz w:val="18"/>
              </w:rPr>
              <w:t xml:space="preserve"> </w:t>
            </w:r>
            <w:r>
              <w:rPr>
                <w:sz w:val="18"/>
              </w:rPr>
              <w:t>прописа</w:t>
            </w:r>
            <w:r>
              <w:rPr>
                <w:spacing w:val="-4"/>
                <w:sz w:val="18"/>
              </w:rPr>
              <w:t xml:space="preserve"> </w:t>
            </w:r>
            <w:r>
              <w:rPr>
                <w:sz w:val="18"/>
              </w:rPr>
              <w:t>чије</w:t>
            </w:r>
            <w:r>
              <w:rPr>
                <w:spacing w:val="-3"/>
                <w:sz w:val="18"/>
              </w:rPr>
              <w:t xml:space="preserve"> </w:t>
            </w:r>
            <w:r>
              <w:rPr>
                <w:sz w:val="18"/>
              </w:rPr>
              <w:t>одредбе</w:t>
            </w:r>
            <w:r>
              <w:rPr>
                <w:spacing w:val="-4"/>
                <w:sz w:val="18"/>
              </w:rPr>
              <w:t xml:space="preserve"> </w:t>
            </w:r>
            <w:r>
              <w:rPr>
                <w:sz w:val="18"/>
              </w:rPr>
              <w:t>су</w:t>
            </w:r>
            <w:r>
              <w:rPr>
                <w:spacing w:val="-2"/>
                <w:sz w:val="18"/>
              </w:rPr>
              <w:t xml:space="preserve"> </w:t>
            </w:r>
            <w:r>
              <w:rPr>
                <w:sz w:val="18"/>
              </w:rPr>
              <w:t>предмет</w:t>
            </w:r>
            <w:r>
              <w:rPr>
                <w:spacing w:val="-2"/>
                <w:sz w:val="18"/>
              </w:rPr>
              <w:t xml:space="preserve"> </w:t>
            </w:r>
            <w:r>
              <w:rPr>
                <w:sz w:val="18"/>
              </w:rPr>
              <w:t>анализе</w:t>
            </w:r>
            <w:r>
              <w:rPr>
                <w:spacing w:val="-4"/>
                <w:sz w:val="18"/>
              </w:rPr>
              <w:t xml:space="preserve"> </w:t>
            </w:r>
            <w:r>
              <w:rPr>
                <w:sz w:val="18"/>
              </w:rPr>
              <w:t>усклађености</w:t>
            </w:r>
            <w:r>
              <w:rPr>
                <w:spacing w:val="-3"/>
                <w:sz w:val="18"/>
              </w:rPr>
              <w:t xml:space="preserve"> </w:t>
            </w:r>
            <w:r>
              <w:rPr>
                <w:sz w:val="18"/>
              </w:rPr>
              <w:t>са</w:t>
            </w:r>
            <w:r>
              <w:rPr>
                <w:spacing w:val="-3"/>
                <w:sz w:val="18"/>
              </w:rPr>
              <w:t xml:space="preserve"> </w:t>
            </w:r>
            <w:r>
              <w:rPr>
                <w:sz w:val="18"/>
              </w:rPr>
              <w:t>прописом</w:t>
            </w:r>
            <w:r>
              <w:rPr>
                <w:spacing w:val="-2"/>
                <w:sz w:val="18"/>
              </w:rPr>
              <w:t xml:space="preserve"> </w:t>
            </w:r>
            <w:r>
              <w:rPr>
                <w:sz w:val="18"/>
              </w:rPr>
              <w:t>Европске</w:t>
            </w:r>
            <w:r>
              <w:rPr>
                <w:spacing w:val="-3"/>
                <w:sz w:val="18"/>
              </w:rPr>
              <w:t xml:space="preserve"> </w:t>
            </w:r>
            <w:r>
              <w:rPr>
                <w:spacing w:val="-2"/>
                <w:sz w:val="18"/>
              </w:rPr>
              <w:t>уније:</w:t>
            </w:r>
          </w:p>
          <w:p w:rsidR="00BF5B2D" w:rsidRDefault="002F77F2">
            <w:pPr>
              <w:pStyle w:val="TableParagraph"/>
              <w:numPr>
                <w:ilvl w:val="1"/>
                <w:numId w:val="24"/>
              </w:numPr>
              <w:tabs>
                <w:tab w:val="left" w:pos="373"/>
              </w:tabs>
              <w:spacing w:before="120"/>
              <w:ind w:left="373" w:hanging="316"/>
              <w:rPr>
                <w:sz w:val="18"/>
              </w:rPr>
            </w:pPr>
            <w:r>
              <w:rPr>
                <w:sz w:val="18"/>
                <w:lang w:val="sr-Cyrl-RS"/>
              </w:rPr>
              <w:t>Предлог</w:t>
            </w:r>
            <w:r>
              <w:rPr>
                <w:spacing w:val="-2"/>
                <w:sz w:val="18"/>
              </w:rPr>
              <w:t xml:space="preserve"> </w:t>
            </w:r>
            <w:r>
              <w:rPr>
                <w:sz w:val="18"/>
              </w:rPr>
              <w:t>закона</w:t>
            </w:r>
            <w:r>
              <w:rPr>
                <w:spacing w:val="-4"/>
                <w:sz w:val="18"/>
              </w:rPr>
              <w:t xml:space="preserve"> </w:t>
            </w:r>
            <w:r>
              <w:rPr>
                <w:sz w:val="18"/>
              </w:rPr>
              <w:t>о заштити</w:t>
            </w:r>
            <w:r>
              <w:rPr>
                <w:spacing w:val="-4"/>
                <w:sz w:val="18"/>
              </w:rPr>
              <w:t xml:space="preserve"> </w:t>
            </w:r>
            <w:r>
              <w:rPr>
                <w:spacing w:val="-2"/>
                <w:sz w:val="18"/>
              </w:rPr>
              <w:t>ваздуха</w:t>
            </w:r>
          </w:p>
          <w:p w:rsidR="00BF5B2D" w:rsidRDefault="002F77F2">
            <w:pPr>
              <w:pStyle w:val="TableParagraph"/>
              <w:numPr>
                <w:ilvl w:val="1"/>
                <w:numId w:val="24"/>
              </w:numPr>
              <w:tabs>
                <w:tab w:val="left" w:pos="390"/>
              </w:tabs>
              <w:spacing w:before="120"/>
              <w:ind w:left="57" w:right="43" w:firstLine="0"/>
              <w:rPr>
                <w:sz w:val="18"/>
              </w:rPr>
            </w:pPr>
            <w:r>
              <w:rPr>
                <w:sz w:val="18"/>
              </w:rPr>
              <w:t>Уредба</w:t>
            </w:r>
            <w:r>
              <w:rPr>
                <w:spacing w:val="14"/>
                <w:sz w:val="18"/>
              </w:rPr>
              <w:t xml:space="preserve"> </w:t>
            </w:r>
            <w:r>
              <w:rPr>
                <w:sz w:val="18"/>
              </w:rPr>
              <w:t>о</w:t>
            </w:r>
            <w:r>
              <w:rPr>
                <w:spacing w:val="14"/>
                <w:sz w:val="18"/>
              </w:rPr>
              <w:t xml:space="preserve"> </w:t>
            </w:r>
            <w:r>
              <w:rPr>
                <w:sz w:val="18"/>
              </w:rPr>
              <w:t>поступању са</w:t>
            </w:r>
            <w:r>
              <w:rPr>
                <w:spacing w:val="14"/>
                <w:sz w:val="18"/>
              </w:rPr>
              <w:t xml:space="preserve"> </w:t>
            </w:r>
            <w:r>
              <w:rPr>
                <w:sz w:val="18"/>
              </w:rPr>
              <w:t>супстанцама</w:t>
            </w:r>
            <w:r>
              <w:rPr>
                <w:spacing w:val="14"/>
                <w:sz w:val="18"/>
              </w:rPr>
              <w:t xml:space="preserve"> </w:t>
            </w:r>
            <w:r>
              <w:rPr>
                <w:sz w:val="18"/>
              </w:rPr>
              <w:t>које</w:t>
            </w:r>
            <w:r>
              <w:rPr>
                <w:spacing w:val="14"/>
                <w:sz w:val="18"/>
              </w:rPr>
              <w:t xml:space="preserve"> </w:t>
            </w:r>
            <w:r>
              <w:rPr>
                <w:sz w:val="18"/>
              </w:rPr>
              <w:t>оштећују</w:t>
            </w:r>
            <w:r>
              <w:rPr>
                <w:spacing w:val="14"/>
                <w:sz w:val="18"/>
              </w:rPr>
              <w:t xml:space="preserve"> </w:t>
            </w:r>
            <w:r>
              <w:rPr>
                <w:sz w:val="18"/>
              </w:rPr>
              <w:t>озонски</w:t>
            </w:r>
            <w:r>
              <w:rPr>
                <w:spacing w:val="14"/>
                <w:sz w:val="18"/>
              </w:rPr>
              <w:t xml:space="preserve"> </w:t>
            </w:r>
            <w:r>
              <w:rPr>
                <w:sz w:val="18"/>
              </w:rPr>
              <w:t>омотач,</w:t>
            </w:r>
            <w:r>
              <w:rPr>
                <w:spacing w:val="14"/>
                <w:sz w:val="18"/>
              </w:rPr>
              <w:t xml:space="preserve"> </w:t>
            </w:r>
            <w:r>
              <w:rPr>
                <w:sz w:val="18"/>
              </w:rPr>
              <w:t>као</w:t>
            </w:r>
            <w:r>
              <w:rPr>
                <w:spacing w:val="16"/>
                <w:sz w:val="18"/>
              </w:rPr>
              <w:t xml:space="preserve"> </w:t>
            </w:r>
            <w:r>
              <w:rPr>
                <w:sz w:val="18"/>
              </w:rPr>
              <w:t>и о условима</w:t>
            </w:r>
            <w:r>
              <w:rPr>
                <w:spacing w:val="14"/>
                <w:sz w:val="18"/>
              </w:rPr>
              <w:t xml:space="preserve"> </w:t>
            </w:r>
            <w:r>
              <w:rPr>
                <w:sz w:val="18"/>
              </w:rPr>
              <w:t>за издавање</w:t>
            </w:r>
            <w:r>
              <w:rPr>
                <w:spacing w:val="14"/>
                <w:sz w:val="18"/>
              </w:rPr>
              <w:t xml:space="preserve"> </w:t>
            </w:r>
            <w:r>
              <w:rPr>
                <w:sz w:val="18"/>
              </w:rPr>
              <w:t>дозвола</w:t>
            </w:r>
            <w:r>
              <w:rPr>
                <w:spacing w:val="14"/>
                <w:sz w:val="18"/>
              </w:rPr>
              <w:t xml:space="preserve"> </w:t>
            </w:r>
            <w:r>
              <w:rPr>
                <w:sz w:val="18"/>
              </w:rPr>
              <w:t>за увоз</w:t>
            </w:r>
            <w:r>
              <w:rPr>
                <w:spacing w:val="16"/>
                <w:sz w:val="18"/>
              </w:rPr>
              <w:t xml:space="preserve"> </w:t>
            </w:r>
            <w:r>
              <w:rPr>
                <w:sz w:val="18"/>
              </w:rPr>
              <w:t>и извоз</w:t>
            </w:r>
            <w:r>
              <w:rPr>
                <w:spacing w:val="16"/>
                <w:sz w:val="18"/>
              </w:rPr>
              <w:t xml:space="preserve"> </w:t>
            </w:r>
            <w:r>
              <w:rPr>
                <w:sz w:val="18"/>
              </w:rPr>
              <w:t>тих</w:t>
            </w:r>
            <w:r>
              <w:rPr>
                <w:spacing w:val="14"/>
                <w:sz w:val="18"/>
              </w:rPr>
              <w:t xml:space="preserve"> </w:t>
            </w:r>
            <w:r>
              <w:rPr>
                <w:sz w:val="18"/>
              </w:rPr>
              <w:t>супстанци: 114/2013-119, 23/2018-8, 44/2018-27 (др. закон), 95/2018-267 (др. закон)</w:t>
            </w:r>
          </w:p>
        </w:tc>
        <w:tc>
          <w:tcPr>
            <w:tcW w:w="3406" w:type="dxa"/>
          </w:tcPr>
          <w:p w:rsidR="00BF5B2D" w:rsidRDefault="002F77F2">
            <w:pPr>
              <w:pStyle w:val="TableParagraph"/>
              <w:spacing w:before="148"/>
              <w:ind w:left="57" w:right="62"/>
              <w:rPr>
                <w:sz w:val="18"/>
              </w:rPr>
            </w:pPr>
            <w:r>
              <w:rPr>
                <w:sz w:val="18"/>
              </w:rPr>
              <w:t>6.</w:t>
            </w:r>
            <w:r>
              <w:rPr>
                <w:spacing w:val="40"/>
                <w:sz w:val="18"/>
              </w:rPr>
              <w:t xml:space="preserve"> </w:t>
            </w:r>
            <w:r>
              <w:rPr>
                <w:sz w:val="18"/>
              </w:rPr>
              <w:t>Бројчане</w:t>
            </w:r>
            <w:r>
              <w:rPr>
                <w:spacing w:val="40"/>
                <w:sz w:val="18"/>
              </w:rPr>
              <w:t xml:space="preserve"> </w:t>
            </w:r>
            <w:r>
              <w:rPr>
                <w:sz w:val="18"/>
              </w:rPr>
              <w:t>ознаке</w:t>
            </w:r>
            <w:r>
              <w:rPr>
                <w:spacing w:val="40"/>
                <w:sz w:val="18"/>
              </w:rPr>
              <w:t xml:space="preserve"> </w:t>
            </w:r>
            <w:r>
              <w:rPr>
                <w:sz w:val="18"/>
              </w:rPr>
              <w:t>(шифре)</w:t>
            </w:r>
            <w:r>
              <w:rPr>
                <w:spacing w:val="40"/>
                <w:sz w:val="18"/>
              </w:rPr>
              <w:t xml:space="preserve"> </w:t>
            </w:r>
            <w:r>
              <w:rPr>
                <w:sz w:val="18"/>
              </w:rPr>
              <w:t>планираних прописа из базе НПAA:</w:t>
            </w:r>
          </w:p>
          <w:p w:rsidR="00BF5B2D" w:rsidRDefault="002F77F2">
            <w:pPr>
              <w:pStyle w:val="TableParagraph"/>
              <w:spacing w:before="119"/>
              <w:ind w:left="57"/>
              <w:rPr>
                <w:rFonts w:ascii="Arial MT"/>
                <w:sz w:val="18"/>
              </w:rPr>
            </w:pPr>
            <w:r>
              <w:rPr>
                <w:rFonts w:ascii="Arial MT"/>
                <w:spacing w:val="-2"/>
                <w:sz w:val="18"/>
              </w:rPr>
              <w:t>2024-</w:t>
            </w:r>
            <w:r>
              <w:rPr>
                <w:rFonts w:ascii="Arial MT"/>
                <w:spacing w:val="-5"/>
                <w:sz w:val="18"/>
              </w:rPr>
              <w:t>82</w:t>
            </w:r>
          </w:p>
        </w:tc>
      </w:tr>
      <w:tr w:rsidR="00BF5B2D">
        <w:trPr>
          <w:trHeight w:val="263"/>
        </w:trPr>
        <w:tc>
          <w:tcPr>
            <w:tcW w:w="11281" w:type="dxa"/>
          </w:tcPr>
          <w:p w:rsidR="00BF5B2D" w:rsidRDefault="00BF5B2D">
            <w:pPr>
              <w:pStyle w:val="TableParagraph"/>
              <w:rPr>
                <w:sz w:val="18"/>
              </w:rPr>
            </w:pPr>
          </w:p>
        </w:tc>
        <w:tc>
          <w:tcPr>
            <w:tcW w:w="3406" w:type="dxa"/>
          </w:tcPr>
          <w:p w:rsidR="00BF5B2D" w:rsidRDefault="00BF5B2D">
            <w:pPr>
              <w:pStyle w:val="TableParagraph"/>
              <w:rPr>
                <w:sz w:val="18"/>
              </w:rPr>
            </w:pPr>
          </w:p>
        </w:tc>
      </w:tr>
      <w:tr w:rsidR="00BF5B2D">
        <w:trPr>
          <w:trHeight w:val="503"/>
        </w:trPr>
        <w:tc>
          <w:tcPr>
            <w:tcW w:w="14687" w:type="dxa"/>
            <w:gridSpan w:val="2"/>
          </w:tcPr>
          <w:p w:rsidR="00BF5B2D" w:rsidRDefault="002F77F2">
            <w:pPr>
              <w:pStyle w:val="TableParagraph"/>
              <w:spacing w:before="148"/>
              <w:ind w:left="57"/>
              <w:rPr>
                <w:sz w:val="18"/>
              </w:rPr>
            </w:pPr>
            <w:r>
              <w:rPr>
                <w:sz w:val="18"/>
              </w:rPr>
              <w:t>7.</w:t>
            </w:r>
            <w:r>
              <w:rPr>
                <w:spacing w:val="-3"/>
                <w:sz w:val="18"/>
              </w:rPr>
              <w:t xml:space="preserve"> </w:t>
            </w:r>
            <w:r>
              <w:rPr>
                <w:sz w:val="18"/>
              </w:rPr>
              <w:t>Усклађеност</w:t>
            </w:r>
            <w:r>
              <w:rPr>
                <w:spacing w:val="-2"/>
                <w:sz w:val="18"/>
              </w:rPr>
              <w:t xml:space="preserve"> </w:t>
            </w:r>
            <w:r>
              <w:rPr>
                <w:sz w:val="18"/>
              </w:rPr>
              <w:t>одредби</w:t>
            </w:r>
            <w:r>
              <w:rPr>
                <w:spacing w:val="-3"/>
                <w:sz w:val="18"/>
              </w:rPr>
              <w:t xml:space="preserve"> </w:t>
            </w:r>
            <w:r>
              <w:rPr>
                <w:sz w:val="18"/>
              </w:rPr>
              <w:t>прописа</w:t>
            </w:r>
            <w:r>
              <w:rPr>
                <w:spacing w:val="-3"/>
                <w:sz w:val="18"/>
              </w:rPr>
              <w:t xml:space="preserve"> </w:t>
            </w:r>
            <w:r>
              <w:rPr>
                <w:sz w:val="18"/>
              </w:rPr>
              <w:t>са</w:t>
            </w:r>
            <w:r>
              <w:rPr>
                <w:spacing w:val="-3"/>
                <w:sz w:val="18"/>
              </w:rPr>
              <w:t xml:space="preserve"> </w:t>
            </w:r>
            <w:r>
              <w:rPr>
                <w:sz w:val="18"/>
              </w:rPr>
              <w:t>одредбама</w:t>
            </w:r>
            <w:r>
              <w:rPr>
                <w:spacing w:val="-3"/>
                <w:sz w:val="18"/>
              </w:rPr>
              <w:t xml:space="preserve"> </w:t>
            </w:r>
            <w:r>
              <w:rPr>
                <w:sz w:val="18"/>
              </w:rPr>
              <w:t>прописа</w:t>
            </w:r>
            <w:r>
              <w:rPr>
                <w:spacing w:val="-2"/>
                <w:sz w:val="18"/>
              </w:rPr>
              <w:t xml:space="preserve"> </w:t>
            </w:r>
            <w:r>
              <w:rPr>
                <w:spacing w:val="-5"/>
                <w:sz w:val="18"/>
              </w:rPr>
              <w:t>ЕУ:</w:t>
            </w:r>
          </w:p>
        </w:tc>
      </w:tr>
    </w:tbl>
    <w:p w:rsidR="00BF5B2D" w:rsidRDefault="00BF5B2D">
      <w:pPr>
        <w:pStyle w:val="BodyText"/>
        <w:rPr>
          <w:sz w:val="6"/>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07"/>
        </w:trPr>
        <w:tc>
          <w:tcPr>
            <w:tcW w:w="905" w:type="dxa"/>
            <w:shd w:val="clear" w:color="auto" w:fill="D9D9D9"/>
          </w:tcPr>
          <w:p w:rsidR="00BF5B2D" w:rsidRDefault="00BF5B2D">
            <w:pPr>
              <w:pStyle w:val="TableParagraph"/>
              <w:spacing w:before="42"/>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2"/>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2"/>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2"/>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2"/>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2"/>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2"/>
              <w:rPr>
                <w:sz w:val="18"/>
              </w:rPr>
            </w:pPr>
          </w:p>
          <w:p w:rsidR="00BF5B2D" w:rsidRDefault="002F77F2">
            <w:pPr>
              <w:pStyle w:val="TableParagraph"/>
              <w:ind w:left="7"/>
              <w:jc w:val="center"/>
              <w:rPr>
                <w:sz w:val="18"/>
              </w:rPr>
            </w:pPr>
            <w:r>
              <w:rPr>
                <w:spacing w:val="-5"/>
                <w:sz w:val="18"/>
              </w:rPr>
              <w:t>д)</w:t>
            </w:r>
          </w:p>
        </w:tc>
      </w:tr>
      <w:tr w:rsidR="00BF5B2D">
        <w:trPr>
          <w:trHeight w:val="202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82"/>
              <w:rPr>
                <w:sz w:val="18"/>
              </w:rPr>
            </w:pPr>
          </w:p>
          <w:p w:rsidR="00BF5B2D" w:rsidRDefault="002F77F2">
            <w:pPr>
              <w:pStyle w:val="TableParagraph"/>
              <w:ind w:left="52" w:right="42"/>
              <w:jc w:val="center"/>
              <w:rPr>
                <w:sz w:val="18"/>
              </w:rPr>
            </w:pPr>
            <w:r>
              <w:rPr>
                <w:spacing w:val="-2"/>
                <w:sz w:val="18"/>
              </w:rPr>
              <w:t xml:space="preserve">Одредба прописа </w:t>
            </w:r>
            <w:r>
              <w:rPr>
                <w:spacing w:val="-6"/>
                <w:sz w:val="18"/>
              </w:rPr>
              <w:t>ЕУ</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81"/>
              <w:rPr>
                <w:sz w:val="18"/>
              </w:rPr>
            </w:pPr>
          </w:p>
          <w:p w:rsidR="00BF5B2D" w:rsidRDefault="002F77F2">
            <w:pPr>
              <w:pStyle w:val="TableParagraph"/>
              <w:spacing w:before="1"/>
              <w:ind w:left="9"/>
              <w:jc w:val="center"/>
              <w:rPr>
                <w:sz w:val="18"/>
              </w:rPr>
            </w:pPr>
            <w:r>
              <w:rPr>
                <w:sz w:val="18"/>
              </w:rPr>
              <w:t>Садржина</w:t>
            </w:r>
            <w:r>
              <w:rPr>
                <w:spacing w:val="-2"/>
                <w:sz w:val="18"/>
              </w:rPr>
              <w:t xml:space="preserve"> одредбе</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82"/>
              <w:rPr>
                <w:sz w:val="18"/>
              </w:rPr>
            </w:pPr>
          </w:p>
          <w:p w:rsidR="00BF5B2D" w:rsidRDefault="002F77F2">
            <w:pPr>
              <w:pStyle w:val="TableParagraph"/>
              <w:ind w:left="98" w:right="81" w:firstLine="33"/>
              <w:jc w:val="both"/>
              <w:rPr>
                <w:sz w:val="18"/>
              </w:rPr>
            </w:pPr>
            <w:r>
              <w:rPr>
                <w:spacing w:val="-2"/>
                <w:sz w:val="18"/>
              </w:rPr>
              <w:t xml:space="preserve">Одредбе прописа </w:t>
            </w:r>
            <w:r>
              <w:rPr>
                <w:sz w:val="18"/>
              </w:rPr>
              <w:t>Р.</w:t>
            </w:r>
            <w:r>
              <w:rPr>
                <w:spacing w:val="1"/>
                <w:sz w:val="18"/>
              </w:rPr>
              <w:t xml:space="preserve"> </w:t>
            </w:r>
            <w:r>
              <w:rPr>
                <w:spacing w:val="-2"/>
                <w:sz w:val="18"/>
              </w:rPr>
              <w:t>Србије</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81"/>
              <w:rPr>
                <w:sz w:val="18"/>
              </w:rPr>
            </w:pPr>
          </w:p>
          <w:p w:rsidR="00BF5B2D" w:rsidRDefault="002F77F2">
            <w:pPr>
              <w:pStyle w:val="TableParagraph"/>
              <w:spacing w:before="1"/>
              <w:ind w:left="8" w:right="1"/>
              <w:jc w:val="center"/>
              <w:rPr>
                <w:sz w:val="18"/>
              </w:rPr>
            </w:pPr>
            <w:r>
              <w:rPr>
                <w:sz w:val="18"/>
              </w:rPr>
              <w:t>Садржина</w:t>
            </w:r>
            <w:r>
              <w:rPr>
                <w:spacing w:val="-2"/>
                <w:sz w:val="18"/>
              </w:rPr>
              <w:t xml:space="preserve"> одредбе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5"/>
              <w:rPr>
                <w:sz w:val="18"/>
              </w:rPr>
            </w:pPr>
          </w:p>
          <w:p w:rsidR="00BF5B2D" w:rsidRDefault="002F77F2">
            <w:pPr>
              <w:pStyle w:val="TableParagraph"/>
              <w:ind w:left="93" w:right="41" w:hanging="34"/>
              <w:rPr>
                <w:sz w:val="18"/>
              </w:rPr>
            </w:pPr>
            <w:r>
              <w:rPr>
                <w:spacing w:val="-2"/>
                <w:sz w:val="18"/>
              </w:rPr>
              <w:t>Усклађ еност</w:t>
            </w:r>
            <w:hyperlink w:anchor="_bookmark0" w:history="1">
              <w:r>
                <w:rPr>
                  <w:spacing w:val="-2"/>
                  <w:sz w:val="18"/>
                  <w:vertAlign w:val="superscript"/>
                </w:rPr>
                <w:t>1</w:t>
              </w:r>
            </w:hyperlink>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82"/>
              <w:rPr>
                <w:sz w:val="18"/>
              </w:rPr>
            </w:pPr>
          </w:p>
          <w:p w:rsidR="00BF5B2D" w:rsidRDefault="002F77F2">
            <w:pPr>
              <w:pStyle w:val="TableParagraph"/>
              <w:ind w:left="208" w:right="200" w:firstLine="24"/>
              <w:jc w:val="center"/>
              <w:rPr>
                <w:sz w:val="18"/>
              </w:rPr>
            </w:pPr>
            <w:r>
              <w:rPr>
                <w:sz w:val="18"/>
              </w:rPr>
              <w:t>Разлози за делимичну усклађеност,</w:t>
            </w:r>
            <w:r>
              <w:rPr>
                <w:spacing w:val="-12"/>
                <w:sz w:val="18"/>
              </w:rPr>
              <w:t xml:space="preserve"> </w:t>
            </w:r>
            <w:r>
              <w:rPr>
                <w:sz w:val="18"/>
              </w:rPr>
              <w:t>неусклађеност или непреносивост</w:t>
            </w:r>
          </w:p>
        </w:tc>
        <w:tc>
          <w:tcPr>
            <w:tcW w:w="1544"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5"/>
              <w:rPr>
                <w:sz w:val="18"/>
              </w:rPr>
            </w:pPr>
          </w:p>
          <w:p w:rsidR="00BF5B2D" w:rsidRDefault="002F77F2">
            <w:pPr>
              <w:pStyle w:val="TableParagraph"/>
              <w:ind w:left="253" w:firstLine="64"/>
              <w:rPr>
                <w:sz w:val="18"/>
              </w:rPr>
            </w:pPr>
            <w:r>
              <w:rPr>
                <w:sz w:val="18"/>
              </w:rPr>
              <w:t xml:space="preserve">Напомена о </w:t>
            </w:r>
            <w:r>
              <w:rPr>
                <w:spacing w:val="-2"/>
                <w:sz w:val="18"/>
              </w:rPr>
              <w:t>усклађености</w:t>
            </w:r>
          </w:p>
        </w:tc>
      </w:tr>
      <w:tr w:rsidR="00BF5B2D">
        <w:trPr>
          <w:trHeight w:val="192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5"/>
                <w:sz w:val="18"/>
              </w:rPr>
              <w:t>1.</w:t>
            </w:r>
          </w:p>
        </w:tc>
        <w:tc>
          <w:tcPr>
            <w:tcW w:w="4054" w:type="dxa"/>
            <w:shd w:val="clear" w:color="auto" w:fill="D9D9D9"/>
          </w:tcPr>
          <w:p w:rsidR="00BF5B2D" w:rsidRDefault="002F77F2">
            <w:pPr>
              <w:pStyle w:val="TableParagraph"/>
              <w:spacing w:before="28"/>
              <w:ind w:left="57"/>
              <w:rPr>
                <w:sz w:val="18"/>
              </w:rPr>
            </w:pPr>
            <w:r>
              <w:rPr>
                <w:sz w:val="18"/>
              </w:rPr>
              <w:t>Subject</w:t>
            </w:r>
            <w:r>
              <w:rPr>
                <w:spacing w:val="-2"/>
                <w:sz w:val="18"/>
              </w:rPr>
              <w:t xml:space="preserve"> matter</w:t>
            </w:r>
          </w:p>
          <w:p w:rsidR="00BF5B2D" w:rsidRDefault="002F77F2">
            <w:pPr>
              <w:pStyle w:val="TableParagraph"/>
              <w:spacing w:before="206"/>
              <w:ind w:left="57"/>
              <w:rPr>
                <w:sz w:val="18"/>
              </w:rPr>
            </w:pPr>
            <w:r>
              <w:rPr>
                <w:sz w:val="18"/>
              </w:rPr>
              <w:t>This Regulation lays down rules on the production, import, export, placing on the market, storage and subsequent supply of ozone-depleting substances, as well</w:t>
            </w:r>
            <w:r>
              <w:rPr>
                <w:spacing w:val="-3"/>
                <w:sz w:val="18"/>
              </w:rPr>
              <w:t xml:space="preserve"> </w:t>
            </w:r>
            <w:r>
              <w:rPr>
                <w:sz w:val="18"/>
              </w:rPr>
              <w:t>as</w:t>
            </w:r>
            <w:r>
              <w:rPr>
                <w:spacing w:val="-3"/>
                <w:sz w:val="18"/>
              </w:rPr>
              <w:t xml:space="preserve"> </w:t>
            </w:r>
            <w:r>
              <w:rPr>
                <w:sz w:val="18"/>
              </w:rPr>
              <w:t>on</w:t>
            </w:r>
            <w:r>
              <w:rPr>
                <w:spacing w:val="-2"/>
                <w:sz w:val="18"/>
              </w:rPr>
              <w:t xml:space="preserve"> </w:t>
            </w:r>
            <w:r>
              <w:rPr>
                <w:sz w:val="18"/>
              </w:rPr>
              <w:t>their</w:t>
            </w:r>
            <w:r>
              <w:rPr>
                <w:spacing w:val="-3"/>
                <w:sz w:val="18"/>
              </w:rPr>
              <w:t xml:space="preserve"> </w:t>
            </w:r>
            <w:r>
              <w:rPr>
                <w:sz w:val="18"/>
              </w:rPr>
              <w:t>use,</w:t>
            </w:r>
            <w:r>
              <w:rPr>
                <w:spacing w:val="-3"/>
                <w:sz w:val="18"/>
              </w:rPr>
              <w:t xml:space="preserve"> </w:t>
            </w:r>
            <w:r>
              <w:rPr>
                <w:sz w:val="18"/>
              </w:rPr>
              <w:t>recovery,</w:t>
            </w:r>
            <w:r>
              <w:rPr>
                <w:spacing w:val="-5"/>
                <w:sz w:val="18"/>
              </w:rPr>
              <w:t xml:space="preserve"> </w:t>
            </w:r>
            <w:r>
              <w:rPr>
                <w:sz w:val="18"/>
              </w:rPr>
              <w:t>recycling,</w:t>
            </w:r>
            <w:r>
              <w:rPr>
                <w:spacing w:val="-3"/>
                <w:sz w:val="18"/>
              </w:rPr>
              <w:t xml:space="preserve"> </w:t>
            </w:r>
            <w:r>
              <w:rPr>
                <w:sz w:val="18"/>
              </w:rPr>
              <w:t>reclamation and destruction, and on the reporting of information related</w:t>
            </w:r>
            <w:r>
              <w:rPr>
                <w:spacing w:val="-4"/>
                <w:sz w:val="18"/>
              </w:rPr>
              <w:t xml:space="preserve"> </w:t>
            </w:r>
            <w:r>
              <w:rPr>
                <w:sz w:val="18"/>
              </w:rPr>
              <w:t>to</w:t>
            </w:r>
            <w:r>
              <w:rPr>
                <w:spacing w:val="-4"/>
                <w:sz w:val="18"/>
              </w:rPr>
              <w:t xml:space="preserve"> </w:t>
            </w:r>
            <w:r>
              <w:rPr>
                <w:sz w:val="18"/>
              </w:rPr>
              <w:t>those</w:t>
            </w:r>
            <w:r>
              <w:rPr>
                <w:spacing w:val="-6"/>
                <w:sz w:val="18"/>
              </w:rPr>
              <w:t xml:space="preserve"> </w:t>
            </w:r>
            <w:r>
              <w:rPr>
                <w:sz w:val="18"/>
              </w:rPr>
              <w:t>substances</w:t>
            </w:r>
            <w:r>
              <w:rPr>
                <w:spacing w:val="-5"/>
                <w:sz w:val="18"/>
              </w:rPr>
              <w:t xml:space="preserve"> </w:t>
            </w:r>
            <w:r>
              <w:rPr>
                <w:sz w:val="18"/>
              </w:rPr>
              <w:t>and</w:t>
            </w:r>
            <w:r>
              <w:rPr>
                <w:spacing w:val="-6"/>
                <w:sz w:val="18"/>
              </w:rPr>
              <w:t xml:space="preserve"> </w:t>
            </w:r>
            <w:r>
              <w:rPr>
                <w:sz w:val="18"/>
              </w:rPr>
              <w:t>on</w:t>
            </w:r>
            <w:r>
              <w:rPr>
                <w:spacing w:val="-6"/>
                <w:sz w:val="18"/>
              </w:rPr>
              <w:t xml:space="preserve"> </w:t>
            </w:r>
            <w:r>
              <w:rPr>
                <w:sz w:val="18"/>
              </w:rPr>
              <w:t>the</w:t>
            </w:r>
            <w:r>
              <w:rPr>
                <w:spacing w:val="-6"/>
                <w:sz w:val="18"/>
              </w:rPr>
              <w:t xml:space="preserve"> </w:t>
            </w:r>
            <w:r>
              <w:rPr>
                <w:sz w:val="18"/>
              </w:rPr>
              <w:t>import,</w:t>
            </w:r>
            <w:r>
              <w:rPr>
                <w:spacing w:val="-4"/>
                <w:sz w:val="18"/>
              </w:rPr>
              <w:t xml:space="preserve"> </w:t>
            </w:r>
            <w:r>
              <w:rPr>
                <w:sz w:val="18"/>
              </w:rPr>
              <w:t>export, placing on the market, subsequent supply and use of</w:t>
            </w:r>
          </w:p>
        </w:tc>
        <w:tc>
          <w:tcPr>
            <w:tcW w:w="912" w:type="dxa"/>
          </w:tcPr>
          <w:p w:rsidR="00BF5B2D" w:rsidRDefault="00BF5B2D">
            <w:pPr>
              <w:pStyle w:val="TableParagraph"/>
              <w:spacing w:before="54"/>
              <w:rPr>
                <w:sz w:val="18"/>
              </w:rPr>
            </w:pPr>
          </w:p>
          <w:p w:rsidR="00BF5B2D" w:rsidRDefault="002F77F2">
            <w:pPr>
              <w:pStyle w:val="TableParagraph"/>
              <w:ind w:left="62"/>
              <w:rPr>
                <w:sz w:val="18"/>
              </w:rPr>
            </w:pPr>
            <w:r>
              <w:rPr>
                <w:spacing w:val="-5"/>
                <w:sz w:val="18"/>
              </w:rPr>
              <w:t>0.1</w:t>
            </w:r>
          </w:p>
          <w:p w:rsidR="00BF5B2D" w:rsidRDefault="002F77F2">
            <w:pPr>
              <w:pStyle w:val="TableParagraph"/>
              <w:spacing w:before="122" w:line="207" w:lineRule="exact"/>
              <w:ind w:left="108"/>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10"/>
                <w:sz w:val="18"/>
              </w:rPr>
              <w:t>1</w:t>
            </w:r>
          </w:p>
        </w:tc>
        <w:tc>
          <w:tcPr>
            <w:tcW w:w="4042" w:type="dxa"/>
          </w:tcPr>
          <w:p w:rsidR="00BF5B2D" w:rsidRDefault="002F77F2">
            <w:pPr>
              <w:pStyle w:val="TableParagraph"/>
              <w:spacing w:before="28"/>
              <w:ind w:left="57" w:right="88"/>
              <w:rPr>
                <w:sz w:val="18"/>
              </w:rPr>
            </w:pPr>
            <w:r>
              <w:rPr>
                <w:sz w:val="18"/>
              </w:rPr>
              <w:t>Овом</w:t>
            </w:r>
            <w:r>
              <w:rPr>
                <w:spacing w:val="-8"/>
                <w:sz w:val="18"/>
              </w:rPr>
              <w:t xml:space="preserve"> </w:t>
            </w:r>
            <w:r>
              <w:rPr>
                <w:sz w:val="18"/>
              </w:rPr>
              <w:t>уредбом</w:t>
            </w:r>
            <w:r>
              <w:rPr>
                <w:spacing w:val="-8"/>
                <w:sz w:val="18"/>
              </w:rPr>
              <w:t xml:space="preserve"> </w:t>
            </w:r>
            <w:r>
              <w:rPr>
                <w:sz w:val="18"/>
              </w:rPr>
              <w:t>прописује</w:t>
            </w:r>
            <w:r>
              <w:rPr>
                <w:spacing w:val="-9"/>
                <w:sz w:val="18"/>
              </w:rPr>
              <w:t xml:space="preserve"> </w:t>
            </w:r>
            <w:r>
              <w:rPr>
                <w:sz w:val="18"/>
              </w:rPr>
              <w:t>се:</w:t>
            </w:r>
            <w:r>
              <w:rPr>
                <w:spacing w:val="-9"/>
                <w:sz w:val="18"/>
              </w:rPr>
              <w:t xml:space="preserve"> </w:t>
            </w:r>
            <w:r>
              <w:rPr>
                <w:sz w:val="18"/>
              </w:rPr>
              <w:t>поступно</w:t>
            </w:r>
            <w:r>
              <w:rPr>
                <w:spacing w:val="-8"/>
                <w:sz w:val="18"/>
              </w:rPr>
              <w:t xml:space="preserve"> </w:t>
            </w:r>
            <w:r>
              <w:rPr>
                <w:sz w:val="18"/>
              </w:rPr>
              <w:t>смањивање потрошње супстанци које оштећују озонски</w:t>
            </w:r>
          </w:p>
          <w:p w:rsidR="00BF5B2D" w:rsidRDefault="002F77F2">
            <w:pPr>
              <w:pStyle w:val="TableParagraph"/>
              <w:ind w:left="57" w:right="88"/>
              <w:rPr>
                <w:sz w:val="18"/>
              </w:rPr>
            </w:pPr>
            <w:r>
              <w:rPr>
                <w:sz w:val="18"/>
              </w:rPr>
              <w:t>омотач; услови и начин издавања дозвола за увоз и</w:t>
            </w:r>
            <w:r>
              <w:rPr>
                <w:spacing w:val="-6"/>
                <w:sz w:val="18"/>
              </w:rPr>
              <w:t xml:space="preserve"> </w:t>
            </w:r>
            <w:r>
              <w:rPr>
                <w:sz w:val="18"/>
              </w:rPr>
              <w:t>извоз</w:t>
            </w:r>
            <w:r>
              <w:rPr>
                <w:spacing w:val="-5"/>
                <w:sz w:val="18"/>
              </w:rPr>
              <w:t xml:space="preserve"> </w:t>
            </w:r>
            <w:r>
              <w:rPr>
                <w:sz w:val="18"/>
              </w:rPr>
              <w:t>супстанци</w:t>
            </w:r>
            <w:r>
              <w:rPr>
                <w:spacing w:val="-6"/>
                <w:sz w:val="18"/>
              </w:rPr>
              <w:t xml:space="preserve"> </w:t>
            </w:r>
            <w:r>
              <w:rPr>
                <w:sz w:val="18"/>
              </w:rPr>
              <w:t>које</w:t>
            </w:r>
            <w:r>
              <w:rPr>
                <w:spacing w:val="-6"/>
                <w:sz w:val="18"/>
              </w:rPr>
              <w:t xml:space="preserve"> </w:t>
            </w:r>
            <w:r>
              <w:rPr>
                <w:sz w:val="18"/>
              </w:rPr>
              <w:t>оштећују</w:t>
            </w:r>
            <w:r>
              <w:rPr>
                <w:spacing w:val="-5"/>
                <w:sz w:val="18"/>
              </w:rPr>
              <w:t xml:space="preserve"> </w:t>
            </w:r>
            <w:r>
              <w:rPr>
                <w:sz w:val="18"/>
              </w:rPr>
              <w:t>озонски</w:t>
            </w:r>
            <w:r>
              <w:rPr>
                <w:spacing w:val="-6"/>
                <w:sz w:val="18"/>
              </w:rPr>
              <w:t xml:space="preserve"> </w:t>
            </w:r>
            <w:r>
              <w:rPr>
                <w:sz w:val="18"/>
              </w:rPr>
              <w:t>омотач</w:t>
            </w:r>
            <w:r>
              <w:rPr>
                <w:spacing w:val="-6"/>
                <w:sz w:val="18"/>
              </w:rPr>
              <w:t xml:space="preserve"> </w:t>
            </w:r>
            <w:r>
              <w:rPr>
                <w:sz w:val="18"/>
              </w:rPr>
              <w:t>и производа и/или опреме који их садрже или се ослањају на њих; поступање са супстанцама које оштећују озонски омотач и производима и/или опремом који их садрже или се ослањају на њих; поступање са супстанцама које оштећују озонски</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2F77F2">
      <w:pPr>
        <w:pStyle w:val="BodyText"/>
        <w:rPr>
          <w:sz w:val="19"/>
        </w:rPr>
      </w:pPr>
      <w:r>
        <w:rPr>
          <w:noProof/>
          <w:sz w:val="19"/>
        </w:rPr>
        <mc:AlternateContent>
          <mc:Choice Requires="wps">
            <w:drawing>
              <wp:anchor distT="0" distB="0" distL="0" distR="0" simplePos="0" relativeHeight="487587840" behindDoc="1" locked="0" layoutInCell="1" allowOverlap="1">
                <wp:simplePos x="0" y="0"/>
                <wp:positionH relativeFrom="page">
                  <wp:posOffset>719327</wp:posOffset>
                </wp:positionH>
                <wp:positionV relativeFrom="paragraph">
                  <wp:posOffset>156291</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5B8101" id="Graphic 1" o:spid="_x0000_s1026" style="position:absolute;margin-left:56.65pt;margin-top:12.3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" path="m1829054,l,,,7619r1829054,l1829054,xe" fillcolor="black" stroked="f">
                <v:path arrowok="t"/>
                <w10:wrap type="topAndBottom" anchorx="page"/>
              </v:shape>
            </w:pict>
          </mc:Fallback>
        </mc:AlternateContent>
      </w:r>
    </w:p>
    <w:p w:rsidR="00BF5B2D" w:rsidRDefault="002F77F2">
      <w:pPr>
        <w:pStyle w:val="BodyText"/>
        <w:spacing w:before="96"/>
        <w:ind w:left="140"/>
      </w:pPr>
      <w:bookmarkStart w:id="0" w:name="_bookmark0"/>
      <w:bookmarkEnd w:id="0"/>
      <w:r>
        <w:rPr>
          <w:rFonts w:ascii="Arial MT" w:hAnsi="Arial MT"/>
          <w:position w:val="6"/>
          <w:sz w:val="13"/>
        </w:rPr>
        <w:t>1</w:t>
      </w:r>
      <w:r>
        <w:rPr>
          <w:rFonts w:ascii="Arial MT" w:hAnsi="Arial MT"/>
          <w:spacing w:val="15"/>
          <w:position w:val="6"/>
          <w:sz w:val="13"/>
        </w:rPr>
        <w:t xml:space="preserve"> </w:t>
      </w:r>
      <w:r>
        <w:t>Потпуно</w:t>
      </w:r>
      <w:r>
        <w:rPr>
          <w:spacing w:val="-4"/>
        </w:rPr>
        <w:t xml:space="preserve"> </w:t>
      </w:r>
      <w:r>
        <w:t>усклађено</w:t>
      </w:r>
      <w:r>
        <w:rPr>
          <w:spacing w:val="-1"/>
        </w:rPr>
        <w:t xml:space="preserve"> </w:t>
      </w:r>
      <w:r>
        <w:t>-</w:t>
      </w:r>
      <w:r>
        <w:rPr>
          <w:spacing w:val="-2"/>
        </w:rPr>
        <w:t xml:space="preserve"> </w:t>
      </w:r>
      <w:r>
        <w:t>ПУ,</w:t>
      </w:r>
      <w:r>
        <w:rPr>
          <w:spacing w:val="-2"/>
        </w:rPr>
        <w:t xml:space="preserve"> </w:t>
      </w:r>
      <w:r>
        <w:t>делимично</w:t>
      </w:r>
      <w:r>
        <w:rPr>
          <w:spacing w:val="-3"/>
        </w:rPr>
        <w:t xml:space="preserve"> </w:t>
      </w:r>
      <w:r>
        <w:t>усклађено</w:t>
      </w:r>
      <w:r>
        <w:rPr>
          <w:spacing w:val="-1"/>
        </w:rPr>
        <w:t xml:space="preserve"> </w:t>
      </w:r>
      <w:r>
        <w:t>-</w:t>
      </w:r>
      <w:r>
        <w:rPr>
          <w:spacing w:val="-2"/>
        </w:rPr>
        <w:t xml:space="preserve"> </w:t>
      </w:r>
      <w:r>
        <w:t>ДУ,</w:t>
      </w:r>
      <w:r>
        <w:rPr>
          <w:spacing w:val="-2"/>
        </w:rPr>
        <w:t xml:space="preserve"> </w:t>
      </w:r>
      <w:r>
        <w:t>неусклађено</w:t>
      </w:r>
      <w:r>
        <w:rPr>
          <w:spacing w:val="-1"/>
        </w:rPr>
        <w:t xml:space="preserve"> </w:t>
      </w:r>
      <w:r>
        <w:t>-</w:t>
      </w:r>
      <w:r>
        <w:rPr>
          <w:spacing w:val="-2"/>
        </w:rPr>
        <w:t xml:space="preserve"> </w:t>
      </w:r>
      <w:r>
        <w:t>НУ,</w:t>
      </w:r>
      <w:r>
        <w:rPr>
          <w:spacing w:val="-3"/>
        </w:rPr>
        <w:t xml:space="preserve"> </w:t>
      </w:r>
      <w:r>
        <w:t>непреносиво –</w:t>
      </w:r>
      <w:r>
        <w:rPr>
          <w:spacing w:val="-1"/>
        </w:rPr>
        <w:t xml:space="preserve"> </w:t>
      </w:r>
      <w:r>
        <w:rPr>
          <w:spacing w:val="-5"/>
        </w:rPr>
        <w:t>НП</w:t>
      </w:r>
    </w:p>
    <w:p w:rsidR="00BF5B2D" w:rsidRDefault="00BF5B2D">
      <w:pPr>
        <w:pStyle w:val="BodyText"/>
        <w:sectPr w:rsidR="00BF5B2D" w:rsidSect="002F77F2">
          <w:headerReference w:type="default" r:id="rId7"/>
          <w:type w:val="continuous"/>
          <w:pgSz w:w="16840" w:h="11910" w:orient="landscape"/>
          <w:pgMar w:top="1100" w:right="992" w:bottom="280" w:left="992" w:header="720" w:footer="720" w:gutter="0"/>
          <w:cols w:space="720"/>
          <w:titlePg/>
          <w:docGrid w:linePitch="299"/>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5023"/>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products</w:t>
            </w:r>
            <w:r>
              <w:rPr>
                <w:spacing w:val="-10"/>
                <w:sz w:val="18"/>
              </w:rPr>
              <w:t xml:space="preserve"> </w:t>
            </w:r>
            <w:r>
              <w:rPr>
                <w:sz w:val="18"/>
              </w:rPr>
              <w:t>and</w:t>
            </w:r>
            <w:r>
              <w:rPr>
                <w:spacing w:val="-9"/>
                <w:sz w:val="18"/>
              </w:rPr>
              <w:t xml:space="preserve"> </w:t>
            </w:r>
            <w:r>
              <w:rPr>
                <w:sz w:val="18"/>
              </w:rPr>
              <w:t>equipment</w:t>
            </w:r>
            <w:r>
              <w:rPr>
                <w:spacing w:val="-11"/>
                <w:sz w:val="18"/>
              </w:rPr>
              <w:t xml:space="preserve"> </w:t>
            </w:r>
            <w:r>
              <w:rPr>
                <w:sz w:val="18"/>
              </w:rPr>
              <w:t>containing</w:t>
            </w:r>
            <w:r>
              <w:rPr>
                <w:spacing w:val="-9"/>
                <w:sz w:val="18"/>
              </w:rPr>
              <w:t xml:space="preserve"> </w:t>
            </w:r>
            <w:r>
              <w:rPr>
                <w:sz w:val="18"/>
              </w:rPr>
              <w:t xml:space="preserve">ozone-depleting substances or whose functioning relies upon those </w:t>
            </w:r>
            <w:r>
              <w:rPr>
                <w:spacing w:val="-2"/>
                <w:sz w:val="18"/>
              </w:rPr>
              <w:t>substances.</w:t>
            </w: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Pr>
                <w:sz w:val="18"/>
              </w:rPr>
            </w:pPr>
            <w:r>
              <w:rPr>
                <w:sz w:val="18"/>
              </w:rPr>
              <w:t>омотач</w:t>
            </w:r>
            <w:r>
              <w:rPr>
                <w:spacing w:val="-7"/>
                <w:sz w:val="18"/>
              </w:rPr>
              <w:t xml:space="preserve"> </w:t>
            </w:r>
            <w:r>
              <w:rPr>
                <w:sz w:val="18"/>
              </w:rPr>
              <w:t>након</w:t>
            </w:r>
            <w:r>
              <w:rPr>
                <w:spacing w:val="-8"/>
                <w:sz w:val="18"/>
              </w:rPr>
              <w:t xml:space="preserve"> </w:t>
            </w:r>
            <w:r>
              <w:rPr>
                <w:sz w:val="18"/>
              </w:rPr>
              <w:t>престанка</w:t>
            </w:r>
            <w:r>
              <w:rPr>
                <w:spacing w:val="-8"/>
                <w:sz w:val="18"/>
              </w:rPr>
              <w:t xml:space="preserve"> </w:t>
            </w:r>
            <w:r>
              <w:rPr>
                <w:sz w:val="18"/>
              </w:rPr>
              <w:t>употребе</w:t>
            </w:r>
            <w:r>
              <w:rPr>
                <w:spacing w:val="-8"/>
                <w:sz w:val="18"/>
              </w:rPr>
              <w:t xml:space="preserve"> </w:t>
            </w:r>
            <w:r>
              <w:rPr>
                <w:sz w:val="18"/>
              </w:rPr>
              <w:t>производа</w:t>
            </w:r>
            <w:r>
              <w:rPr>
                <w:spacing w:val="-8"/>
                <w:sz w:val="18"/>
              </w:rPr>
              <w:t xml:space="preserve"> </w:t>
            </w:r>
            <w:r>
              <w:rPr>
                <w:sz w:val="18"/>
              </w:rPr>
              <w:t>и/или опреме који их садрже или се ослањају на њих;</w:t>
            </w:r>
          </w:p>
          <w:p w:rsidR="00BF5B2D" w:rsidRDefault="002F77F2">
            <w:pPr>
              <w:pStyle w:val="TableParagraph"/>
              <w:spacing w:before="1"/>
              <w:ind w:left="57" w:right="150"/>
              <w:rPr>
                <w:sz w:val="18"/>
              </w:rPr>
            </w:pPr>
            <w:r>
              <w:rPr>
                <w:sz w:val="18"/>
              </w:rPr>
              <w:t>начин</w:t>
            </w:r>
            <w:r>
              <w:rPr>
                <w:spacing w:val="-12"/>
                <w:sz w:val="18"/>
              </w:rPr>
              <w:t xml:space="preserve"> </w:t>
            </w:r>
            <w:r>
              <w:rPr>
                <w:sz w:val="18"/>
              </w:rPr>
              <w:t>њиховог</w:t>
            </w:r>
            <w:r>
              <w:rPr>
                <w:spacing w:val="-10"/>
                <w:sz w:val="18"/>
              </w:rPr>
              <w:t xml:space="preserve"> </w:t>
            </w:r>
            <w:r>
              <w:rPr>
                <w:sz w:val="18"/>
              </w:rPr>
              <w:t>сакупљања,</w:t>
            </w:r>
            <w:r>
              <w:rPr>
                <w:spacing w:val="-11"/>
                <w:sz w:val="18"/>
              </w:rPr>
              <w:t xml:space="preserve"> </w:t>
            </w:r>
            <w:r>
              <w:rPr>
                <w:sz w:val="18"/>
              </w:rPr>
              <w:t>обнављања,</w:t>
            </w:r>
            <w:r>
              <w:rPr>
                <w:spacing w:val="-11"/>
                <w:sz w:val="18"/>
              </w:rPr>
              <w:t xml:space="preserve"> </w:t>
            </w:r>
            <w:r>
              <w:rPr>
                <w:sz w:val="18"/>
              </w:rPr>
              <w:t>обраде или термичког третмана, употребе и трајног одлагања, стављања у промет, начин обрачуна трошкова њихове поновне употребе; начин</w:t>
            </w:r>
          </w:p>
          <w:p w:rsidR="00BF5B2D" w:rsidRDefault="002F77F2">
            <w:pPr>
              <w:pStyle w:val="TableParagraph"/>
              <w:ind w:left="57"/>
              <w:rPr>
                <w:sz w:val="18"/>
              </w:rPr>
            </w:pPr>
            <w:r>
              <w:rPr>
                <w:sz w:val="18"/>
              </w:rPr>
              <w:t>означавања производа и/или опреме који садрже супстанце које оштећују озонски омотач; услови које</w:t>
            </w:r>
            <w:r>
              <w:rPr>
                <w:spacing w:val="-5"/>
                <w:sz w:val="18"/>
              </w:rPr>
              <w:t xml:space="preserve"> </w:t>
            </w:r>
            <w:r>
              <w:rPr>
                <w:sz w:val="18"/>
              </w:rPr>
              <w:t>морају</w:t>
            </w:r>
            <w:r>
              <w:rPr>
                <w:spacing w:val="-4"/>
                <w:sz w:val="18"/>
              </w:rPr>
              <w:t xml:space="preserve"> </w:t>
            </w:r>
            <w:r>
              <w:rPr>
                <w:sz w:val="18"/>
              </w:rPr>
              <w:t>да</w:t>
            </w:r>
            <w:r>
              <w:rPr>
                <w:spacing w:val="-6"/>
                <w:sz w:val="18"/>
              </w:rPr>
              <w:t xml:space="preserve"> </w:t>
            </w:r>
            <w:r>
              <w:rPr>
                <w:sz w:val="18"/>
              </w:rPr>
              <w:t>испуне</w:t>
            </w:r>
            <w:r>
              <w:rPr>
                <w:spacing w:val="-6"/>
                <w:sz w:val="18"/>
              </w:rPr>
              <w:t xml:space="preserve"> </w:t>
            </w:r>
            <w:r>
              <w:rPr>
                <w:sz w:val="18"/>
              </w:rPr>
              <w:t>правна</w:t>
            </w:r>
            <w:r>
              <w:rPr>
                <w:spacing w:val="-6"/>
                <w:sz w:val="18"/>
              </w:rPr>
              <w:t xml:space="preserve"> </w:t>
            </w:r>
            <w:r>
              <w:rPr>
                <w:sz w:val="18"/>
              </w:rPr>
              <w:t>лица</w:t>
            </w:r>
            <w:r>
              <w:rPr>
                <w:spacing w:val="-6"/>
                <w:sz w:val="18"/>
              </w:rPr>
              <w:t xml:space="preserve"> </w:t>
            </w:r>
            <w:r>
              <w:rPr>
                <w:sz w:val="18"/>
              </w:rPr>
              <w:t>и</w:t>
            </w:r>
            <w:r>
              <w:rPr>
                <w:spacing w:val="-6"/>
                <w:sz w:val="18"/>
              </w:rPr>
              <w:t xml:space="preserve"> </w:t>
            </w:r>
            <w:r>
              <w:rPr>
                <w:sz w:val="18"/>
              </w:rPr>
              <w:t>предузетници који</w:t>
            </w:r>
            <w:r>
              <w:rPr>
                <w:spacing w:val="-11"/>
                <w:sz w:val="18"/>
              </w:rPr>
              <w:t xml:space="preserve"> </w:t>
            </w:r>
            <w:r>
              <w:rPr>
                <w:sz w:val="18"/>
              </w:rPr>
              <w:t>обављају</w:t>
            </w:r>
            <w:r>
              <w:rPr>
                <w:spacing w:val="-10"/>
                <w:sz w:val="18"/>
              </w:rPr>
              <w:t xml:space="preserve"> </w:t>
            </w:r>
            <w:r>
              <w:rPr>
                <w:sz w:val="18"/>
              </w:rPr>
              <w:t>делатност</w:t>
            </w:r>
            <w:r>
              <w:rPr>
                <w:spacing w:val="-11"/>
                <w:sz w:val="18"/>
              </w:rPr>
              <w:t xml:space="preserve"> </w:t>
            </w:r>
            <w:r>
              <w:rPr>
                <w:sz w:val="18"/>
              </w:rPr>
              <w:t>производње,</w:t>
            </w:r>
            <w:r>
              <w:rPr>
                <w:spacing w:val="-11"/>
                <w:sz w:val="18"/>
              </w:rPr>
              <w:t xml:space="preserve"> </w:t>
            </w:r>
            <w:r>
              <w:rPr>
                <w:sz w:val="18"/>
              </w:rPr>
              <w:t>инсталације, одржавања или сервисирања, сакупљања, обнављања и обраде, контролу употребе,</w:t>
            </w:r>
          </w:p>
          <w:p w:rsidR="00BF5B2D" w:rsidRDefault="002F77F2">
            <w:pPr>
              <w:pStyle w:val="TableParagraph"/>
              <w:spacing w:line="206" w:lineRule="exact"/>
              <w:ind w:left="57"/>
              <w:rPr>
                <w:sz w:val="18"/>
              </w:rPr>
            </w:pPr>
            <w:r>
              <w:rPr>
                <w:sz w:val="18"/>
              </w:rPr>
              <w:t>стављања</w:t>
            </w:r>
            <w:r>
              <w:rPr>
                <w:spacing w:val="-4"/>
                <w:sz w:val="18"/>
              </w:rPr>
              <w:t xml:space="preserve"> </w:t>
            </w:r>
            <w:r>
              <w:rPr>
                <w:sz w:val="18"/>
              </w:rPr>
              <w:t>у</w:t>
            </w:r>
            <w:r>
              <w:rPr>
                <w:spacing w:val="-1"/>
                <w:sz w:val="18"/>
              </w:rPr>
              <w:t xml:space="preserve"> </w:t>
            </w:r>
            <w:r>
              <w:rPr>
                <w:sz w:val="18"/>
              </w:rPr>
              <w:t>промет,</w:t>
            </w:r>
            <w:r>
              <w:rPr>
                <w:spacing w:val="-3"/>
                <w:sz w:val="18"/>
              </w:rPr>
              <w:t xml:space="preserve"> </w:t>
            </w:r>
            <w:r>
              <w:rPr>
                <w:sz w:val="18"/>
              </w:rPr>
              <w:t>трајног</w:t>
            </w:r>
            <w:r>
              <w:rPr>
                <w:spacing w:val="-4"/>
                <w:sz w:val="18"/>
              </w:rPr>
              <w:t xml:space="preserve"> </w:t>
            </w:r>
            <w:r>
              <w:rPr>
                <w:sz w:val="18"/>
              </w:rPr>
              <w:t>одлагања</w:t>
            </w:r>
            <w:r>
              <w:rPr>
                <w:spacing w:val="-3"/>
                <w:sz w:val="18"/>
              </w:rPr>
              <w:t xml:space="preserve"> </w:t>
            </w:r>
            <w:r>
              <w:rPr>
                <w:spacing w:val="-10"/>
                <w:sz w:val="18"/>
              </w:rPr>
              <w:t>и</w:t>
            </w:r>
          </w:p>
          <w:p w:rsidR="00BF5B2D" w:rsidRDefault="002F77F2">
            <w:pPr>
              <w:pStyle w:val="TableParagraph"/>
              <w:spacing w:before="2"/>
              <w:ind w:left="57"/>
              <w:rPr>
                <w:sz w:val="18"/>
              </w:rPr>
            </w:pPr>
            <w:r>
              <w:rPr>
                <w:sz w:val="18"/>
              </w:rPr>
              <w:t>искључивања</w:t>
            </w:r>
            <w:r>
              <w:rPr>
                <w:spacing w:val="-8"/>
                <w:sz w:val="18"/>
              </w:rPr>
              <w:t xml:space="preserve"> </w:t>
            </w:r>
            <w:r>
              <w:rPr>
                <w:sz w:val="18"/>
              </w:rPr>
              <w:t>из</w:t>
            </w:r>
            <w:r>
              <w:rPr>
                <w:spacing w:val="-7"/>
                <w:sz w:val="18"/>
              </w:rPr>
              <w:t xml:space="preserve"> </w:t>
            </w:r>
            <w:r>
              <w:rPr>
                <w:sz w:val="18"/>
              </w:rPr>
              <w:t>употребе</w:t>
            </w:r>
            <w:r>
              <w:rPr>
                <w:spacing w:val="-8"/>
                <w:sz w:val="18"/>
              </w:rPr>
              <w:t xml:space="preserve"> </w:t>
            </w:r>
            <w:r>
              <w:rPr>
                <w:sz w:val="18"/>
              </w:rPr>
              <w:t>производа</w:t>
            </w:r>
            <w:r>
              <w:rPr>
                <w:spacing w:val="-8"/>
                <w:sz w:val="18"/>
              </w:rPr>
              <w:t xml:space="preserve"> </w:t>
            </w:r>
            <w:r>
              <w:rPr>
                <w:sz w:val="18"/>
              </w:rPr>
              <w:t>и/или</w:t>
            </w:r>
            <w:r>
              <w:rPr>
                <w:spacing w:val="-8"/>
                <w:sz w:val="18"/>
              </w:rPr>
              <w:t xml:space="preserve"> </w:t>
            </w:r>
            <w:r>
              <w:rPr>
                <w:sz w:val="18"/>
              </w:rPr>
              <w:t>опреме који садрже или се ослањају на супстанце које оштећују озонски омотач; процедуре за проверу</w:t>
            </w:r>
          </w:p>
          <w:p w:rsidR="00BF5B2D" w:rsidRDefault="002F77F2">
            <w:pPr>
              <w:pStyle w:val="TableParagraph"/>
              <w:spacing w:line="205" w:lineRule="exact"/>
              <w:ind w:left="57"/>
              <w:rPr>
                <w:sz w:val="18"/>
              </w:rPr>
            </w:pPr>
            <w:r>
              <w:rPr>
                <w:sz w:val="18"/>
              </w:rPr>
              <w:t>испуштања</w:t>
            </w:r>
            <w:r>
              <w:rPr>
                <w:spacing w:val="-7"/>
                <w:sz w:val="18"/>
              </w:rPr>
              <w:t xml:space="preserve"> </w:t>
            </w:r>
            <w:r>
              <w:rPr>
                <w:sz w:val="18"/>
              </w:rPr>
              <w:t>из</w:t>
            </w:r>
            <w:r>
              <w:rPr>
                <w:spacing w:val="-4"/>
                <w:sz w:val="18"/>
              </w:rPr>
              <w:t xml:space="preserve"> </w:t>
            </w:r>
            <w:r>
              <w:rPr>
                <w:sz w:val="18"/>
              </w:rPr>
              <w:t>стационарне</w:t>
            </w:r>
            <w:r>
              <w:rPr>
                <w:spacing w:val="-5"/>
                <w:sz w:val="18"/>
              </w:rPr>
              <w:t xml:space="preserve"> </w:t>
            </w:r>
            <w:r>
              <w:rPr>
                <w:sz w:val="18"/>
              </w:rPr>
              <w:t>расхладне</w:t>
            </w:r>
            <w:r>
              <w:rPr>
                <w:spacing w:val="-4"/>
                <w:sz w:val="18"/>
              </w:rPr>
              <w:t xml:space="preserve"> </w:t>
            </w:r>
            <w:r>
              <w:rPr>
                <w:spacing w:val="-10"/>
                <w:sz w:val="18"/>
              </w:rPr>
              <w:t>и</w:t>
            </w:r>
          </w:p>
          <w:p w:rsidR="00BF5B2D" w:rsidRDefault="002F77F2">
            <w:pPr>
              <w:pStyle w:val="TableParagraph"/>
              <w:spacing w:before="2" w:line="207" w:lineRule="exact"/>
              <w:ind w:left="57"/>
              <w:rPr>
                <w:sz w:val="18"/>
              </w:rPr>
            </w:pPr>
            <w:r>
              <w:rPr>
                <w:sz w:val="18"/>
              </w:rPr>
              <w:t>климатизационе</w:t>
            </w:r>
            <w:r>
              <w:rPr>
                <w:spacing w:val="-4"/>
                <w:sz w:val="18"/>
              </w:rPr>
              <w:t xml:space="preserve"> </w:t>
            </w:r>
            <w:r>
              <w:rPr>
                <w:sz w:val="18"/>
              </w:rPr>
              <w:t>опреме,</w:t>
            </w:r>
            <w:r>
              <w:rPr>
                <w:spacing w:val="-3"/>
                <w:sz w:val="18"/>
              </w:rPr>
              <w:t xml:space="preserve"> </w:t>
            </w:r>
            <w:r>
              <w:rPr>
                <w:sz w:val="18"/>
              </w:rPr>
              <w:t>топлотних</w:t>
            </w:r>
            <w:r>
              <w:rPr>
                <w:spacing w:val="-3"/>
                <w:sz w:val="18"/>
              </w:rPr>
              <w:t xml:space="preserve"> </w:t>
            </w:r>
            <w:r>
              <w:rPr>
                <w:sz w:val="18"/>
              </w:rPr>
              <w:t>пумпи</w:t>
            </w:r>
            <w:r>
              <w:rPr>
                <w:spacing w:val="-3"/>
                <w:sz w:val="18"/>
              </w:rPr>
              <w:t xml:space="preserve"> </w:t>
            </w:r>
            <w:r>
              <w:rPr>
                <w:spacing w:val="-10"/>
                <w:sz w:val="18"/>
              </w:rPr>
              <w:t>и</w:t>
            </w:r>
          </w:p>
          <w:p w:rsidR="00BF5B2D" w:rsidRDefault="002F77F2">
            <w:pPr>
              <w:pStyle w:val="TableParagraph"/>
              <w:ind w:left="57"/>
              <w:rPr>
                <w:sz w:val="18"/>
              </w:rPr>
            </w:pPr>
            <w:r>
              <w:rPr>
                <w:sz w:val="18"/>
              </w:rPr>
              <w:t>система</w:t>
            </w:r>
            <w:r>
              <w:rPr>
                <w:spacing w:val="-5"/>
                <w:sz w:val="18"/>
              </w:rPr>
              <w:t xml:space="preserve"> </w:t>
            </w:r>
            <w:r>
              <w:rPr>
                <w:sz w:val="18"/>
              </w:rPr>
              <w:t>за</w:t>
            </w:r>
            <w:r>
              <w:rPr>
                <w:spacing w:val="-5"/>
                <w:sz w:val="18"/>
              </w:rPr>
              <w:t xml:space="preserve"> </w:t>
            </w:r>
            <w:r>
              <w:rPr>
                <w:sz w:val="18"/>
              </w:rPr>
              <w:t>заштиту</w:t>
            </w:r>
            <w:r>
              <w:rPr>
                <w:spacing w:val="-5"/>
                <w:sz w:val="18"/>
              </w:rPr>
              <w:t xml:space="preserve"> </w:t>
            </w:r>
            <w:r>
              <w:rPr>
                <w:sz w:val="18"/>
              </w:rPr>
              <w:t>од</w:t>
            </w:r>
            <w:r>
              <w:rPr>
                <w:spacing w:val="-5"/>
                <w:sz w:val="18"/>
              </w:rPr>
              <w:t xml:space="preserve"> </w:t>
            </w:r>
            <w:r>
              <w:rPr>
                <w:sz w:val="18"/>
              </w:rPr>
              <w:t>пожара</w:t>
            </w:r>
            <w:r>
              <w:rPr>
                <w:spacing w:val="-5"/>
                <w:sz w:val="18"/>
              </w:rPr>
              <w:t xml:space="preserve"> </w:t>
            </w:r>
            <w:r>
              <w:rPr>
                <w:sz w:val="18"/>
              </w:rPr>
              <w:t>који</w:t>
            </w:r>
            <w:r>
              <w:rPr>
                <w:spacing w:val="-5"/>
                <w:sz w:val="18"/>
              </w:rPr>
              <w:t xml:space="preserve"> </w:t>
            </w:r>
            <w:r>
              <w:rPr>
                <w:sz w:val="18"/>
              </w:rPr>
              <w:t>садрже</w:t>
            </w:r>
            <w:r>
              <w:rPr>
                <w:spacing w:val="-5"/>
                <w:sz w:val="18"/>
              </w:rPr>
              <w:t xml:space="preserve"> </w:t>
            </w:r>
            <w:r>
              <w:rPr>
                <w:sz w:val="18"/>
              </w:rPr>
              <w:t>три</w:t>
            </w:r>
            <w:r>
              <w:rPr>
                <w:spacing w:val="-5"/>
                <w:sz w:val="18"/>
              </w:rPr>
              <w:t xml:space="preserve"> </w:t>
            </w:r>
            <w:r>
              <w:rPr>
                <w:sz w:val="18"/>
              </w:rPr>
              <w:t>или више килограма супстанци које оштећују озонски омотач; поступање са климатизационим</w:t>
            </w:r>
          </w:p>
          <w:p w:rsidR="00BF5B2D" w:rsidRDefault="002F77F2">
            <w:pPr>
              <w:pStyle w:val="TableParagraph"/>
              <w:spacing w:before="1"/>
              <w:ind w:left="57" w:right="197"/>
              <w:jc w:val="both"/>
              <w:rPr>
                <w:sz w:val="18"/>
              </w:rPr>
            </w:pPr>
            <w:r>
              <w:rPr>
                <w:sz w:val="18"/>
              </w:rPr>
              <w:t>системима</w:t>
            </w:r>
            <w:r>
              <w:rPr>
                <w:spacing w:val="-9"/>
                <w:sz w:val="18"/>
              </w:rPr>
              <w:t xml:space="preserve"> </w:t>
            </w:r>
            <w:r>
              <w:rPr>
                <w:sz w:val="18"/>
              </w:rPr>
              <w:t>у</w:t>
            </w:r>
            <w:r>
              <w:rPr>
                <w:spacing w:val="-7"/>
                <w:sz w:val="18"/>
              </w:rPr>
              <w:t xml:space="preserve"> </w:t>
            </w:r>
            <w:r>
              <w:rPr>
                <w:sz w:val="18"/>
              </w:rPr>
              <w:t>одређеним</w:t>
            </w:r>
            <w:r>
              <w:rPr>
                <w:spacing w:val="-7"/>
                <w:sz w:val="18"/>
              </w:rPr>
              <w:t xml:space="preserve"> </w:t>
            </w:r>
            <w:r>
              <w:rPr>
                <w:sz w:val="18"/>
              </w:rPr>
              <w:t>моторним</w:t>
            </w:r>
            <w:r>
              <w:rPr>
                <w:spacing w:val="-7"/>
                <w:sz w:val="18"/>
              </w:rPr>
              <w:t xml:space="preserve"> </w:t>
            </w:r>
            <w:r>
              <w:rPr>
                <w:sz w:val="18"/>
              </w:rPr>
              <w:t>возилима</w:t>
            </w:r>
            <w:r>
              <w:rPr>
                <w:spacing w:val="-9"/>
                <w:sz w:val="18"/>
              </w:rPr>
              <w:t xml:space="preserve"> </w:t>
            </w:r>
            <w:r>
              <w:rPr>
                <w:sz w:val="18"/>
              </w:rPr>
              <w:t>који садрже</w:t>
            </w:r>
            <w:r>
              <w:rPr>
                <w:spacing w:val="-2"/>
                <w:sz w:val="18"/>
              </w:rPr>
              <w:t xml:space="preserve"> </w:t>
            </w:r>
            <w:r>
              <w:rPr>
                <w:sz w:val="18"/>
              </w:rPr>
              <w:t>те</w:t>
            </w:r>
            <w:r>
              <w:rPr>
                <w:spacing w:val="-3"/>
                <w:sz w:val="18"/>
              </w:rPr>
              <w:t xml:space="preserve"> </w:t>
            </w:r>
            <w:r>
              <w:rPr>
                <w:sz w:val="18"/>
              </w:rPr>
              <w:t>супстанце;</w:t>
            </w:r>
            <w:r>
              <w:rPr>
                <w:spacing w:val="-2"/>
                <w:sz w:val="18"/>
              </w:rPr>
              <w:t xml:space="preserve"> </w:t>
            </w:r>
            <w:r>
              <w:rPr>
                <w:sz w:val="18"/>
              </w:rPr>
              <w:t>као</w:t>
            </w:r>
            <w:r>
              <w:rPr>
                <w:spacing w:val="-1"/>
                <w:sz w:val="18"/>
              </w:rPr>
              <w:t xml:space="preserve"> </w:t>
            </w:r>
            <w:r>
              <w:rPr>
                <w:sz w:val="18"/>
              </w:rPr>
              <w:t>и</w:t>
            </w:r>
            <w:r>
              <w:rPr>
                <w:spacing w:val="-3"/>
                <w:sz w:val="18"/>
              </w:rPr>
              <w:t xml:space="preserve"> </w:t>
            </w:r>
            <w:r>
              <w:rPr>
                <w:sz w:val="18"/>
              </w:rPr>
              <w:t>начин</w:t>
            </w:r>
            <w:r>
              <w:rPr>
                <w:spacing w:val="-3"/>
                <w:sz w:val="18"/>
              </w:rPr>
              <w:t xml:space="preserve"> </w:t>
            </w:r>
            <w:r>
              <w:rPr>
                <w:sz w:val="18"/>
              </w:rPr>
              <w:t>извештавања</w:t>
            </w:r>
            <w:r>
              <w:rPr>
                <w:spacing w:val="-3"/>
                <w:sz w:val="18"/>
              </w:rPr>
              <w:t xml:space="preserve"> </w:t>
            </w:r>
            <w:r>
              <w:rPr>
                <w:sz w:val="18"/>
              </w:rPr>
              <w:t>о тим супстанцама.</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78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5"/>
                <w:sz w:val="18"/>
              </w:rPr>
              <w:t>2.</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line="207" w:lineRule="exact"/>
              <w:ind w:left="57"/>
              <w:rPr>
                <w:sz w:val="18"/>
              </w:rPr>
            </w:pPr>
            <w:r>
              <w:rPr>
                <w:sz w:val="18"/>
              </w:rPr>
              <w:t>This</w:t>
            </w:r>
            <w:r>
              <w:rPr>
                <w:spacing w:val="-2"/>
                <w:sz w:val="18"/>
              </w:rPr>
              <w:t xml:space="preserve"> </w:t>
            </w:r>
            <w:r>
              <w:rPr>
                <w:sz w:val="18"/>
              </w:rPr>
              <w:t>Regulation applies</w:t>
            </w:r>
            <w:r>
              <w:rPr>
                <w:spacing w:val="-1"/>
                <w:sz w:val="18"/>
              </w:rPr>
              <w:t xml:space="preserve"> </w:t>
            </w:r>
            <w:r>
              <w:rPr>
                <w:spacing w:val="-5"/>
                <w:sz w:val="18"/>
              </w:rPr>
              <w:t>to:</w:t>
            </w:r>
          </w:p>
          <w:p w:rsidR="00BF5B2D" w:rsidRDefault="002F77F2">
            <w:pPr>
              <w:pStyle w:val="TableParagraph"/>
              <w:spacing w:line="206" w:lineRule="exact"/>
              <w:ind w:left="57"/>
              <w:rPr>
                <w:sz w:val="18"/>
              </w:rPr>
            </w:pPr>
            <w:r>
              <w:rPr>
                <w:spacing w:val="-5"/>
                <w:sz w:val="18"/>
              </w:rPr>
              <w:t>(a)</w:t>
            </w:r>
          </w:p>
          <w:p w:rsidR="00BF5B2D" w:rsidRDefault="002F77F2">
            <w:pPr>
              <w:pStyle w:val="TableParagraph"/>
              <w:ind w:left="57" w:right="68"/>
              <w:rPr>
                <w:sz w:val="18"/>
              </w:rPr>
            </w:pPr>
            <w:r>
              <w:rPr>
                <w:sz w:val="18"/>
              </w:rPr>
              <w:t>the ozone-depleting substances listed in Annexes I</w:t>
            </w:r>
            <w:r>
              <w:rPr>
                <w:spacing w:val="40"/>
                <w:sz w:val="18"/>
              </w:rPr>
              <w:t xml:space="preserve"> </w:t>
            </w:r>
            <w:r>
              <w:rPr>
                <w:sz w:val="18"/>
              </w:rPr>
              <w:t>and</w:t>
            </w:r>
            <w:r>
              <w:rPr>
                <w:spacing w:val="-4"/>
                <w:sz w:val="18"/>
              </w:rPr>
              <w:t xml:space="preserve"> </w:t>
            </w:r>
            <w:r>
              <w:rPr>
                <w:sz w:val="18"/>
              </w:rPr>
              <w:t>II</w:t>
            </w:r>
            <w:r>
              <w:rPr>
                <w:spacing w:val="-5"/>
                <w:sz w:val="18"/>
              </w:rPr>
              <w:t xml:space="preserve"> </w:t>
            </w:r>
            <w:r>
              <w:rPr>
                <w:sz w:val="18"/>
              </w:rPr>
              <w:t>and</w:t>
            </w:r>
            <w:r>
              <w:rPr>
                <w:spacing w:val="-4"/>
                <w:sz w:val="18"/>
              </w:rPr>
              <w:t xml:space="preserve"> </w:t>
            </w:r>
            <w:r>
              <w:rPr>
                <w:sz w:val="18"/>
              </w:rPr>
              <w:t>their</w:t>
            </w:r>
            <w:r>
              <w:rPr>
                <w:spacing w:val="-5"/>
                <w:sz w:val="18"/>
              </w:rPr>
              <w:t xml:space="preserve"> </w:t>
            </w:r>
            <w:r>
              <w:rPr>
                <w:sz w:val="18"/>
              </w:rPr>
              <w:t>isomers,</w:t>
            </w:r>
            <w:r>
              <w:rPr>
                <w:spacing w:val="-5"/>
                <w:sz w:val="18"/>
              </w:rPr>
              <w:t xml:space="preserve"> </w:t>
            </w:r>
            <w:r>
              <w:rPr>
                <w:sz w:val="18"/>
              </w:rPr>
              <w:t>whether</w:t>
            </w:r>
            <w:r>
              <w:rPr>
                <w:spacing w:val="-7"/>
                <w:sz w:val="18"/>
              </w:rPr>
              <w:t xml:space="preserve"> </w:t>
            </w:r>
            <w:r>
              <w:rPr>
                <w:sz w:val="18"/>
              </w:rPr>
              <w:t>alone</w:t>
            </w:r>
            <w:r>
              <w:rPr>
                <w:spacing w:val="-6"/>
                <w:sz w:val="18"/>
              </w:rPr>
              <w:t xml:space="preserve"> </w:t>
            </w:r>
            <w:r>
              <w:rPr>
                <w:sz w:val="18"/>
              </w:rPr>
              <w:t>or</w:t>
            </w:r>
            <w:r>
              <w:rPr>
                <w:spacing w:val="-7"/>
                <w:sz w:val="18"/>
              </w:rPr>
              <w:t xml:space="preserve"> </w:t>
            </w:r>
            <w:r>
              <w:rPr>
                <w:sz w:val="18"/>
              </w:rPr>
              <w:t>contained</w:t>
            </w:r>
            <w:r>
              <w:rPr>
                <w:spacing w:val="-4"/>
                <w:sz w:val="18"/>
              </w:rPr>
              <w:t xml:space="preserve"> </w:t>
            </w:r>
            <w:r>
              <w:rPr>
                <w:sz w:val="18"/>
              </w:rPr>
              <w:t>in mixtures; and</w:t>
            </w:r>
          </w:p>
          <w:p w:rsidR="00BF5B2D" w:rsidRDefault="002F77F2">
            <w:pPr>
              <w:pStyle w:val="TableParagraph"/>
              <w:spacing w:line="207" w:lineRule="exact"/>
              <w:ind w:left="57"/>
              <w:rPr>
                <w:sz w:val="18"/>
              </w:rPr>
            </w:pPr>
            <w:r>
              <w:rPr>
                <w:spacing w:val="-5"/>
                <w:sz w:val="18"/>
              </w:rPr>
              <w:t>(b)</w:t>
            </w:r>
          </w:p>
          <w:p w:rsidR="00BF5B2D" w:rsidRDefault="002F77F2">
            <w:pPr>
              <w:pStyle w:val="TableParagraph"/>
              <w:ind w:left="57" w:right="108"/>
              <w:rPr>
                <w:sz w:val="18"/>
              </w:rPr>
            </w:pPr>
            <w:r>
              <w:rPr>
                <w:sz w:val="18"/>
              </w:rPr>
              <w:t>products</w:t>
            </w:r>
            <w:r>
              <w:rPr>
                <w:spacing w:val="-7"/>
                <w:sz w:val="18"/>
              </w:rPr>
              <w:t xml:space="preserve"> </w:t>
            </w:r>
            <w:r>
              <w:rPr>
                <w:sz w:val="18"/>
              </w:rPr>
              <w:t>and</w:t>
            </w:r>
            <w:r>
              <w:rPr>
                <w:spacing w:val="-6"/>
                <w:sz w:val="18"/>
              </w:rPr>
              <w:t xml:space="preserve"> </w:t>
            </w:r>
            <w:r>
              <w:rPr>
                <w:sz w:val="18"/>
              </w:rPr>
              <w:t>equipment,</w:t>
            </w:r>
            <w:r>
              <w:rPr>
                <w:spacing w:val="-7"/>
                <w:sz w:val="18"/>
              </w:rPr>
              <w:t xml:space="preserve"> </w:t>
            </w:r>
            <w:r>
              <w:rPr>
                <w:sz w:val="18"/>
              </w:rPr>
              <w:t>and</w:t>
            </w:r>
            <w:r>
              <w:rPr>
                <w:spacing w:val="-8"/>
                <w:sz w:val="18"/>
              </w:rPr>
              <w:t xml:space="preserve"> </w:t>
            </w:r>
            <w:r>
              <w:rPr>
                <w:sz w:val="18"/>
              </w:rPr>
              <w:t>parts</w:t>
            </w:r>
            <w:r>
              <w:rPr>
                <w:spacing w:val="-7"/>
                <w:sz w:val="18"/>
              </w:rPr>
              <w:t xml:space="preserve"> </w:t>
            </w:r>
            <w:r>
              <w:rPr>
                <w:sz w:val="18"/>
              </w:rPr>
              <w:t>thereof,</w:t>
            </w:r>
            <w:r>
              <w:rPr>
                <w:spacing w:val="-7"/>
                <w:sz w:val="18"/>
              </w:rPr>
              <w:t xml:space="preserve"> </w:t>
            </w:r>
            <w:r>
              <w:rPr>
                <w:sz w:val="18"/>
              </w:rPr>
              <w:t>containing ozone-depleting substances or whose functioning relies upon those substances.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6"/>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0"/>
              <w:ind w:left="62"/>
              <w:rPr>
                <w:sz w:val="18"/>
              </w:rPr>
            </w:pPr>
            <w:r>
              <w:rPr>
                <w:sz w:val="18"/>
              </w:rPr>
              <w:t>чл.</w:t>
            </w:r>
            <w:r>
              <w:rPr>
                <w:spacing w:val="-1"/>
                <w:sz w:val="18"/>
              </w:rPr>
              <w:t xml:space="preserve"> </w:t>
            </w:r>
            <w:r>
              <w:rPr>
                <w:sz w:val="18"/>
              </w:rPr>
              <w:t>1. и</w:t>
            </w:r>
            <w:r>
              <w:rPr>
                <w:spacing w:val="-3"/>
                <w:sz w:val="18"/>
              </w:rPr>
              <w:t xml:space="preserve"> </w:t>
            </w:r>
            <w:r>
              <w:rPr>
                <w:spacing w:val="-5"/>
                <w:sz w:val="18"/>
              </w:rPr>
              <w:t>2.</w:t>
            </w:r>
          </w:p>
        </w:tc>
        <w:tc>
          <w:tcPr>
            <w:tcW w:w="4042" w:type="dxa"/>
          </w:tcPr>
          <w:p w:rsidR="00BF5B2D" w:rsidRDefault="002F77F2">
            <w:pPr>
              <w:pStyle w:val="TableParagraph"/>
              <w:spacing w:before="28"/>
              <w:ind w:left="57" w:right="88"/>
              <w:rPr>
                <w:sz w:val="18"/>
              </w:rPr>
            </w:pPr>
            <w:r>
              <w:rPr>
                <w:sz w:val="18"/>
              </w:rPr>
              <w:t>Овом</w:t>
            </w:r>
            <w:r>
              <w:rPr>
                <w:spacing w:val="-8"/>
                <w:sz w:val="18"/>
              </w:rPr>
              <w:t xml:space="preserve"> </w:t>
            </w:r>
            <w:r>
              <w:rPr>
                <w:sz w:val="18"/>
              </w:rPr>
              <w:t>уредбом</w:t>
            </w:r>
            <w:r>
              <w:rPr>
                <w:spacing w:val="-8"/>
                <w:sz w:val="18"/>
              </w:rPr>
              <w:t xml:space="preserve"> </w:t>
            </w:r>
            <w:r>
              <w:rPr>
                <w:sz w:val="18"/>
              </w:rPr>
              <w:t>прописује</w:t>
            </w:r>
            <w:r>
              <w:rPr>
                <w:spacing w:val="-9"/>
                <w:sz w:val="18"/>
              </w:rPr>
              <w:t xml:space="preserve"> </w:t>
            </w:r>
            <w:r>
              <w:rPr>
                <w:sz w:val="18"/>
              </w:rPr>
              <w:t>се:</w:t>
            </w:r>
            <w:r>
              <w:rPr>
                <w:spacing w:val="-9"/>
                <w:sz w:val="18"/>
              </w:rPr>
              <w:t xml:space="preserve"> </w:t>
            </w:r>
            <w:r>
              <w:rPr>
                <w:sz w:val="18"/>
              </w:rPr>
              <w:t>поступно</w:t>
            </w:r>
            <w:r>
              <w:rPr>
                <w:spacing w:val="-8"/>
                <w:sz w:val="18"/>
              </w:rPr>
              <w:t xml:space="preserve"> </w:t>
            </w:r>
            <w:r>
              <w:rPr>
                <w:sz w:val="18"/>
              </w:rPr>
              <w:t>смањивање потрошње супстанци које оштећују озонски</w:t>
            </w:r>
          </w:p>
          <w:p w:rsidR="00BF5B2D" w:rsidRDefault="002F77F2">
            <w:pPr>
              <w:pStyle w:val="TableParagraph"/>
              <w:ind w:left="57" w:right="72"/>
              <w:rPr>
                <w:sz w:val="18"/>
              </w:rPr>
            </w:pPr>
            <w:r>
              <w:rPr>
                <w:sz w:val="18"/>
              </w:rPr>
              <w:t>омотач; услови и начин издавања дозвола за увоз</w:t>
            </w:r>
            <w:r>
              <w:rPr>
                <w:spacing w:val="40"/>
                <w:sz w:val="18"/>
              </w:rPr>
              <w:t xml:space="preserve"> </w:t>
            </w:r>
            <w:r>
              <w:rPr>
                <w:sz w:val="18"/>
              </w:rPr>
              <w:t>и</w:t>
            </w:r>
            <w:r>
              <w:rPr>
                <w:spacing w:val="-4"/>
                <w:sz w:val="18"/>
              </w:rPr>
              <w:t xml:space="preserve"> </w:t>
            </w:r>
            <w:r>
              <w:rPr>
                <w:sz w:val="18"/>
              </w:rPr>
              <w:t>извоз</w:t>
            </w:r>
            <w:r>
              <w:rPr>
                <w:spacing w:val="-2"/>
                <w:sz w:val="18"/>
              </w:rPr>
              <w:t xml:space="preserve"> </w:t>
            </w:r>
            <w:r>
              <w:rPr>
                <w:sz w:val="18"/>
              </w:rPr>
              <w:t>супстанци</w:t>
            </w:r>
            <w:r>
              <w:rPr>
                <w:spacing w:val="-4"/>
                <w:sz w:val="18"/>
              </w:rPr>
              <w:t xml:space="preserve"> </w:t>
            </w:r>
            <w:r>
              <w:rPr>
                <w:sz w:val="18"/>
              </w:rPr>
              <w:t>које</w:t>
            </w:r>
            <w:r>
              <w:rPr>
                <w:spacing w:val="-3"/>
                <w:sz w:val="18"/>
              </w:rPr>
              <w:t xml:space="preserve"> </w:t>
            </w:r>
            <w:r>
              <w:rPr>
                <w:sz w:val="18"/>
              </w:rPr>
              <w:t>оштећују</w:t>
            </w:r>
            <w:r>
              <w:rPr>
                <w:spacing w:val="-2"/>
                <w:sz w:val="18"/>
              </w:rPr>
              <w:t xml:space="preserve"> </w:t>
            </w:r>
            <w:r>
              <w:rPr>
                <w:sz w:val="18"/>
              </w:rPr>
              <w:t>озонски</w:t>
            </w:r>
            <w:r>
              <w:rPr>
                <w:spacing w:val="-4"/>
                <w:sz w:val="18"/>
              </w:rPr>
              <w:t xml:space="preserve"> </w:t>
            </w:r>
            <w:r>
              <w:rPr>
                <w:sz w:val="18"/>
              </w:rPr>
              <w:t>омотач</w:t>
            </w:r>
            <w:r>
              <w:rPr>
                <w:spacing w:val="-3"/>
                <w:sz w:val="18"/>
              </w:rPr>
              <w:t xml:space="preserve"> </w:t>
            </w:r>
            <w:r>
              <w:rPr>
                <w:sz w:val="18"/>
              </w:rPr>
              <w:t>и производа и/или опреме који их садрже или се ослањају на њих; поступање са супстанцама које оштећују озонски омотач и производима и/или опремом који их садрже или се ослањају на њих; поступање са супстанцама које оштећују озонски омотач</w:t>
            </w:r>
            <w:r>
              <w:rPr>
                <w:spacing w:val="-7"/>
                <w:sz w:val="18"/>
              </w:rPr>
              <w:t xml:space="preserve"> </w:t>
            </w:r>
            <w:r>
              <w:rPr>
                <w:sz w:val="18"/>
              </w:rPr>
              <w:t>након</w:t>
            </w:r>
            <w:r>
              <w:rPr>
                <w:spacing w:val="-8"/>
                <w:sz w:val="18"/>
              </w:rPr>
              <w:t xml:space="preserve"> </w:t>
            </w:r>
            <w:r>
              <w:rPr>
                <w:sz w:val="18"/>
              </w:rPr>
              <w:t>престанка</w:t>
            </w:r>
            <w:r>
              <w:rPr>
                <w:spacing w:val="-8"/>
                <w:sz w:val="18"/>
              </w:rPr>
              <w:t xml:space="preserve"> </w:t>
            </w:r>
            <w:r>
              <w:rPr>
                <w:sz w:val="18"/>
              </w:rPr>
              <w:t>употребе</w:t>
            </w:r>
            <w:r>
              <w:rPr>
                <w:spacing w:val="-8"/>
                <w:sz w:val="18"/>
              </w:rPr>
              <w:t xml:space="preserve"> </w:t>
            </w:r>
            <w:r>
              <w:rPr>
                <w:sz w:val="18"/>
              </w:rPr>
              <w:t>производа</w:t>
            </w:r>
            <w:r>
              <w:rPr>
                <w:spacing w:val="-8"/>
                <w:sz w:val="18"/>
              </w:rPr>
              <w:t xml:space="preserve"> </w:t>
            </w:r>
            <w:r>
              <w:rPr>
                <w:sz w:val="18"/>
              </w:rPr>
              <w:t>и/или опреме који их садрже или се ослањају на њих;</w:t>
            </w:r>
          </w:p>
          <w:p w:rsidR="00BF5B2D" w:rsidRDefault="002F77F2">
            <w:pPr>
              <w:pStyle w:val="TableParagraph"/>
              <w:ind w:left="57" w:right="150"/>
              <w:rPr>
                <w:sz w:val="18"/>
              </w:rPr>
            </w:pPr>
            <w:r>
              <w:rPr>
                <w:sz w:val="18"/>
              </w:rPr>
              <w:t>начин</w:t>
            </w:r>
            <w:r>
              <w:rPr>
                <w:spacing w:val="-12"/>
                <w:sz w:val="18"/>
              </w:rPr>
              <w:t xml:space="preserve"> </w:t>
            </w:r>
            <w:r>
              <w:rPr>
                <w:sz w:val="18"/>
              </w:rPr>
              <w:t>њиховог</w:t>
            </w:r>
            <w:r>
              <w:rPr>
                <w:spacing w:val="-10"/>
                <w:sz w:val="18"/>
              </w:rPr>
              <w:t xml:space="preserve"> </w:t>
            </w:r>
            <w:r>
              <w:rPr>
                <w:sz w:val="18"/>
              </w:rPr>
              <w:t>сакупљања,</w:t>
            </w:r>
            <w:r>
              <w:rPr>
                <w:spacing w:val="-11"/>
                <w:sz w:val="18"/>
              </w:rPr>
              <w:t xml:space="preserve"> </w:t>
            </w:r>
            <w:r>
              <w:rPr>
                <w:sz w:val="18"/>
              </w:rPr>
              <w:t>обнављања,</w:t>
            </w:r>
            <w:r>
              <w:rPr>
                <w:spacing w:val="-11"/>
                <w:sz w:val="18"/>
              </w:rPr>
              <w:t xml:space="preserve"> </w:t>
            </w:r>
            <w:r>
              <w:rPr>
                <w:sz w:val="18"/>
              </w:rPr>
              <w:t>обраде или термичког третмана, употребе и трајног одлагања, стављања у промет, начин обрачуна трошкова њихове поновне употребе; начин</w:t>
            </w:r>
          </w:p>
          <w:p w:rsidR="00BF5B2D" w:rsidRDefault="002F77F2">
            <w:pPr>
              <w:pStyle w:val="TableParagraph"/>
              <w:ind w:left="57"/>
              <w:rPr>
                <w:sz w:val="18"/>
              </w:rPr>
            </w:pPr>
            <w:r>
              <w:rPr>
                <w:sz w:val="18"/>
              </w:rPr>
              <w:t>означавања производа и/или опреме који садрже супстанце које оштећују озонски омотач; услови које</w:t>
            </w:r>
            <w:r>
              <w:rPr>
                <w:spacing w:val="-6"/>
                <w:sz w:val="18"/>
              </w:rPr>
              <w:t xml:space="preserve"> </w:t>
            </w:r>
            <w:r>
              <w:rPr>
                <w:sz w:val="18"/>
              </w:rPr>
              <w:t>морају</w:t>
            </w:r>
            <w:r>
              <w:rPr>
                <w:spacing w:val="-5"/>
                <w:sz w:val="18"/>
              </w:rPr>
              <w:t xml:space="preserve"> </w:t>
            </w:r>
            <w:r>
              <w:rPr>
                <w:sz w:val="18"/>
              </w:rPr>
              <w:t>да</w:t>
            </w:r>
            <w:r>
              <w:rPr>
                <w:spacing w:val="-7"/>
                <w:sz w:val="18"/>
              </w:rPr>
              <w:t xml:space="preserve"> </w:t>
            </w:r>
            <w:r>
              <w:rPr>
                <w:sz w:val="18"/>
              </w:rPr>
              <w:t>испуне</w:t>
            </w:r>
            <w:r>
              <w:rPr>
                <w:spacing w:val="-7"/>
                <w:sz w:val="18"/>
              </w:rPr>
              <w:t xml:space="preserve"> </w:t>
            </w:r>
            <w:r>
              <w:rPr>
                <w:sz w:val="18"/>
              </w:rPr>
              <w:t>правна</w:t>
            </w:r>
            <w:r>
              <w:rPr>
                <w:spacing w:val="-7"/>
                <w:sz w:val="18"/>
              </w:rPr>
              <w:t xml:space="preserve"> </w:t>
            </w:r>
            <w:r>
              <w:rPr>
                <w:sz w:val="18"/>
              </w:rPr>
              <w:t>лица</w:t>
            </w:r>
            <w:r>
              <w:rPr>
                <w:spacing w:val="-7"/>
                <w:sz w:val="18"/>
              </w:rPr>
              <w:t xml:space="preserve"> </w:t>
            </w:r>
            <w:r>
              <w:rPr>
                <w:sz w:val="18"/>
              </w:rPr>
              <w:t>и</w:t>
            </w:r>
            <w:r>
              <w:rPr>
                <w:spacing w:val="-7"/>
                <w:sz w:val="18"/>
              </w:rPr>
              <w:t xml:space="preserve"> </w:t>
            </w:r>
            <w:r>
              <w:rPr>
                <w:sz w:val="18"/>
              </w:rPr>
              <w:t>предузетници</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7508"/>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Pr>
                <w:sz w:val="18"/>
              </w:rPr>
            </w:pPr>
            <w:r>
              <w:rPr>
                <w:sz w:val="18"/>
              </w:rPr>
              <w:t>који</w:t>
            </w:r>
            <w:r>
              <w:rPr>
                <w:spacing w:val="-11"/>
                <w:sz w:val="18"/>
              </w:rPr>
              <w:t xml:space="preserve"> </w:t>
            </w:r>
            <w:r>
              <w:rPr>
                <w:sz w:val="18"/>
              </w:rPr>
              <w:t>обављају</w:t>
            </w:r>
            <w:r>
              <w:rPr>
                <w:spacing w:val="-10"/>
                <w:sz w:val="18"/>
              </w:rPr>
              <w:t xml:space="preserve"> </w:t>
            </w:r>
            <w:r>
              <w:rPr>
                <w:sz w:val="18"/>
              </w:rPr>
              <w:t>делатност</w:t>
            </w:r>
            <w:r>
              <w:rPr>
                <w:spacing w:val="-11"/>
                <w:sz w:val="18"/>
              </w:rPr>
              <w:t xml:space="preserve"> </w:t>
            </w:r>
            <w:r>
              <w:rPr>
                <w:sz w:val="18"/>
              </w:rPr>
              <w:t>производње,</w:t>
            </w:r>
            <w:r>
              <w:rPr>
                <w:spacing w:val="-11"/>
                <w:sz w:val="18"/>
              </w:rPr>
              <w:t xml:space="preserve"> </w:t>
            </w:r>
            <w:r>
              <w:rPr>
                <w:sz w:val="18"/>
              </w:rPr>
              <w:t>инсталације, одржавања или сервисирања, сакупљања, обнављања и обраде, контролу употребе,</w:t>
            </w:r>
          </w:p>
          <w:p w:rsidR="00BF5B2D" w:rsidRDefault="002F77F2">
            <w:pPr>
              <w:pStyle w:val="TableParagraph"/>
              <w:spacing w:before="1" w:line="207" w:lineRule="exact"/>
              <w:ind w:left="57"/>
              <w:rPr>
                <w:sz w:val="18"/>
              </w:rPr>
            </w:pPr>
            <w:r>
              <w:rPr>
                <w:sz w:val="18"/>
              </w:rPr>
              <w:t>стављања</w:t>
            </w:r>
            <w:r>
              <w:rPr>
                <w:spacing w:val="-4"/>
                <w:sz w:val="18"/>
              </w:rPr>
              <w:t xml:space="preserve"> </w:t>
            </w:r>
            <w:r>
              <w:rPr>
                <w:sz w:val="18"/>
              </w:rPr>
              <w:t>у</w:t>
            </w:r>
            <w:r>
              <w:rPr>
                <w:spacing w:val="-1"/>
                <w:sz w:val="18"/>
              </w:rPr>
              <w:t xml:space="preserve"> </w:t>
            </w:r>
            <w:r>
              <w:rPr>
                <w:sz w:val="18"/>
              </w:rPr>
              <w:t>промет,</w:t>
            </w:r>
            <w:r>
              <w:rPr>
                <w:spacing w:val="-3"/>
                <w:sz w:val="18"/>
              </w:rPr>
              <w:t xml:space="preserve"> </w:t>
            </w:r>
            <w:r>
              <w:rPr>
                <w:sz w:val="18"/>
              </w:rPr>
              <w:t>трајног</w:t>
            </w:r>
            <w:r>
              <w:rPr>
                <w:spacing w:val="-4"/>
                <w:sz w:val="18"/>
              </w:rPr>
              <w:t xml:space="preserve"> </w:t>
            </w:r>
            <w:r>
              <w:rPr>
                <w:sz w:val="18"/>
              </w:rPr>
              <w:t>одлагања</w:t>
            </w:r>
            <w:r>
              <w:rPr>
                <w:spacing w:val="-3"/>
                <w:sz w:val="18"/>
              </w:rPr>
              <w:t xml:space="preserve"> </w:t>
            </w:r>
            <w:r>
              <w:rPr>
                <w:spacing w:val="-10"/>
                <w:sz w:val="18"/>
              </w:rPr>
              <w:t>и</w:t>
            </w:r>
          </w:p>
          <w:p w:rsidR="00BF5B2D" w:rsidRDefault="002F77F2">
            <w:pPr>
              <w:pStyle w:val="TableParagraph"/>
              <w:ind w:left="57"/>
              <w:rPr>
                <w:sz w:val="18"/>
              </w:rPr>
            </w:pPr>
            <w:r>
              <w:rPr>
                <w:sz w:val="18"/>
              </w:rPr>
              <w:t>искључивања</w:t>
            </w:r>
            <w:r>
              <w:rPr>
                <w:spacing w:val="-8"/>
                <w:sz w:val="18"/>
              </w:rPr>
              <w:t xml:space="preserve"> </w:t>
            </w:r>
            <w:r>
              <w:rPr>
                <w:sz w:val="18"/>
              </w:rPr>
              <w:t>из</w:t>
            </w:r>
            <w:r>
              <w:rPr>
                <w:spacing w:val="-7"/>
                <w:sz w:val="18"/>
              </w:rPr>
              <w:t xml:space="preserve"> </w:t>
            </w:r>
            <w:r>
              <w:rPr>
                <w:sz w:val="18"/>
              </w:rPr>
              <w:t>употребе</w:t>
            </w:r>
            <w:r>
              <w:rPr>
                <w:spacing w:val="-8"/>
                <w:sz w:val="18"/>
              </w:rPr>
              <w:t xml:space="preserve"> </w:t>
            </w:r>
            <w:r>
              <w:rPr>
                <w:sz w:val="18"/>
              </w:rPr>
              <w:t>производа</w:t>
            </w:r>
            <w:r>
              <w:rPr>
                <w:spacing w:val="-8"/>
                <w:sz w:val="18"/>
              </w:rPr>
              <w:t xml:space="preserve"> </w:t>
            </w:r>
            <w:r>
              <w:rPr>
                <w:sz w:val="18"/>
              </w:rPr>
              <w:t>и/или</w:t>
            </w:r>
            <w:r>
              <w:rPr>
                <w:spacing w:val="-8"/>
                <w:sz w:val="18"/>
              </w:rPr>
              <w:t xml:space="preserve"> </w:t>
            </w:r>
            <w:r>
              <w:rPr>
                <w:sz w:val="18"/>
              </w:rPr>
              <w:t>опреме који садрже или се ослањају на супстанце које оштећују озонски омотач; процедуре за проверу</w:t>
            </w:r>
          </w:p>
          <w:p w:rsidR="00BF5B2D" w:rsidRDefault="002F77F2">
            <w:pPr>
              <w:pStyle w:val="TableParagraph"/>
              <w:spacing w:line="207" w:lineRule="exact"/>
              <w:ind w:left="57"/>
              <w:rPr>
                <w:sz w:val="18"/>
              </w:rPr>
            </w:pPr>
            <w:r>
              <w:rPr>
                <w:sz w:val="18"/>
              </w:rPr>
              <w:t>испуштања</w:t>
            </w:r>
            <w:r>
              <w:rPr>
                <w:spacing w:val="-7"/>
                <w:sz w:val="18"/>
              </w:rPr>
              <w:t xml:space="preserve"> </w:t>
            </w:r>
            <w:r>
              <w:rPr>
                <w:sz w:val="18"/>
              </w:rPr>
              <w:t>из</w:t>
            </w:r>
            <w:r>
              <w:rPr>
                <w:spacing w:val="-4"/>
                <w:sz w:val="18"/>
              </w:rPr>
              <w:t xml:space="preserve"> </w:t>
            </w:r>
            <w:r>
              <w:rPr>
                <w:sz w:val="18"/>
              </w:rPr>
              <w:t>стационарне</w:t>
            </w:r>
            <w:r>
              <w:rPr>
                <w:spacing w:val="-5"/>
                <w:sz w:val="18"/>
              </w:rPr>
              <w:t xml:space="preserve"> </w:t>
            </w:r>
            <w:r>
              <w:rPr>
                <w:sz w:val="18"/>
              </w:rPr>
              <w:t>расхладне</w:t>
            </w:r>
            <w:r>
              <w:rPr>
                <w:spacing w:val="-4"/>
                <w:sz w:val="18"/>
              </w:rPr>
              <w:t xml:space="preserve"> </w:t>
            </w:r>
            <w:r>
              <w:rPr>
                <w:spacing w:val="-10"/>
                <w:sz w:val="18"/>
              </w:rPr>
              <w:t>и</w:t>
            </w:r>
          </w:p>
          <w:p w:rsidR="00BF5B2D" w:rsidRDefault="002F77F2">
            <w:pPr>
              <w:pStyle w:val="TableParagraph"/>
              <w:spacing w:line="207" w:lineRule="exact"/>
              <w:ind w:left="57"/>
              <w:rPr>
                <w:sz w:val="18"/>
              </w:rPr>
            </w:pPr>
            <w:r>
              <w:rPr>
                <w:sz w:val="18"/>
              </w:rPr>
              <w:t>климатизационе</w:t>
            </w:r>
            <w:r>
              <w:rPr>
                <w:spacing w:val="-4"/>
                <w:sz w:val="18"/>
              </w:rPr>
              <w:t xml:space="preserve"> </w:t>
            </w:r>
            <w:r>
              <w:rPr>
                <w:sz w:val="18"/>
              </w:rPr>
              <w:t>опреме,</w:t>
            </w:r>
            <w:r>
              <w:rPr>
                <w:spacing w:val="-3"/>
                <w:sz w:val="18"/>
              </w:rPr>
              <w:t xml:space="preserve"> </w:t>
            </w:r>
            <w:r>
              <w:rPr>
                <w:sz w:val="18"/>
              </w:rPr>
              <w:t>топлотних</w:t>
            </w:r>
            <w:r>
              <w:rPr>
                <w:spacing w:val="-3"/>
                <w:sz w:val="18"/>
              </w:rPr>
              <w:t xml:space="preserve"> </w:t>
            </w:r>
            <w:r>
              <w:rPr>
                <w:sz w:val="18"/>
              </w:rPr>
              <w:t>пумпи</w:t>
            </w:r>
            <w:r>
              <w:rPr>
                <w:spacing w:val="-3"/>
                <w:sz w:val="18"/>
              </w:rPr>
              <w:t xml:space="preserve"> </w:t>
            </w:r>
            <w:r>
              <w:rPr>
                <w:spacing w:val="-10"/>
                <w:sz w:val="18"/>
              </w:rPr>
              <w:t>и</w:t>
            </w:r>
          </w:p>
          <w:p w:rsidR="00BF5B2D" w:rsidRDefault="002F77F2">
            <w:pPr>
              <w:pStyle w:val="TableParagraph"/>
              <w:spacing w:before="2"/>
              <w:ind w:left="57"/>
              <w:rPr>
                <w:sz w:val="18"/>
              </w:rPr>
            </w:pPr>
            <w:r>
              <w:rPr>
                <w:sz w:val="18"/>
              </w:rPr>
              <w:t>система</w:t>
            </w:r>
            <w:r>
              <w:rPr>
                <w:spacing w:val="-5"/>
                <w:sz w:val="18"/>
              </w:rPr>
              <w:t xml:space="preserve"> </w:t>
            </w:r>
            <w:r>
              <w:rPr>
                <w:sz w:val="18"/>
              </w:rPr>
              <w:t>за</w:t>
            </w:r>
            <w:r>
              <w:rPr>
                <w:spacing w:val="-5"/>
                <w:sz w:val="18"/>
              </w:rPr>
              <w:t xml:space="preserve"> </w:t>
            </w:r>
            <w:r>
              <w:rPr>
                <w:sz w:val="18"/>
              </w:rPr>
              <w:t>заштиту</w:t>
            </w:r>
            <w:r>
              <w:rPr>
                <w:spacing w:val="-5"/>
                <w:sz w:val="18"/>
              </w:rPr>
              <w:t xml:space="preserve"> </w:t>
            </w:r>
            <w:r>
              <w:rPr>
                <w:sz w:val="18"/>
              </w:rPr>
              <w:t>од</w:t>
            </w:r>
            <w:r>
              <w:rPr>
                <w:spacing w:val="-5"/>
                <w:sz w:val="18"/>
              </w:rPr>
              <w:t xml:space="preserve"> </w:t>
            </w:r>
            <w:r>
              <w:rPr>
                <w:sz w:val="18"/>
              </w:rPr>
              <w:t>пожара</w:t>
            </w:r>
            <w:r>
              <w:rPr>
                <w:spacing w:val="-5"/>
                <w:sz w:val="18"/>
              </w:rPr>
              <w:t xml:space="preserve"> </w:t>
            </w:r>
            <w:r>
              <w:rPr>
                <w:sz w:val="18"/>
              </w:rPr>
              <w:t>који</w:t>
            </w:r>
            <w:r>
              <w:rPr>
                <w:spacing w:val="-5"/>
                <w:sz w:val="18"/>
              </w:rPr>
              <w:t xml:space="preserve"> </w:t>
            </w:r>
            <w:r>
              <w:rPr>
                <w:sz w:val="18"/>
              </w:rPr>
              <w:t>садрже</w:t>
            </w:r>
            <w:r>
              <w:rPr>
                <w:spacing w:val="-5"/>
                <w:sz w:val="18"/>
              </w:rPr>
              <w:t xml:space="preserve"> </w:t>
            </w:r>
            <w:r>
              <w:rPr>
                <w:sz w:val="18"/>
              </w:rPr>
              <w:t>три</w:t>
            </w:r>
            <w:r>
              <w:rPr>
                <w:spacing w:val="-5"/>
                <w:sz w:val="18"/>
              </w:rPr>
              <w:t xml:space="preserve"> </w:t>
            </w:r>
            <w:r>
              <w:rPr>
                <w:sz w:val="18"/>
              </w:rPr>
              <w:t>или више килограма супстанци које оштећују озонски омотач; поступање са климатизационим</w:t>
            </w:r>
          </w:p>
          <w:p w:rsidR="00BF5B2D" w:rsidRDefault="002F77F2">
            <w:pPr>
              <w:pStyle w:val="TableParagraph"/>
              <w:ind w:left="57" w:right="197"/>
              <w:jc w:val="both"/>
              <w:rPr>
                <w:sz w:val="18"/>
              </w:rPr>
            </w:pPr>
            <w:r>
              <w:rPr>
                <w:sz w:val="18"/>
              </w:rPr>
              <w:t>системима</w:t>
            </w:r>
            <w:r>
              <w:rPr>
                <w:spacing w:val="-9"/>
                <w:sz w:val="18"/>
              </w:rPr>
              <w:t xml:space="preserve"> </w:t>
            </w:r>
            <w:r>
              <w:rPr>
                <w:sz w:val="18"/>
              </w:rPr>
              <w:t>у</w:t>
            </w:r>
            <w:r>
              <w:rPr>
                <w:spacing w:val="-7"/>
                <w:sz w:val="18"/>
              </w:rPr>
              <w:t xml:space="preserve"> </w:t>
            </w:r>
            <w:r>
              <w:rPr>
                <w:sz w:val="18"/>
              </w:rPr>
              <w:t>одређеним</w:t>
            </w:r>
            <w:r>
              <w:rPr>
                <w:spacing w:val="-7"/>
                <w:sz w:val="18"/>
              </w:rPr>
              <w:t xml:space="preserve"> </w:t>
            </w:r>
            <w:r>
              <w:rPr>
                <w:sz w:val="18"/>
              </w:rPr>
              <w:t>моторним</w:t>
            </w:r>
            <w:r>
              <w:rPr>
                <w:spacing w:val="-7"/>
                <w:sz w:val="18"/>
              </w:rPr>
              <w:t xml:space="preserve"> </w:t>
            </w:r>
            <w:r>
              <w:rPr>
                <w:sz w:val="18"/>
              </w:rPr>
              <w:t>возилима</w:t>
            </w:r>
            <w:r>
              <w:rPr>
                <w:spacing w:val="-9"/>
                <w:sz w:val="18"/>
              </w:rPr>
              <w:t xml:space="preserve"> </w:t>
            </w:r>
            <w:r>
              <w:rPr>
                <w:sz w:val="18"/>
              </w:rPr>
              <w:t>који садрже</w:t>
            </w:r>
            <w:r>
              <w:rPr>
                <w:spacing w:val="-2"/>
                <w:sz w:val="18"/>
              </w:rPr>
              <w:t xml:space="preserve"> </w:t>
            </w:r>
            <w:r>
              <w:rPr>
                <w:sz w:val="18"/>
              </w:rPr>
              <w:t>те</w:t>
            </w:r>
            <w:r>
              <w:rPr>
                <w:spacing w:val="-3"/>
                <w:sz w:val="18"/>
              </w:rPr>
              <w:t xml:space="preserve"> </w:t>
            </w:r>
            <w:r>
              <w:rPr>
                <w:sz w:val="18"/>
              </w:rPr>
              <w:t>супстанце;</w:t>
            </w:r>
            <w:r>
              <w:rPr>
                <w:spacing w:val="-2"/>
                <w:sz w:val="18"/>
              </w:rPr>
              <w:t xml:space="preserve"> </w:t>
            </w:r>
            <w:r>
              <w:rPr>
                <w:sz w:val="18"/>
              </w:rPr>
              <w:t>као</w:t>
            </w:r>
            <w:r>
              <w:rPr>
                <w:spacing w:val="-1"/>
                <w:sz w:val="18"/>
              </w:rPr>
              <w:t xml:space="preserve"> </w:t>
            </w:r>
            <w:r>
              <w:rPr>
                <w:sz w:val="18"/>
              </w:rPr>
              <w:t>и</w:t>
            </w:r>
            <w:r>
              <w:rPr>
                <w:spacing w:val="-3"/>
                <w:sz w:val="18"/>
              </w:rPr>
              <w:t xml:space="preserve"> </w:t>
            </w:r>
            <w:r>
              <w:rPr>
                <w:sz w:val="18"/>
              </w:rPr>
              <w:t>начин</w:t>
            </w:r>
            <w:r>
              <w:rPr>
                <w:spacing w:val="-3"/>
                <w:sz w:val="18"/>
              </w:rPr>
              <w:t xml:space="preserve"> </w:t>
            </w:r>
            <w:r>
              <w:rPr>
                <w:sz w:val="18"/>
              </w:rPr>
              <w:t>извештавања</w:t>
            </w:r>
            <w:r>
              <w:rPr>
                <w:spacing w:val="-3"/>
                <w:sz w:val="18"/>
              </w:rPr>
              <w:t xml:space="preserve"> </w:t>
            </w:r>
            <w:r>
              <w:rPr>
                <w:sz w:val="18"/>
              </w:rPr>
              <w:t>о тим супстанцама.</w:t>
            </w:r>
          </w:p>
          <w:p w:rsidR="00BF5B2D" w:rsidRDefault="002F77F2">
            <w:pPr>
              <w:pStyle w:val="TableParagraph"/>
              <w:spacing w:before="206"/>
              <w:ind w:left="57" w:right="88"/>
              <w:rPr>
                <w:sz w:val="18"/>
              </w:rPr>
            </w:pPr>
            <w:r>
              <w:rPr>
                <w:sz w:val="18"/>
              </w:rPr>
              <w:t>Контролисане</w:t>
            </w:r>
            <w:r>
              <w:rPr>
                <w:spacing w:val="-9"/>
                <w:sz w:val="18"/>
              </w:rPr>
              <w:t xml:space="preserve"> </w:t>
            </w:r>
            <w:r>
              <w:rPr>
                <w:sz w:val="18"/>
              </w:rPr>
              <w:t>супстанце,</w:t>
            </w:r>
            <w:r>
              <w:rPr>
                <w:spacing w:val="-8"/>
                <w:sz w:val="18"/>
              </w:rPr>
              <w:t xml:space="preserve"> </w:t>
            </w:r>
            <w:r>
              <w:rPr>
                <w:sz w:val="18"/>
              </w:rPr>
              <w:t>смеше</w:t>
            </w:r>
            <w:r>
              <w:rPr>
                <w:spacing w:val="-9"/>
                <w:sz w:val="18"/>
              </w:rPr>
              <w:t xml:space="preserve"> </w:t>
            </w:r>
            <w:r>
              <w:rPr>
                <w:sz w:val="18"/>
              </w:rPr>
              <w:t>и</w:t>
            </w:r>
            <w:r>
              <w:rPr>
                <w:spacing w:val="-9"/>
                <w:sz w:val="18"/>
              </w:rPr>
              <w:t xml:space="preserve"> </w:t>
            </w:r>
            <w:r>
              <w:rPr>
                <w:sz w:val="18"/>
              </w:rPr>
              <w:t>нове</w:t>
            </w:r>
            <w:r>
              <w:rPr>
                <w:spacing w:val="-9"/>
                <w:sz w:val="18"/>
              </w:rPr>
              <w:t xml:space="preserve"> </w:t>
            </w:r>
            <w:r>
              <w:rPr>
                <w:sz w:val="18"/>
              </w:rPr>
              <w:t>супстанце Члан 2.</w:t>
            </w:r>
          </w:p>
          <w:p w:rsidR="00BF5B2D" w:rsidRDefault="002F77F2">
            <w:pPr>
              <w:pStyle w:val="TableParagraph"/>
              <w:spacing w:before="1"/>
              <w:ind w:left="57" w:right="88"/>
              <w:rPr>
                <w:sz w:val="18"/>
              </w:rPr>
            </w:pPr>
            <w:r>
              <w:rPr>
                <w:sz w:val="18"/>
              </w:rPr>
              <w:t>Контролисане</w:t>
            </w:r>
            <w:r>
              <w:rPr>
                <w:spacing w:val="-10"/>
                <w:sz w:val="18"/>
              </w:rPr>
              <w:t xml:space="preserve"> </w:t>
            </w:r>
            <w:r>
              <w:rPr>
                <w:sz w:val="18"/>
              </w:rPr>
              <w:t>супстанце</w:t>
            </w:r>
            <w:r>
              <w:rPr>
                <w:spacing w:val="-10"/>
                <w:sz w:val="18"/>
              </w:rPr>
              <w:t xml:space="preserve"> </w:t>
            </w:r>
            <w:r>
              <w:rPr>
                <w:sz w:val="18"/>
              </w:rPr>
              <w:t>које</w:t>
            </w:r>
            <w:r>
              <w:rPr>
                <w:spacing w:val="-9"/>
                <w:sz w:val="18"/>
              </w:rPr>
              <w:t xml:space="preserve"> </w:t>
            </w:r>
            <w:r>
              <w:rPr>
                <w:sz w:val="18"/>
              </w:rPr>
              <w:t>оштећују</w:t>
            </w:r>
            <w:r>
              <w:rPr>
                <w:spacing w:val="-10"/>
                <w:sz w:val="18"/>
              </w:rPr>
              <w:t xml:space="preserve"> </w:t>
            </w:r>
            <w:r>
              <w:rPr>
                <w:sz w:val="18"/>
              </w:rPr>
              <w:t>озонски омотач, чисте или у смеши, (у даљем тексту:</w:t>
            </w:r>
          </w:p>
          <w:p w:rsidR="00BF5B2D" w:rsidRDefault="002F77F2">
            <w:pPr>
              <w:pStyle w:val="TableParagraph"/>
              <w:ind w:left="57"/>
              <w:rPr>
                <w:sz w:val="18"/>
              </w:rPr>
            </w:pPr>
            <w:r>
              <w:rPr>
                <w:sz w:val="18"/>
              </w:rPr>
              <w:t>„контролисане супстанце”), са одговарајућом хемијском формулом, потенцијалом оштећења озонског омотача и тарифном ознаком дате су у Прилогу</w:t>
            </w:r>
            <w:r>
              <w:rPr>
                <w:spacing w:val="-7"/>
                <w:sz w:val="18"/>
              </w:rPr>
              <w:t xml:space="preserve"> </w:t>
            </w:r>
            <w:r>
              <w:rPr>
                <w:sz w:val="18"/>
              </w:rPr>
              <w:t>1.</w:t>
            </w:r>
            <w:r>
              <w:rPr>
                <w:spacing w:val="-6"/>
                <w:sz w:val="18"/>
              </w:rPr>
              <w:t xml:space="preserve"> </w:t>
            </w:r>
            <w:r>
              <w:rPr>
                <w:sz w:val="18"/>
              </w:rPr>
              <w:t>-</w:t>
            </w:r>
            <w:r>
              <w:rPr>
                <w:spacing w:val="-8"/>
                <w:sz w:val="18"/>
              </w:rPr>
              <w:t xml:space="preserve"> </w:t>
            </w:r>
            <w:r>
              <w:rPr>
                <w:sz w:val="18"/>
              </w:rPr>
              <w:t>Листа</w:t>
            </w:r>
            <w:r>
              <w:rPr>
                <w:spacing w:val="-6"/>
                <w:sz w:val="18"/>
              </w:rPr>
              <w:t xml:space="preserve"> </w:t>
            </w:r>
            <w:r>
              <w:rPr>
                <w:sz w:val="18"/>
              </w:rPr>
              <w:t>контролисаних</w:t>
            </w:r>
            <w:r>
              <w:rPr>
                <w:spacing w:val="-6"/>
                <w:sz w:val="18"/>
              </w:rPr>
              <w:t xml:space="preserve"> </w:t>
            </w:r>
            <w:r>
              <w:rPr>
                <w:sz w:val="18"/>
              </w:rPr>
              <w:t>супстанци,</w:t>
            </w:r>
            <w:r>
              <w:rPr>
                <w:spacing w:val="-6"/>
                <w:sz w:val="18"/>
              </w:rPr>
              <w:t xml:space="preserve"> </w:t>
            </w:r>
            <w:r>
              <w:rPr>
                <w:sz w:val="18"/>
              </w:rPr>
              <w:t>који је одштампан уз ову уредбу и чини њен саставни</w:t>
            </w:r>
          </w:p>
          <w:p w:rsidR="00BF5B2D" w:rsidRDefault="002F77F2">
            <w:pPr>
              <w:pStyle w:val="TableParagraph"/>
              <w:spacing w:before="1" w:line="207" w:lineRule="exact"/>
              <w:ind w:left="57"/>
              <w:rPr>
                <w:sz w:val="18"/>
              </w:rPr>
            </w:pPr>
            <w:r>
              <w:rPr>
                <w:spacing w:val="-4"/>
                <w:sz w:val="18"/>
              </w:rPr>
              <w:t>део.</w:t>
            </w:r>
          </w:p>
          <w:p w:rsidR="00BF5B2D" w:rsidRDefault="002F77F2">
            <w:pPr>
              <w:pStyle w:val="TableParagraph"/>
              <w:ind w:left="57" w:right="88"/>
              <w:rPr>
                <w:sz w:val="18"/>
              </w:rPr>
            </w:pPr>
            <w:r>
              <w:rPr>
                <w:sz w:val="18"/>
              </w:rPr>
              <w:t>Најчешће коришћене смеше које садрже контролисане</w:t>
            </w:r>
            <w:r>
              <w:rPr>
                <w:spacing w:val="-6"/>
                <w:sz w:val="18"/>
              </w:rPr>
              <w:t xml:space="preserve"> </w:t>
            </w:r>
            <w:r>
              <w:rPr>
                <w:sz w:val="18"/>
              </w:rPr>
              <w:t>супстанце</w:t>
            </w:r>
            <w:r>
              <w:rPr>
                <w:spacing w:val="-7"/>
                <w:sz w:val="18"/>
              </w:rPr>
              <w:t xml:space="preserve"> </w:t>
            </w:r>
            <w:r>
              <w:rPr>
                <w:sz w:val="18"/>
              </w:rPr>
              <w:t>дате</w:t>
            </w:r>
            <w:r>
              <w:rPr>
                <w:spacing w:val="-6"/>
                <w:sz w:val="18"/>
              </w:rPr>
              <w:t xml:space="preserve"> </w:t>
            </w:r>
            <w:r>
              <w:rPr>
                <w:sz w:val="18"/>
              </w:rPr>
              <w:t>су</w:t>
            </w:r>
            <w:r>
              <w:rPr>
                <w:spacing w:val="-5"/>
                <w:sz w:val="18"/>
              </w:rPr>
              <w:t xml:space="preserve"> </w:t>
            </w:r>
            <w:r>
              <w:rPr>
                <w:sz w:val="18"/>
              </w:rPr>
              <w:t>у</w:t>
            </w:r>
            <w:r>
              <w:rPr>
                <w:spacing w:val="-5"/>
                <w:sz w:val="18"/>
              </w:rPr>
              <w:t xml:space="preserve"> </w:t>
            </w:r>
            <w:r>
              <w:rPr>
                <w:sz w:val="18"/>
              </w:rPr>
              <w:t>Прилогу</w:t>
            </w:r>
            <w:r>
              <w:rPr>
                <w:spacing w:val="-6"/>
                <w:sz w:val="18"/>
              </w:rPr>
              <w:t xml:space="preserve"> </w:t>
            </w:r>
            <w:r>
              <w:rPr>
                <w:sz w:val="18"/>
              </w:rPr>
              <w:t>2.</w:t>
            </w:r>
            <w:r>
              <w:rPr>
                <w:spacing w:val="-5"/>
                <w:sz w:val="18"/>
              </w:rPr>
              <w:t xml:space="preserve"> </w:t>
            </w:r>
            <w:r>
              <w:rPr>
                <w:sz w:val="18"/>
              </w:rPr>
              <w:t>-</w:t>
            </w:r>
          </w:p>
          <w:p w:rsidR="00BF5B2D" w:rsidRDefault="002F77F2">
            <w:pPr>
              <w:pStyle w:val="TableParagraph"/>
              <w:spacing w:line="206" w:lineRule="exact"/>
              <w:ind w:left="57"/>
              <w:rPr>
                <w:sz w:val="18"/>
              </w:rPr>
            </w:pPr>
            <w:r>
              <w:rPr>
                <w:sz w:val="18"/>
              </w:rPr>
              <w:t>Најчешће</w:t>
            </w:r>
            <w:r>
              <w:rPr>
                <w:spacing w:val="-3"/>
                <w:sz w:val="18"/>
              </w:rPr>
              <w:t xml:space="preserve"> </w:t>
            </w:r>
            <w:r>
              <w:rPr>
                <w:sz w:val="18"/>
              </w:rPr>
              <w:t>коришћене</w:t>
            </w:r>
            <w:r>
              <w:rPr>
                <w:spacing w:val="-3"/>
                <w:sz w:val="18"/>
              </w:rPr>
              <w:t xml:space="preserve"> </w:t>
            </w:r>
            <w:r>
              <w:rPr>
                <w:sz w:val="18"/>
              </w:rPr>
              <w:t>смеше</w:t>
            </w:r>
            <w:r>
              <w:rPr>
                <w:spacing w:val="-3"/>
                <w:sz w:val="18"/>
              </w:rPr>
              <w:t xml:space="preserve"> </w:t>
            </w:r>
            <w:r>
              <w:rPr>
                <w:sz w:val="18"/>
              </w:rPr>
              <w:t>које</w:t>
            </w:r>
            <w:r>
              <w:rPr>
                <w:spacing w:val="-1"/>
                <w:sz w:val="18"/>
              </w:rPr>
              <w:t xml:space="preserve"> </w:t>
            </w:r>
            <w:r>
              <w:rPr>
                <w:spacing w:val="-2"/>
                <w:sz w:val="18"/>
              </w:rPr>
              <w:t>садрже</w:t>
            </w:r>
          </w:p>
          <w:p w:rsidR="00BF5B2D" w:rsidRDefault="002F77F2">
            <w:pPr>
              <w:pStyle w:val="TableParagraph"/>
              <w:spacing w:before="1"/>
              <w:ind w:left="57"/>
              <w:rPr>
                <w:sz w:val="18"/>
              </w:rPr>
            </w:pPr>
            <w:r>
              <w:rPr>
                <w:sz w:val="18"/>
              </w:rPr>
              <w:t>контролисане</w:t>
            </w:r>
            <w:r>
              <w:rPr>
                <w:spacing w:val="-7"/>
                <w:sz w:val="18"/>
              </w:rPr>
              <w:t xml:space="preserve"> </w:t>
            </w:r>
            <w:r>
              <w:rPr>
                <w:sz w:val="18"/>
              </w:rPr>
              <w:t>супстанце,</w:t>
            </w:r>
            <w:r>
              <w:rPr>
                <w:spacing w:val="-7"/>
                <w:sz w:val="18"/>
              </w:rPr>
              <w:t xml:space="preserve"> </w:t>
            </w:r>
            <w:r>
              <w:rPr>
                <w:sz w:val="18"/>
              </w:rPr>
              <w:t>који</w:t>
            </w:r>
            <w:r>
              <w:rPr>
                <w:spacing w:val="-7"/>
                <w:sz w:val="18"/>
              </w:rPr>
              <w:t xml:space="preserve"> </w:t>
            </w:r>
            <w:r>
              <w:rPr>
                <w:sz w:val="18"/>
              </w:rPr>
              <w:t>је</w:t>
            </w:r>
            <w:r>
              <w:rPr>
                <w:spacing w:val="-7"/>
                <w:sz w:val="18"/>
              </w:rPr>
              <w:t xml:space="preserve"> </w:t>
            </w:r>
            <w:r>
              <w:rPr>
                <w:sz w:val="18"/>
              </w:rPr>
              <w:t>одштампан</w:t>
            </w:r>
            <w:r>
              <w:rPr>
                <w:spacing w:val="-7"/>
                <w:sz w:val="18"/>
              </w:rPr>
              <w:t xml:space="preserve"> </w:t>
            </w:r>
            <w:r>
              <w:rPr>
                <w:sz w:val="18"/>
              </w:rPr>
              <w:t>уз</w:t>
            </w:r>
            <w:r>
              <w:rPr>
                <w:spacing w:val="-6"/>
                <w:sz w:val="18"/>
              </w:rPr>
              <w:t xml:space="preserve"> </w:t>
            </w:r>
            <w:r>
              <w:rPr>
                <w:sz w:val="18"/>
              </w:rPr>
              <w:t>ову уредбу и чини њен саставни део.</w:t>
            </w:r>
          </w:p>
          <w:p w:rsidR="00BF5B2D" w:rsidRDefault="002F77F2">
            <w:pPr>
              <w:pStyle w:val="TableParagraph"/>
              <w:ind w:left="57" w:right="88"/>
              <w:rPr>
                <w:sz w:val="18"/>
              </w:rPr>
            </w:pPr>
            <w:r>
              <w:rPr>
                <w:sz w:val="18"/>
              </w:rPr>
              <w:t>Нове</w:t>
            </w:r>
            <w:r>
              <w:rPr>
                <w:spacing w:val="-8"/>
                <w:sz w:val="18"/>
              </w:rPr>
              <w:t xml:space="preserve"> </w:t>
            </w:r>
            <w:r>
              <w:rPr>
                <w:sz w:val="18"/>
              </w:rPr>
              <w:t>супстанце</w:t>
            </w:r>
            <w:r>
              <w:rPr>
                <w:spacing w:val="-8"/>
                <w:sz w:val="18"/>
              </w:rPr>
              <w:t xml:space="preserve"> </w:t>
            </w:r>
            <w:r>
              <w:rPr>
                <w:sz w:val="18"/>
              </w:rPr>
              <w:t>које</w:t>
            </w:r>
            <w:r>
              <w:rPr>
                <w:spacing w:val="-7"/>
                <w:sz w:val="18"/>
              </w:rPr>
              <w:t xml:space="preserve"> </w:t>
            </w:r>
            <w:r>
              <w:rPr>
                <w:sz w:val="18"/>
              </w:rPr>
              <w:t>оштећују</w:t>
            </w:r>
            <w:r>
              <w:rPr>
                <w:spacing w:val="-6"/>
                <w:sz w:val="18"/>
              </w:rPr>
              <w:t xml:space="preserve"> </w:t>
            </w:r>
            <w:r>
              <w:rPr>
                <w:sz w:val="18"/>
              </w:rPr>
              <w:t>озонски</w:t>
            </w:r>
            <w:r>
              <w:rPr>
                <w:spacing w:val="-8"/>
                <w:sz w:val="18"/>
              </w:rPr>
              <w:t xml:space="preserve"> </w:t>
            </w:r>
            <w:r>
              <w:rPr>
                <w:sz w:val="18"/>
              </w:rPr>
              <w:t>омотач,</w:t>
            </w:r>
            <w:r>
              <w:rPr>
                <w:spacing w:val="-6"/>
                <w:sz w:val="18"/>
              </w:rPr>
              <w:t xml:space="preserve"> </w:t>
            </w:r>
            <w:r>
              <w:rPr>
                <w:sz w:val="18"/>
              </w:rPr>
              <w:t>(у даљем тексту: „нове супстанце”) су супстанце</w:t>
            </w:r>
          </w:p>
          <w:p w:rsidR="00BF5B2D" w:rsidRDefault="002F77F2">
            <w:pPr>
              <w:pStyle w:val="TableParagraph"/>
              <w:spacing w:before="1"/>
              <w:ind w:left="57" w:right="150"/>
              <w:rPr>
                <w:sz w:val="18"/>
              </w:rPr>
            </w:pPr>
            <w:r>
              <w:rPr>
                <w:sz w:val="18"/>
              </w:rPr>
              <w:t>наведене</w:t>
            </w:r>
            <w:r>
              <w:rPr>
                <w:spacing w:val="-6"/>
                <w:sz w:val="18"/>
              </w:rPr>
              <w:t xml:space="preserve"> </w:t>
            </w:r>
            <w:r>
              <w:rPr>
                <w:sz w:val="18"/>
              </w:rPr>
              <w:t>у</w:t>
            </w:r>
            <w:r>
              <w:rPr>
                <w:spacing w:val="-4"/>
                <w:sz w:val="18"/>
              </w:rPr>
              <w:t xml:space="preserve"> </w:t>
            </w:r>
            <w:r>
              <w:rPr>
                <w:sz w:val="18"/>
              </w:rPr>
              <w:t>Прилогу</w:t>
            </w:r>
            <w:r>
              <w:rPr>
                <w:spacing w:val="-6"/>
                <w:sz w:val="18"/>
              </w:rPr>
              <w:t xml:space="preserve"> </w:t>
            </w:r>
            <w:r>
              <w:rPr>
                <w:sz w:val="18"/>
              </w:rPr>
              <w:t>4.</w:t>
            </w:r>
            <w:r>
              <w:rPr>
                <w:spacing w:val="-3"/>
                <w:sz w:val="18"/>
              </w:rPr>
              <w:t xml:space="preserve"> </w:t>
            </w:r>
            <w:r>
              <w:rPr>
                <w:sz w:val="18"/>
              </w:rPr>
              <w:t>-</w:t>
            </w:r>
            <w:r>
              <w:rPr>
                <w:spacing w:val="-5"/>
                <w:sz w:val="18"/>
              </w:rPr>
              <w:t xml:space="preserve"> </w:t>
            </w:r>
            <w:r>
              <w:rPr>
                <w:sz w:val="18"/>
              </w:rPr>
              <w:t>Нове</w:t>
            </w:r>
            <w:r>
              <w:rPr>
                <w:spacing w:val="-6"/>
                <w:sz w:val="18"/>
              </w:rPr>
              <w:t xml:space="preserve"> </w:t>
            </w:r>
            <w:r>
              <w:rPr>
                <w:sz w:val="18"/>
              </w:rPr>
              <w:t>супстанце,</w:t>
            </w:r>
            <w:r>
              <w:rPr>
                <w:spacing w:val="-5"/>
                <w:sz w:val="18"/>
              </w:rPr>
              <w:t xml:space="preserve"> </w:t>
            </w:r>
            <w:r>
              <w:rPr>
                <w:sz w:val="18"/>
              </w:rPr>
              <w:t>који</w:t>
            </w:r>
            <w:r>
              <w:rPr>
                <w:spacing w:val="-5"/>
                <w:sz w:val="18"/>
              </w:rPr>
              <w:t xml:space="preserve"> </w:t>
            </w:r>
            <w:r>
              <w:rPr>
                <w:sz w:val="18"/>
              </w:rPr>
              <w:t xml:space="preserve">је одштампан уз ову уредбу и чини њен саставни </w:t>
            </w:r>
            <w:r>
              <w:rPr>
                <w:spacing w:val="-4"/>
                <w:sz w:val="18"/>
              </w:rPr>
              <w:t>део.</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365"/>
        </w:trPr>
        <w:tc>
          <w:tcPr>
            <w:tcW w:w="905" w:type="dxa"/>
            <w:shd w:val="clear" w:color="auto" w:fill="D9D9D9"/>
          </w:tcPr>
          <w:p w:rsidR="00BF5B2D" w:rsidRDefault="00BF5B2D">
            <w:pPr>
              <w:pStyle w:val="TableParagraph"/>
              <w:rPr>
                <w:sz w:val="18"/>
              </w:rPr>
            </w:pPr>
          </w:p>
          <w:p w:rsidR="00BF5B2D" w:rsidRDefault="00BF5B2D">
            <w:pPr>
              <w:pStyle w:val="TableParagraph"/>
              <w:spacing w:before="164"/>
              <w:rPr>
                <w:sz w:val="18"/>
              </w:rPr>
            </w:pPr>
          </w:p>
          <w:p w:rsidR="00BF5B2D" w:rsidRDefault="002F77F2">
            <w:pPr>
              <w:pStyle w:val="TableParagraph"/>
              <w:ind w:left="57"/>
              <w:rPr>
                <w:sz w:val="18"/>
              </w:rPr>
            </w:pPr>
            <w:r>
              <w:rPr>
                <w:spacing w:val="-2"/>
                <w:sz w:val="18"/>
              </w:rPr>
              <w:t>3.1.1</w:t>
            </w:r>
          </w:p>
        </w:tc>
        <w:tc>
          <w:tcPr>
            <w:tcW w:w="4054" w:type="dxa"/>
            <w:shd w:val="clear" w:color="auto" w:fill="D9D9D9"/>
          </w:tcPr>
          <w:p w:rsidR="00BF5B2D" w:rsidRDefault="002F77F2">
            <w:pPr>
              <w:pStyle w:val="TableParagraph"/>
              <w:spacing w:before="59"/>
              <w:ind w:left="57"/>
              <w:rPr>
                <w:sz w:val="18"/>
              </w:rPr>
            </w:pPr>
            <w:r>
              <w:rPr>
                <w:spacing w:val="-2"/>
                <w:sz w:val="18"/>
              </w:rPr>
              <w:t>Definitions</w:t>
            </w:r>
          </w:p>
          <w:p w:rsidR="00BF5B2D" w:rsidRDefault="002F77F2">
            <w:pPr>
              <w:pStyle w:val="TableParagraph"/>
              <w:spacing w:before="2"/>
              <w:ind w:left="57"/>
              <w:rPr>
                <w:sz w:val="18"/>
              </w:rPr>
            </w:pPr>
            <w:r>
              <w:rPr>
                <w:sz w:val="18"/>
              </w:rPr>
              <w:t>For</w:t>
            </w:r>
            <w:r>
              <w:rPr>
                <w:spacing w:val="-6"/>
                <w:sz w:val="18"/>
              </w:rPr>
              <w:t xml:space="preserve"> </w:t>
            </w:r>
            <w:r>
              <w:rPr>
                <w:sz w:val="18"/>
              </w:rPr>
              <w:t>the</w:t>
            </w:r>
            <w:r>
              <w:rPr>
                <w:spacing w:val="-7"/>
                <w:sz w:val="18"/>
              </w:rPr>
              <w:t xml:space="preserve"> </w:t>
            </w:r>
            <w:r>
              <w:rPr>
                <w:sz w:val="18"/>
              </w:rPr>
              <w:t>purposes</w:t>
            </w:r>
            <w:r>
              <w:rPr>
                <w:spacing w:val="-6"/>
                <w:sz w:val="18"/>
              </w:rPr>
              <w:t xml:space="preserve"> </w:t>
            </w:r>
            <w:r>
              <w:rPr>
                <w:sz w:val="18"/>
              </w:rPr>
              <w:t>of</w:t>
            </w:r>
            <w:r>
              <w:rPr>
                <w:spacing w:val="-6"/>
                <w:sz w:val="18"/>
              </w:rPr>
              <w:t xml:space="preserve"> </w:t>
            </w:r>
            <w:r>
              <w:rPr>
                <w:sz w:val="18"/>
              </w:rPr>
              <w:t>this</w:t>
            </w:r>
            <w:r>
              <w:rPr>
                <w:spacing w:val="-6"/>
                <w:sz w:val="18"/>
              </w:rPr>
              <w:t xml:space="preserve"> </w:t>
            </w:r>
            <w:r>
              <w:rPr>
                <w:sz w:val="18"/>
              </w:rPr>
              <w:t>Regulation,</w:t>
            </w:r>
            <w:r>
              <w:rPr>
                <w:spacing w:val="-6"/>
                <w:sz w:val="18"/>
              </w:rPr>
              <w:t xml:space="preserve"> </w:t>
            </w:r>
            <w:r>
              <w:rPr>
                <w:sz w:val="18"/>
              </w:rPr>
              <w:t>the</w:t>
            </w:r>
            <w:r>
              <w:rPr>
                <w:spacing w:val="-7"/>
                <w:sz w:val="18"/>
              </w:rPr>
              <w:t xml:space="preserve"> </w:t>
            </w:r>
            <w:r>
              <w:rPr>
                <w:sz w:val="18"/>
              </w:rPr>
              <w:t>following definitions apply:</w:t>
            </w:r>
          </w:p>
          <w:p w:rsidR="00BF5B2D" w:rsidRDefault="002F77F2">
            <w:pPr>
              <w:pStyle w:val="TableParagraph"/>
              <w:ind w:left="777" w:hanging="360"/>
              <w:rPr>
                <w:sz w:val="18"/>
              </w:rPr>
            </w:pPr>
            <w:r>
              <w:rPr>
                <w:sz w:val="18"/>
              </w:rPr>
              <w:t>(1)</w:t>
            </w:r>
            <w:r>
              <w:rPr>
                <w:spacing w:val="80"/>
                <w:sz w:val="18"/>
              </w:rPr>
              <w:t xml:space="preserve"> </w:t>
            </w:r>
            <w:r>
              <w:rPr>
                <w:sz w:val="18"/>
              </w:rPr>
              <w:t>‘feedstock’ means any ozone-depleting substance that undergoes chemical transformation</w:t>
            </w:r>
            <w:r>
              <w:rPr>
                <w:spacing w:val="-6"/>
                <w:sz w:val="18"/>
              </w:rPr>
              <w:t xml:space="preserve"> </w:t>
            </w:r>
            <w:r>
              <w:rPr>
                <w:sz w:val="18"/>
              </w:rPr>
              <w:t>in</w:t>
            </w:r>
            <w:r>
              <w:rPr>
                <w:spacing w:val="-7"/>
                <w:sz w:val="18"/>
              </w:rPr>
              <w:t xml:space="preserve"> </w:t>
            </w:r>
            <w:r>
              <w:rPr>
                <w:sz w:val="18"/>
              </w:rPr>
              <w:t>a</w:t>
            </w:r>
            <w:r>
              <w:rPr>
                <w:spacing w:val="-6"/>
                <w:sz w:val="18"/>
              </w:rPr>
              <w:t xml:space="preserve"> </w:t>
            </w:r>
            <w:r>
              <w:rPr>
                <w:sz w:val="18"/>
              </w:rPr>
              <w:t>process</w:t>
            </w:r>
            <w:r>
              <w:rPr>
                <w:spacing w:val="-7"/>
                <w:sz w:val="18"/>
              </w:rPr>
              <w:t xml:space="preserve"> </w:t>
            </w:r>
            <w:r>
              <w:rPr>
                <w:sz w:val="18"/>
              </w:rPr>
              <w:t>in</w:t>
            </w:r>
            <w:r>
              <w:rPr>
                <w:spacing w:val="-5"/>
                <w:sz w:val="18"/>
              </w:rPr>
              <w:t xml:space="preserve"> </w:t>
            </w:r>
            <w:r>
              <w:rPr>
                <w:sz w:val="18"/>
              </w:rPr>
              <w:t>which</w:t>
            </w:r>
            <w:r>
              <w:rPr>
                <w:spacing w:val="-5"/>
                <w:sz w:val="18"/>
              </w:rPr>
              <w:t xml:space="preserve"> </w:t>
            </w:r>
            <w:r>
              <w:rPr>
                <w:sz w:val="18"/>
              </w:rPr>
              <w:t>it</w:t>
            </w:r>
            <w:r>
              <w:rPr>
                <w:spacing w:val="-6"/>
                <w:sz w:val="18"/>
              </w:rPr>
              <w:t xml:space="preserve"> </w:t>
            </w:r>
            <w:r>
              <w:rPr>
                <w:sz w:val="18"/>
              </w:rPr>
              <w:t>is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3.</w:t>
            </w:r>
          </w:p>
        </w:tc>
        <w:tc>
          <w:tcPr>
            <w:tcW w:w="4042" w:type="dxa"/>
          </w:tcPr>
          <w:p w:rsidR="00BF5B2D" w:rsidRDefault="002F77F2">
            <w:pPr>
              <w:pStyle w:val="TableParagraph"/>
              <w:spacing w:before="165" w:line="207" w:lineRule="exact"/>
              <w:ind w:left="57"/>
              <w:rPr>
                <w:sz w:val="18"/>
              </w:rPr>
            </w:pPr>
            <w:r>
              <w:rPr>
                <w:sz w:val="18"/>
              </w:rPr>
              <w:t>Сировина</w:t>
            </w:r>
            <w:r>
              <w:rPr>
                <w:spacing w:val="-3"/>
                <w:sz w:val="18"/>
              </w:rPr>
              <w:t xml:space="preserve"> </w:t>
            </w:r>
            <w:r>
              <w:rPr>
                <w:sz w:val="18"/>
              </w:rPr>
              <w:t>је</w:t>
            </w:r>
            <w:r>
              <w:rPr>
                <w:spacing w:val="-2"/>
                <w:sz w:val="18"/>
              </w:rPr>
              <w:t xml:space="preserve"> </w:t>
            </w:r>
            <w:r>
              <w:rPr>
                <w:sz w:val="18"/>
              </w:rPr>
              <w:t>било</w:t>
            </w:r>
            <w:r>
              <w:rPr>
                <w:spacing w:val="-1"/>
                <w:sz w:val="18"/>
              </w:rPr>
              <w:t xml:space="preserve"> </w:t>
            </w:r>
            <w:r>
              <w:rPr>
                <w:sz w:val="18"/>
              </w:rPr>
              <w:t>која</w:t>
            </w:r>
            <w:r>
              <w:rPr>
                <w:spacing w:val="-2"/>
                <w:sz w:val="18"/>
              </w:rPr>
              <w:t xml:space="preserve"> </w:t>
            </w:r>
            <w:r>
              <w:rPr>
                <w:sz w:val="18"/>
              </w:rPr>
              <w:t>контролисана</w:t>
            </w:r>
            <w:r>
              <w:rPr>
                <w:spacing w:val="-3"/>
                <w:sz w:val="18"/>
              </w:rPr>
              <w:t xml:space="preserve"> </w:t>
            </w:r>
            <w:r>
              <w:rPr>
                <w:sz w:val="18"/>
              </w:rPr>
              <w:t>или</w:t>
            </w:r>
            <w:r>
              <w:rPr>
                <w:spacing w:val="-2"/>
                <w:sz w:val="18"/>
              </w:rPr>
              <w:t xml:space="preserve"> </w:t>
            </w:r>
            <w:r>
              <w:rPr>
                <w:spacing w:val="-4"/>
                <w:sz w:val="18"/>
              </w:rPr>
              <w:t>нова</w:t>
            </w:r>
          </w:p>
          <w:p w:rsidR="00BF5B2D" w:rsidRDefault="002F77F2">
            <w:pPr>
              <w:pStyle w:val="TableParagraph"/>
              <w:ind w:left="57" w:right="52"/>
              <w:rPr>
                <w:sz w:val="18"/>
              </w:rPr>
            </w:pPr>
            <w:r>
              <w:rPr>
                <w:sz w:val="18"/>
              </w:rPr>
              <w:t>супстанца</w:t>
            </w:r>
            <w:r>
              <w:rPr>
                <w:spacing w:val="-10"/>
                <w:sz w:val="18"/>
              </w:rPr>
              <w:t xml:space="preserve"> </w:t>
            </w:r>
            <w:r>
              <w:rPr>
                <w:sz w:val="18"/>
              </w:rPr>
              <w:t>која</w:t>
            </w:r>
            <w:r>
              <w:rPr>
                <w:spacing w:val="-10"/>
                <w:sz w:val="18"/>
              </w:rPr>
              <w:t xml:space="preserve"> </w:t>
            </w:r>
            <w:r>
              <w:rPr>
                <w:sz w:val="18"/>
              </w:rPr>
              <w:t>подлеже</w:t>
            </w:r>
            <w:r>
              <w:rPr>
                <w:spacing w:val="-10"/>
                <w:sz w:val="18"/>
              </w:rPr>
              <w:t xml:space="preserve"> </w:t>
            </w:r>
            <w:r>
              <w:rPr>
                <w:sz w:val="18"/>
              </w:rPr>
              <w:t>хемијској</w:t>
            </w:r>
            <w:r>
              <w:rPr>
                <w:spacing w:val="-10"/>
                <w:sz w:val="18"/>
              </w:rPr>
              <w:t xml:space="preserve"> </w:t>
            </w:r>
            <w:r>
              <w:rPr>
                <w:sz w:val="18"/>
              </w:rPr>
              <w:t>трансформацији у процесу, при чему супстанца потпуно прелази у другу супстанцу која је хемијски различита од полазне, а њене емисије су занемарљиве</w:t>
            </w:r>
          </w:p>
        </w:tc>
        <w:tc>
          <w:tcPr>
            <w:tcW w:w="670" w:type="dxa"/>
          </w:tcPr>
          <w:p w:rsidR="00BF5B2D" w:rsidRDefault="00BF5B2D">
            <w:pPr>
              <w:pStyle w:val="TableParagraph"/>
              <w:rPr>
                <w:sz w:val="18"/>
              </w:rPr>
            </w:pPr>
          </w:p>
          <w:p w:rsidR="00BF5B2D" w:rsidRDefault="00BF5B2D">
            <w:pPr>
              <w:pStyle w:val="TableParagraph"/>
              <w:spacing w:before="164"/>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676"/>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777"/>
              <w:rPr>
                <w:sz w:val="18"/>
              </w:rPr>
            </w:pPr>
            <w:r>
              <w:rPr>
                <w:sz w:val="18"/>
              </w:rPr>
              <w:t>entirely converted from its original composition</w:t>
            </w:r>
            <w:r>
              <w:rPr>
                <w:spacing w:val="-10"/>
                <w:sz w:val="18"/>
              </w:rPr>
              <w:t xml:space="preserve"> </w:t>
            </w:r>
            <w:r>
              <w:rPr>
                <w:sz w:val="18"/>
              </w:rPr>
              <w:t>and</w:t>
            </w:r>
            <w:r>
              <w:rPr>
                <w:spacing w:val="-9"/>
                <w:sz w:val="18"/>
              </w:rPr>
              <w:t xml:space="preserve"> </w:t>
            </w:r>
            <w:r>
              <w:rPr>
                <w:sz w:val="18"/>
              </w:rPr>
              <w:t>whose</w:t>
            </w:r>
            <w:r>
              <w:rPr>
                <w:spacing w:val="-11"/>
                <w:sz w:val="18"/>
              </w:rPr>
              <w:t xml:space="preserve"> </w:t>
            </w:r>
            <w:r>
              <w:rPr>
                <w:sz w:val="18"/>
              </w:rPr>
              <w:t>emissions</w:t>
            </w:r>
            <w:r>
              <w:rPr>
                <w:spacing w:val="-12"/>
                <w:sz w:val="18"/>
              </w:rPr>
              <w:t xml:space="preserve"> </w:t>
            </w:r>
            <w:r>
              <w:rPr>
                <w:sz w:val="18"/>
              </w:rPr>
              <w:t xml:space="preserve">are </w:t>
            </w:r>
            <w:r>
              <w:rPr>
                <w:spacing w:val="-2"/>
                <w:sz w:val="18"/>
              </w:rPr>
              <w:t>insignificant;</w:t>
            </w:r>
          </w:p>
        </w:tc>
        <w:tc>
          <w:tcPr>
            <w:tcW w:w="912" w:type="dxa"/>
          </w:tcPr>
          <w:p w:rsidR="00BF5B2D" w:rsidRDefault="002F77F2">
            <w:pPr>
              <w:pStyle w:val="TableParagraph"/>
              <w:spacing w:before="26"/>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2"/>
              <w:ind w:left="57"/>
              <w:rPr>
                <w:sz w:val="18"/>
              </w:rPr>
            </w:pPr>
            <w:r>
              <w:rPr>
                <w:spacing w:val="-2"/>
                <w:sz w:val="18"/>
              </w:rPr>
              <w:t>тачка15)</w:t>
            </w: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9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
              <w:rPr>
                <w:sz w:val="18"/>
              </w:rPr>
            </w:pPr>
          </w:p>
          <w:p w:rsidR="00BF5B2D" w:rsidRDefault="002F77F2">
            <w:pPr>
              <w:pStyle w:val="TableParagraph"/>
              <w:ind w:left="57"/>
              <w:rPr>
                <w:sz w:val="18"/>
              </w:rPr>
            </w:pPr>
            <w:r>
              <w:rPr>
                <w:spacing w:val="-2"/>
                <w:sz w:val="18"/>
              </w:rPr>
              <w:t>3.1.2</w:t>
            </w:r>
          </w:p>
        </w:tc>
        <w:tc>
          <w:tcPr>
            <w:tcW w:w="4054" w:type="dxa"/>
            <w:shd w:val="clear" w:color="auto" w:fill="D9D9D9"/>
          </w:tcPr>
          <w:p w:rsidR="00BF5B2D" w:rsidRDefault="00BF5B2D">
            <w:pPr>
              <w:pStyle w:val="TableParagraph"/>
              <w:rPr>
                <w:sz w:val="18"/>
              </w:rPr>
            </w:pPr>
          </w:p>
          <w:p w:rsidR="00BF5B2D" w:rsidRDefault="00BF5B2D">
            <w:pPr>
              <w:pStyle w:val="TableParagraph"/>
              <w:spacing w:before="120"/>
              <w:rPr>
                <w:sz w:val="18"/>
              </w:rPr>
            </w:pPr>
          </w:p>
          <w:p w:rsidR="00BF5B2D" w:rsidRDefault="002F77F2">
            <w:pPr>
              <w:pStyle w:val="TableParagraph"/>
              <w:spacing w:before="1" w:line="207" w:lineRule="exact"/>
              <w:ind w:left="57"/>
              <w:rPr>
                <w:sz w:val="18"/>
              </w:rPr>
            </w:pPr>
            <w:r>
              <w:rPr>
                <w:spacing w:val="-5"/>
                <w:sz w:val="18"/>
              </w:rPr>
              <w:t>(2)</w:t>
            </w:r>
          </w:p>
          <w:p w:rsidR="00BF5B2D" w:rsidRDefault="002F77F2">
            <w:pPr>
              <w:pStyle w:val="TableParagraph"/>
              <w:ind w:left="57" w:right="108"/>
              <w:rPr>
                <w:sz w:val="18"/>
              </w:rPr>
            </w:pPr>
            <w:r>
              <w:rPr>
                <w:sz w:val="18"/>
              </w:rPr>
              <w:t>‘process agents’ means any ozone-depleting substances</w:t>
            </w:r>
            <w:r>
              <w:rPr>
                <w:spacing w:val="-6"/>
                <w:sz w:val="18"/>
              </w:rPr>
              <w:t xml:space="preserve"> </w:t>
            </w:r>
            <w:r>
              <w:rPr>
                <w:sz w:val="18"/>
              </w:rPr>
              <w:t>used</w:t>
            </w:r>
            <w:r>
              <w:rPr>
                <w:spacing w:val="-5"/>
                <w:sz w:val="18"/>
              </w:rPr>
              <w:t xml:space="preserve"> </w:t>
            </w:r>
            <w:r>
              <w:rPr>
                <w:sz w:val="18"/>
              </w:rPr>
              <w:t>as</w:t>
            </w:r>
            <w:r>
              <w:rPr>
                <w:spacing w:val="-6"/>
                <w:sz w:val="18"/>
              </w:rPr>
              <w:t xml:space="preserve"> </w:t>
            </w:r>
            <w:r>
              <w:rPr>
                <w:sz w:val="18"/>
              </w:rPr>
              <w:t>chemical</w:t>
            </w:r>
            <w:r>
              <w:rPr>
                <w:spacing w:val="-6"/>
                <w:sz w:val="18"/>
              </w:rPr>
              <w:t xml:space="preserve"> </w:t>
            </w:r>
            <w:r>
              <w:rPr>
                <w:sz w:val="18"/>
              </w:rPr>
              <w:t>process</w:t>
            </w:r>
            <w:r>
              <w:rPr>
                <w:spacing w:val="-7"/>
                <w:sz w:val="18"/>
              </w:rPr>
              <w:t xml:space="preserve"> </w:t>
            </w:r>
            <w:r>
              <w:rPr>
                <w:sz w:val="18"/>
              </w:rPr>
              <w:t>agents</w:t>
            </w:r>
            <w:r>
              <w:rPr>
                <w:spacing w:val="-6"/>
                <w:sz w:val="18"/>
              </w:rPr>
              <w:t xml:space="preserve"> </w:t>
            </w:r>
            <w:r>
              <w:rPr>
                <w:sz w:val="18"/>
              </w:rPr>
              <w:t>in</w:t>
            </w:r>
            <w:r>
              <w:rPr>
                <w:spacing w:val="-5"/>
                <w:sz w:val="18"/>
              </w:rPr>
              <w:t xml:space="preserve"> </w:t>
            </w:r>
            <w:r>
              <w:rPr>
                <w:sz w:val="18"/>
              </w:rPr>
              <w:t>the applications listed in Annex III;</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3.</w:t>
            </w:r>
          </w:p>
          <w:p w:rsidR="00BF5B2D" w:rsidRDefault="002F77F2">
            <w:pPr>
              <w:pStyle w:val="TableParagraph"/>
              <w:spacing w:before="2"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16)</w:t>
            </w:r>
          </w:p>
        </w:tc>
        <w:tc>
          <w:tcPr>
            <w:tcW w:w="4042" w:type="dxa"/>
          </w:tcPr>
          <w:p w:rsidR="00BF5B2D" w:rsidRDefault="00BF5B2D">
            <w:pPr>
              <w:pStyle w:val="TableParagraph"/>
              <w:rPr>
                <w:sz w:val="18"/>
              </w:rPr>
            </w:pPr>
          </w:p>
          <w:p w:rsidR="00BF5B2D" w:rsidRDefault="00BF5B2D">
            <w:pPr>
              <w:pStyle w:val="TableParagraph"/>
              <w:spacing w:before="120"/>
              <w:rPr>
                <w:sz w:val="18"/>
              </w:rPr>
            </w:pPr>
          </w:p>
          <w:p w:rsidR="00BF5B2D" w:rsidRDefault="002F77F2">
            <w:pPr>
              <w:pStyle w:val="TableParagraph"/>
              <w:spacing w:before="1"/>
              <w:ind w:left="57" w:right="88"/>
              <w:rPr>
                <w:sz w:val="18"/>
              </w:rPr>
            </w:pPr>
            <w:r>
              <w:rPr>
                <w:sz w:val="18"/>
              </w:rPr>
              <w:t>процесно</w:t>
            </w:r>
            <w:r>
              <w:rPr>
                <w:spacing w:val="-7"/>
                <w:sz w:val="18"/>
              </w:rPr>
              <w:t xml:space="preserve"> </w:t>
            </w:r>
            <w:r>
              <w:rPr>
                <w:sz w:val="18"/>
              </w:rPr>
              <w:t>средство</w:t>
            </w:r>
            <w:r>
              <w:rPr>
                <w:spacing w:val="-8"/>
                <w:sz w:val="18"/>
              </w:rPr>
              <w:t xml:space="preserve"> </w:t>
            </w:r>
            <w:r>
              <w:rPr>
                <w:sz w:val="18"/>
              </w:rPr>
              <w:t>је</w:t>
            </w:r>
            <w:r>
              <w:rPr>
                <w:spacing w:val="-8"/>
                <w:sz w:val="18"/>
              </w:rPr>
              <w:t xml:space="preserve"> </w:t>
            </w:r>
            <w:r>
              <w:rPr>
                <w:sz w:val="18"/>
              </w:rPr>
              <w:t>контролисана</w:t>
            </w:r>
            <w:r>
              <w:rPr>
                <w:spacing w:val="-9"/>
                <w:sz w:val="18"/>
              </w:rPr>
              <w:t xml:space="preserve"> </w:t>
            </w:r>
            <w:r>
              <w:rPr>
                <w:sz w:val="18"/>
              </w:rPr>
              <w:t>супстанца</w:t>
            </w:r>
            <w:r>
              <w:rPr>
                <w:spacing w:val="-9"/>
                <w:sz w:val="18"/>
              </w:rPr>
              <w:t xml:space="preserve"> </w:t>
            </w:r>
            <w:r>
              <w:rPr>
                <w:sz w:val="18"/>
              </w:rPr>
              <w:t>која се користи као компонента у хемијским</w:t>
            </w:r>
          </w:p>
          <w:p w:rsidR="00BF5B2D" w:rsidRDefault="002F77F2">
            <w:pPr>
              <w:pStyle w:val="TableParagraph"/>
              <w:spacing w:line="242" w:lineRule="auto"/>
              <w:ind w:left="57" w:right="150"/>
              <w:rPr>
                <w:sz w:val="18"/>
              </w:rPr>
            </w:pPr>
            <w:r>
              <w:rPr>
                <w:sz w:val="18"/>
              </w:rPr>
              <w:t>процесима</w:t>
            </w:r>
            <w:r>
              <w:rPr>
                <w:spacing w:val="-7"/>
                <w:sz w:val="18"/>
              </w:rPr>
              <w:t xml:space="preserve"> </w:t>
            </w:r>
            <w:r>
              <w:rPr>
                <w:sz w:val="18"/>
              </w:rPr>
              <w:t>у</w:t>
            </w:r>
            <w:r>
              <w:rPr>
                <w:spacing w:val="-6"/>
                <w:sz w:val="18"/>
              </w:rPr>
              <w:t xml:space="preserve"> </w:t>
            </w:r>
            <w:r>
              <w:rPr>
                <w:sz w:val="18"/>
              </w:rPr>
              <w:t>случајевима</w:t>
            </w:r>
            <w:r>
              <w:rPr>
                <w:spacing w:val="-7"/>
                <w:sz w:val="18"/>
              </w:rPr>
              <w:t xml:space="preserve"> </w:t>
            </w:r>
            <w:r>
              <w:rPr>
                <w:sz w:val="18"/>
              </w:rPr>
              <w:t>у</w:t>
            </w:r>
            <w:r>
              <w:rPr>
                <w:spacing w:val="-7"/>
                <w:sz w:val="18"/>
              </w:rPr>
              <w:t xml:space="preserve"> </w:t>
            </w:r>
            <w:r>
              <w:rPr>
                <w:sz w:val="18"/>
              </w:rPr>
              <w:t>складу</w:t>
            </w:r>
            <w:r>
              <w:rPr>
                <w:spacing w:val="-6"/>
                <w:sz w:val="18"/>
              </w:rPr>
              <w:t xml:space="preserve"> </w:t>
            </w:r>
            <w:r>
              <w:rPr>
                <w:sz w:val="18"/>
              </w:rPr>
              <w:t>са</w:t>
            </w:r>
            <w:r>
              <w:rPr>
                <w:spacing w:val="-7"/>
                <w:sz w:val="18"/>
              </w:rPr>
              <w:t xml:space="preserve"> </w:t>
            </w:r>
            <w:r>
              <w:rPr>
                <w:sz w:val="18"/>
              </w:rPr>
              <w:t xml:space="preserve">овом </w:t>
            </w:r>
            <w:r>
              <w:rPr>
                <w:spacing w:val="-2"/>
                <w:sz w:val="18"/>
              </w:rPr>
              <w:t>уредбом;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91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2"/>
                <w:sz w:val="18"/>
              </w:rPr>
              <w:t>3.1.3</w:t>
            </w:r>
          </w:p>
        </w:tc>
        <w:tc>
          <w:tcPr>
            <w:tcW w:w="4054" w:type="dxa"/>
            <w:shd w:val="clear" w:color="auto" w:fill="D9D9D9"/>
          </w:tcPr>
          <w:p w:rsidR="00BF5B2D" w:rsidRDefault="002F77F2">
            <w:pPr>
              <w:pStyle w:val="TableParagraph"/>
              <w:spacing w:before="28" w:line="207" w:lineRule="exact"/>
              <w:ind w:left="57"/>
              <w:rPr>
                <w:sz w:val="18"/>
              </w:rPr>
            </w:pPr>
            <w:r>
              <w:rPr>
                <w:spacing w:val="-5"/>
                <w:sz w:val="18"/>
              </w:rPr>
              <w:t>(3)</w:t>
            </w:r>
          </w:p>
          <w:p w:rsidR="00BF5B2D" w:rsidRDefault="002F77F2">
            <w:pPr>
              <w:pStyle w:val="TableParagraph"/>
              <w:ind w:left="57" w:right="67"/>
              <w:rPr>
                <w:sz w:val="18"/>
              </w:rPr>
            </w:pPr>
            <w:r>
              <w:rPr>
                <w:sz w:val="18"/>
              </w:rPr>
              <w:t>‘import’ means the entry of substances, products and equipment into the customs territory of the Union, in so</w:t>
            </w:r>
            <w:r>
              <w:rPr>
                <w:spacing w:val="-4"/>
                <w:sz w:val="18"/>
              </w:rPr>
              <w:t xml:space="preserve"> </w:t>
            </w:r>
            <w:r>
              <w:rPr>
                <w:sz w:val="18"/>
              </w:rPr>
              <w:t>far</w:t>
            </w:r>
            <w:r>
              <w:rPr>
                <w:spacing w:val="-4"/>
                <w:sz w:val="18"/>
              </w:rPr>
              <w:t xml:space="preserve"> </w:t>
            </w:r>
            <w:r>
              <w:rPr>
                <w:sz w:val="18"/>
              </w:rPr>
              <w:t>as</w:t>
            </w:r>
            <w:r>
              <w:rPr>
                <w:spacing w:val="-4"/>
                <w:sz w:val="18"/>
              </w:rPr>
              <w:t xml:space="preserve"> </w:t>
            </w:r>
            <w:r>
              <w:rPr>
                <w:sz w:val="18"/>
              </w:rPr>
              <w:t>the</w:t>
            </w:r>
            <w:r>
              <w:rPr>
                <w:spacing w:val="-5"/>
                <w:sz w:val="18"/>
              </w:rPr>
              <w:t xml:space="preserve"> </w:t>
            </w:r>
            <w:r>
              <w:rPr>
                <w:sz w:val="18"/>
              </w:rPr>
              <w:t>territory</w:t>
            </w:r>
            <w:r>
              <w:rPr>
                <w:spacing w:val="-5"/>
                <w:sz w:val="18"/>
              </w:rPr>
              <w:t xml:space="preserve"> </w:t>
            </w:r>
            <w:r>
              <w:rPr>
                <w:sz w:val="18"/>
              </w:rPr>
              <w:t>is</w:t>
            </w:r>
            <w:r>
              <w:rPr>
                <w:spacing w:val="-4"/>
                <w:sz w:val="18"/>
              </w:rPr>
              <w:t xml:space="preserve"> </w:t>
            </w:r>
            <w:r>
              <w:rPr>
                <w:sz w:val="18"/>
              </w:rPr>
              <w:t>covered</w:t>
            </w:r>
            <w:r>
              <w:rPr>
                <w:spacing w:val="-5"/>
                <w:sz w:val="18"/>
              </w:rPr>
              <w:t xml:space="preserve"> </w:t>
            </w:r>
            <w:r>
              <w:rPr>
                <w:sz w:val="18"/>
              </w:rPr>
              <w:t>by</w:t>
            </w:r>
            <w:r>
              <w:rPr>
                <w:spacing w:val="-3"/>
                <w:sz w:val="18"/>
              </w:rPr>
              <w:t xml:space="preserve"> </w:t>
            </w:r>
            <w:r>
              <w:rPr>
                <w:sz w:val="18"/>
              </w:rPr>
              <w:t>a</w:t>
            </w:r>
            <w:r>
              <w:rPr>
                <w:spacing w:val="-5"/>
                <w:sz w:val="18"/>
              </w:rPr>
              <w:t xml:space="preserve"> </w:t>
            </w:r>
            <w:r>
              <w:rPr>
                <w:sz w:val="18"/>
              </w:rPr>
              <w:t>ratification</w:t>
            </w:r>
            <w:r>
              <w:rPr>
                <w:spacing w:val="-3"/>
                <w:sz w:val="18"/>
              </w:rPr>
              <w:t xml:space="preserve"> </w:t>
            </w:r>
            <w:r>
              <w:rPr>
                <w:sz w:val="18"/>
              </w:rPr>
              <w:t>of</w:t>
            </w:r>
            <w:r>
              <w:rPr>
                <w:spacing w:val="-5"/>
                <w:sz w:val="18"/>
              </w:rPr>
              <w:t xml:space="preserve"> </w:t>
            </w:r>
            <w:r>
              <w:rPr>
                <w:sz w:val="18"/>
              </w:rPr>
              <w:t>the 1987 Montreal Protocol on Substances that Deplete the Ozone Layer (the ‘Protocol’), and includes temporary storage and the customs procedures</w:t>
            </w:r>
            <w:r>
              <w:rPr>
                <w:spacing w:val="40"/>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Articles</w:t>
            </w:r>
            <w:r>
              <w:rPr>
                <w:spacing w:val="-5"/>
                <w:sz w:val="18"/>
              </w:rPr>
              <w:t xml:space="preserve"> </w:t>
            </w:r>
            <w:r>
              <w:rPr>
                <w:sz w:val="18"/>
              </w:rPr>
              <w:t>201</w:t>
            </w:r>
            <w:r>
              <w:rPr>
                <w:spacing w:val="-4"/>
                <w:sz w:val="18"/>
              </w:rPr>
              <w:t xml:space="preserve"> </w:t>
            </w:r>
            <w:r>
              <w:rPr>
                <w:sz w:val="18"/>
              </w:rPr>
              <w:t>and</w:t>
            </w:r>
            <w:r>
              <w:rPr>
                <w:spacing w:val="-6"/>
                <w:sz w:val="18"/>
              </w:rPr>
              <w:t xml:space="preserve"> </w:t>
            </w:r>
            <w:r>
              <w:rPr>
                <w:sz w:val="18"/>
              </w:rPr>
              <w:t>210</w:t>
            </w:r>
            <w:r>
              <w:rPr>
                <w:spacing w:val="-4"/>
                <w:sz w:val="18"/>
              </w:rPr>
              <w:t xml:space="preserve"> </w:t>
            </w:r>
            <w:r>
              <w:rPr>
                <w:sz w:val="18"/>
              </w:rPr>
              <w:t>of</w:t>
            </w:r>
            <w:r>
              <w:rPr>
                <w:spacing w:val="-7"/>
                <w:sz w:val="18"/>
              </w:rPr>
              <w:t xml:space="preserve"> </w:t>
            </w:r>
            <w:r>
              <w:rPr>
                <w:sz w:val="18"/>
              </w:rPr>
              <w:t>Regulation</w:t>
            </w:r>
            <w:r>
              <w:rPr>
                <w:spacing w:val="-6"/>
                <w:sz w:val="18"/>
              </w:rPr>
              <w:t xml:space="preserve"> </w:t>
            </w:r>
            <w:r>
              <w:rPr>
                <w:sz w:val="18"/>
              </w:rPr>
              <w:t>(EU) No 952/2013;</w:t>
            </w:r>
          </w:p>
        </w:tc>
        <w:tc>
          <w:tcPr>
            <w:tcW w:w="912" w:type="dxa"/>
          </w:tcPr>
          <w:p w:rsidR="00BF5B2D" w:rsidRDefault="00BF5B2D">
            <w:pPr>
              <w:pStyle w:val="TableParagraph"/>
              <w:rPr>
                <w:sz w:val="18"/>
              </w:rPr>
            </w:pPr>
          </w:p>
          <w:p w:rsidR="00BF5B2D" w:rsidRDefault="00BF5B2D">
            <w:pPr>
              <w:pStyle w:val="TableParagraph"/>
              <w:spacing w:before="70"/>
              <w:rPr>
                <w:sz w:val="18"/>
              </w:rPr>
            </w:pPr>
          </w:p>
          <w:p w:rsidR="00BF5B2D" w:rsidRDefault="002F77F2">
            <w:pPr>
              <w:pStyle w:val="TableParagraph"/>
              <w:ind w:left="62"/>
              <w:rPr>
                <w:sz w:val="18"/>
              </w:rPr>
            </w:pPr>
            <w:r>
              <w:rPr>
                <w:spacing w:val="-5"/>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21)</w:t>
            </w:r>
          </w:p>
        </w:tc>
        <w:tc>
          <w:tcPr>
            <w:tcW w:w="4042" w:type="dxa"/>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spacing w:line="207" w:lineRule="exact"/>
              <w:ind w:left="57"/>
              <w:jc w:val="both"/>
              <w:rPr>
                <w:sz w:val="18"/>
              </w:rPr>
            </w:pPr>
            <w:r>
              <w:rPr>
                <w:sz w:val="18"/>
              </w:rPr>
              <w:t>увоз</w:t>
            </w:r>
            <w:r>
              <w:rPr>
                <w:spacing w:val="-4"/>
                <w:sz w:val="18"/>
              </w:rPr>
              <w:t xml:space="preserve"> </w:t>
            </w:r>
            <w:r>
              <w:rPr>
                <w:sz w:val="18"/>
              </w:rPr>
              <w:t>робе</w:t>
            </w:r>
            <w:r>
              <w:rPr>
                <w:spacing w:val="-2"/>
                <w:sz w:val="18"/>
              </w:rPr>
              <w:t xml:space="preserve"> </w:t>
            </w:r>
            <w:r>
              <w:rPr>
                <w:sz w:val="18"/>
              </w:rPr>
              <w:t>је</w:t>
            </w:r>
            <w:r>
              <w:rPr>
                <w:spacing w:val="-5"/>
                <w:sz w:val="18"/>
              </w:rPr>
              <w:t xml:space="preserve"> </w:t>
            </w:r>
            <w:r>
              <w:rPr>
                <w:sz w:val="18"/>
              </w:rPr>
              <w:t>уношење,</w:t>
            </w:r>
            <w:r>
              <w:rPr>
                <w:spacing w:val="-1"/>
                <w:sz w:val="18"/>
              </w:rPr>
              <w:t xml:space="preserve"> </w:t>
            </w:r>
            <w:r>
              <w:rPr>
                <w:sz w:val="18"/>
              </w:rPr>
              <w:t>допремање,</w:t>
            </w:r>
            <w:r>
              <w:rPr>
                <w:spacing w:val="-1"/>
                <w:sz w:val="18"/>
              </w:rPr>
              <w:t xml:space="preserve"> </w:t>
            </w:r>
            <w:r>
              <w:rPr>
                <w:spacing w:val="-2"/>
                <w:sz w:val="18"/>
              </w:rPr>
              <w:t>односно</w:t>
            </w:r>
          </w:p>
          <w:p w:rsidR="00BF5B2D" w:rsidRDefault="002F77F2">
            <w:pPr>
              <w:pStyle w:val="TableParagraph"/>
              <w:ind w:left="57" w:right="359"/>
              <w:jc w:val="both"/>
              <w:rPr>
                <w:sz w:val="18"/>
              </w:rPr>
            </w:pPr>
            <w:r>
              <w:rPr>
                <w:sz w:val="18"/>
              </w:rPr>
              <w:t>испорука</w:t>
            </w:r>
            <w:r>
              <w:rPr>
                <w:spacing w:val="-1"/>
                <w:sz w:val="18"/>
              </w:rPr>
              <w:t xml:space="preserve"> </w:t>
            </w:r>
            <w:r>
              <w:rPr>
                <w:sz w:val="18"/>
              </w:rPr>
              <w:t>робе</w:t>
            </w:r>
            <w:r>
              <w:rPr>
                <w:spacing w:val="-1"/>
                <w:sz w:val="18"/>
              </w:rPr>
              <w:t xml:space="preserve"> </w:t>
            </w:r>
            <w:r>
              <w:rPr>
                <w:sz w:val="18"/>
              </w:rPr>
              <w:t>са</w:t>
            </w:r>
            <w:r>
              <w:rPr>
                <w:spacing w:val="-1"/>
                <w:sz w:val="18"/>
              </w:rPr>
              <w:t xml:space="preserve"> </w:t>
            </w:r>
            <w:r>
              <w:rPr>
                <w:sz w:val="18"/>
              </w:rPr>
              <w:t>територије</w:t>
            </w:r>
            <w:r>
              <w:rPr>
                <w:spacing w:val="-1"/>
                <w:sz w:val="18"/>
              </w:rPr>
              <w:t xml:space="preserve"> </w:t>
            </w:r>
            <w:r>
              <w:rPr>
                <w:sz w:val="18"/>
              </w:rPr>
              <w:t>друге</w:t>
            </w:r>
            <w:r>
              <w:rPr>
                <w:spacing w:val="-1"/>
                <w:sz w:val="18"/>
              </w:rPr>
              <w:t xml:space="preserve"> </w:t>
            </w:r>
            <w:r>
              <w:rPr>
                <w:sz w:val="18"/>
              </w:rPr>
              <w:t>државе</w:t>
            </w:r>
            <w:r>
              <w:rPr>
                <w:spacing w:val="-1"/>
                <w:sz w:val="18"/>
              </w:rPr>
              <w:t xml:space="preserve"> </w:t>
            </w:r>
            <w:r>
              <w:rPr>
                <w:sz w:val="18"/>
              </w:rPr>
              <w:t>или царинске територије на територију Републике Србије,</w:t>
            </w:r>
            <w:r>
              <w:rPr>
                <w:spacing w:val="-6"/>
                <w:sz w:val="18"/>
              </w:rPr>
              <w:t xml:space="preserve"> </w:t>
            </w:r>
            <w:r>
              <w:rPr>
                <w:sz w:val="18"/>
              </w:rPr>
              <w:t>у</w:t>
            </w:r>
            <w:r>
              <w:rPr>
                <w:spacing w:val="-5"/>
                <w:sz w:val="18"/>
              </w:rPr>
              <w:t xml:space="preserve"> </w:t>
            </w:r>
            <w:r>
              <w:rPr>
                <w:sz w:val="18"/>
              </w:rPr>
              <w:t>складу</w:t>
            </w:r>
            <w:r>
              <w:rPr>
                <w:spacing w:val="-6"/>
                <w:sz w:val="18"/>
              </w:rPr>
              <w:t xml:space="preserve"> </w:t>
            </w:r>
            <w:r>
              <w:rPr>
                <w:sz w:val="18"/>
              </w:rPr>
              <w:t>са</w:t>
            </w:r>
            <w:r>
              <w:rPr>
                <w:spacing w:val="-7"/>
                <w:sz w:val="18"/>
              </w:rPr>
              <w:t xml:space="preserve"> </w:t>
            </w:r>
            <w:r>
              <w:rPr>
                <w:sz w:val="18"/>
              </w:rPr>
              <w:t>овом</w:t>
            </w:r>
            <w:r>
              <w:rPr>
                <w:spacing w:val="-7"/>
                <w:sz w:val="18"/>
              </w:rPr>
              <w:t xml:space="preserve"> </w:t>
            </w:r>
            <w:r>
              <w:rPr>
                <w:sz w:val="18"/>
              </w:rPr>
              <w:t>уредбом</w:t>
            </w:r>
            <w:r>
              <w:rPr>
                <w:spacing w:val="-5"/>
                <w:sz w:val="18"/>
              </w:rPr>
              <w:t xml:space="preserve"> </w:t>
            </w:r>
            <w:r>
              <w:rPr>
                <w:sz w:val="18"/>
              </w:rPr>
              <w:t>и</w:t>
            </w:r>
            <w:r>
              <w:rPr>
                <w:spacing w:val="-7"/>
                <w:sz w:val="18"/>
              </w:rPr>
              <w:t xml:space="preserve"> </w:t>
            </w:r>
            <w:r>
              <w:rPr>
                <w:sz w:val="18"/>
              </w:rPr>
              <w:t>царинским прописима Републике Србије;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spacing w:before="131"/>
              <w:rPr>
                <w:sz w:val="18"/>
              </w:rPr>
            </w:pPr>
          </w:p>
          <w:p w:rsidR="00BF5B2D" w:rsidRDefault="002F77F2">
            <w:pPr>
              <w:pStyle w:val="TableParagraph"/>
              <w:spacing w:line="207" w:lineRule="exact"/>
              <w:ind w:left="78"/>
              <w:rPr>
                <w:sz w:val="18"/>
              </w:rPr>
            </w:pPr>
            <w:r>
              <w:rPr>
                <w:sz w:val="18"/>
              </w:rPr>
              <w:t>Усклађено</w:t>
            </w:r>
            <w:r>
              <w:rPr>
                <w:spacing w:val="-3"/>
                <w:sz w:val="18"/>
              </w:rPr>
              <w:t xml:space="preserve"> </w:t>
            </w:r>
            <w:r>
              <w:rPr>
                <w:sz w:val="18"/>
              </w:rPr>
              <w:t>са</w:t>
            </w:r>
            <w:r>
              <w:rPr>
                <w:spacing w:val="-3"/>
                <w:sz w:val="18"/>
              </w:rPr>
              <w:t xml:space="preserve"> </w:t>
            </w:r>
            <w:r>
              <w:rPr>
                <w:sz w:val="18"/>
              </w:rPr>
              <w:t>чланом</w:t>
            </w:r>
            <w:r>
              <w:rPr>
                <w:spacing w:val="-1"/>
                <w:sz w:val="18"/>
              </w:rPr>
              <w:t xml:space="preserve"> </w:t>
            </w:r>
            <w:r>
              <w:rPr>
                <w:sz w:val="18"/>
              </w:rPr>
              <w:t>17.</w:t>
            </w:r>
            <w:r>
              <w:rPr>
                <w:spacing w:val="-1"/>
                <w:sz w:val="18"/>
              </w:rPr>
              <w:t xml:space="preserve"> </w:t>
            </w:r>
            <w:r>
              <w:rPr>
                <w:spacing w:val="-4"/>
                <w:sz w:val="18"/>
              </w:rPr>
              <w:t>став</w:t>
            </w:r>
          </w:p>
          <w:p w:rsidR="00BF5B2D" w:rsidRDefault="002F77F2">
            <w:pPr>
              <w:pStyle w:val="TableParagraph"/>
              <w:ind w:left="57" w:right="54"/>
              <w:rPr>
                <w:sz w:val="18"/>
              </w:rPr>
            </w:pPr>
            <w:r>
              <w:rPr>
                <w:sz w:val="18"/>
              </w:rPr>
              <w:t>2. Закона о</w:t>
            </w:r>
            <w:r>
              <w:rPr>
                <w:spacing w:val="40"/>
                <w:sz w:val="18"/>
              </w:rPr>
              <w:t xml:space="preserve"> </w:t>
            </w:r>
            <w:r>
              <w:rPr>
                <w:sz w:val="18"/>
              </w:rPr>
              <w:t>спољнотрговинском</w:t>
            </w:r>
            <w:r>
              <w:rPr>
                <w:spacing w:val="-12"/>
                <w:sz w:val="18"/>
              </w:rPr>
              <w:t xml:space="preserve"> </w:t>
            </w:r>
            <w:r>
              <w:rPr>
                <w:sz w:val="18"/>
              </w:rPr>
              <w:t>пословању („Службени гласник РС”, бр. 36/2009, 36/2011 – др. закон, 88/2011 и 89/2015 – др. закон)</w:t>
            </w:r>
          </w:p>
        </w:tc>
        <w:tc>
          <w:tcPr>
            <w:tcW w:w="1544" w:type="dxa"/>
          </w:tcPr>
          <w:p w:rsidR="00BF5B2D" w:rsidRDefault="00BF5B2D">
            <w:pPr>
              <w:pStyle w:val="TableParagraph"/>
              <w:rPr>
                <w:sz w:val="18"/>
              </w:rPr>
            </w:pPr>
          </w:p>
        </w:tc>
      </w:tr>
      <w:tr w:rsidR="00BF5B2D">
        <w:trPr>
          <w:trHeight w:val="153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43"/>
              <w:rPr>
                <w:sz w:val="18"/>
              </w:rPr>
            </w:pPr>
          </w:p>
          <w:p w:rsidR="00BF5B2D" w:rsidRDefault="002F77F2">
            <w:pPr>
              <w:pStyle w:val="TableParagraph"/>
              <w:spacing w:before="1"/>
              <w:ind w:left="57"/>
              <w:rPr>
                <w:sz w:val="18"/>
              </w:rPr>
            </w:pPr>
            <w:r>
              <w:rPr>
                <w:spacing w:val="-2"/>
                <w:sz w:val="18"/>
              </w:rPr>
              <w:t>3.1.4</w:t>
            </w:r>
          </w:p>
        </w:tc>
        <w:tc>
          <w:tcPr>
            <w:tcW w:w="4054" w:type="dxa"/>
            <w:shd w:val="clear" w:color="auto" w:fill="D9D9D9"/>
          </w:tcPr>
          <w:p w:rsidR="00BF5B2D" w:rsidRDefault="00BF5B2D">
            <w:pPr>
              <w:pStyle w:val="TableParagraph"/>
              <w:spacing w:before="42"/>
              <w:rPr>
                <w:sz w:val="18"/>
              </w:rPr>
            </w:pPr>
          </w:p>
          <w:p w:rsidR="00BF5B2D" w:rsidRDefault="002F77F2">
            <w:pPr>
              <w:pStyle w:val="TableParagraph"/>
              <w:ind w:left="57"/>
              <w:rPr>
                <w:sz w:val="18"/>
              </w:rPr>
            </w:pPr>
            <w:r>
              <w:rPr>
                <w:spacing w:val="-5"/>
                <w:sz w:val="18"/>
              </w:rPr>
              <w:t>(4)</w:t>
            </w:r>
          </w:p>
          <w:p w:rsidR="00BF5B2D" w:rsidRDefault="002F77F2">
            <w:pPr>
              <w:pStyle w:val="TableParagraph"/>
              <w:spacing w:before="2"/>
              <w:ind w:left="57"/>
              <w:rPr>
                <w:sz w:val="18"/>
              </w:rPr>
            </w:pPr>
            <w:r>
              <w:rPr>
                <w:sz w:val="18"/>
              </w:rPr>
              <w:t>‘export’ means the exit of substances, products and equipment from the customs territory of the Union, in so</w:t>
            </w:r>
            <w:r>
              <w:rPr>
                <w:spacing w:val="-4"/>
                <w:sz w:val="18"/>
              </w:rPr>
              <w:t xml:space="preserve"> </w:t>
            </w:r>
            <w:r>
              <w:rPr>
                <w:sz w:val="18"/>
              </w:rPr>
              <w:t>far</w:t>
            </w:r>
            <w:r>
              <w:rPr>
                <w:spacing w:val="-4"/>
                <w:sz w:val="18"/>
              </w:rPr>
              <w:t xml:space="preserve"> </w:t>
            </w:r>
            <w:r>
              <w:rPr>
                <w:sz w:val="18"/>
              </w:rPr>
              <w:t>as</w:t>
            </w:r>
            <w:r>
              <w:rPr>
                <w:spacing w:val="-4"/>
                <w:sz w:val="18"/>
              </w:rPr>
              <w:t xml:space="preserve"> </w:t>
            </w:r>
            <w:r>
              <w:rPr>
                <w:sz w:val="18"/>
              </w:rPr>
              <w:t>the</w:t>
            </w:r>
            <w:r>
              <w:rPr>
                <w:spacing w:val="-5"/>
                <w:sz w:val="18"/>
              </w:rPr>
              <w:t xml:space="preserve"> </w:t>
            </w:r>
            <w:r>
              <w:rPr>
                <w:sz w:val="18"/>
              </w:rPr>
              <w:t>territory</w:t>
            </w:r>
            <w:r>
              <w:rPr>
                <w:spacing w:val="-5"/>
                <w:sz w:val="18"/>
              </w:rPr>
              <w:t xml:space="preserve"> </w:t>
            </w:r>
            <w:r>
              <w:rPr>
                <w:sz w:val="18"/>
              </w:rPr>
              <w:t>is</w:t>
            </w:r>
            <w:r>
              <w:rPr>
                <w:spacing w:val="-4"/>
                <w:sz w:val="18"/>
              </w:rPr>
              <w:t xml:space="preserve"> </w:t>
            </w:r>
            <w:r>
              <w:rPr>
                <w:sz w:val="18"/>
              </w:rPr>
              <w:t>covered</w:t>
            </w:r>
            <w:r>
              <w:rPr>
                <w:spacing w:val="-5"/>
                <w:sz w:val="18"/>
              </w:rPr>
              <w:t xml:space="preserve"> </w:t>
            </w:r>
            <w:r>
              <w:rPr>
                <w:sz w:val="18"/>
              </w:rPr>
              <w:t>by</w:t>
            </w:r>
            <w:r>
              <w:rPr>
                <w:spacing w:val="-3"/>
                <w:sz w:val="18"/>
              </w:rPr>
              <w:t xml:space="preserve"> </w:t>
            </w:r>
            <w:r>
              <w:rPr>
                <w:sz w:val="18"/>
              </w:rPr>
              <w:t>a</w:t>
            </w:r>
            <w:r>
              <w:rPr>
                <w:spacing w:val="-5"/>
                <w:sz w:val="18"/>
              </w:rPr>
              <w:t xml:space="preserve"> </w:t>
            </w:r>
            <w:r>
              <w:rPr>
                <w:sz w:val="18"/>
              </w:rPr>
              <w:t>ratification</w:t>
            </w:r>
            <w:r>
              <w:rPr>
                <w:spacing w:val="-3"/>
                <w:sz w:val="18"/>
              </w:rPr>
              <w:t xml:space="preserve"> </w:t>
            </w:r>
            <w:r>
              <w:rPr>
                <w:sz w:val="18"/>
              </w:rPr>
              <w:t>of</w:t>
            </w:r>
            <w:r>
              <w:rPr>
                <w:spacing w:val="-5"/>
                <w:sz w:val="18"/>
              </w:rPr>
              <w:t xml:space="preserve"> </w:t>
            </w:r>
            <w:r>
              <w:rPr>
                <w:sz w:val="18"/>
              </w:rPr>
              <w:t xml:space="preserve">the </w:t>
            </w:r>
            <w:r>
              <w:rPr>
                <w:spacing w:val="-2"/>
                <w:sz w:val="18"/>
              </w:rPr>
              <w:t>Protocol;</w:t>
            </w:r>
          </w:p>
        </w:tc>
        <w:tc>
          <w:tcPr>
            <w:tcW w:w="912" w:type="dxa"/>
          </w:tcPr>
          <w:p w:rsidR="00BF5B2D" w:rsidRDefault="00BF5B2D">
            <w:pPr>
              <w:pStyle w:val="TableParagraph"/>
              <w:spacing w:before="88"/>
              <w:rPr>
                <w:sz w:val="18"/>
              </w:rPr>
            </w:pPr>
          </w:p>
          <w:p w:rsidR="00BF5B2D" w:rsidRDefault="002F77F2">
            <w:pPr>
              <w:pStyle w:val="TableParagraph"/>
              <w:ind w:left="62"/>
              <w:rPr>
                <w:sz w:val="18"/>
              </w:rPr>
            </w:pPr>
            <w:r>
              <w:rPr>
                <w:spacing w:val="-5"/>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22)</w:t>
            </w:r>
          </w:p>
        </w:tc>
        <w:tc>
          <w:tcPr>
            <w:tcW w:w="4042" w:type="dxa"/>
          </w:tcPr>
          <w:p w:rsidR="00BF5B2D" w:rsidRDefault="00BF5B2D">
            <w:pPr>
              <w:pStyle w:val="TableParagraph"/>
              <w:spacing w:before="42"/>
              <w:rPr>
                <w:sz w:val="18"/>
              </w:rPr>
            </w:pPr>
          </w:p>
          <w:p w:rsidR="00BF5B2D" w:rsidRDefault="002F77F2">
            <w:pPr>
              <w:pStyle w:val="TableParagraph"/>
              <w:ind w:left="57" w:right="68"/>
              <w:rPr>
                <w:sz w:val="18"/>
              </w:rPr>
            </w:pPr>
            <w:r>
              <w:rPr>
                <w:sz w:val="18"/>
              </w:rPr>
              <w:t>извоз робе је изношење, слање, односно испорука робе са територије Републике Србије на територију</w:t>
            </w:r>
            <w:r>
              <w:rPr>
                <w:spacing w:val="-7"/>
                <w:sz w:val="18"/>
              </w:rPr>
              <w:t xml:space="preserve"> </w:t>
            </w:r>
            <w:r>
              <w:rPr>
                <w:sz w:val="18"/>
              </w:rPr>
              <w:t>друге</w:t>
            </w:r>
            <w:r>
              <w:rPr>
                <w:spacing w:val="-8"/>
                <w:sz w:val="18"/>
              </w:rPr>
              <w:t xml:space="preserve"> </w:t>
            </w:r>
            <w:r>
              <w:rPr>
                <w:sz w:val="18"/>
              </w:rPr>
              <w:t>државе</w:t>
            </w:r>
            <w:r>
              <w:rPr>
                <w:spacing w:val="-8"/>
                <w:sz w:val="18"/>
              </w:rPr>
              <w:t xml:space="preserve"> </w:t>
            </w:r>
            <w:r>
              <w:rPr>
                <w:sz w:val="18"/>
              </w:rPr>
              <w:t>или</w:t>
            </w:r>
            <w:r>
              <w:rPr>
                <w:spacing w:val="-8"/>
                <w:sz w:val="18"/>
              </w:rPr>
              <w:t xml:space="preserve"> </w:t>
            </w:r>
            <w:r>
              <w:rPr>
                <w:sz w:val="18"/>
              </w:rPr>
              <w:t>царинске</w:t>
            </w:r>
            <w:r>
              <w:rPr>
                <w:spacing w:val="-8"/>
                <w:sz w:val="18"/>
              </w:rPr>
              <w:t xml:space="preserve"> </w:t>
            </w:r>
            <w:r>
              <w:rPr>
                <w:sz w:val="18"/>
              </w:rPr>
              <w:t>територије, у</w:t>
            </w:r>
            <w:r>
              <w:rPr>
                <w:spacing w:val="-2"/>
                <w:sz w:val="18"/>
              </w:rPr>
              <w:t xml:space="preserve"> </w:t>
            </w:r>
            <w:r>
              <w:rPr>
                <w:sz w:val="18"/>
              </w:rPr>
              <w:t>складу</w:t>
            </w:r>
            <w:r>
              <w:rPr>
                <w:spacing w:val="-3"/>
                <w:sz w:val="18"/>
              </w:rPr>
              <w:t xml:space="preserve"> </w:t>
            </w:r>
            <w:r>
              <w:rPr>
                <w:sz w:val="18"/>
              </w:rPr>
              <w:t>са</w:t>
            </w:r>
            <w:r>
              <w:rPr>
                <w:spacing w:val="-3"/>
                <w:sz w:val="18"/>
              </w:rPr>
              <w:t xml:space="preserve"> </w:t>
            </w:r>
            <w:r>
              <w:rPr>
                <w:sz w:val="18"/>
              </w:rPr>
              <w:t>овом</w:t>
            </w:r>
            <w:r>
              <w:rPr>
                <w:spacing w:val="-2"/>
                <w:sz w:val="18"/>
              </w:rPr>
              <w:t xml:space="preserve"> </w:t>
            </w:r>
            <w:r>
              <w:rPr>
                <w:sz w:val="18"/>
              </w:rPr>
              <w:t>уредбом</w:t>
            </w:r>
            <w:r>
              <w:rPr>
                <w:spacing w:val="-3"/>
                <w:sz w:val="18"/>
              </w:rPr>
              <w:t xml:space="preserve"> </w:t>
            </w:r>
            <w:r>
              <w:rPr>
                <w:sz w:val="18"/>
              </w:rPr>
              <w:t>и</w:t>
            </w:r>
            <w:r>
              <w:rPr>
                <w:spacing w:val="-3"/>
                <w:sz w:val="18"/>
              </w:rPr>
              <w:t xml:space="preserve"> </w:t>
            </w:r>
            <w:r>
              <w:rPr>
                <w:sz w:val="18"/>
              </w:rPr>
              <w:t>царинским</w:t>
            </w:r>
            <w:r>
              <w:rPr>
                <w:spacing w:val="-2"/>
                <w:sz w:val="18"/>
              </w:rPr>
              <w:t xml:space="preserve"> </w:t>
            </w:r>
            <w:r>
              <w:rPr>
                <w:sz w:val="18"/>
              </w:rPr>
              <w:t>прописима Републике Србије;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43"/>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2F77F2">
            <w:pPr>
              <w:pStyle w:val="TableParagraph"/>
              <w:spacing w:before="146"/>
              <w:ind w:left="78"/>
              <w:rPr>
                <w:sz w:val="18"/>
              </w:rPr>
            </w:pPr>
            <w:r>
              <w:rPr>
                <w:sz w:val="18"/>
              </w:rPr>
              <w:t>Усклађено</w:t>
            </w:r>
            <w:r>
              <w:rPr>
                <w:spacing w:val="-3"/>
                <w:sz w:val="18"/>
              </w:rPr>
              <w:t xml:space="preserve"> </w:t>
            </w:r>
            <w:r>
              <w:rPr>
                <w:sz w:val="18"/>
              </w:rPr>
              <w:t>са</w:t>
            </w:r>
            <w:r>
              <w:rPr>
                <w:spacing w:val="-3"/>
                <w:sz w:val="18"/>
              </w:rPr>
              <w:t xml:space="preserve"> </w:t>
            </w:r>
            <w:r>
              <w:rPr>
                <w:sz w:val="18"/>
              </w:rPr>
              <w:t>чланом</w:t>
            </w:r>
            <w:r>
              <w:rPr>
                <w:spacing w:val="-1"/>
                <w:sz w:val="18"/>
              </w:rPr>
              <w:t xml:space="preserve"> </w:t>
            </w:r>
            <w:r>
              <w:rPr>
                <w:sz w:val="18"/>
              </w:rPr>
              <w:t>17.</w:t>
            </w:r>
            <w:r>
              <w:rPr>
                <w:spacing w:val="-1"/>
                <w:sz w:val="18"/>
              </w:rPr>
              <w:t xml:space="preserve"> </w:t>
            </w:r>
            <w:r>
              <w:rPr>
                <w:spacing w:val="-4"/>
                <w:sz w:val="18"/>
              </w:rPr>
              <w:t>став</w:t>
            </w:r>
          </w:p>
          <w:p w:rsidR="00BF5B2D" w:rsidRDefault="002F77F2">
            <w:pPr>
              <w:pStyle w:val="TableParagraph"/>
              <w:spacing w:before="2"/>
              <w:ind w:left="57" w:right="54"/>
              <w:rPr>
                <w:sz w:val="18"/>
              </w:rPr>
            </w:pPr>
            <w:r>
              <w:rPr>
                <w:sz w:val="18"/>
              </w:rPr>
              <w:t>1. Закона о</w:t>
            </w:r>
            <w:r>
              <w:rPr>
                <w:spacing w:val="40"/>
                <w:sz w:val="18"/>
              </w:rPr>
              <w:t xml:space="preserve"> </w:t>
            </w:r>
            <w:r>
              <w:rPr>
                <w:sz w:val="18"/>
              </w:rPr>
              <w:t>спољнотрговинском</w:t>
            </w:r>
            <w:r>
              <w:rPr>
                <w:spacing w:val="-12"/>
                <w:sz w:val="18"/>
              </w:rPr>
              <w:t xml:space="preserve"> </w:t>
            </w:r>
            <w:r>
              <w:rPr>
                <w:sz w:val="18"/>
              </w:rPr>
              <w:t>пословању („Службени гласник РС”, бр. 36/2009, 36/2011 – др. закон, 88/2011 и 89/2015 – др. закон)</w:t>
            </w: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2"/>
                <w:sz w:val="18"/>
              </w:rPr>
              <w:t>3.1.5</w:t>
            </w:r>
          </w:p>
        </w:tc>
        <w:tc>
          <w:tcPr>
            <w:tcW w:w="4054" w:type="dxa"/>
            <w:shd w:val="clear" w:color="auto" w:fill="D9D9D9"/>
          </w:tcPr>
          <w:p w:rsidR="00BF5B2D" w:rsidRDefault="00BF5B2D">
            <w:pPr>
              <w:pStyle w:val="TableParagraph"/>
              <w:spacing w:before="133"/>
              <w:rPr>
                <w:sz w:val="18"/>
              </w:rPr>
            </w:pPr>
          </w:p>
          <w:p w:rsidR="00BF5B2D" w:rsidRDefault="002F77F2">
            <w:pPr>
              <w:pStyle w:val="TableParagraph"/>
              <w:spacing w:line="207" w:lineRule="exact"/>
              <w:ind w:left="57"/>
              <w:rPr>
                <w:sz w:val="18"/>
              </w:rPr>
            </w:pPr>
            <w:r>
              <w:rPr>
                <w:spacing w:val="-5"/>
                <w:sz w:val="18"/>
              </w:rPr>
              <w:t>(5)</w:t>
            </w:r>
          </w:p>
          <w:p w:rsidR="00BF5B2D" w:rsidRDefault="002F77F2">
            <w:pPr>
              <w:pStyle w:val="TableParagraph"/>
              <w:ind w:left="57" w:right="58"/>
              <w:rPr>
                <w:sz w:val="18"/>
              </w:rPr>
            </w:pPr>
            <w:r>
              <w:rPr>
                <w:sz w:val="18"/>
              </w:rPr>
              <w:t>‘placing</w:t>
            </w:r>
            <w:r>
              <w:rPr>
                <w:spacing w:val="-5"/>
                <w:sz w:val="18"/>
              </w:rPr>
              <w:t xml:space="preserve"> </w:t>
            </w:r>
            <w:r>
              <w:rPr>
                <w:sz w:val="18"/>
              </w:rPr>
              <w:t>on</w:t>
            </w:r>
            <w:r>
              <w:rPr>
                <w:spacing w:val="-5"/>
                <w:sz w:val="18"/>
              </w:rPr>
              <w:t xml:space="preserve"> </w:t>
            </w:r>
            <w:r>
              <w:rPr>
                <w:sz w:val="18"/>
              </w:rPr>
              <w:t>the</w:t>
            </w:r>
            <w:r>
              <w:rPr>
                <w:spacing w:val="-5"/>
                <w:sz w:val="18"/>
              </w:rPr>
              <w:t xml:space="preserve"> </w:t>
            </w:r>
            <w:r>
              <w:rPr>
                <w:sz w:val="18"/>
              </w:rPr>
              <w:t>market’</w:t>
            </w:r>
            <w:r>
              <w:rPr>
                <w:spacing w:val="-5"/>
                <w:sz w:val="18"/>
              </w:rPr>
              <w:t xml:space="preserve"> </w:t>
            </w:r>
            <w:r>
              <w:rPr>
                <w:sz w:val="18"/>
              </w:rPr>
              <w:t>means</w:t>
            </w:r>
            <w:r>
              <w:rPr>
                <w:spacing w:val="-5"/>
                <w:sz w:val="18"/>
              </w:rPr>
              <w:t xml:space="preserve"> </w:t>
            </w:r>
            <w:r>
              <w:rPr>
                <w:sz w:val="18"/>
              </w:rPr>
              <w:t>the</w:t>
            </w:r>
            <w:r>
              <w:rPr>
                <w:spacing w:val="-5"/>
                <w:sz w:val="18"/>
              </w:rPr>
              <w:t xml:space="preserve"> </w:t>
            </w:r>
            <w:r>
              <w:rPr>
                <w:sz w:val="18"/>
              </w:rPr>
              <w:t>customs</w:t>
            </w:r>
            <w:r>
              <w:rPr>
                <w:spacing w:val="-5"/>
                <w:sz w:val="18"/>
              </w:rPr>
              <w:t xml:space="preserve"> </w:t>
            </w:r>
            <w:r>
              <w:rPr>
                <w:sz w:val="18"/>
              </w:rPr>
              <w:t>release</w:t>
            </w:r>
            <w:r>
              <w:rPr>
                <w:spacing w:val="-5"/>
                <w:sz w:val="18"/>
              </w:rPr>
              <w:t xml:space="preserve"> </w:t>
            </w:r>
            <w:r>
              <w:rPr>
                <w:sz w:val="18"/>
              </w:rPr>
              <w:t>for free circulation in the Union or the supplying or making available to another</w:t>
            </w:r>
            <w:r>
              <w:rPr>
                <w:spacing w:val="-1"/>
                <w:sz w:val="18"/>
              </w:rPr>
              <w:t xml:space="preserve"> </w:t>
            </w:r>
            <w:r>
              <w:rPr>
                <w:sz w:val="18"/>
              </w:rPr>
              <w:t>person within the Union, for</w:t>
            </w:r>
            <w:r>
              <w:rPr>
                <w:spacing w:val="-3"/>
                <w:sz w:val="18"/>
              </w:rPr>
              <w:t xml:space="preserve"> </w:t>
            </w:r>
            <w:r>
              <w:rPr>
                <w:sz w:val="18"/>
              </w:rPr>
              <w:t>the</w:t>
            </w:r>
            <w:r>
              <w:rPr>
                <w:spacing w:val="-4"/>
                <w:sz w:val="18"/>
              </w:rPr>
              <w:t xml:space="preserve"> </w:t>
            </w:r>
            <w:r>
              <w:rPr>
                <w:sz w:val="18"/>
              </w:rPr>
              <w:t>first</w:t>
            </w:r>
            <w:r>
              <w:rPr>
                <w:spacing w:val="-3"/>
                <w:sz w:val="18"/>
              </w:rPr>
              <w:t xml:space="preserve"> </w:t>
            </w:r>
            <w:r>
              <w:rPr>
                <w:sz w:val="18"/>
              </w:rPr>
              <w:t>time,</w:t>
            </w:r>
            <w:r>
              <w:rPr>
                <w:spacing w:val="-3"/>
                <w:sz w:val="18"/>
              </w:rPr>
              <w:t xml:space="preserve"> </w:t>
            </w:r>
            <w:r>
              <w:rPr>
                <w:sz w:val="18"/>
              </w:rPr>
              <w:t>for</w:t>
            </w:r>
            <w:r>
              <w:rPr>
                <w:spacing w:val="-3"/>
                <w:sz w:val="18"/>
              </w:rPr>
              <w:t xml:space="preserve"> </w:t>
            </w:r>
            <w:r>
              <w:rPr>
                <w:sz w:val="18"/>
              </w:rPr>
              <w:t>payment</w:t>
            </w:r>
            <w:r>
              <w:rPr>
                <w:spacing w:val="-3"/>
                <w:sz w:val="18"/>
              </w:rPr>
              <w:t xml:space="preserve"> </w:t>
            </w:r>
            <w:r>
              <w:rPr>
                <w:sz w:val="18"/>
              </w:rPr>
              <w:t>or</w:t>
            </w:r>
            <w:r>
              <w:rPr>
                <w:spacing w:val="-5"/>
                <w:sz w:val="18"/>
              </w:rPr>
              <w:t xml:space="preserve"> </w:t>
            </w:r>
            <w:r>
              <w:rPr>
                <w:sz w:val="18"/>
              </w:rPr>
              <w:t>free</w:t>
            </w:r>
            <w:r>
              <w:rPr>
                <w:spacing w:val="-4"/>
                <w:sz w:val="18"/>
              </w:rPr>
              <w:t xml:space="preserve"> </w:t>
            </w:r>
            <w:r>
              <w:rPr>
                <w:sz w:val="18"/>
              </w:rPr>
              <w:t>of</w:t>
            </w:r>
            <w:r>
              <w:rPr>
                <w:spacing w:val="-3"/>
                <w:sz w:val="18"/>
              </w:rPr>
              <w:t xml:space="preserve"> </w:t>
            </w:r>
            <w:r>
              <w:rPr>
                <w:sz w:val="18"/>
              </w:rPr>
              <w:t>charge,</w:t>
            </w:r>
            <w:r>
              <w:rPr>
                <w:spacing w:val="-5"/>
                <w:sz w:val="18"/>
              </w:rPr>
              <w:t xml:space="preserve"> </w:t>
            </w:r>
            <w:r>
              <w:rPr>
                <w:sz w:val="18"/>
              </w:rPr>
              <w:t>or</w:t>
            </w:r>
            <w:r>
              <w:rPr>
                <w:spacing w:val="-3"/>
                <w:sz w:val="18"/>
              </w:rPr>
              <w:t xml:space="preserve"> </w:t>
            </w:r>
            <w:r>
              <w:rPr>
                <w:sz w:val="18"/>
              </w:rPr>
              <w:t>the use of substances produced, or of products or equipment manufactured, for own use;</w:t>
            </w:r>
          </w:p>
        </w:tc>
        <w:tc>
          <w:tcPr>
            <w:tcW w:w="912" w:type="dxa"/>
          </w:tcPr>
          <w:p w:rsidR="00BF5B2D" w:rsidRDefault="00BF5B2D">
            <w:pPr>
              <w:pStyle w:val="TableParagraph"/>
              <w:rPr>
                <w:sz w:val="18"/>
              </w:rPr>
            </w:pPr>
          </w:p>
          <w:p w:rsidR="00BF5B2D" w:rsidRDefault="00BF5B2D">
            <w:pPr>
              <w:pStyle w:val="TableParagraph"/>
              <w:spacing w:before="176"/>
              <w:rPr>
                <w:sz w:val="18"/>
              </w:rPr>
            </w:pPr>
          </w:p>
          <w:p w:rsidR="00BF5B2D" w:rsidRDefault="002F77F2">
            <w:pPr>
              <w:pStyle w:val="TableParagraph"/>
              <w:ind w:left="62"/>
              <w:rPr>
                <w:sz w:val="18"/>
              </w:rPr>
            </w:pPr>
            <w:r>
              <w:rPr>
                <w:spacing w:val="-4"/>
                <w:sz w:val="18"/>
              </w:rPr>
              <w:t>0.2.</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3.</w:t>
            </w:r>
          </w:p>
          <w:p w:rsidR="00BF5B2D" w:rsidRDefault="002F77F2">
            <w:pPr>
              <w:pStyle w:val="TableParagraph"/>
              <w:spacing w:before="2"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24)</w:t>
            </w:r>
          </w:p>
        </w:tc>
        <w:tc>
          <w:tcPr>
            <w:tcW w:w="4042" w:type="dxa"/>
          </w:tcPr>
          <w:p w:rsidR="00BF5B2D" w:rsidRDefault="002F77F2">
            <w:pPr>
              <w:pStyle w:val="TableParagraph"/>
              <w:spacing w:before="28"/>
              <w:ind w:left="57" w:right="150"/>
              <w:rPr>
                <w:sz w:val="18"/>
              </w:rPr>
            </w:pPr>
            <w:r>
              <w:rPr>
                <w:sz w:val="18"/>
              </w:rPr>
              <w:t>стављање у промет је снабдевање или стављање контролисаних</w:t>
            </w:r>
            <w:r>
              <w:rPr>
                <w:spacing w:val="-7"/>
                <w:sz w:val="18"/>
              </w:rPr>
              <w:t xml:space="preserve"> </w:t>
            </w:r>
            <w:r>
              <w:rPr>
                <w:sz w:val="18"/>
              </w:rPr>
              <w:t>и</w:t>
            </w:r>
            <w:r>
              <w:rPr>
                <w:spacing w:val="-9"/>
                <w:sz w:val="18"/>
              </w:rPr>
              <w:t xml:space="preserve"> </w:t>
            </w:r>
            <w:r>
              <w:rPr>
                <w:sz w:val="18"/>
              </w:rPr>
              <w:t>нових</w:t>
            </w:r>
            <w:r>
              <w:rPr>
                <w:spacing w:val="-7"/>
                <w:sz w:val="18"/>
              </w:rPr>
              <w:t xml:space="preserve"> </w:t>
            </w:r>
            <w:r>
              <w:rPr>
                <w:sz w:val="18"/>
              </w:rPr>
              <w:t>супстанци</w:t>
            </w:r>
            <w:r>
              <w:rPr>
                <w:spacing w:val="-9"/>
                <w:sz w:val="18"/>
              </w:rPr>
              <w:t xml:space="preserve"> </w:t>
            </w:r>
            <w:r>
              <w:rPr>
                <w:sz w:val="18"/>
              </w:rPr>
              <w:t>или</w:t>
            </w:r>
            <w:r>
              <w:rPr>
                <w:spacing w:val="-9"/>
                <w:sz w:val="18"/>
              </w:rPr>
              <w:t xml:space="preserve"> </w:t>
            </w:r>
            <w:r>
              <w:rPr>
                <w:sz w:val="18"/>
              </w:rPr>
              <w:t>производа и опреме који садрже или се ослањају на ове</w:t>
            </w:r>
          </w:p>
          <w:p w:rsidR="00BF5B2D" w:rsidRDefault="002F77F2">
            <w:pPr>
              <w:pStyle w:val="TableParagraph"/>
              <w:spacing w:before="1"/>
              <w:ind w:left="57"/>
              <w:rPr>
                <w:sz w:val="18"/>
              </w:rPr>
            </w:pPr>
            <w:r>
              <w:rPr>
                <w:sz w:val="18"/>
              </w:rPr>
              <w:t>супстанце</w:t>
            </w:r>
            <w:r>
              <w:rPr>
                <w:spacing w:val="-7"/>
                <w:sz w:val="18"/>
              </w:rPr>
              <w:t xml:space="preserve"> </w:t>
            </w:r>
            <w:r>
              <w:rPr>
                <w:sz w:val="18"/>
              </w:rPr>
              <w:t>на</w:t>
            </w:r>
            <w:r>
              <w:rPr>
                <w:spacing w:val="-7"/>
                <w:sz w:val="18"/>
              </w:rPr>
              <w:t xml:space="preserve"> </w:t>
            </w:r>
            <w:r>
              <w:rPr>
                <w:sz w:val="18"/>
              </w:rPr>
              <w:t>располагање</w:t>
            </w:r>
            <w:r>
              <w:rPr>
                <w:spacing w:val="-7"/>
                <w:sz w:val="18"/>
              </w:rPr>
              <w:t xml:space="preserve"> </w:t>
            </w:r>
            <w:r>
              <w:rPr>
                <w:sz w:val="18"/>
              </w:rPr>
              <w:t>трећим</w:t>
            </w:r>
            <w:r>
              <w:rPr>
                <w:spacing w:val="-6"/>
                <w:sz w:val="18"/>
              </w:rPr>
              <w:t xml:space="preserve"> </w:t>
            </w:r>
            <w:r>
              <w:rPr>
                <w:sz w:val="18"/>
              </w:rPr>
              <w:t>лицима,</w:t>
            </w:r>
            <w:r>
              <w:rPr>
                <w:spacing w:val="-6"/>
                <w:sz w:val="18"/>
              </w:rPr>
              <w:t xml:space="preserve"> </w:t>
            </w:r>
            <w:r>
              <w:rPr>
                <w:sz w:val="18"/>
              </w:rPr>
              <w:t>било</w:t>
            </w:r>
            <w:r>
              <w:rPr>
                <w:spacing w:val="-6"/>
                <w:sz w:val="18"/>
              </w:rPr>
              <w:t xml:space="preserve"> </w:t>
            </w:r>
            <w:r>
              <w:rPr>
                <w:sz w:val="18"/>
              </w:rPr>
              <w:t>уз накнаду или без накнаде, укључујући царински поступак стављања робе у слободан промет. У погледу производа и опреме који чине део</w:t>
            </w:r>
          </w:p>
          <w:p w:rsidR="00BF5B2D" w:rsidRDefault="002F77F2">
            <w:pPr>
              <w:pStyle w:val="TableParagraph"/>
              <w:spacing w:before="1"/>
              <w:ind w:left="57" w:right="88"/>
              <w:rPr>
                <w:sz w:val="18"/>
              </w:rPr>
            </w:pPr>
            <w:r>
              <w:rPr>
                <w:sz w:val="18"/>
              </w:rPr>
              <w:t>непокретне</w:t>
            </w:r>
            <w:r>
              <w:rPr>
                <w:spacing w:val="-8"/>
                <w:sz w:val="18"/>
              </w:rPr>
              <w:t xml:space="preserve"> </w:t>
            </w:r>
            <w:r>
              <w:rPr>
                <w:sz w:val="18"/>
              </w:rPr>
              <w:t>имовине</w:t>
            </w:r>
            <w:r>
              <w:rPr>
                <w:spacing w:val="-8"/>
                <w:sz w:val="18"/>
              </w:rPr>
              <w:t xml:space="preserve"> </w:t>
            </w:r>
            <w:r>
              <w:rPr>
                <w:sz w:val="18"/>
              </w:rPr>
              <w:t>или</w:t>
            </w:r>
            <w:r>
              <w:rPr>
                <w:spacing w:val="-8"/>
                <w:sz w:val="18"/>
              </w:rPr>
              <w:t xml:space="preserve"> </w:t>
            </w:r>
            <w:r>
              <w:rPr>
                <w:sz w:val="18"/>
              </w:rPr>
              <w:t>превозног</w:t>
            </w:r>
            <w:r>
              <w:rPr>
                <w:spacing w:val="-8"/>
                <w:sz w:val="18"/>
              </w:rPr>
              <w:t xml:space="preserve"> </w:t>
            </w:r>
            <w:r>
              <w:rPr>
                <w:sz w:val="18"/>
              </w:rPr>
              <w:t>средства,</w:t>
            </w:r>
            <w:r>
              <w:rPr>
                <w:spacing w:val="-8"/>
                <w:sz w:val="18"/>
              </w:rPr>
              <w:t xml:space="preserve"> </w:t>
            </w:r>
            <w:r>
              <w:rPr>
                <w:sz w:val="18"/>
              </w:rPr>
              <w:t>ова одредба се односи само на снабдевање или стављање на располагање по први пут;</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78"/>
        </w:trPr>
        <w:tc>
          <w:tcPr>
            <w:tcW w:w="905" w:type="dxa"/>
            <w:shd w:val="clear" w:color="auto" w:fill="D9D9D9"/>
          </w:tcPr>
          <w:p w:rsidR="00BF5B2D" w:rsidRDefault="00BF5B2D">
            <w:pPr>
              <w:pStyle w:val="TableParagraph"/>
              <w:spacing w:before="27"/>
              <w:rPr>
                <w:sz w:val="18"/>
              </w:rPr>
            </w:pPr>
          </w:p>
          <w:p w:rsidR="00BF5B2D" w:rsidRDefault="002F77F2">
            <w:pPr>
              <w:pStyle w:val="TableParagraph"/>
              <w:spacing w:before="1"/>
              <w:ind w:left="57"/>
              <w:rPr>
                <w:sz w:val="18"/>
              </w:rPr>
            </w:pPr>
            <w:r>
              <w:rPr>
                <w:spacing w:val="-2"/>
                <w:sz w:val="18"/>
              </w:rPr>
              <w:t>3.1.6</w:t>
            </w:r>
          </w:p>
        </w:tc>
        <w:tc>
          <w:tcPr>
            <w:tcW w:w="4054" w:type="dxa"/>
            <w:shd w:val="clear" w:color="auto" w:fill="D9D9D9"/>
          </w:tcPr>
          <w:p w:rsidR="00BF5B2D" w:rsidRDefault="002F77F2">
            <w:pPr>
              <w:pStyle w:val="TableParagraph"/>
              <w:spacing w:before="28" w:line="207" w:lineRule="exact"/>
              <w:ind w:left="57"/>
              <w:rPr>
                <w:sz w:val="18"/>
              </w:rPr>
            </w:pPr>
            <w:r>
              <w:rPr>
                <w:spacing w:val="-5"/>
                <w:sz w:val="18"/>
              </w:rPr>
              <w:t>(6)</w:t>
            </w:r>
          </w:p>
          <w:p w:rsidR="00BF5B2D" w:rsidRDefault="002F77F2">
            <w:pPr>
              <w:pStyle w:val="TableParagraph"/>
              <w:ind w:left="57"/>
              <w:rPr>
                <w:sz w:val="18"/>
              </w:rPr>
            </w:pPr>
            <w:r>
              <w:rPr>
                <w:sz w:val="18"/>
              </w:rPr>
              <w:t>‘use’</w:t>
            </w:r>
            <w:r>
              <w:rPr>
                <w:spacing w:val="-7"/>
                <w:sz w:val="18"/>
              </w:rPr>
              <w:t xml:space="preserve"> </w:t>
            </w:r>
            <w:r>
              <w:rPr>
                <w:sz w:val="18"/>
              </w:rPr>
              <w:t>means,</w:t>
            </w:r>
            <w:r>
              <w:rPr>
                <w:spacing w:val="-7"/>
                <w:sz w:val="18"/>
              </w:rPr>
              <w:t xml:space="preserve"> </w:t>
            </w:r>
            <w:r>
              <w:rPr>
                <w:sz w:val="18"/>
              </w:rPr>
              <w:t>in</w:t>
            </w:r>
            <w:r>
              <w:rPr>
                <w:spacing w:val="-6"/>
                <w:sz w:val="18"/>
              </w:rPr>
              <w:t xml:space="preserve"> </w:t>
            </w:r>
            <w:r>
              <w:rPr>
                <w:sz w:val="18"/>
              </w:rPr>
              <w:t>relation</w:t>
            </w:r>
            <w:r>
              <w:rPr>
                <w:spacing w:val="-6"/>
                <w:sz w:val="18"/>
              </w:rPr>
              <w:t xml:space="preserve"> </w:t>
            </w:r>
            <w:r>
              <w:rPr>
                <w:sz w:val="18"/>
              </w:rPr>
              <w:t>to</w:t>
            </w:r>
            <w:r>
              <w:rPr>
                <w:spacing w:val="-8"/>
                <w:sz w:val="18"/>
              </w:rPr>
              <w:t xml:space="preserve"> </w:t>
            </w:r>
            <w:r>
              <w:rPr>
                <w:sz w:val="18"/>
              </w:rPr>
              <w:t>ozone-depleting</w:t>
            </w:r>
            <w:r>
              <w:rPr>
                <w:spacing w:val="-6"/>
                <w:sz w:val="18"/>
              </w:rPr>
              <w:t xml:space="preserve"> </w:t>
            </w:r>
            <w:r>
              <w:rPr>
                <w:sz w:val="18"/>
              </w:rPr>
              <w:t>substances, their utilisation in the production, maintenance or</w:t>
            </w:r>
          </w:p>
        </w:tc>
        <w:tc>
          <w:tcPr>
            <w:tcW w:w="912" w:type="dxa"/>
          </w:tcPr>
          <w:p w:rsidR="00BF5B2D" w:rsidRDefault="00BF5B2D">
            <w:pPr>
              <w:pStyle w:val="TableParagraph"/>
              <w:spacing w:before="27"/>
              <w:rPr>
                <w:sz w:val="18"/>
              </w:rPr>
            </w:pPr>
          </w:p>
          <w:p w:rsidR="00BF5B2D" w:rsidRDefault="002F77F2">
            <w:pPr>
              <w:pStyle w:val="TableParagraph"/>
              <w:spacing w:before="1"/>
              <w:ind w:left="62"/>
              <w:rPr>
                <w:sz w:val="18"/>
              </w:rPr>
            </w:pPr>
            <w:r>
              <w:rPr>
                <w:spacing w:val="-4"/>
                <w:sz w:val="18"/>
              </w:rPr>
              <w:t>0.1.</w:t>
            </w:r>
          </w:p>
        </w:tc>
        <w:tc>
          <w:tcPr>
            <w:tcW w:w="4042" w:type="dxa"/>
          </w:tcPr>
          <w:p w:rsidR="00BF5B2D" w:rsidRDefault="002F77F2">
            <w:pPr>
              <w:pStyle w:val="TableParagraph"/>
              <w:spacing w:before="28"/>
              <w:ind w:left="57" w:right="88"/>
              <w:rPr>
                <w:sz w:val="18"/>
              </w:rPr>
            </w:pPr>
            <w:r>
              <w:rPr>
                <w:sz w:val="18"/>
              </w:rPr>
              <w:t>употреба</w:t>
            </w:r>
            <w:r>
              <w:rPr>
                <w:spacing w:val="-9"/>
                <w:sz w:val="18"/>
              </w:rPr>
              <w:t xml:space="preserve"> </w:t>
            </w:r>
            <w:r>
              <w:rPr>
                <w:sz w:val="18"/>
              </w:rPr>
              <w:t>је</w:t>
            </w:r>
            <w:r>
              <w:rPr>
                <w:spacing w:val="-8"/>
                <w:sz w:val="18"/>
              </w:rPr>
              <w:t xml:space="preserve"> </w:t>
            </w:r>
            <w:r>
              <w:rPr>
                <w:sz w:val="18"/>
              </w:rPr>
              <w:t>коришћење</w:t>
            </w:r>
            <w:r>
              <w:rPr>
                <w:spacing w:val="-9"/>
                <w:sz w:val="18"/>
              </w:rPr>
              <w:t xml:space="preserve"> </w:t>
            </w:r>
            <w:r>
              <w:rPr>
                <w:sz w:val="18"/>
              </w:rPr>
              <w:t>контролисане</w:t>
            </w:r>
            <w:r>
              <w:rPr>
                <w:spacing w:val="-9"/>
                <w:sz w:val="18"/>
              </w:rPr>
              <w:t xml:space="preserve"> </w:t>
            </w:r>
            <w:r>
              <w:rPr>
                <w:sz w:val="18"/>
              </w:rPr>
              <w:t>или</w:t>
            </w:r>
            <w:r>
              <w:rPr>
                <w:spacing w:val="-9"/>
                <w:sz w:val="18"/>
              </w:rPr>
              <w:t xml:space="preserve"> </w:t>
            </w:r>
            <w:r>
              <w:rPr>
                <w:sz w:val="18"/>
              </w:rPr>
              <w:t>нове супстанце у производњи, одржавању или сервисирању, укључујући поновно пуњење</w:t>
            </w:r>
          </w:p>
        </w:tc>
        <w:tc>
          <w:tcPr>
            <w:tcW w:w="670" w:type="dxa"/>
          </w:tcPr>
          <w:p w:rsidR="00BF5B2D" w:rsidRDefault="00BF5B2D">
            <w:pPr>
              <w:pStyle w:val="TableParagraph"/>
              <w:spacing w:before="27"/>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449"/>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ight="155"/>
              <w:rPr>
                <w:sz w:val="18"/>
              </w:rPr>
            </w:pPr>
            <w:r>
              <w:rPr>
                <w:sz w:val="18"/>
              </w:rPr>
              <w:t>servicing, including refilling, of products and equipment,</w:t>
            </w:r>
            <w:r>
              <w:rPr>
                <w:spacing w:val="-6"/>
                <w:sz w:val="18"/>
              </w:rPr>
              <w:t xml:space="preserve"> </w:t>
            </w:r>
            <w:r>
              <w:rPr>
                <w:sz w:val="18"/>
              </w:rPr>
              <w:t>or</w:t>
            </w:r>
            <w:r>
              <w:rPr>
                <w:spacing w:val="-8"/>
                <w:sz w:val="18"/>
              </w:rPr>
              <w:t xml:space="preserve"> </w:t>
            </w:r>
            <w:r>
              <w:rPr>
                <w:sz w:val="18"/>
              </w:rPr>
              <w:t>in</w:t>
            </w:r>
            <w:r>
              <w:rPr>
                <w:spacing w:val="-7"/>
                <w:sz w:val="18"/>
              </w:rPr>
              <w:t xml:space="preserve"> </w:t>
            </w:r>
            <w:r>
              <w:rPr>
                <w:sz w:val="18"/>
              </w:rPr>
              <w:t>other</w:t>
            </w:r>
            <w:r>
              <w:rPr>
                <w:spacing w:val="-6"/>
                <w:sz w:val="18"/>
              </w:rPr>
              <w:t xml:space="preserve"> </w:t>
            </w:r>
            <w:r>
              <w:rPr>
                <w:sz w:val="18"/>
              </w:rPr>
              <w:t>activities</w:t>
            </w:r>
            <w:r>
              <w:rPr>
                <w:spacing w:val="-7"/>
                <w:sz w:val="18"/>
              </w:rPr>
              <w:t xml:space="preserve"> </w:t>
            </w:r>
            <w:r>
              <w:rPr>
                <w:sz w:val="18"/>
              </w:rPr>
              <w:t>and</w:t>
            </w:r>
            <w:r>
              <w:rPr>
                <w:spacing w:val="-7"/>
                <w:sz w:val="18"/>
              </w:rPr>
              <w:t xml:space="preserve"> </w:t>
            </w:r>
            <w:r>
              <w:rPr>
                <w:sz w:val="18"/>
              </w:rPr>
              <w:t>processes referred to in this Regulation;</w:t>
            </w:r>
          </w:p>
        </w:tc>
        <w:tc>
          <w:tcPr>
            <w:tcW w:w="912" w:type="dxa"/>
          </w:tcPr>
          <w:p w:rsidR="00BF5B2D" w:rsidRDefault="002F77F2">
            <w:pPr>
              <w:pStyle w:val="TableParagraph"/>
              <w:spacing w:before="26"/>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25)</w:t>
            </w:r>
          </w:p>
        </w:tc>
        <w:tc>
          <w:tcPr>
            <w:tcW w:w="4042" w:type="dxa"/>
          </w:tcPr>
          <w:p w:rsidR="00BF5B2D" w:rsidRDefault="002F77F2">
            <w:pPr>
              <w:pStyle w:val="TableParagraph"/>
              <w:spacing w:before="26"/>
              <w:ind w:left="57"/>
              <w:rPr>
                <w:sz w:val="18"/>
              </w:rPr>
            </w:pPr>
            <w:r>
              <w:rPr>
                <w:sz w:val="18"/>
              </w:rPr>
              <w:t>производа</w:t>
            </w:r>
            <w:r>
              <w:rPr>
                <w:spacing w:val="-3"/>
                <w:sz w:val="18"/>
              </w:rPr>
              <w:t xml:space="preserve"> </w:t>
            </w:r>
            <w:r>
              <w:rPr>
                <w:sz w:val="18"/>
              </w:rPr>
              <w:t>или</w:t>
            </w:r>
            <w:r>
              <w:rPr>
                <w:spacing w:val="-2"/>
                <w:sz w:val="18"/>
              </w:rPr>
              <w:t xml:space="preserve"> </w:t>
            </w:r>
            <w:r>
              <w:rPr>
                <w:sz w:val="18"/>
              </w:rPr>
              <w:t>опреме,</w:t>
            </w:r>
            <w:r>
              <w:rPr>
                <w:spacing w:val="-1"/>
                <w:sz w:val="18"/>
              </w:rPr>
              <w:t xml:space="preserve"> </w:t>
            </w:r>
            <w:r>
              <w:rPr>
                <w:sz w:val="18"/>
              </w:rPr>
              <w:t>или</w:t>
            </w:r>
            <w:r>
              <w:rPr>
                <w:spacing w:val="-2"/>
                <w:sz w:val="18"/>
              </w:rPr>
              <w:t xml:space="preserve"> </w:t>
            </w:r>
            <w:r>
              <w:rPr>
                <w:sz w:val="18"/>
              </w:rPr>
              <w:t xml:space="preserve">у другим </w:t>
            </w:r>
            <w:r>
              <w:rPr>
                <w:spacing w:val="-2"/>
                <w:sz w:val="18"/>
              </w:rPr>
              <w:t>процесима;</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919"/>
        </w:trPr>
        <w:tc>
          <w:tcPr>
            <w:tcW w:w="905" w:type="dxa"/>
            <w:shd w:val="clear" w:color="auto" w:fill="D9D9D9"/>
          </w:tcPr>
          <w:p w:rsidR="00BF5B2D" w:rsidRDefault="00BF5B2D">
            <w:pPr>
              <w:pStyle w:val="TableParagraph"/>
              <w:spacing w:before="148"/>
              <w:rPr>
                <w:sz w:val="18"/>
              </w:rPr>
            </w:pPr>
          </w:p>
          <w:p w:rsidR="00BF5B2D" w:rsidRDefault="002F77F2">
            <w:pPr>
              <w:pStyle w:val="TableParagraph"/>
              <w:ind w:left="57"/>
              <w:rPr>
                <w:sz w:val="18"/>
              </w:rPr>
            </w:pPr>
            <w:r>
              <w:rPr>
                <w:spacing w:val="-2"/>
                <w:sz w:val="18"/>
              </w:rPr>
              <w:t>3.1.7</w:t>
            </w:r>
          </w:p>
        </w:tc>
        <w:tc>
          <w:tcPr>
            <w:tcW w:w="4054" w:type="dxa"/>
            <w:shd w:val="clear" w:color="auto" w:fill="D9D9D9"/>
          </w:tcPr>
          <w:p w:rsidR="00BF5B2D" w:rsidRDefault="002F77F2">
            <w:pPr>
              <w:pStyle w:val="TableParagraph"/>
              <w:spacing w:before="45" w:line="207" w:lineRule="exact"/>
              <w:ind w:left="57"/>
              <w:rPr>
                <w:sz w:val="18"/>
              </w:rPr>
            </w:pPr>
            <w:r>
              <w:rPr>
                <w:spacing w:val="-5"/>
                <w:sz w:val="18"/>
              </w:rPr>
              <w:t>(7)</w:t>
            </w:r>
          </w:p>
          <w:p w:rsidR="00BF5B2D" w:rsidRDefault="002F77F2">
            <w:pPr>
              <w:pStyle w:val="TableParagraph"/>
              <w:ind w:left="57" w:right="108"/>
              <w:rPr>
                <w:sz w:val="18"/>
              </w:rPr>
            </w:pPr>
            <w:r>
              <w:rPr>
                <w:sz w:val="18"/>
              </w:rPr>
              <w:t>‘producer’ means any natural or legal person producing</w:t>
            </w:r>
            <w:r>
              <w:rPr>
                <w:spacing w:val="-10"/>
                <w:sz w:val="18"/>
              </w:rPr>
              <w:t xml:space="preserve"> </w:t>
            </w:r>
            <w:r>
              <w:rPr>
                <w:sz w:val="18"/>
              </w:rPr>
              <w:t>ozone-depleting</w:t>
            </w:r>
            <w:r>
              <w:rPr>
                <w:spacing w:val="-9"/>
                <w:sz w:val="18"/>
              </w:rPr>
              <w:t xml:space="preserve"> </w:t>
            </w:r>
            <w:r>
              <w:rPr>
                <w:sz w:val="18"/>
              </w:rPr>
              <w:t>substances</w:t>
            </w:r>
            <w:r>
              <w:rPr>
                <w:spacing w:val="-9"/>
                <w:sz w:val="18"/>
              </w:rPr>
              <w:t xml:space="preserve"> </w:t>
            </w:r>
            <w:r>
              <w:rPr>
                <w:sz w:val="18"/>
              </w:rPr>
              <w:t>within</w:t>
            </w:r>
            <w:r>
              <w:rPr>
                <w:spacing w:val="-10"/>
                <w:sz w:val="18"/>
              </w:rPr>
              <w:t xml:space="preserve"> </w:t>
            </w:r>
            <w:r>
              <w:rPr>
                <w:sz w:val="18"/>
              </w:rPr>
              <w:t xml:space="preserve">the </w:t>
            </w:r>
            <w:r>
              <w:rPr>
                <w:spacing w:val="-2"/>
                <w:sz w:val="18"/>
              </w:rPr>
              <w:t>Union;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148"/>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2F77F2">
            <w:pPr>
              <w:pStyle w:val="TableParagraph"/>
              <w:spacing w:before="148"/>
              <w:ind w:left="57" w:firstLine="21"/>
              <w:rPr>
                <w:sz w:val="18"/>
              </w:rPr>
            </w:pPr>
            <w:r>
              <w:rPr>
                <w:sz w:val="18"/>
              </w:rPr>
              <w:t>У</w:t>
            </w:r>
            <w:r>
              <w:rPr>
                <w:spacing w:val="-8"/>
                <w:sz w:val="18"/>
              </w:rPr>
              <w:t xml:space="preserve"> </w:t>
            </w:r>
            <w:r>
              <w:rPr>
                <w:sz w:val="18"/>
              </w:rPr>
              <w:t>Уредби</w:t>
            </w:r>
            <w:r>
              <w:rPr>
                <w:spacing w:val="-8"/>
                <w:sz w:val="18"/>
              </w:rPr>
              <w:t xml:space="preserve"> </w:t>
            </w:r>
            <w:r>
              <w:rPr>
                <w:sz w:val="18"/>
              </w:rPr>
              <w:t>се</w:t>
            </w:r>
            <w:r>
              <w:rPr>
                <w:spacing w:val="-8"/>
                <w:sz w:val="18"/>
              </w:rPr>
              <w:t xml:space="preserve"> </w:t>
            </w:r>
            <w:r>
              <w:rPr>
                <w:sz w:val="18"/>
              </w:rPr>
              <w:t>нигде</w:t>
            </w:r>
            <w:r>
              <w:rPr>
                <w:spacing w:val="-8"/>
                <w:sz w:val="18"/>
              </w:rPr>
              <w:t xml:space="preserve"> </w:t>
            </w:r>
            <w:r>
              <w:rPr>
                <w:sz w:val="18"/>
              </w:rPr>
              <w:t>не</w:t>
            </w:r>
            <w:r>
              <w:rPr>
                <w:spacing w:val="-8"/>
                <w:sz w:val="18"/>
              </w:rPr>
              <w:t xml:space="preserve"> </w:t>
            </w:r>
            <w:r>
              <w:rPr>
                <w:sz w:val="18"/>
              </w:rPr>
              <w:t>спомиње произвођач контролисаних</w:t>
            </w:r>
          </w:p>
          <w:p w:rsidR="00BF5B2D" w:rsidRDefault="002F77F2">
            <w:pPr>
              <w:pStyle w:val="TableParagraph"/>
              <w:spacing w:before="2"/>
              <w:ind w:left="57"/>
              <w:rPr>
                <w:sz w:val="18"/>
              </w:rPr>
            </w:pPr>
            <w:r>
              <w:rPr>
                <w:sz w:val="18"/>
              </w:rPr>
              <w:t>супстанци</w:t>
            </w:r>
            <w:r>
              <w:rPr>
                <w:spacing w:val="-4"/>
                <w:sz w:val="18"/>
              </w:rPr>
              <w:t xml:space="preserve"> </w:t>
            </w:r>
            <w:r>
              <w:rPr>
                <w:sz w:val="18"/>
              </w:rPr>
              <w:t>и</w:t>
            </w:r>
            <w:r>
              <w:rPr>
                <w:spacing w:val="-2"/>
                <w:sz w:val="18"/>
              </w:rPr>
              <w:t xml:space="preserve"> </w:t>
            </w:r>
            <w:r>
              <w:rPr>
                <w:sz w:val="18"/>
              </w:rPr>
              <w:t>нових</w:t>
            </w:r>
            <w:r>
              <w:rPr>
                <w:spacing w:val="-1"/>
                <w:sz w:val="18"/>
              </w:rPr>
              <w:t xml:space="preserve"> </w:t>
            </w:r>
            <w:r>
              <w:rPr>
                <w:spacing w:val="-2"/>
                <w:sz w:val="18"/>
              </w:rPr>
              <w:t>супстанци</w:t>
            </w:r>
          </w:p>
        </w:tc>
        <w:tc>
          <w:tcPr>
            <w:tcW w:w="1544" w:type="dxa"/>
          </w:tcPr>
          <w:p w:rsidR="00BF5B2D" w:rsidRDefault="00BF5B2D">
            <w:pPr>
              <w:pStyle w:val="TableParagraph"/>
              <w:rPr>
                <w:sz w:val="18"/>
              </w:rPr>
            </w:pPr>
          </w:p>
        </w:tc>
      </w:tr>
      <w:tr w:rsidR="00BF5B2D">
        <w:trPr>
          <w:trHeight w:val="189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
              <w:rPr>
                <w:sz w:val="18"/>
              </w:rPr>
            </w:pPr>
          </w:p>
          <w:p w:rsidR="00BF5B2D" w:rsidRDefault="002F77F2">
            <w:pPr>
              <w:pStyle w:val="TableParagraph"/>
              <w:ind w:left="57"/>
              <w:rPr>
                <w:sz w:val="18"/>
              </w:rPr>
            </w:pPr>
            <w:r>
              <w:rPr>
                <w:spacing w:val="-2"/>
                <w:sz w:val="18"/>
              </w:rPr>
              <w:t>3.1.8</w:t>
            </w:r>
          </w:p>
        </w:tc>
        <w:tc>
          <w:tcPr>
            <w:tcW w:w="4054" w:type="dxa"/>
            <w:shd w:val="clear" w:color="auto" w:fill="D9D9D9"/>
          </w:tcPr>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spacing w:line="207" w:lineRule="exact"/>
              <w:ind w:left="57"/>
              <w:rPr>
                <w:sz w:val="18"/>
              </w:rPr>
            </w:pPr>
            <w:r>
              <w:rPr>
                <w:spacing w:val="-5"/>
                <w:sz w:val="18"/>
              </w:rPr>
              <w:t>(8)</w:t>
            </w:r>
          </w:p>
          <w:p w:rsidR="00BF5B2D" w:rsidRDefault="002F77F2">
            <w:pPr>
              <w:pStyle w:val="TableParagraph"/>
              <w:ind w:left="57"/>
              <w:rPr>
                <w:sz w:val="18"/>
              </w:rPr>
            </w:pPr>
            <w:r>
              <w:rPr>
                <w:sz w:val="18"/>
              </w:rPr>
              <w:t>‘recovery’</w:t>
            </w:r>
            <w:r>
              <w:rPr>
                <w:spacing w:val="-1"/>
                <w:sz w:val="18"/>
              </w:rPr>
              <w:t xml:space="preserve"> </w:t>
            </w:r>
            <w:r>
              <w:rPr>
                <w:sz w:val="18"/>
              </w:rPr>
              <w:t>means</w:t>
            </w:r>
            <w:r>
              <w:rPr>
                <w:spacing w:val="-2"/>
                <w:sz w:val="18"/>
              </w:rPr>
              <w:t xml:space="preserve"> </w:t>
            </w:r>
            <w:r>
              <w:rPr>
                <w:sz w:val="18"/>
              </w:rPr>
              <w:t>the</w:t>
            </w:r>
            <w:r>
              <w:rPr>
                <w:spacing w:val="-2"/>
                <w:sz w:val="18"/>
              </w:rPr>
              <w:t xml:space="preserve"> </w:t>
            </w:r>
            <w:r>
              <w:rPr>
                <w:sz w:val="18"/>
              </w:rPr>
              <w:t>collection</w:t>
            </w:r>
            <w:r>
              <w:rPr>
                <w:spacing w:val="-2"/>
                <w:sz w:val="18"/>
              </w:rPr>
              <w:t xml:space="preserve"> </w:t>
            </w:r>
            <w:r>
              <w:rPr>
                <w:sz w:val="18"/>
              </w:rPr>
              <w:t>and storage</w:t>
            </w:r>
            <w:r>
              <w:rPr>
                <w:spacing w:val="-2"/>
                <w:sz w:val="18"/>
              </w:rPr>
              <w:t xml:space="preserve"> </w:t>
            </w:r>
            <w:r>
              <w:rPr>
                <w:sz w:val="18"/>
              </w:rPr>
              <w:t>of</w:t>
            </w:r>
            <w:r>
              <w:rPr>
                <w:spacing w:val="-3"/>
                <w:sz w:val="18"/>
              </w:rPr>
              <w:t xml:space="preserve"> </w:t>
            </w:r>
            <w:r>
              <w:rPr>
                <w:sz w:val="18"/>
              </w:rPr>
              <w:t>ozone- depleting substances from containers, products and equipment</w:t>
            </w:r>
            <w:r>
              <w:rPr>
                <w:spacing w:val="-7"/>
                <w:sz w:val="18"/>
              </w:rPr>
              <w:t xml:space="preserve"> </w:t>
            </w:r>
            <w:r>
              <w:rPr>
                <w:sz w:val="18"/>
              </w:rPr>
              <w:t>during</w:t>
            </w:r>
            <w:r>
              <w:rPr>
                <w:spacing w:val="-4"/>
                <w:sz w:val="18"/>
              </w:rPr>
              <w:t xml:space="preserve"> </w:t>
            </w:r>
            <w:r>
              <w:rPr>
                <w:sz w:val="18"/>
              </w:rPr>
              <w:t>maintenance</w:t>
            </w:r>
            <w:r>
              <w:rPr>
                <w:spacing w:val="-6"/>
                <w:sz w:val="18"/>
              </w:rPr>
              <w:t xml:space="preserve"> </w:t>
            </w:r>
            <w:r>
              <w:rPr>
                <w:sz w:val="18"/>
              </w:rPr>
              <w:t>or</w:t>
            </w:r>
            <w:r>
              <w:rPr>
                <w:spacing w:val="-7"/>
                <w:sz w:val="18"/>
              </w:rPr>
              <w:t xml:space="preserve"> </w:t>
            </w:r>
            <w:r>
              <w:rPr>
                <w:sz w:val="18"/>
              </w:rPr>
              <w:t>servicing</w:t>
            </w:r>
            <w:r>
              <w:rPr>
                <w:spacing w:val="-6"/>
                <w:sz w:val="18"/>
              </w:rPr>
              <w:t xml:space="preserve"> </w:t>
            </w:r>
            <w:r>
              <w:rPr>
                <w:sz w:val="18"/>
              </w:rPr>
              <w:t>or</w:t>
            </w:r>
            <w:r>
              <w:rPr>
                <w:spacing w:val="-7"/>
                <w:sz w:val="18"/>
              </w:rPr>
              <w:t xml:space="preserve"> </w:t>
            </w:r>
            <w:r>
              <w:rPr>
                <w:sz w:val="18"/>
              </w:rPr>
              <w:t>prior</w:t>
            </w:r>
            <w:r>
              <w:rPr>
                <w:spacing w:val="-5"/>
                <w:sz w:val="18"/>
              </w:rPr>
              <w:t xml:space="preserve"> </w:t>
            </w:r>
            <w:r>
              <w:rPr>
                <w:sz w:val="18"/>
              </w:rPr>
              <w:t>to the disposal</w:t>
            </w:r>
            <w:r>
              <w:rPr>
                <w:spacing w:val="-1"/>
                <w:sz w:val="18"/>
              </w:rPr>
              <w:t xml:space="preserve"> </w:t>
            </w:r>
            <w:r>
              <w:rPr>
                <w:sz w:val="18"/>
              </w:rPr>
              <w:t>of the containers, products or</w:t>
            </w:r>
            <w:r>
              <w:rPr>
                <w:spacing w:val="-1"/>
                <w:sz w:val="18"/>
              </w:rPr>
              <w:t xml:space="preserve"> </w:t>
            </w:r>
            <w:r>
              <w:rPr>
                <w:sz w:val="18"/>
              </w:rPr>
              <w:t>equipment;</w:t>
            </w:r>
          </w:p>
        </w:tc>
        <w:tc>
          <w:tcPr>
            <w:tcW w:w="912" w:type="dxa"/>
          </w:tcPr>
          <w:p w:rsidR="00BF5B2D" w:rsidRDefault="002F77F2">
            <w:pPr>
              <w:pStyle w:val="TableParagraph"/>
              <w:spacing w:before="146"/>
              <w:ind w:left="62"/>
              <w:rPr>
                <w:sz w:val="18"/>
              </w:rPr>
            </w:pPr>
            <w:r>
              <w:rPr>
                <w:spacing w:val="-4"/>
                <w:sz w:val="18"/>
              </w:rPr>
              <w:t>0.1.</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
              <w:ind w:left="57"/>
              <w:rPr>
                <w:sz w:val="18"/>
              </w:rPr>
            </w:pPr>
            <w:r>
              <w:rPr>
                <w:sz w:val="18"/>
              </w:rPr>
              <w:t>тачка</w:t>
            </w:r>
            <w:r>
              <w:rPr>
                <w:spacing w:val="-2"/>
                <w:sz w:val="18"/>
              </w:rPr>
              <w:t xml:space="preserve"> </w:t>
            </w:r>
            <w:r>
              <w:rPr>
                <w:spacing w:val="-5"/>
                <w:sz w:val="18"/>
              </w:rPr>
              <w:t>27)</w:t>
            </w:r>
          </w:p>
        </w:tc>
        <w:tc>
          <w:tcPr>
            <w:tcW w:w="4042" w:type="dxa"/>
          </w:tcPr>
          <w:p w:rsidR="00BF5B2D" w:rsidRDefault="00BF5B2D">
            <w:pPr>
              <w:pStyle w:val="TableParagraph"/>
              <w:rPr>
                <w:sz w:val="18"/>
              </w:rPr>
            </w:pPr>
          </w:p>
          <w:p w:rsidR="00BF5B2D" w:rsidRDefault="00BF5B2D">
            <w:pPr>
              <w:pStyle w:val="TableParagraph"/>
              <w:spacing w:before="120"/>
              <w:rPr>
                <w:sz w:val="18"/>
              </w:rPr>
            </w:pPr>
          </w:p>
          <w:p w:rsidR="00BF5B2D" w:rsidRDefault="002F77F2">
            <w:pPr>
              <w:pStyle w:val="TableParagraph"/>
              <w:spacing w:before="1"/>
              <w:ind w:left="57" w:right="88"/>
              <w:rPr>
                <w:sz w:val="18"/>
              </w:rPr>
            </w:pPr>
            <w:r>
              <w:rPr>
                <w:sz w:val="18"/>
              </w:rPr>
              <w:t>сакупљање је прикупљање и складиштење контролисаних</w:t>
            </w:r>
            <w:r>
              <w:rPr>
                <w:spacing w:val="-7"/>
                <w:sz w:val="18"/>
              </w:rPr>
              <w:t xml:space="preserve"> </w:t>
            </w:r>
            <w:r>
              <w:rPr>
                <w:sz w:val="18"/>
              </w:rPr>
              <w:t>супстанци</w:t>
            </w:r>
            <w:r>
              <w:rPr>
                <w:spacing w:val="-9"/>
                <w:sz w:val="18"/>
              </w:rPr>
              <w:t xml:space="preserve"> </w:t>
            </w:r>
            <w:r>
              <w:rPr>
                <w:sz w:val="18"/>
              </w:rPr>
              <w:t>из</w:t>
            </w:r>
            <w:r>
              <w:rPr>
                <w:spacing w:val="-7"/>
                <w:sz w:val="18"/>
              </w:rPr>
              <w:t xml:space="preserve"> </w:t>
            </w:r>
            <w:r>
              <w:rPr>
                <w:sz w:val="18"/>
              </w:rPr>
              <w:t>производа</w:t>
            </w:r>
            <w:r>
              <w:rPr>
                <w:spacing w:val="-9"/>
                <w:sz w:val="18"/>
              </w:rPr>
              <w:t xml:space="preserve"> </w:t>
            </w:r>
            <w:r>
              <w:rPr>
                <w:sz w:val="18"/>
              </w:rPr>
              <w:t>и</w:t>
            </w:r>
            <w:r>
              <w:rPr>
                <w:spacing w:val="-9"/>
                <w:sz w:val="18"/>
              </w:rPr>
              <w:t xml:space="preserve"> </w:t>
            </w:r>
            <w:r>
              <w:rPr>
                <w:sz w:val="18"/>
              </w:rPr>
              <w:t>опреме или цилиндара приликом одржавања или</w:t>
            </w:r>
          </w:p>
          <w:p w:rsidR="00BF5B2D" w:rsidRDefault="002F77F2">
            <w:pPr>
              <w:pStyle w:val="TableParagraph"/>
              <w:spacing w:line="205" w:lineRule="exact"/>
              <w:ind w:left="57"/>
              <w:rPr>
                <w:sz w:val="18"/>
              </w:rPr>
            </w:pPr>
            <w:r>
              <w:rPr>
                <w:sz w:val="18"/>
              </w:rPr>
              <w:t>сервисирања</w:t>
            </w:r>
            <w:r>
              <w:rPr>
                <w:spacing w:val="-3"/>
                <w:sz w:val="18"/>
              </w:rPr>
              <w:t xml:space="preserve"> </w:t>
            </w:r>
            <w:r>
              <w:rPr>
                <w:sz w:val="18"/>
              </w:rPr>
              <w:t>или</w:t>
            </w:r>
            <w:r>
              <w:rPr>
                <w:spacing w:val="-2"/>
                <w:sz w:val="18"/>
              </w:rPr>
              <w:t xml:space="preserve"> </w:t>
            </w:r>
            <w:r>
              <w:rPr>
                <w:sz w:val="18"/>
              </w:rPr>
              <w:t>пре</w:t>
            </w:r>
            <w:r>
              <w:rPr>
                <w:spacing w:val="-2"/>
                <w:sz w:val="18"/>
              </w:rPr>
              <w:t xml:space="preserve"> </w:t>
            </w:r>
            <w:r>
              <w:rPr>
                <w:sz w:val="18"/>
              </w:rPr>
              <w:t>њиховог</w:t>
            </w:r>
            <w:r>
              <w:rPr>
                <w:spacing w:val="-3"/>
                <w:sz w:val="18"/>
              </w:rPr>
              <w:t xml:space="preserve"> </w:t>
            </w:r>
            <w:r>
              <w:rPr>
                <w:spacing w:val="-2"/>
                <w:sz w:val="18"/>
              </w:rPr>
              <w:t>одлагања;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9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left="57"/>
              <w:rPr>
                <w:sz w:val="18"/>
              </w:rPr>
            </w:pPr>
            <w:r>
              <w:rPr>
                <w:spacing w:val="-2"/>
                <w:sz w:val="18"/>
              </w:rPr>
              <w:t>3.1.9</w:t>
            </w:r>
          </w:p>
        </w:tc>
        <w:tc>
          <w:tcPr>
            <w:tcW w:w="4054" w:type="dxa"/>
            <w:shd w:val="clear" w:color="auto" w:fill="D9D9D9"/>
          </w:tcPr>
          <w:p w:rsidR="00BF5B2D" w:rsidRDefault="00BF5B2D">
            <w:pPr>
              <w:pStyle w:val="TableParagraph"/>
              <w:rPr>
                <w:sz w:val="18"/>
              </w:rPr>
            </w:pPr>
          </w:p>
          <w:p w:rsidR="00BF5B2D" w:rsidRDefault="00BF5B2D">
            <w:pPr>
              <w:pStyle w:val="TableParagraph"/>
              <w:spacing w:before="121"/>
              <w:rPr>
                <w:sz w:val="18"/>
              </w:rPr>
            </w:pPr>
          </w:p>
          <w:p w:rsidR="00BF5B2D" w:rsidRDefault="002F77F2">
            <w:pPr>
              <w:pStyle w:val="TableParagraph"/>
              <w:spacing w:line="207" w:lineRule="exact"/>
              <w:ind w:left="57"/>
              <w:rPr>
                <w:sz w:val="18"/>
              </w:rPr>
            </w:pPr>
            <w:r>
              <w:rPr>
                <w:spacing w:val="-5"/>
                <w:sz w:val="18"/>
              </w:rPr>
              <w:t>(9)</w:t>
            </w:r>
          </w:p>
          <w:p w:rsidR="00BF5B2D" w:rsidRDefault="002F77F2">
            <w:pPr>
              <w:pStyle w:val="TableParagraph"/>
              <w:ind w:left="57" w:right="108"/>
              <w:rPr>
                <w:sz w:val="18"/>
              </w:rPr>
            </w:pPr>
            <w:r>
              <w:rPr>
                <w:sz w:val="18"/>
              </w:rPr>
              <w:t>‘recycling’</w:t>
            </w:r>
            <w:r>
              <w:rPr>
                <w:spacing w:val="-5"/>
                <w:sz w:val="18"/>
              </w:rPr>
              <w:t xml:space="preserve"> </w:t>
            </w:r>
            <w:r>
              <w:rPr>
                <w:sz w:val="18"/>
              </w:rPr>
              <w:t>means</w:t>
            </w:r>
            <w:r>
              <w:rPr>
                <w:spacing w:val="-6"/>
                <w:sz w:val="18"/>
              </w:rPr>
              <w:t xml:space="preserve"> </w:t>
            </w:r>
            <w:r>
              <w:rPr>
                <w:sz w:val="18"/>
              </w:rPr>
              <w:t>the</w:t>
            </w:r>
            <w:r>
              <w:rPr>
                <w:spacing w:val="-6"/>
                <w:sz w:val="18"/>
              </w:rPr>
              <w:t xml:space="preserve"> </w:t>
            </w:r>
            <w:r>
              <w:rPr>
                <w:sz w:val="18"/>
              </w:rPr>
              <w:t>reuse</w:t>
            </w:r>
            <w:r>
              <w:rPr>
                <w:spacing w:val="-6"/>
                <w:sz w:val="18"/>
              </w:rPr>
              <w:t xml:space="preserve"> </w:t>
            </w:r>
            <w:r>
              <w:rPr>
                <w:sz w:val="18"/>
              </w:rPr>
              <w:t>of</w:t>
            </w:r>
            <w:r>
              <w:rPr>
                <w:spacing w:val="-5"/>
                <w:sz w:val="18"/>
              </w:rPr>
              <w:t xml:space="preserve"> </w:t>
            </w:r>
            <w:r>
              <w:rPr>
                <w:sz w:val="18"/>
              </w:rPr>
              <w:t>a</w:t>
            </w:r>
            <w:r>
              <w:rPr>
                <w:spacing w:val="-6"/>
                <w:sz w:val="18"/>
              </w:rPr>
              <w:t xml:space="preserve"> </w:t>
            </w:r>
            <w:r>
              <w:rPr>
                <w:sz w:val="18"/>
              </w:rPr>
              <w:t>recovered</w:t>
            </w:r>
            <w:r>
              <w:rPr>
                <w:spacing w:val="-4"/>
                <w:sz w:val="18"/>
              </w:rPr>
              <w:t xml:space="preserve"> </w:t>
            </w:r>
            <w:r>
              <w:rPr>
                <w:sz w:val="18"/>
              </w:rPr>
              <w:t>ozone- depleting substance following a basic cleaning process, including filtering and drying;</w:t>
            </w:r>
          </w:p>
        </w:tc>
        <w:tc>
          <w:tcPr>
            <w:tcW w:w="912" w:type="dxa"/>
          </w:tcPr>
          <w:p w:rsidR="00BF5B2D" w:rsidRDefault="002F77F2">
            <w:pPr>
              <w:pStyle w:val="TableParagraph"/>
              <w:spacing w:before="146"/>
              <w:ind w:left="62"/>
              <w:rPr>
                <w:sz w:val="18"/>
              </w:rPr>
            </w:pPr>
            <w:r>
              <w:rPr>
                <w:spacing w:val="-4"/>
                <w:sz w:val="18"/>
              </w:rPr>
              <w:t>0.1.</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2"/>
              <w:ind w:left="57"/>
              <w:rPr>
                <w:sz w:val="18"/>
              </w:rPr>
            </w:pPr>
            <w:r>
              <w:rPr>
                <w:sz w:val="18"/>
              </w:rPr>
              <w:t>тачка</w:t>
            </w:r>
            <w:r>
              <w:rPr>
                <w:spacing w:val="-2"/>
                <w:sz w:val="18"/>
              </w:rPr>
              <w:t xml:space="preserve"> </w:t>
            </w:r>
            <w:r>
              <w:rPr>
                <w:spacing w:val="-5"/>
                <w:sz w:val="18"/>
              </w:rPr>
              <w:t>28)</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left="57" w:right="88"/>
              <w:rPr>
                <w:sz w:val="18"/>
              </w:rPr>
            </w:pPr>
            <w:r>
              <w:rPr>
                <w:sz w:val="18"/>
              </w:rPr>
              <w:t>обнављање</w:t>
            </w:r>
            <w:r>
              <w:rPr>
                <w:spacing w:val="-11"/>
                <w:sz w:val="18"/>
              </w:rPr>
              <w:t xml:space="preserve"> </w:t>
            </w:r>
            <w:r>
              <w:rPr>
                <w:sz w:val="18"/>
              </w:rPr>
              <w:t>је</w:t>
            </w:r>
            <w:r>
              <w:rPr>
                <w:spacing w:val="-10"/>
                <w:sz w:val="18"/>
              </w:rPr>
              <w:t xml:space="preserve"> </w:t>
            </w:r>
            <w:r>
              <w:rPr>
                <w:sz w:val="18"/>
              </w:rPr>
              <w:t>поновна</w:t>
            </w:r>
            <w:r>
              <w:rPr>
                <w:spacing w:val="-11"/>
                <w:sz w:val="18"/>
              </w:rPr>
              <w:t xml:space="preserve"> </w:t>
            </w:r>
            <w:r>
              <w:rPr>
                <w:sz w:val="18"/>
              </w:rPr>
              <w:t>употреба</w:t>
            </w:r>
            <w:r>
              <w:rPr>
                <w:spacing w:val="-11"/>
                <w:sz w:val="18"/>
              </w:rPr>
              <w:t xml:space="preserve"> </w:t>
            </w:r>
            <w:r>
              <w:rPr>
                <w:sz w:val="18"/>
              </w:rPr>
              <w:t>сакупљених контролисаних супстанци након основног поступка пречишћавања;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91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Pr>
                <w:sz w:val="18"/>
              </w:rPr>
            </w:pPr>
            <w:r>
              <w:rPr>
                <w:spacing w:val="-2"/>
                <w:sz w:val="18"/>
              </w:rPr>
              <w:t>3.1.10</w:t>
            </w:r>
          </w:p>
        </w:tc>
        <w:tc>
          <w:tcPr>
            <w:tcW w:w="4054" w:type="dxa"/>
            <w:shd w:val="clear" w:color="auto" w:fill="D9D9D9"/>
          </w:tcPr>
          <w:p w:rsidR="00BF5B2D" w:rsidRDefault="002F77F2">
            <w:pPr>
              <w:pStyle w:val="TableParagraph"/>
              <w:spacing w:before="26"/>
              <w:ind w:left="57"/>
              <w:rPr>
                <w:sz w:val="18"/>
              </w:rPr>
            </w:pPr>
            <w:r>
              <w:rPr>
                <w:spacing w:val="-4"/>
                <w:sz w:val="18"/>
              </w:rPr>
              <w:t>(10)</w:t>
            </w:r>
          </w:p>
          <w:p w:rsidR="00BF5B2D" w:rsidRDefault="002F77F2">
            <w:pPr>
              <w:pStyle w:val="TableParagraph"/>
              <w:spacing w:before="2"/>
              <w:ind w:left="57" w:right="58"/>
              <w:rPr>
                <w:sz w:val="18"/>
              </w:rPr>
            </w:pPr>
            <w:r>
              <w:rPr>
                <w:sz w:val="18"/>
              </w:rPr>
              <w:t>‘reclamation’ means the reprocessing of a recovered ozone-depleting substance to the equivalent performance</w:t>
            </w:r>
            <w:r>
              <w:rPr>
                <w:spacing w:val="-6"/>
                <w:sz w:val="18"/>
              </w:rPr>
              <w:t xml:space="preserve"> </w:t>
            </w:r>
            <w:r>
              <w:rPr>
                <w:sz w:val="18"/>
              </w:rPr>
              <w:t>of</w:t>
            </w:r>
            <w:r>
              <w:rPr>
                <w:spacing w:val="-5"/>
                <w:sz w:val="18"/>
              </w:rPr>
              <w:t xml:space="preserve"> </w:t>
            </w:r>
            <w:r>
              <w:rPr>
                <w:sz w:val="18"/>
              </w:rPr>
              <w:t>a</w:t>
            </w:r>
            <w:r>
              <w:rPr>
                <w:spacing w:val="-7"/>
                <w:sz w:val="18"/>
              </w:rPr>
              <w:t xml:space="preserve"> </w:t>
            </w:r>
            <w:r>
              <w:rPr>
                <w:sz w:val="18"/>
              </w:rPr>
              <w:t>virgin</w:t>
            </w:r>
            <w:r>
              <w:rPr>
                <w:spacing w:val="-4"/>
                <w:sz w:val="18"/>
              </w:rPr>
              <w:t xml:space="preserve"> </w:t>
            </w:r>
            <w:r>
              <w:rPr>
                <w:sz w:val="18"/>
              </w:rPr>
              <w:t>substance,</w:t>
            </w:r>
            <w:r>
              <w:rPr>
                <w:spacing w:val="-5"/>
                <w:sz w:val="18"/>
              </w:rPr>
              <w:t xml:space="preserve"> </w:t>
            </w:r>
            <w:r>
              <w:rPr>
                <w:sz w:val="18"/>
              </w:rPr>
              <w:t>taking</w:t>
            </w:r>
            <w:r>
              <w:rPr>
                <w:spacing w:val="-4"/>
                <w:sz w:val="18"/>
              </w:rPr>
              <w:t xml:space="preserve"> </w:t>
            </w:r>
            <w:r>
              <w:rPr>
                <w:sz w:val="18"/>
              </w:rPr>
              <w:t>into</w:t>
            </w:r>
            <w:r>
              <w:rPr>
                <w:spacing w:val="-4"/>
                <w:sz w:val="18"/>
              </w:rPr>
              <w:t xml:space="preserve"> </w:t>
            </w:r>
            <w:r>
              <w:rPr>
                <w:sz w:val="18"/>
              </w:rPr>
              <w:t>account its intended use, in authorised reclamation facilities that</w:t>
            </w:r>
            <w:r>
              <w:rPr>
                <w:spacing w:val="-3"/>
                <w:sz w:val="18"/>
              </w:rPr>
              <w:t xml:space="preserve"> </w:t>
            </w:r>
            <w:r>
              <w:rPr>
                <w:sz w:val="18"/>
              </w:rPr>
              <w:t>have</w:t>
            </w:r>
            <w:r>
              <w:rPr>
                <w:spacing w:val="-6"/>
                <w:sz w:val="18"/>
              </w:rPr>
              <w:t xml:space="preserve"> </w:t>
            </w:r>
            <w:r>
              <w:rPr>
                <w:sz w:val="18"/>
              </w:rPr>
              <w:t>the</w:t>
            </w:r>
            <w:r>
              <w:rPr>
                <w:spacing w:val="-4"/>
                <w:sz w:val="18"/>
              </w:rPr>
              <w:t xml:space="preserve"> </w:t>
            </w:r>
            <w:r>
              <w:rPr>
                <w:sz w:val="18"/>
              </w:rPr>
              <w:t>appropriate</w:t>
            </w:r>
            <w:r>
              <w:rPr>
                <w:spacing w:val="-4"/>
                <w:sz w:val="18"/>
              </w:rPr>
              <w:t xml:space="preserve"> </w:t>
            </w:r>
            <w:r>
              <w:rPr>
                <w:sz w:val="18"/>
              </w:rPr>
              <w:t>equipment</w:t>
            </w:r>
            <w:r>
              <w:rPr>
                <w:spacing w:val="-3"/>
                <w:sz w:val="18"/>
              </w:rPr>
              <w:t xml:space="preserve"> </w:t>
            </w:r>
            <w:r>
              <w:rPr>
                <w:sz w:val="18"/>
              </w:rPr>
              <w:t>and</w:t>
            </w:r>
            <w:r>
              <w:rPr>
                <w:spacing w:val="-3"/>
                <w:sz w:val="18"/>
              </w:rPr>
              <w:t xml:space="preserve"> </w:t>
            </w:r>
            <w:r>
              <w:rPr>
                <w:sz w:val="18"/>
              </w:rPr>
              <w:t>procedures</w:t>
            </w:r>
            <w:r>
              <w:rPr>
                <w:spacing w:val="-3"/>
                <w:sz w:val="18"/>
              </w:rPr>
              <w:t xml:space="preserve"> </w:t>
            </w:r>
            <w:r>
              <w:rPr>
                <w:sz w:val="18"/>
              </w:rPr>
              <w:t>in place</w:t>
            </w:r>
            <w:r>
              <w:rPr>
                <w:spacing w:val="-6"/>
                <w:sz w:val="18"/>
              </w:rPr>
              <w:t xml:space="preserve"> </w:t>
            </w:r>
            <w:r>
              <w:rPr>
                <w:sz w:val="18"/>
              </w:rPr>
              <w:t>to</w:t>
            </w:r>
            <w:r>
              <w:rPr>
                <w:spacing w:val="-4"/>
                <w:sz w:val="18"/>
              </w:rPr>
              <w:t xml:space="preserve"> </w:t>
            </w:r>
            <w:r>
              <w:rPr>
                <w:sz w:val="18"/>
              </w:rPr>
              <w:t>enable</w:t>
            </w:r>
            <w:r>
              <w:rPr>
                <w:spacing w:val="-5"/>
                <w:sz w:val="18"/>
              </w:rPr>
              <w:t xml:space="preserve"> </w:t>
            </w:r>
            <w:r>
              <w:rPr>
                <w:sz w:val="18"/>
              </w:rPr>
              <w:t>the</w:t>
            </w:r>
            <w:r>
              <w:rPr>
                <w:spacing w:val="-6"/>
                <w:sz w:val="18"/>
              </w:rPr>
              <w:t xml:space="preserve"> </w:t>
            </w:r>
            <w:r>
              <w:rPr>
                <w:sz w:val="18"/>
              </w:rPr>
              <w:t>reclamation</w:t>
            </w:r>
            <w:r>
              <w:rPr>
                <w:spacing w:val="-6"/>
                <w:sz w:val="18"/>
              </w:rPr>
              <w:t xml:space="preserve"> </w:t>
            </w:r>
            <w:r>
              <w:rPr>
                <w:sz w:val="18"/>
              </w:rPr>
              <w:t>of</w:t>
            </w:r>
            <w:r>
              <w:rPr>
                <w:spacing w:val="-7"/>
                <w:sz w:val="18"/>
              </w:rPr>
              <w:t xml:space="preserve"> </w:t>
            </w:r>
            <w:r>
              <w:rPr>
                <w:sz w:val="18"/>
              </w:rPr>
              <w:t>such</w:t>
            </w:r>
            <w:r>
              <w:rPr>
                <w:spacing w:val="-4"/>
                <w:sz w:val="18"/>
              </w:rPr>
              <w:t xml:space="preserve"> </w:t>
            </w:r>
            <w:r>
              <w:rPr>
                <w:sz w:val="18"/>
              </w:rPr>
              <w:t>substances</w:t>
            </w:r>
            <w:r>
              <w:rPr>
                <w:spacing w:val="-5"/>
                <w:sz w:val="18"/>
              </w:rPr>
              <w:t xml:space="preserve"> </w:t>
            </w:r>
            <w:r>
              <w:rPr>
                <w:sz w:val="18"/>
              </w:rPr>
              <w:t xml:space="preserve">and that can assess and attest to the level of the required </w:t>
            </w:r>
            <w:r>
              <w:rPr>
                <w:spacing w:val="-2"/>
                <w:sz w:val="18"/>
              </w:rPr>
              <w:t>quality;</w:t>
            </w:r>
          </w:p>
        </w:tc>
        <w:tc>
          <w:tcPr>
            <w:tcW w:w="912" w:type="dxa"/>
          </w:tcPr>
          <w:p w:rsidR="00BF5B2D" w:rsidRDefault="00BF5B2D">
            <w:pPr>
              <w:pStyle w:val="TableParagraph"/>
              <w:rPr>
                <w:sz w:val="18"/>
              </w:rPr>
            </w:pPr>
          </w:p>
          <w:p w:rsidR="00BF5B2D" w:rsidRDefault="00BF5B2D">
            <w:pPr>
              <w:pStyle w:val="TableParagraph"/>
              <w:spacing w:before="70"/>
              <w:rPr>
                <w:sz w:val="18"/>
              </w:rPr>
            </w:pPr>
          </w:p>
          <w:p w:rsidR="00BF5B2D" w:rsidRDefault="002F77F2">
            <w:pPr>
              <w:pStyle w:val="TableParagraph"/>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2"/>
              <w:ind w:left="57"/>
              <w:rPr>
                <w:sz w:val="18"/>
              </w:rPr>
            </w:pPr>
            <w:r>
              <w:rPr>
                <w:sz w:val="18"/>
              </w:rPr>
              <w:t>тачка</w:t>
            </w:r>
            <w:r>
              <w:rPr>
                <w:spacing w:val="-2"/>
                <w:sz w:val="18"/>
              </w:rPr>
              <w:t xml:space="preserve"> </w:t>
            </w:r>
            <w:r>
              <w:rPr>
                <w:spacing w:val="-5"/>
                <w:sz w:val="18"/>
              </w:rPr>
              <w:t>29)</w:t>
            </w:r>
          </w:p>
        </w:tc>
        <w:tc>
          <w:tcPr>
            <w:tcW w:w="4042"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ight="88"/>
              <w:rPr>
                <w:sz w:val="18"/>
              </w:rPr>
            </w:pPr>
            <w:r>
              <w:rPr>
                <w:sz w:val="18"/>
              </w:rPr>
              <w:t>обрада је поновна прерада сакупљене контролисане супстанце до карактеристика утврђених</w:t>
            </w:r>
            <w:r>
              <w:rPr>
                <w:spacing w:val="-8"/>
                <w:sz w:val="18"/>
              </w:rPr>
              <w:t xml:space="preserve"> </w:t>
            </w:r>
            <w:r>
              <w:rPr>
                <w:sz w:val="18"/>
              </w:rPr>
              <w:t>за</w:t>
            </w:r>
            <w:r>
              <w:rPr>
                <w:spacing w:val="-9"/>
                <w:sz w:val="18"/>
              </w:rPr>
              <w:t xml:space="preserve"> </w:t>
            </w:r>
            <w:r>
              <w:rPr>
                <w:sz w:val="18"/>
              </w:rPr>
              <w:t>први</w:t>
            </w:r>
            <w:r>
              <w:rPr>
                <w:spacing w:val="-9"/>
                <w:sz w:val="18"/>
              </w:rPr>
              <w:t xml:space="preserve"> </w:t>
            </w:r>
            <w:r>
              <w:rPr>
                <w:sz w:val="18"/>
              </w:rPr>
              <w:t>пут</w:t>
            </w:r>
            <w:r>
              <w:rPr>
                <w:spacing w:val="-8"/>
                <w:sz w:val="18"/>
              </w:rPr>
              <w:t xml:space="preserve"> </w:t>
            </w:r>
            <w:r>
              <w:rPr>
                <w:sz w:val="18"/>
              </w:rPr>
              <w:t>коришћене</w:t>
            </w:r>
            <w:r>
              <w:rPr>
                <w:spacing w:val="-9"/>
                <w:sz w:val="18"/>
              </w:rPr>
              <w:t xml:space="preserve"> </w:t>
            </w:r>
            <w:r>
              <w:rPr>
                <w:sz w:val="18"/>
              </w:rPr>
              <w:t>супстанце, узимајући</w:t>
            </w:r>
            <w:r>
              <w:rPr>
                <w:spacing w:val="-6"/>
                <w:sz w:val="18"/>
              </w:rPr>
              <w:t xml:space="preserve"> </w:t>
            </w:r>
            <w:r>
              <w:rPr>
                <w:sz w:val="18"/>
              </w:rPr>
              <w:t>у</w:t>
            </w:r>
            <w:r>
              <w:rPr>
                <w:spacing w:val="-1"/>
                <w:sz w:val="18"/>
              </w:rPr>
              <w:t xml:space="preserve"> </w:t>
            </w:r>
            <w:r>
              <w:rPr>
                <w:sz w:val="18"/>
              </w:rPr>
              <w:t>обзир</w:t>
            </w:r>
            <w:r>
              <w:rPr>
                <w:spacing w:val="-2"/>
                <w:sz w:val="18"/>
              </w:rPr>
              <w:t xml:space="preserve"> </w:t>
            </w:r>
            <w:r>
              <w:rPr>
                <w:sz w:val="18"/>
              </w:rPr>
              <w:t>њену</w:t>
            </w:r>
            <w:r>
              <w:rPr>
                <w:spacing w:val="-1"/>
                <w:sz w:val="18"/>
              </w:rPr>
              <w:t xml:space="preserve"> </w:t>
            </w:r>
            <w:r>
              <w:rPr>
                <w:sz w:val="18"/>
              </w:rPr>
              <w:t>предвиђену</w:t>
            </w:r>
            <w:r>
              <w:rPr>
                <w:spacing w:val="-1"/>
                <w:sz w:val="18"/>
              </w:rPr>
              <w:t xml:space="preserve"> </w:t>
            </w:r>
            <w:r>
              <w:rPr>
                <w:spacing w:val="-2"/>
                <w:sz w:val="18"/>
              </w:rPr>
              <w:t>намену;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710"/>
        </w:trPr>
        <w:tc>
          <w:tcPr>
            <w:tcW w:w="905" w:type="dxa"/>
            <w:shd w:val="clear" w:color="auto" w:fill="D9D9D9"/>
          </w:tcPr>
          <w:p w:rsidR="00BF5B2D" w:rsidRDefault="00BF5B2D">
            <w:pPr>
              <w:pStyle w:val="TableParagraph"/>
              <w:spacing w:before="44"/>
              <w:rPr>
                <w:sz w:val="18"/>
              </w:rPr>
            </w:pPr>
          </w:p>
          <w:p w:rsidR="00BF5B2D" w:rsidRDefault="002F77F2">
            <w:pPr>
              <w:pStyle w:val="TableParagraph"/>
              <w:ind w:left="57"/>
              <w:rPr>
                <w:sz w:val="18"/>
              </w:rPr>
            </w:pPr>
            <w:r>
              <w:rPr>
                <w:spacing w:val="-2"/>
                <w:sz w:val="18"/>
              </w:rPr>
              <w:t>3.1.11.</w:t>
            </w:r>
          </w:p>
        </w:tc>
        <w:tc>
          <w:tcPr>
            <w:tcW w:w="4054" w:type="dxa"/>
            <w:shd w:val="clear" w:color="auto" w:fill="D9D9D9"/>
          </w:tcPr>
          <w:p w:rsidR="00BF5B2D" w:rsidRDefault="002F77F2">
            <w:pPr>
              <w:pStyle w:val="TableParagraph"/>
              <w:spacing w:before="45" w:line="207" w:lineRule="exact"/>
              <w:ind w:left="57"/>
              <w:rPr>
                <w:sz w:val="18"/>
              </w:rPr>
            </w:pPr>
            <w:r>
              <w:rPr>
                <w:spacing w:val="-4"/>
                <w:sz w:val="18"/>
              </w:rPr>
              <w:t>(11)</w:t>
            </w:r>
          </w:p>
          <w:p w:rsidR="00BF5B2D" w:rsidRDefault="002F77F2">
            <w:pPr>
              <w:pStyle w:val="TableParagraph"/>
              <w:ind w:left="57"/>
              <w:rPr>
                <w:sz w:val="18"/>
              </w:rPr>
            </w:pPr>
            <w:r>
              <w:rPr>
                <w:sz w:val="18"/>
              </w:rPr>
              <w:t>‘undertaking’</w:t>
            </w:r>
            <w:r>
              <w:rPr>
                <w:spacing w:val="-5"/>
                <w:sz w:val="18"/>
              </w:rPr>
              <w:t xml:space="preserve"> </w:t>
            </w:r>
            <w:r>
              <w:rPr>
                <w:sz w:val="18"/>
              </w:rPr>
              <w:t>means</w:t>
            </w:r>
            <w:r>
              <w:rPr>
                <w:spacing w:val="-6"/>
                <w:sz w:val="18"/>
              </w:rPr>
              <w:t xml:space="preserve"> </w:t>
            </w:r>
            <w:r>
              <w:rPr>
                <w:sz w:val="18"/>
              </w:rPr>
              <w:t>any</w:t>
            </w:r>
            <w:r>
              <w:rPr>
                <w:spacing w:val="-6"/>
                <w:sz w:val="18"/>
              </w:rPr>
              <w:t xml:space="preserve"> </w:t>
            </w:r>
            <w:r>
              <w:rPr>
                <w:sz w:val="18"/>
              </w:rPr>
              <w:t>natural</w:t>
            </w:r>
            <w:r>
              <w:rPr>
                <w:spacing w:val="-7"/>
                <w:sz w:val="18"/>
              </w:rPr>
              <w:t xml:space="preserve"> </w:t>
            </w:r>
            <w:r>
              <w:rPr>
                <w:sz w:val="18"/>
              </w:rPr>
              <w:t>or</w:t>
            </w:r>
            <w:r>
              <w:rPr>
                <w:spacing w:val="-5"/>
                <w:sz w:val="18"/>
              </w:rPr>
              <w:t xml:space="preserve"> </w:t>
            </w:r>
            <w:r>
              <w:rPr>
                <w:sz w:val="18"/>
              </w:rPr>
              <w:t>legal</w:t>
            </w:r>
            <w:r>
              <w:rPr>
                <w:spacing w:val="-7"/>
                <w:sz w:val="18"/>
              </w:rPr>
              <w:t xml:space="preserve"> </w:t>
            </w:r>
            <w:r>
              <w:rPr>
                <w:sz w:val="18"/>
              </w:rPr>
              <w:t>person</w:t>
            </w:r>
            <w:r>
              <w:rPr>
                <w:spacing w:val="-6"/>
                <w:sz w:val="18"/>
              </w:rPr>
              <w:t xml:space="preserve"> </w:t>
            </w:r>
            <w:r>
              <w:rPr>
                <w:sz w:val="18"/>
              </w:rPr>
              <w:t>which carries out an activity referred to in this Regulation;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44"/>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2F77F2">
            <w:pPr>
              <w:pStyle w:val="TableParagraph"/>
              <w:spacing w:before="148"/>
              <w:ind w:left="57" w:firstLine="21"/>
              <w:rPr>
                <w:sz w:val="18"/>
              </w:rPr>
            </w:pPr>
            <w:r>
              <w:rPr>
                <w:sz w:val="18"/>
              </w:rPr>
              <w:t>физичка</w:t>
            </w:r>
            <w:r>
              <w:rPr>
                <w:spacing w:val="-12"/>
                <w:sz w:val="18"/>
              </w:rPr>
              <w:t xml:space="preserve"> </w:t>
            </w:r>
            <w:r>
              <w:rPr>
                <w:sz w:val="18"/>
              </w:rPr>
              <w:t>лица</w:t>
            </w:r>
            <w:r>
              <w:rPr>
                <w:spacing w:val="-11"/>
                <w:sz w:val="18"/>
              </w:rPr>
              <w:t xml:space="preserve"> </w:t>
            </w:r>
            <w:r>
              <w:rPr>
                <w:sz w:val="18"/>
              </w:rPr>
              <w:t>нису</w:t>
            </w:r>
            <w:r>
              <w:rPr>
                <w:spacing w:val="-11"/>
                <w:sz w:val="18"/>
              </w:rPr>
              <w:t xml:space="preserve"> </w:t>
            </w:r>
            <w:r>
              <w:rPr>
                <w:sz w:val="18"/>
              </w:rPr>
              <w:t xml:space="preserve">предмет </w:t>
            </w:r>
            <w:r>
              <w:rPr>
                <w:spacing w:val="-2"/>
                <w:sz w:val="18"/>
              </w:rPr>
              <w:t>Уредбе</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right="370"/>
              <w:jc w:val="right"/>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882"/>
        </w:trPr>
        <w:tc>
          <w:tcPr>
            <w:tcW w:w="905" w:type="dxa"/>
            <w:shd w:val="clear" w:color="auto" w:fill="D9D9D9"/>
          </w:tcPr>
          <w:p w:rsidR="00BF5B2D" w:rsidRDefault="00BF5B2D">
            <w:pPr>
              <w:pStyle w:val="TableParagraph"/>
              <w:spacing w:before="131"/>
              <w:rPr>
                <w:sz w:val="18"/>
              </w:rPr>
            </w:pPr>
          </w:p>
          <w:p w:rsidR="00BF5B2D" w:rsidRDefault="002F77F2">
            <w:pPr>
              <w:pStyle w:val="TableParagraph"/>
              <w:ind w:right="383"/>
              <w:jc w:val="right"/>
              <w:rPr>
                <w:sz w:val="18"/>
              </w:rPr>
            </w:pPr>
            <w:r>
              <w:rPr>
                <w:spacing w:val="-2"/>
                <w:sz w:val="18"/>
              </w:rPr>
              <w:t>3.1.12</w:t>
            </w:r>
          </w:p>
        </w:tc>
        <w:tc>
          <w:tcPr>
            <w:tcW w:w="4054" w:type="dxa"/>
            <w:shd w:val="clear" w:color="auto" w:fill="D9D9D9"/>
          </w:tcPr>
          <w:p w:rsidR="00BF5B2D" w:rsidRDefault="002F77F2">
            <w:pPr>
              <w:pStyle w:val="TableParagraph"/>
              <w:spacing w:before="26"/>
              <w:ind w:left="57"/>
              <w:rPr>
                <w:sz w:val="18"/>
              </w:rPr>
            </w:pPr>
            <w:r>
              <w:rPr>
                <w:spacing w:val="-4"/>
                <w:sz w:val="18"/>
              </w:rPr>
              <w:t>(12)</w:t>
            </w:r>
          </w:p>
          <w:p w:rsidR="00BF5B2D" w:rsidRDefault="002F77F2">
            <w:pPr>
              <w:pStyle w:val="TableParagraph"/>
              <w:spacing w:before="2"/>
              <w:ind w:left="57"/>
              <w:rPr>
                <w:sz w:val="18"/>
              </w:rPr>
            </w:pPr>
            <w:r>
              <w:rPr>
                <w:sz w:val="18"/>
              </w:rPr>
              <w:t>‘container’ means a receptacle which is designed primarily</w:t>
            </w:r>
            <w:r>
              <w:rPr>
                <w:spacing w:val="-7"/>
                <w:sz w:val="18"/>
              </w:rPr>
              <w:t xml:space="preserve"> </w:t>
            </w:r>
            <w:r>
              <w:rPr>
                <w:sz w:val="18"/>
              </w:rPr>
              <w:t>for</w:t>
            </w:r>
            <w:r>
              <w:rPr>
                <w:spacing w:val="-7"/>
                <w:sz w:val="18"/>
              </w:rPr>
              <w:t xml:space="preserve"> </w:t>
            </w:r>
            <w:r>
              <w:rPr>
                <w:sz w:val="18"/>
              </w:rPr>
              <w:t>transporting</w:t>
            </w:r>
            <w:r>
              <w:rPr>
                <w:spacing w:val="-8"/>
                <w:sz w:val="18"/>
              </w:rPr>
              <w:t xml:space="preserve"> </w:t>
            </w:r>
            <w:r>
              <w:rPr>
                <w:sz w:val="18"/>
              </w:rPr>
              <w:t>or</w:t>
            </w:r>
            <w:r>
              <w:rPr>
                <w:spacing w:val="-7"/>
                <w:sz w:val="18"/>
              </w:rPr>
              <w:t xml:space="preserve"> </w:t>
            </w:r>
            <w:r>
              <w:rPr>
                <w:sz w:val="18"/>
              </w:rPr>
              <w:t>storing</w:t>
            </w:r>
            <w:r>
              <w:rPr>
                <w:spacing w:val="-8"/>
                <w:sz w:val="18"/>
              </w:rPr>
              <w:t xml:space="preserve"> </w:t>
            </w:r>
            <w:r>
              <w:rPr>
                <w:sz w:val="18"/>
              </w:rPr>
              <w:t xml:space="preserve">ozone-depleting </w:t>
            </w:r>
            <w:r>
              <w:rPr>
                <w:spacing w:val="-2"/>
                <w:sz w:val="18"/>
              </w:rPr>
              <w:t>substances;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131"/>
              <w:rPr>
                <w:sz w:val="18"/>
              </w:rPr>
            </w:pPr>
          </w:p>
          <w:p w:rsidR="00BF5B2D" w:rsidRDefault="002F77F2">
            <w:pPr>
              <w:pStyle w:val="TableParagraph"/>
              <w:ind w:left="12" w:right="2"/>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9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
              <w:rPr>
                <w:sz w:val="18"/>
              </w:rPr>
            </w:pPr>
          </w:p>
          <w:p w:rsidR="00BF5B2D" w:rsidRDefault="002F77F2">
            <w:pPr>
              <w:pStyle w:val="TableParagraph"/>
              <w:ind w:right="383"/>
              <w:jc w:val="right"/>
              <w:rPr>
                <w:sz w:val="18"/>
              </w:rPr>
            </w:pPr>
            <w:r>
              <w:rPr>
                <w:spacing w:val="-2"/>
                <w:sz w:val="18"/>
              </w:rPr>
              <w:t>3.1.13</w:t>
            </w:r>
          </w:p>
        </w:tc>
        <w:tc>
          <w:tcPr>
            <w:tcW w:w="4054" w:type="dxa"/>
            <w:shd w:val="clear" w:color="auto" w:fill="D9D9D9"/>
          </w:tcPr>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spacing w:line="207" w:lineRule="exact"/>
              <w:ind w:left="57"/>
              <w:rPr>
                <w:sz w:val="18"/>
              </w:rPr>
            </w:pPr>
            <w:r>
              <w:rPr>
                <w:spacing w:val="-4"/>
                <w:sz w:val="18"/>
              </w:rPr>
              <w:t>(13)</w:t>
            </w:r>
          </w:p>
          <w:p w:rsidR="00BF5B2D" w:rsidRDefault="002F77F2">
            <w:pPr>
              <w:pStyle w:val="TableParagraph"/>
              <w:ind w:left="57"/>
              <w:rPr>
                <w:sz w:val="18"/>
              </w:rPr>
            </w:pPr>
            <w:r>
              <w:rPr>
                <w:sz w:val="18"/>
              </w:rPr>
              <w:t>‘products and equipment’ means all products and equipment,</w:t>
            </w:r>
            <w:r>
              <w:rPr>
                <w:spacing w:val="-8"/>
                <w:sz w:val="18"/>
              </w:rPr>
              <w:t xml:space="preserve"> </w:t>
            </w:r>
            <w:r>
              <w:rPr>
                <w:sz w:val="18"/>
              </w:rPr>
              <w:t>including</w:t>
            </w:r>
            <w:r>
              <w:rPr>
                <w:spacing w:val="-8"/>
                <w:sz w:val="18"/>
              </w:rPr>
              <w:t xml:space="preserve"> </w:t>
            </w:r>
            <w:r>
              <w:rPr>
                <w:sz w:val="18"/>
              </w:rPr>
              <w:t>parts</w:t>
            </w:r>
            <w:r>
              <w:rPr>
                <w:spacing w:val="-8"/>
                <w:sz w:val="18"/>
              </w:rPr>
              <w:t xml:space="preserve"> </w:t>
            </w:r>
            <w:r>
              <w:rPr>
                <w:sz w:val="18"/>
              </w:rPr>
              <w:t>thereof,</w:t>
            </w:r>
            <w:r>
              <w:rPr>
                <w:spacing w:val="-8"/>
                <w:sz w:val="18"/>
              </w:rPr>
              <w:t xml:space="preserve"> </w:t>
            </w:r>
            <w:r>
              <w:rPr>
                <w:sz w:val="18"/>
              </w:rPr>
              <w:t>except</w:t>
            </w:r>
            <w:r>
              <w:rPr>
                <w:spacing w:val="-8"/>
                <w:sz w:val="18"/>
              </w:rPr>
              <w:t xml:space="preserve"> </w:t>
            </w:r>
            <w:r>
              <w:rPr>
                <w:sz w:val="18"/>
              </w:rPr>
              <w:t xml:space="preserve">containers, used for transporting or storing ozone-depleting </w:t>
            </w:r>
            <w:r>
              <w:rPr>
                <w:spacing w:val="-2"/>
                <w:sz w:val="18"/>
              </w:rPr>
              <w:t>substances;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3"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32)</w:t>
            </w:r>
          </w:p>
        </w:tc>
        <w:tc>
          <w:tcPr>
            <w:tcW w:w="4042" w:type="dxa"/>
          </w:tcPr>
          <w:p w:rsidR="00BF5B2D" w:rsidRDefault="00BF5B2D">
            <w:pPr>
              <w:pStyle w:val="TableParagraph"/>
              <w:rPr>
                <w:sz w:val="18"/>
              </w:rPr>
            </w:pPr>
          </w:p>
          <w:p w:rsidR="00BF5B2D" w:rsidRDefault="00BF5B2D">
            <w:pPr>
              <w:pStyle w:val="TableParagraph"/>
              <w:spacing w:before="120"/>
              <w:rPr>
                <w:sz w:val="18"/>
              </w:rPr>
            </w:pPr>
          </w:p>
          <w:p w:rsidR="00BF5B2D" w:rsidRDefault="002F77F2">
            <w:pPr>
              <w:pStyle w:val="TableParagraph"/>
              <w:spacing w:before="1"/>
              <w:ind w:left="57" w:right="88"/>
              <w:rPr>
                <w:sz w:val="18"/>
              </w:rPr>
            </w:pPr>
            <w:r>
              <w:rPr>
                <w:sz w:val="18"/>
              </w:rPr>
              <w:t>производи и опрема су сви производи и опрема, осим цилиндара коришћених за транспорт или складиштење,</w:t>
            </w:r>
            <w:r>
              <w:rPr>
                <w:spacing w:val="-8"/>
                <w:sz w:val="18"/>
              </w:rPr>
              <w:t xml:space="preserve"> </w:t>
            </w:r>
            <w:r>
              <w:rPr>
                <w:sz w:val="18"/>
              </w:rPr>
              <w:t>укључујући</w:t>
            </w:r>
            <w:r>
              <w:rPr>
                <w:spacing w:val="-8"/>
                <w:sz w:val="18"/>
              </w:rPr>
              <w:t xml:space="preserve"> </w:t>
            </w:r>
            <w:r>
              <w:rPr>
                <w:sz w:val="18"/>
              </w:rPr>
              <w:t>системе</w:t>
            </w:r>
            <w:r>
              <w:rPr>
                <w:spacing w:val="-8"/>
                <w:sz w:val="18"/>
              </w:rPr>
              <w:t xml:space="preserve"> </w:t>
            </w:r>
            <w:r>
              <w:rPr>
                <w:sz w:val="18"/>
              </w:rPr>
              <w:t>за</w:t>
            </w:r>
            <w:r>
              <w:rPr>
                <w:spacing w:val="-8"/>
                <w:sz w:val="18"/>
              </w:rPr>
              <w:t xml:space="preserve"> </w:t>
            </w:r>
            <w:r>
              <w:rPr>
                <w:sz w:val="18"/>
              </w:rPr>
              <w:t>заштиту</w:t>
            </w:r>
            <w:r>
              <w:rPr>
                <w:spacing w:val="-7"/>
                <w:sz w:val="18"/>
              </w:rPr>
              <w:t xml:space="preserve"> </w:t>
            </w:r>
            <w:r>
              <w:rPr>
                <w:sz w:val="18"/>
              </w:rPr>
              <w:t>од пожара и апарате за гашење пожара;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
              <w:rPr>
                <w:sz w:val="18"/>
              </w:rPr>
            </w:pPr>
          </w:p>
          <w:p w:rsidR="00BF5B2D" w:rsidRDefault="002F77F2">
            <w:pPr>
              <w:pStyle w:val="TableParagraph"/>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245"/>
        </w:trPr>
        <w:tc>
          <w:tcPr>
            <w:tcW w:w="905" w:type="dxa"/>
            <w:shd w:val="clear" w:color="auto" w:fill="D9D9D9"/>
          </w:tcPr>
          <w:p w:rsidR="00BF5B2D" w:rsidRDefault="00BF5B2D">
            <w:pPr>
              <w:pStyle w:val="TableParagraph"/>
              <w:rPr>
                <w:sz w:val="18"/>
              </w:rPr>
            </w:pPr>
          </w:p>
          <w:p w:rsidR="00BF5B2D" w:rsidRDefault="00BF5B2D">
            <w:pPr>
              <w:pStyle w:val="TableParagraph"/>
              <w:spacing w:before="104"/>
              <w:rPr>
                <w:sz w:val="18"/>
              </w:rPr>
            </w:pPr>
          </w:p>
          <w:p w:rsidR="00BF5B2D" w:rsidRDefault="002F77F2">
            <w:pPr>
              <w:pStyle w:val="TableParagraph"/>
              <w:ind w:right="383"/>
              <w:jc w:val="right"/>
              <w:rPr>
                <w:sz w:val="18"/>
              </w:rPr>
            </w:pPr>
            <w:r>
              <w:rPr>
                <w:spacing w:val="-2"/>
                <w:sz w:val="18"/>
              </w:rPr>
              <w:t>3.1.14</w:t>
            </w:r>
          </w:p>
        </w:tc>
        <w:tc>
          <w:tcPr>
            <w:tcW w:w="4054" w:type="dxa"/>
            <w:shd w:val="clear" w:color="auto" w:fill="D9D9D9"/>
          </w:tcPr>
          <w:p w:rsidR="00BF5B2D" w:rsidRDefault="00BF5B2D">
            <w:pPr>
              <w:pStyle w:val="TableParagraph"/>
              <w:spacing w:before="104"/>
              <w:rPr>
                <w:sz w:val="18"/>
              </w:rPr>
            </w:pPr>
          </w:p>
          <w:p w:rsidR="00BF5B2D" w:rsidRDefault="002F77F2">
            <w:pPr>
              <w:pStyle w:val="TableParagraph"/>
              <w:spacing w:line="207" w:lineRule="exact"/>
              <w:ind w:left="57"/>
              <w:rPr>
                <w:sz w:val="18"/>
              </w:rPr>
            </w:pPr>
            <w:r>
              <w:rPr>
                <w:spacing w:val="-4"/>
                <w:sz w:val="18"/>
              </w:rPr>
              <w:t>(14)</w:t>
            </w:r>
          </w:p>
          <w:p w:rsidR="00BF5B2D" w:rsidRDefault="002F77F2">
            <w:pPr>
              <w:pStyle w:val="TableParagraph"/>
              <w:ind w:left="57"/>
              <w:rPr>
                <w:sz w:val="18"/>
              </w:rPr>
            </w:pPr>
            <w:r>
              <w:rPr>
                <w:sz w:val="18"/>
              </w:rPr>
              <w:t>‘virgin</w:t>
            </w:r>
            <w:r>
              <w:rPr>
                <w:spacing w:val="-5"/>
                <w:sz w:val="18"/>
              </w:rPr>
              <w:t xml:space="preserve"> </w:t>
            </w:r>
            <w:r>
              <w:rPr>
                <w:sz w:val="18"/>
              </w:rPr>
              <w:t>substance’</w:t>
            </w:r>
            <w:r>
              <w:rPr>
                <w:spacing w:val="-5"/>
                <w:sz w:val="18"/>
              </w:rPr>
              <w:t xml:space="preserve"> </w:t>
            </w:r>
            <w:r>
              <w:rPr>
                <w:sz w:val="18"/>
              </w:rPr>
              <w:t>means</w:t>
            </w:r>
            <w:r>
              <w:rPr>
                <w:spacing w:val="-6"/>
                <w:sz w:val="18"/>
              </w:rPr>
              <w:t xml:space="preserve"> </w:t>
            </w:r>
            <w:r>
              <w:rPr>
                <w:sz w:val="18"/>
              </w:rPr>
              <w:t>a</w:t>
            </w:r>
            <w:r>
              <w:rPr>
                <w:spacing w:val="-6"/>
                <w:sz w:val="18"/>
              </w:rPr>
              <w:t xml:space="preserve"> </w:t>
            </w:r>
            <w:r>
              <w:rPr>
                <w:sz w:val="18"/>
              </w:rPr>
              <w:t>substance</w:t>
            </w:r>
            <w:r>
              <w:rPr>
                <w:spacing w:val="-6"/>
                <w:sz w:val="18"/>
              </w:rPr>
              <w:t xml:space="preserve"> </w:t>
            </w:r>
            <w:r>
              <w:rPr>
                <w:sz w:val="18"/>
              </w:rPr>
              <w:t>which</w:t>
            </w:r>
            <w:r>
              <w:rPr>
                <w:spacing w:val="-7"/>
                <w:sz w:val="18"/>
              </w:rPr>
              <w:t xml:space="preserve"> </w:t>
            </w:r>
            <w:r>
              <w:rPr>
                <w:sz w:val="18"/>
              </w:rPr>
              <w:t>has</w:t>
            </w:r>
            <w:r>
              <w:rPr>
                <w:spacing w:val="-6"/>
                <w:sz w:val="18"/>
              </w:rPr>
              <w:t xml:space="preserve"> </w:t>
            </w:r>
            <w:r>
              <w:rPr>
                <w:sz w:val="18"/>
              </w:rPr>
              <w:t>not previously been used;</w:t>
            </w:r>
          </w:p>
        </w:tc>
        <w:tc>
          <w:tcPr>
            <w:tcW w:w="912" w:type="dxa"/>
          </w:tcPr>
          <w:p w:rsidR="00BF5B2D" w:rsidRDefault="002F77F2">
            <w:pPr>
              <w:pStyle w:val="TableParagraph"/>
              <w:spacing w:before="148"/>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
              <w:ind w:left="57"/>
              <w:rPr>
                <w:sz w:val="18"/>
              </w:rPr>
            </w:pPr>
            <w:r>
              <w:rPr>
                <w:sz w:val="18"/>
              </w:rPr>
              <w:t>тачка</w:t>
            </w:r>
            <w:r>
              <w:rPr>
                <w:spacing w:val="-2"/>
                <w:sz w:val="18"/>
              </w:rPr>
              <w:t xml:space="preserve"> </w:t>
            </w:r>
            <w:r>
              <w:rPr>
                <w:spacing w:val="-5"/>
                <w:sz w:val="18"/>
              </w:rPr>
              <w:t>31)</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2F77F2">
            <w:pPr>
              <w:pStyle w:val="TableParagraph"/>
              <w:spacing w:before="1"/>
              <w:ind w:left="57" w:right="88"/>
              <w:rPr>
                <w:sz w:val="18"/>
              </w:rPr>
            </w:pPr>
            <w:r>
              <w:rPr>
                <w:sz w:val="18"/>
              </w:rPr>
              <w:t>први</w:t>
            </w:r>
            <w:r>
              <w:rPr>
                <w:spacing w:val="-7"/>
                <w:sz w:val="18"/>
              </w:rPr>
              <w:t xml:space="preserve"> </w:t>
            </w:r>
            <w:r>
              <w:rPr>
                <w:sz w:val="18"/>
              </w:rPr>
              <w:t>пут</w:t>
            </w:r>
            <w:r>
              <w:rPr>
                <w:spacing w:val="-7"/>
                <w:sz w:val="18"/>
              </w:rPr>
              <w:t xml:space="preserve"> </w:t>
            </w:r>
            <w:r>
              <w:rPr>
                <w:sz w:val="18"/>
              </w:rPr>
              <w:t>коришћене</w:t>
            </w:r>
            <w:r>
              <w:rPr>
                <w:spacing w:val="-7"/>
                <w:sz w:val="18"/>
              </w:rPr>
              <w:t xml:space="preserve"> </w:t>
            </w:r>
            <w:r>
              <w:rPr>
                <w:sz w:val="18"/>
              </w:rPr>
              <w:t>супстанце</w:t>
            </w:r>
            <w:r>
              <w:rPr>
                <w:spacing w:val="-7"/>
                <w:sz w:val="18"/>
              </w:rPr>
              <w:t xml:space="preserve"> </w:t>
            </w:r>
            <w:r>
              <w:rPr>
                <w:sz w:val="18"/>
              </w:rPr>
              <w:t>су</w:t>
            </w:r>
            <w:r>
              <w:rPr>
                <w:spacing w:val="-6"/>
                <w:sz w:val="18"/>
              </w:rPr>
              <w:t xml:space="preserve"> </w:t>
            </w:r>
            <w:r>
              <w:rPr>
                <w:sz w:val="18"/>
              </w:rPr>
              <w:t>супстанце</w:t>
            </w:r>
            <w:r>
              <w:rPr>
                <w:spacing w:val="-7"/>
                <w:sz w:val="18"/>
              </w:rPr>
              <w:t xml:space="preserve"> </w:t>
            </w:r>
            <w:r>
              <w:rPr>
                <w:sz w:val="18"/>
              </w:rPr>
              <w:t>које раније нису коришћене.</w:t>
            </w:r>
          </w:p>
        </w:tc>
        <w:tc>
          <w:tcPr>
            <w:tcW w:w="670" w:type="dxa"/>
          </w:tcPr>
          <w:p w:rsidR="00BF5B2D" w:rsidRDefault="00BF5B2D">
            <w:pPr>
              <w:pStyle w:val="TableParagraph"/>
              <w:rPr>
                <w:sz w:val="18"/>
              </w:rPr>
            </w:pPr>
          </w:p>
          <w:p w:rsidR="00BF5B2D" w:rsidRDefault="00BF5B2D">
            <w:pPr>
              <w:pStyle w:val="TableParagraph"/>
              <w:spacing w:before="104"/>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9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3"/>
              <w:rPr>
                <w:sz w:val="18"/>
              </w:rPr>
            </w:pPr>
          </w:p>
          <w:p w:rsidR="00BF5B2D" w:rsidRDefault="002F77F2">
            <w:pPr>
              <w:pStyle w:val="TableParagraph"/>
              <w:ind w:right="383"/>
              <w:jc w:val="right"/>
              <w:rPr>
                <w:sz w:val="18"/>
              </w:rPr>
            </w:pPr>
            <w:r>
              <w:rPr>
                <w:spacing w:val="-2"/>
                <w:sz w:val="18"/>
              </w:rPr>
              <w:t>3.1.15</w:t>
            </w:r>
          </w:p>
        </w:tc>
        <w:tc>
          <w:tcPr>
            <w:tcW w:w="4054" w:type="dxa"/>
            <w:shd w:val="clear" w:color="auto" w:fill="D9D9D9"/>
          </w:tcPr>
          <w:p w:rsidR="00BF5B2D" w:rsidRDefault="00BF5B2D">
            <w:pPr>
              <w:pStyle w:val="TableParagraph"/>
              <w:rPr>
                <w:sz w:val="18"/>
              </w:rPr>
            </w:pPr>
          </w:p>
          <w:p w:rsidR="00BF5B2D" w:rsidRDefault="00BF5B2D">
            <w:pPr>
              <w:pStyle w:val="TableParagraph"/>
              <w:spacing w:before="164"/>
              <w:rPr>
                <w:sz w:val="18"/>
              </w:rPr>
            </w:pPr>
          </w:p>
          <w:p w:rsidR="00BF5B2D" w:rsidRDefault="002F77F2">
            <w:pPr>
              <w:pStyle w:val="TableParagraph"/>
              <w:spacing w:line="207" w:lineRule="exact"/>
              <w:ind w:left="57"/>
              <w:rPr>
                <w:sz w:val="18"/>
              </w:rPr>
            </w:pPr>
            <w:r>
              <w:rPr>
                <w:spacing w:val="-4"/>
                <w:sz w:val="18"/>
              </w:rPr>
              <w:t>(15)</w:t>
            </w:r>
          </w:p>
          <w:p w:rsidR="00BF5B2D" w:rsidRDefault="002F77F2">
            <w:pPr>
              <w:pStyle w:val="TableParagraph"/>
              <w:ind w:left="57" w:right="108"/>
              <w:rPr>
                <w:sz w:val="18"/>
              </w:rPr>
            </w:pPr>
            <w:r>
              <w:rPr>
                <w:sz w:val="18"/>
              </w:rPr>
              <w:t>‘decommissioning’ means the permanent removal from</w:t>
            </w:r>
            <w:r>
              <w:rPr>
                <w:spacing w:val="-5"/>
                <w:sz w:val="18"/>
              </w:rPr>
              <w:t xml:space="preserve"> </w:t>
            </w:r>
            <w:r>
              <w:rPr>
                <w:sz w:val="18"/>
              </w:rPr>
              <w:t>operation</w:t>
            </w:r>
            <w:r>
              <w:rPr>
                <w:spacing w:val="-5"/>
                <w:sz w:val="18"/>
              </w:rPr>
              <w:t xml:space="preserve"> </w:t>
            </w:r>
            <w:r>
              <w:rPr>
                <w:sz w:val="18"/>
              </w:rPr>
              <w:t>or</w:t>
            </w:r>
            <w:r>
              <w:rPr>
                <w:spacing w:val="-6"/>
                <w:sz w:val="18"/>
              </w:rPr>
              <w:t xml:space="preserve"> </w:t>
            </w:r>
            <w:r>
              <w:rPr>
                <w:sz w:val="18"/>
              </w:rPr>
              <w:t>usage</w:t>
            </w:r>
            <w:r>
              <w:rPr>
                <w:spacing w:val="-5"/>
                <w:sz w:val="18"/>
              </w:rPr>
              <w:t xml:space="preserve"> </w:t>
            </w:r>
            <w:r>
              <w:rPr>
                <w:sz w:val="18"/>
              </w:rPr>
              <w:t>of</w:t>
            </w:r>
            <w:r>
              <w:rPr>
                <w:spacing w:val="-4"/>
                <w:sz w:val="18"/>
              </w:rPr>
              <w:t xml:space="preserve"> </w:t>
            </w:r>
            <w:r>
              <w:rPr>
                <w:sz w:val="18"/>
              </w:rPr>
              <w:t>a</w:t>
            </w:r>
            <w:r>
              <w:rPr>
                <w:spacing w:val="-7"/>
                <w:sz w:val="18"/>
              </w:rPr>
              <w:t xml:space="preserve"> </w:t>
            </w:r>
            <w:r>
              <w:rPr>
                <w:sz w:val="18"/>
              </w:rPr>
              <w:t>product</w:t>
            </w:r>
            <w:r>
              <w:rPr>
                <w:spacing w:val="-4"/>
                <w:sz w:val="18"/>
              </w:rPr>
              <w:t xml:space="preserve"> </w:t>
            </w:r>
            <w:r>
              <w:rPr>
                <w:sz w:val="18"/>
              </w:rPr>
              <w:t>or</w:t>
            </w:r>
            <w:r>
              <w:rPr>
                <w:spacing w:val="-6"/>
                <w:sz w:val="18"/>
              </w:rPr>
              <w:t xml:space="preserve"> </w:t>
            </w:r>
            <w:r>
              <w:rPr>
                <w:sz w:val="18"/>
              </w:rPr>
              <w:t>of</w:t>
            </w:r>
            <w:r>
              <w:rPr>
                <w:spacing w:val="-4"/>
                <w:sz w:val="18"/>
              </w:rPr>
              <w:t xml:space="preserve"> </w:t>
            </w:r>
            <w:r>
              <w:rPr>
                <w:sz w:val="18"/>
              </w:rPr>
              <w:t>equipment that contains ozone-depleting substances, including the final shutdown of a facility;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3"/>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2F77F2">
            <w:pPr>
              <w:pStyle w:val="TableParagraph"/>
              <w:spacing w:before="146" w:line="242" w:lineRule="auto"/>
              <w:ind w:left="57" w:firstLine="21"/>
              <w:rPr>
                <w:sz w:val="18"/>
              </w:rPr>
            </w:pPr>
            <w:r>
              <w:rPr>
                <w:sz w:val="18"/>
              </w:rPr>
              <w:t>Не</w:t>
            </w:r>
            <w:r>
              <w:rPr>
                <w:spacing w:val="-10"/>
                <w:sz w:val="18"/>
              </w:rPr>
              <w:t xml:space="preserve"> </w:t>
            </w:r>
            <w:r>
              <w:rPr>
                <w:sz w:val="18"/>
              </w:rPr>
              <w:t>постоји</w:t>
            </w:r>
            <w:r>
              <w:rPr>
                <w:spacing w:val="-10"/>
                <w:sz w:val="18"/>
              </w:rPr>
              <w:t xml:space="preserve"> </w:t>
            </w:r>
            <w:r>
              <w:rPr>
                <w:sz w:val="18"/>
              </w:rPr>
              <w:t>дефининција</w:t>
            </w:r>
            <w:r>
              <w:rPr>
                <w:spacing w:val="-9"/>
                <w:sz w:val="18"/>
              </w:rPr>
              <w:t xml:space="preserve"> </w:t>
            </w:r>
            <w:r>
              <w:rPr>
                <w:sz w:val="18"/>
              </w:rPr>
              <w:t>али</w:t>
            </w:r>
            <w:r>
              <w:rPr>
                <w:spacing w:val="-10"/>
                <w:sz w:val="18"/>
              </w:rPr>
              <w:t xml:space="preserve"> </w:t>
            </w:r>
            <w:r>
              <w:rPr>
                <w:sz w:val="18"/>
              </w:rPr>
              <w:t>је једна од делатности коју</w:t>
            </w:r>
          </w:p>
          <w:p w:rsidR="00BF5B2D" w:rsidRDefault="002F77F2">
            <w:pPr>
              <w:pStyle w:val="TableParagraph"/>
              <w:spacing w:line="204" w:lineRule="exact"/>
              <w:ind w:left="57"/>
              <w:rPr>
                <w:sz w:val="18"/>
              </w:rPr>
            </w:pPr>
            <w:r>
              <w:rPr>
                <w:sz w:val="18"/>
              </w:rPr>
              <w:t>обављају</w:t>
            </w:r>
            <w:r>
              <w:rPr>
                <w:spacing w:val="-2"/>
                <w:sz w:val="18"/>
              </w:rPr>
              <w:t xml:space="preserve"> сервиси</w:t>
            </w:r>
          </w:p>
          <w:p w:rsidR="00BF5B2D" w:rsidRDefault="002F77F2">
            <w:pPr>
              <w:pStyle w:val="TableParagraph"/>
              <w:spacing w:before="119"/>
              <w:ind w:left="78"/>
              <w:rPr>
                <w:sz w:val="18"/>
              </w:rPr>
            </w:pPr>
            <w:r>
              <w:rPr>
                <w:sz w:val="18"/>
              </w:rPr>
              <w:t>0.2.</w:t>
            </w:r>
            <w:r>
              <w:rPr>
                <w:spacing w:val="-3"/>
                <w:sz w:val="18"/>
              </w:rPr>
              <w:t xml:space="preserve"> </w:t>
            </w:r>
            <w:r>
              <w:rPr>
                <w:sz w:val="18"/>
              </w:rPr>
              <w:t>Члан</w:t>
            </w:r>
            <w:r>
              <w:rPr>
                <w:spacing w:val="-2"/>
                <w:sz w:val="18"/>
              </w:rPr>
              <w:t xml:space="preserve"> </w:t>
            </w:r>
            <w:r>
              <w:rPr>
                <w:sz w:val="18"/>
              </w:rPr>
              <w:t>32</w:t>
            </w:r>
            <w:r>
              <w:rPr>
                <w:spacing w:val="-2"/>
                <w:sz w:val="18"/>
              </w:rPr>
              <w:t xml:space="preserve"> </w:t>
            </w:r>
            <w:r>
              <w:rPr>
                <w:sz w:val="18"/>
              </w:rPr>
              <w:t>став</w:t>
            </w:r>
            <w:r>
              <w:rPr>
                <w:spacing w:val="-1"/>
                <w:sz w:val="18"/>
              </w:rPr>
              <w:t xml:space="preserve"> </w:t>
            </w:r>
            <w:r>
              <w:rPr>
                <w:spacing w:val="-10"/>
                <w:sz w:val="18"/>
              </w:rPr>
              <w:t>1</w:t>
            </w:r>
          </w:p>
          <w:p w:rsidR="00BF5B2D" w:rsidRDefault="002F77F2">
            <w:pPr>
              <w:pStyle w:val="TableParagraph"/>
              <w:spacing w:before="120"/>
              <w:ind w:left="57" w:right="122" w:firstLine="21"/>
              <w:rPr>
                <w:sz w:val="18"/>
              </w:rPr>
            </w:pPr>
            <w:r>
              <w:rPr>
                <w:sz w:val="18"/>
              </w:rPr>
              <w:t>Потпуна</w:t>
            </w:r>
            <w:r>
              <w:rPr>
                <w:spacing w:val="-1"/>
                <w:sz w:val="18"/>
              </w:rPr>
              <w:t xml:space="preserve"> </w:t>
            </w:r>
            <w:r>
              <w:rPr>
                <w:sz w:val="18"/>
              </w:rPr>
              <w:t>усклађеност биће</w:t>
            </w:r>
            <w:r>
              <w:rPr>
                <w:spacing w:val="-1"/>
                <w:sz w:val="18"/>
              </w:rPr>
              <w:t xml:space="preserve"> </w:t>
            </w:r>
            <w:r>
              <w:rPr>
                <w:sz w:val="18"/>
              </w:rPr>
              <w:t>у подзаконском акту који је према</w:t>
            </w:r>
            <w:r>
              <w:rPr>
                <w:spacing w:val="31"/>
                <w:sz w:val="18"/>
              </w:rPr>
              <w:t xml:space="preserve"> </w:t>
            </w:r>
            <w:r>
              <w:rPr>
                <w:sz w:val="18"/>
              </w:rPr>
              <w:t>NPAA</w:t>
            </w:r>
            <w:r>
              <w:rPr>
                <w:spacing w:val="-8"/>
                <w:sz w:val="18"/>
              </w:rPr>
              <w:t xml:space="preserve"> </w:t>
            </w:r>
            <w:r>
              <w:rPr>
                <w:sz w:val="18"/>
              </w:rPr>
              <w:t>палниран</w:t>
            </w:r>
            <w:r>
              <w:rPr>
                <w:spacing w:val="-8"/>
                <w:sz w:val="18"/>
              </w:rPr>
              <w:t xml:space="preserve"> </w:t>
            </w:r>
            <w:r>
              <w:rPr>
                <w:sz w:val="18"/>
              </w:rPr>
              <w:t>за</w:t>
            </w:r>
            <w:r>
              <w:rPr>
                <w:spacing w:val="-8"/>
                <w:sz w:val="18"/>
              </w:rPr>
              <w:t xml:space="preserve"> </w:t>
            </w:r>
            <w:r>
              <w:rPr>
                <w:sz w:val="18"/>
              </w:rPr>
              <w:t>IV квартал 2025. године</w:t>
            </w:r>
          </w:p>
        </w:tc>
        <w:tc>
          <w:tcPr>
            <w:tcW w:w="1544" w:type="dxa"/>
          </w:tcPr>
          <w:p w:rsidR="00BF5B2D" w:rsidRDefault="00BF5B2D">
            <w:pPr>
              <w:pStyle w:val="TableParagraph"/>
              <w:rPr>
                <w:sz w:val="18"/>
              </w:rPr>
            </w:pPr>
          </w:p>
        </w:tc>
      </w:tr>
      <w:tr w:rsidR="00BF5B2D">
        <w:trPr>
          <w:trHeight w:val="189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right="383"/>
              <w:jc w:val="right"/>
              <w:rPr>
                <w:sz w:val="18"/>
              </w:rPr>
            </w:pPr>
            <w:r>
              <w:rPr>
                <w:spacing w:val="-2"/>
                <w:sz w:val="18"/>
              </w:rPr>
              <w:t>3.1.16</w:t>
            </w:r>
          </w:p>
        </w:tc>
        <w:tc>
          <w:tcPr>
            <w:tcW w:w="4054" w:type="dxa"/>
            <w:shd w:val="clear" w:color="auto" w:fill="D9D9D9"/>
          </w:tcPr>
          <w:p w:rsidR="00BF5B2D" w:rsidRDefault="00BF5B2D">
            <w:pPr>
              <w:pStyle w:val="TableParagraph"/>
              <w:spacing w:before="121"/>
              <w:rPr>
                <w:sz w:val="18"/>
              </w:rPr>
            </w:pPr>
          </w:p>
          <w:p w:rsidR="00BF5B2D" w:rsidRDefault="002F77F2">
            <w:pPr>
              <w:pStyle w:val="TableParagraph"/>
              <w:spacing w:line="207" w:lineRule="exact"/>
              <w:ind w:left="57"/>
              <w:rPr>
                <w:sz w:val="18"/>
              </w:rPr>
            </w:pPr>
            <w:r>
              <w:rPr>
                <w:spacing w:val="-4"/>
                <w:sz w:val="18"/>
              </w:rPr>
              <w:t>(16)</w:t>
            </w:r>
          </w:p>
          <w:p w:rsidR="00BF5B2D" w:rsidRDefault="002F77F2">
            <w:pPr>
              <w:pStyle w:val="TableParagraph"/>
              <w:ind w:left="57" w:right="108"/>
              <w:rPr>
                <w:sz w:val="18"/>
              </w:rPr>
            </w:pPr>
            <w:r>
              <w:rPr>
                <w:sz w:val="18"/>
              </w:rPr>
              <w:t>‘destruction’ means the process of transforming or decomposing, permanently and as completely as possible, an ozone-depleting substance into one or more</w:t>
            </w:r>
            <w:r>
              <w:rPr>
                <w:spacing w:val="-7"/>
                <w:sz w:val="18"/>
              </w:rPr>
              <w:t xml:space="preserve"> </w:t>
            </w:r>
            <w:r>
              <w:rPr>
                <w:sz w:val="18"/>
              </w:rPr>
              <w:t>stable</w:t>
            </w:r>
            <w:r>
              <w:rPr>
                <w:spacing w:val="-6"/>
                <w:sz w:val="18"/>
              </w:rPr>
              <w:t xml:space="preserve"> </w:t>
            </w:r>
            <w:r>
              <w:rPr>
                <w:sz w:val="18"/>
              </w:rPr>
              <w:t>substances</w:t>
            </w:r>
            <w:r>
              <w:rPr>
                <w:spacing w:val="-6"/>
                <w:sz w:val="18"/>
              </w:rPr>
              <w:t xml:space="preserve"> </w:t>
            </w:r>
            <w:r>
              <w:rPr>
                <w:sz w:val="18"/>
              </w:rPr>
              <w:t>that</w:t>
            </w:r>
            <w:r>
              <w:rPr>
                <w:spacing w:val="-6"/>
                <w:sz w:val="18"/>
              </w:rPr>
              <w:t xml:space="preserve"> </w:t>
            </w:r>
            <w:r>
              <w:rPr>
                <w:sz w:val="18"/>
              </w:rPr>
              <w:t>are</w:t>
            </w:r>
            <w:r>
              <w:rPr>
                <w:spacing w:val="-7"/>
                <w:sz w:val="18"/>
              </w:rPr>
              <w:t xml:space="preserve"> </w:t>
            </w:r>
            <w:r>
              <w:rPr>
                <w:sz w:val="18"/>
              </w:rPr>
              <w:t>not</w:t>
            </w:r>
            <w:r>
              <w:rPr>
                <w:spacing w:val="-6"/>
                <w:sz w:val="18"/>
              </w:rPr>
              <w:t xml:space="preserve"> </w:t>
            </w:r>
            <w:r>
              <w:rPr>
                <w:sz w:val="18"/>
              </w:rPr>
              <w:t xml:space="preserve">ozone-depleting </w:t>
            </w:r>
            <w:r>
              <w:rPr>
                <w:spacing w:val="-2"/>
                <w:sz w:val="18"/>
              </w:rPr>
              <w:t>substances;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18)</w:t>
            </w:r>
          </w:p>
        </w:tc>
        <w:tc>
          <w:tcPr>
            <w:tcW w:w="4042" w:type="dxa"/>
          </w:tcPr>
          <w:p w:rsidR="00BF5B2D" w:rsidRDefault="00BF5B2D">
            <w:pPr>
              <w:pStyle w:val="TableParagraph"/>
              <w:spacing w:before="121"/>
              <w:rPr>
                <w:sz w:val="18"/>
              </w:rPr>
            </w:pPr>
          </w:p>
          <w:p w:rsidR="00BF5B2D" w:rsidRDefault="002F77F2">
            <w:pPr>
              <w:pStyle w:val="TableParagraph"/>
              <w:ind w:left="57" w:right="188"/>
              <w:rPr>
                <w:sz w:val="18"/>
              </w:rPr>
            </w:pPr>
            <w:r>
              <w:rPr>
                <w:sz w:val="18"/>
              </w:rPr>
              <w:t>термички третман (уништавање) је процес који, када</w:t>
            </w:r>
            <w:r>
              <w:rPr>
                <w:spacing w:val="-7"/>
                <w:sz w:val="18"/>
              </w:rPr>
              <w:t xml:space="preserve"> </w:t>
            </w:r>
            <w:r>
              <w:rPr>
                <w:sz w:val="18"/>
              </w:rPr>
              <w:t>се</w:t>
            </w:r>
            <w:r>
              <w:rPr>
                <w:spacing w:val="-8"/>
                <w:sz w:val="18"/>
              </w:rPr>
              <w:t xml:space="preserve"> </w:t>
            </w:r>
            <w:r>
              <w:rPr>
                <w:sz w:val="18"/>
              </w:rPr>
              <w:t>примењује</w:t>
            </w:r>
            <w:r>
              <w:rPr>
                <w:spacing w:val="-7"/>
                <w:sz w:val="18"/>
              </w:rPr>
              <w:t xml:space="preserve"> </w:t>
            </w:r>
            <w:r>
              <w:rPr>
                <w:sz w:val="18"/>
              </w:rPr>
              <w:t>на</w:t>
            </w:r>
            <w:r>
              <w:rPr>
                <w:spacing w:val="-7"/>
                <w:sz w:val="18"/>
              </w:rPr>
              <w:t xml:space="preserve"> </w:t>
            </w:r>
            <w:r>
              <w:rPr>
                <w:sz w:val="18"/>
              </w:rPr>
              <w:t>контролисану</w:t>
            </w:r>
            <w:r>
              <w:rPr>
                <w:spacing w:val="-6"/>
                <w:sz w:val="18"/>
              </w:rPr>
              <w:t xml:space="preserve"> </w:t>
            </w:r>
            <w:r>
              <w:rPr>
                <w:sz w:val="18"/>
              </w:rPr>
              <w:t>супстанцу,</w:t>
            </w:r>
            <w:r>
              <w:rPr>
                <w:spacing w:val="-7"/>
                <w:sz w:val="18"/>
              </w:rPr>
              <w:t xml:space="preserve"> </w:t>
            </w:r>
            <w:r>
              <w:rPr>
                <w:sz w:val="18"/>
              </w:rPr>
              <w:t>у у складу са овим уредбом, доводи до сталне трансформације или разградње целокупне</w:t>
            </w:r>
          </w:p>
          <w:p w:rsidR="00BF5B2D" w:rsidRDefault="002F77F2">
            <w:pPr>
              <w:pStyle w:val="TableParagraph"/>
              <w:spacing w:before="1" w:line="207" w:lineRule="exact"/>
              <w:ind w:left="57"/>
              <w:rPr>
                <w:sz w:val="18"/>
              </w:rPr>
            </w:pPr>
            <w:r>
              <w:rPr>
                <w:sz w:val="18"/>
              </w:rPr>
              <w:t>супстанце</w:t>
            </w:r>
            <w:r>
              <w:rPr>
                <w:spacing w:val="-7"/>
                <w:sz w:val="18"/>
              </w:rPr>
              <w:t xml:space="preserve"> </w:t>
            </w:r>
            <w:r>
              <w:rPr>
                <w:spacing w:val="-5"/>
                <w:sz w:val="18"/>
              </w:rPr>
              <w:t>или</w:t>
            </w:r>
          </w:p>
          <w:p w:rsidR="00BF5B2D" w:rsidRDefault="002F77F2">
            <w:pPr>
              <w:pStyle w:val="TableParagraph"/>
              <w:spacing w:line="207" w:lineRule="exact"/>
              <w:ind w:left="57"/>
              <w:rPr>
                <w:sz w:val="18"/>
              </w:rPr>
            </w:pPr>
            <w:r>
              <w:rPr>
                <w:sz w:val="18"/>
              </w:rPr>
              <w:t>њених</w:t>
            </w:r>
            <w:r>
              <w:rPr>
                <w:spacing w:val="-3"/>
                <w:sz w:val="18"/>
              </w:rPr>
              <w:t xml:space="preserve"> </w:t>
            </w:r>
            <w:r>
              <w:rPr>
                <w:sz w:val="18"/>
              </w:rPr>
              <w:t>значајних</w:t>
            </w:r>
            <w:r>
              <w:rPr>
                <w:spacing w:val="-2"/>
                <w:sz w:val="18"/>
              </w:rPr>
              <w:t xml:space="preserve"> делова;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76"/>
        </w:trPr>
        <w:tc>
          <w:tcPr>
            <w:tcW w:w="905" w:type="dxa"/>
            <w:shd w:val="clear" w:color="auto" w:fill="D9D9D9"/>
          </w:tcPr>
          <w:p w:rsidR="00BF5B2D" w:rsidRDefault="00BF5B2D">
            <w:pPr>
              <w:pStyle w:val="TableParagraph"/>
              <w:spacing w:before="27"/>
              <w:rPr>
                <w:sz w:val="18"/>
              </w:rPr>
            </w:pPr>
          </w:p>
          <w:p w:rsidR="00BF5B2D" w:rsidRDefault="002F77F2">
            <w:pPr>
              <w:pStyle w:val="TableParagraph"/>
              <w:spacing w:before="1"/>
              <w:ind w:right="383"/>
              <w:jc w:val="right"/>
              <w:rPr>
                <w:sz w:val="18"/>
              </w:rPr>
            </w:pPr>
            <w:r>
              <w:rPr>
                <w:spacing w:val="-2"/>
                <w:sz w:val="18"/>
              </w:rPr>
              <w:t>3.1.17</w:t>
            </w:r>
          </w:p>
        </w:tc>
        <w:tc>
          <w:tcPr>
            <w:tcW w:w="4054" w:type="dxa"/>
            <w:shd w:val="clear" w:color="auto" w:fill="D9D9D9"/>
          </w:tcPr>
          <w:p w:rsidR="00BF5B2D" w:rsidRDefault="002F77F2">
            <w:pPr>
              <w:pStyle w:val="TableParagraph"/>
              <w:spacing w:before="28" w:line="207" w:lineRule="exact"/>
              <w:ind w:left="57"/>
              <w:rPr>
                <w:sz w:val="18"/>
              </w:rPr>
            </w:pPr>
            <w:r>
              <w:rPr>
                <w:spacing w:val="-4"/>
                <w:sz w:val="18"/>
              </w:rPr>
              <w:t>(17)</w:t>
            </w:r>
          </w:p>
          <w:p w:rsidR="00BF5B2D" w:rsidRDefault="002F77F2">
            <w:pPr>
              <w:pStyle w:val="TableParagraph"/>
              <w:ind w:left="57" w:right="87"/>
              <w:rPr>
                <w:sz w:val="18"/>
              </w:rPr>
            </w:pPr>
            <w:r>
              <w:rPr>
                <w:sz w:val="18"/>
              </w:rPr>
              <w:t>‘establishment</w:t>
            </w:r>
            <w:r>
              <w:rPr>
                <w:spacing w:val="-6"/>
                <w:sz w:val="18"/>
              </w:rPr>
              <w:t xml:space="preserve"> </w:t>
            </w:r>
            <w:r>
              <w:rPr>
                <w:sz w:val="18"/>
              </w:rPr>
              <w:t>within</w:t>
            </w:r>
            <w:r>
              <w:rPr>
                <w:spacing w:val="-7"/>
                <w:sz w:val="18"/>
              </w:rPr>
              <w:t xml:space="preserve"> </w:t>
            </w:r>
            <w:r>
              <w:rPr>
                <w:sz w:val="18"/>
              </w:rPr>
              <w:t>the</w:t>
            </w:r>
            <w:r>
              <w:rPr>
                <w:spacing w:val="-7"/>
                <w:sz w:val="18"/>
              </w:rPr>
              <w:t xml:space="preserve"> </w:t>
            </w:r>
            <w:r>
              <w:rPr>
                <w:sz w:val="18"/>
              </w:rPr>
              <w:t>Union’</w:t>
            </w:r>
            <w:r>
              <w:rPr>
                <w:spacing w:val="-10"/>
                <w:sz w:val="18"/>
              </w:rPr>
              <w:t xml:space="preserve"> </w:t>
            </w:r>
            <w:r>
              <w:rPr>
                <w:sz w:val="18"/>
              </w:rPr>
              <w:t>means,</w:t>
            </w:r>
            <w:r>
              <w:rPr>
                <w:spacing w:val="-6"/>
                <w:sz w:val="18"/>
              </w:rPr>
              <w:t xml:space="preserve"> </w:t>
            </w:r>
            <w:r>
              <w:rPr>
                <w:sz w:val="18"/>
              </w:rPr>
              <w:t>in</w:t>
            </w:r>
            <w:r>
              <w:rPr>
                <w:spacing w:val="-5"/>
                <w:sz w:val="18"/>
              </w:rPr>
              <w:t xml:space="preserve"> </w:t>
            </w:r>
            <w:r>
              <w:rPr>
                <w:sz w:val="18"/>
              </w:rPr>
              <w:t>relation</w:t>
            </w:r>
            <w:r>
              <w:rPr>
                <w:spacing w:val="-5"/>
                <w:sz w:val="18"/>
              </w:rPr>
              <w:t xml:space="preserve"> </w:t>
            </w:r>
            <w:r>
              <w:rPr>
                <w:sz w:val="18"/>
              </w:rPr>
              <w:t>to a natural person, for that person to have his or her</w:t>
            </w:r>
          </w:p>
        </w:tc>
        <w:tc>
          <w:tcPr>
            <w:tcW w:w="912" w:type="dxa"/>
          </w:tcPr>
          <w:p w:rsidR="00BF5B2D" w:rsidRDefault="00BF5B2D">
            <w:pPr>
              <w:pStyle w:val="TableParagraph"/>
              <w:spacing w:before="27"/>
              <w:rPr>
                <w:sz w:val="18"/>
              </w:rPr>
            </w:pPr>
          </w:p>
          <w:p w:rsidR="00BF5B2D" w:rsidRDefault="002F77F2">
            <w:pPr>
              <w:pStyle w:val="TableParagraph"/>
              <w:spacing w:before="1"/>
              <w:ind w:left="62"/>
              <w:rPr>
                <w:sz w:val="18"/>
              </w:rPr>
            </w:pPr>
            <w:r>
              <w:rPr>
                <w:spacing w:val="-4"/>
                <w:sz w:val="18"/>
              </w:rPr>
              <w:t>0.1.</w:t>
            </w:r>
          </w:p>
        </w:tc>
        <w:tc>
          <w:tcPr>
            <w:tcW w:w="4042" w:type="dxa"/>
          </w:tcPr>
          <w:p w:rsidR="00BF5B2D" w:rsidRDefault="00BF5B2D">
            <w:pPr>
              <w:pStyle w:val="TableParagraph"/>
              <w:rPr>
                <w:sz w:val="18"/>
              </w:rPr>
            </w:pPr>
          </w:p>
        </w:tc>
        <w:tc>
          <w:tcPr>
            <w:tcW w:w="670" w:type="dxa"/>
          </w:tcPr>
          <w:p w:rsidR="00BF5B2D" w:rsidRDefault="00BF5B2D">
            <w:pPr>
              <w:pStyle w:val="TableParagraph"/>
              <w:spacing w:before="27"/>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089"/>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ight="108"/>
              <w:rPr>
                <w:sz w:val="18"/>
              </w:rPr>
            </w:pPr>
            <w:r>
              <w:rPr>
                <w:sz w:val="18"/>
              </w:rPr>
              <w:t>habitual</w:t>
            </w:r>
            <w:r>
              <w:rPr>
                <w:spacing w:val="-4"/>
                <w:sz w:val="18"/>
              </w:rPr>
              <w:t xml:space="preserve"> </w:t>
            </w:r>
            <w:r>
              <w:rPr>
                <w:sz w:val="18"/>
              </w:rPr>
              <w:t>residence</w:t>
            </w:r>
            <w:r>
              <w:rPr>
                <w:spacing w:val="-5"/>
                <w:sz w:val="18"/>
              </w:rPr>
              <w:t xml:space="preserve"> </w:t>
            </w:r>
            <w:r>
              <w:rPr>
                <w:sz w:val="18"/>
              </w:rPr>
              <w:t>in</w:t>
            </w:r>
            <w:r>
              <w:rPr>
                <w:spacing w:val="-5"/>
                <w:sz w:val="18"/>
              </w:rPr>
              <w:t xml:space="preserve"> </w:t>
            </w:r>
            <w:r>
              <w:rPr>
                <w:sz w:val="18"/>
              </w:rPr>
              <w:t>the</w:t>
            </w:r>
            <w:r>
              <w:rPr>
                <w:spacing w:val="-5"/>
                <w:sz w:val="18"/>
              </w:rPr>
              <w:t xml:space="preserve"> </w:t>
            </w:r>
            <w:r>
              <w:rPr>
                <w:sz w:val="18"/>
              </w:rPr>
              <w:t>Union</w:t>
            </w:r>
            <w:r>
              <w:rPr>
                <w:spacing w:val="-4"/>
                <w:sz w:val="18"/>
              </w:rPr>
              <w:t xml:space="preserve"> </w:t>
            </w:r>
            <w:r>
              <w:rPr>
                <w:sz w:val="18"/>
              </w:rPr>
              <w:t>and,</w:t>
            </w:r>
            <w:r>
              <w:rPr>
                <w:spacing w:val="-6"/>
                <w:sz w:val="18"/>
              </w:rPr>
              <w:t xml:space="preserve"> </w:t>
            </w:r>
            <w:r>
              <w:rPr>
                <w:sz w:val="18"/>
              </w:rPr>
              <w:t>in</w:t>
            </w:r>
            <w:r>
              <w:rPr>
                <w:spacing w:val="-4"/>
                <w:sz w:val="18"/>
              </w:rPr>
              <w:t xml:space="preserve"> </w:t>
            </w:r>
            <w:r>
              <w:rPr>
                <w:sz w:val="18"/>
              </w:rPr>
              <w:t>relation</w:t>
            </w:r>
            <w:r>
              <w:rPr>
                <w:spacing w:val="-5"/>
                <w:sz w:val="18"/>
              </w:rPr>
              <w:t xml:space="preserve"> </w:t>
            </w:r>
            <w:r>
              <w:rPr>
                <w:sz w:val="18"/>
              </w:rPr>
              <w:t>to</w:t>
            </w:r>
            <w:r>
              <w:rPr>
                <w:spacing w:val="-4"/>
                <w:sz w:val="18"/>
              </w:rPr>
              <w:t xml:space="preserve"> </w:t>
            </w:r>
            <w:r>
              <w:rPr>
                <w:sz w:val="18"/>
              </w:rPr>
              <w:t xml:space="preserve">a legal person, for that person to have a permanent business establishment as referred to in Article 5, point (32), of Regulation (EU) No 952/2013 in the </w:t>
            </w:r>
            <w:r>
              <w:rPr>
                <w:spacing w:val="-2"/>
                <w:sz w:val="18"/>
              </w:rPr>
              <w:t>Union;</w:t>
            </w:r>
          </w:p>
        </w:tc>
        <w:tc>
          <w:tcPr>
            <w:tcW w:w="912" w:type="dxa"/>
          </w:tcPr>
          <w:p w:rsidR="00BF5B2D" w:rsidRDefault="002F77F2">
            <w:pPr>
              <w:pStyle w:val="TableParagraph"/>
              <w:spacing w:before="26"/>
              <w:ind w:left="62"/>
              <w:rPr>
                <w:sz w:val="18"/>
              </w:rPr>
            </w:pPr>
            <w:r>
              <w:rPr>
                <w:sz w:val="18"/>
              </w:rPr>
              <w:t>Члан</w:t>
            </w:r>
            <w:r>
              <w:rPr>
                <w:spacing w:val="-4"/>
                <w:sz w:val="18"/>
              </w:rPr>
              <w:t xml:space="preserve"> </w:t>
            </w:r>
            <w:r>
              <w:rPr>
                <w:spacing w:val="-5"/>
                <w:sz w:val="18"/>
              </w:rPr>
              <w:t>49.</w:t>
            </w: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919"/>
        </w:trPr>
        <w:tc>
          <w:tcPr>
            <w:tcW w:w="905" w:type="dxa"/>
            <w:shd w:val="clear" w:color="auto" w:fill="D9D9D9"/>
          </w:tcPr>
          <w:p w:rsidR="00BF5B2D" w:rsidRDefault="00BF5B2D">
            <w:pPr>
              <w:pStyle w:val="TableParagraph"/>
              <w:spacing w:before="147"/>
              <w:rPr>
                <w:sz w:val="18"/>
              </w:rPr>
            </w:pPr>
          </w:p>
          <w:p w:rsidR="00BF5B2D" w:rsidRDefault="002F77F2">
            <w:pPr>
              <w:pStyle w:val="TableParagraph"/>
              <w:spacing w:before="1"/>
              <w:ind w:left="57"/>
              <w:rPr>
                <w:sz w:val="18"/>
              </w:rPr>
            </w:pPr>
            <w:r>
              <w:rPr>
                <w:spacing w:val="-2"/>
                <w:sz w:val="18"/>
              </w:rPr>
              <w:t>3.1.18</w:t>
            </w:r>
          </w:p>
        </w:tc>
        <w:tc>
          <w:tcPr>
            <w:tcW w:w="4054" w:type="dxa"/>
            <w:shd w:val="clear" w:color="auto" w:fill="D9D9D9"/>
          </w:tcPr>
          <w:p w:rsidR="00BF5B2D" w:rsidRDefault="002F77F2">
            <w:pPr>
              <w:pStyle w:val="TableParagraph"/>
              <w:spacing w:before="45" w:line="207" w:lineRule="exact"/>
              <w:ind w:left="57"/>
              <w:rPr>
                <w:sz w:val="18"/>
              </w:rPr>
            </w:pPr>
            <w:r>
              <w:rPr>
                <w:spacing w:val="-4"/>
                <w:sz w:val="18"/>
              </w:rPr>
              <w:t>(18)</w:t>
            </w:r>
          </w:p>
          <w:p w:rsidR="00BF5B2D" w:rsidRDefault="002F77F2">
            <w:pPr>
              <w:pStyle w:val="TableParagraph"/>
              <w:ind w:left="57" w:right="108"/>
              <w:rPr>
                <w:sz w:val="18"/>
              </w:rPr>
            </w:pPr>
            <w:r>
              <w:rPr>
                <w:sz w:val="18"/>
              </w:rPr>
              <w:t>‘foam panel’ means a structure made of layers containing</w:t>
            </w:r>
            <w:r>
              <w:rPr>
                <w:spacing w:val="-6"/>
                <w:sz w:val="18"/>
              </w:rPr>
              <w:t xml:space="preserve"> </w:t>
            </w:r>
            <w:r>
              <w:rPr>
                <w:sz w:val="18"/>
              </w:rPr>
              <w:t>a</w:t>
            </w:r>
            <w:r>
              <w:rPr>
                <w:spacing w:val="-6"/>
                <w:sz w:val="18"/>
              </w:rPr>
              <w:t xml:space="preserve"> </w:t>
            </w:r>
            <w:r>
              <w:rPr>
                <w:sz w:val="18"/>
              </w:rPr>
              <w:t>foam</w:t>
            </w:r>
            <w:r>
              <w:rPr>
                <w:spacing w:val="-6"/>
                <w:sz w:val="18"/>
              </w:rPr>
              <w:t xml:space="preserve"> </w:t>
            </w:r>
            <w:r>
              <w:rPr>
                <w:sz w:val="18"/>
              </w:rPr>
              <w:t>and</w:t>
            </w:r>
            <w:r>
              <w:rPr>
                <w:spacing w:val="-6"/>
                <w:sz w:val="18"/>
              </w:rPr>
              <w:t xml:space="preserve"> </w:t>
            </w:r>
            <w:r>
              <w:rPr>
                <w:sz w:val="18"/>
              </w:rPr>
              <w:t>a</w:t>
            </w:r>
            <w:r>
              <w:rPr>
                <w:spacing w:val="-6"/>
                <w:sz w:val="18"/>
              </w:rPr>
              <w:t xml:space="preserve"> </w:t>
            </w:r>
            <w:r>
              <w:rPr>
                <w:sz w:val="18"/>
              </w:rPr>
              <w:t>rigid</w:t>
            </w:r>
            <w:r>
              <w:rPr>
                <w:spacing w:val="-4"/>
                <w:sz w:val="18"/>
              </w:rPr>
              <w:t xml:space="preserve"> </w:t>
            </w:r>
            <w:r>
              <w:rPr>
                <w:sz w:val="18"/>
              </w:rPr>
              <w:t>material,</w:t>
            </w:r>
            <w:r>
              <w:rPr>
                <w:spacing w:val="-5"/>
                <w:sz w:val="18"/>
              </w:rPr>
              <w:t xml:space="preserve"> </w:t>
            </w:r>
            <w:r>
              <w:rPr>
                <w:sz w:val="18"/>
              </w:rPr>
              <w:t>such</w:t>
            </w:r>
            <w:r>
              <w:rPr>
                <w:spacing w:val="-4"/>
                <w:sz w:val="18"/>
              </w:rPr>
              <w:t xml:space="preserve"> </w:t>
            </w:r>
            <w:r>
              <w:rPr>
                <w:sz w:val="18"/>
              </w:rPr>
              <w:t>as</w:t>
            </w:r>
            <w:r>
              <w:rPr>
                <w:spacing w:val="-5"/>
                <w:sz w:val="18"/>
              </w:rPr>
              <w:t xml:space="preserve"> </w:t>
            </w:r>
            <w:r>
              <w:rPr>
                <w:sz w:val="18"/>
              </w:rPr>
              <w:t>wood or metal, bound to one or both sides;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147"/>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2F77F2">
            <w:pPr>
              <w:pStyle w:val="TableParagraph"/>
              <w:spacing w:before="148"/>
              <w:ind w:left="57" w:firstLine="21"/>
              <w:rPr>
                <w:sz w:val="18"/>
              </w:rPr>
            </w:pPr>
            <w:r>
              <w:rPr>
                <w:sz w:val="18"/>
              </w:rPr>
              <w:t>дефинисано</w:t>
            </w:r>
            <w:r>
              <w:rPr>
                <w:spacing w:val="-8"/>
                <w:sz w:val="18"/>
              </w:rPr>
              <w:t xml:space="preserve"> </w:t>
            </w:r>
            <w:r>
              <w:rPr>
                <w:sz w:val="18"/>
              </w:rPr>
              <w:t>у</w:t>
            </w:r>
            <w:r>
              <w:rPr>
                <w:spacing w:val="-8"/>
                <w:sz w:val="18"/>
              </w:rPr>
              <w:t xml:space="preserve"> </w:t>
            </w:r>
            <w:r>
              <w:rPr>
                <w:sz w:val="18"/>
              </w:rPr>
              <w:t>пропису</w:t>
            </w:r>
            <w:r>
              <w:rPr>
                <w:spacing w:val="-8"/>
                <w:sz w:val="18"/>
              </w:rPr>
              <w:t xml:space="preserve"> </w:t>
            </w:r>
            <w:r>
              <w:rPr>
                <w:sz w:val="18"/>
              </w:rPr>
              <w:t>који</w:t>
            </w:r>
            <w:r>
              <w:rPr>
                <w:spacing w:val="-8"/>
                <w:sz w:val="18"/>
              </w:rPr>
              <w:t xml:space="preserve"> </w:t>
            </w:r>
            <w:r>
              <w:rPr>
                <w:sz w:val="18"/>
              </w:rPr>
              <w:t>је</w:t>
            </w:r>
            <w:r>
              <w:rPr>
                <w:spacing w:val="-8"/>
                <w:sz w:val="18"/>
              </w:rPr>
              <w:t xml:space="preserve"> </w:t>
            </w:r>
            <w:r>
              <w:rPr>
                <w:sz w:val="18"/>
              </w:rPr>
              <w:t>у надлежности друге</w:t>
            </w:r>
          </w:p>
          <w:p w:rsidR="00BF5B2D" w:rsidRDefault="002F77F2">
            <w:pPr>
              <w:pStyle w:val="TableParagraph"/>
              <w:spacing w:before="1"/>
              <w:ind w:left="57"/>
              <w:rPr>
                <w:sz w:val="18"/>
              </w:rPr>
            </w:pPr>
            <w:r>
              <w:rPr>
                <w:spacing w:val="-2"/>
                <w:sz w:val="18"/>
              </w:rPr>
              <w:t>институције</w:t>
            </w:r>
          </w:p>
        </w:tc>
        <w:tc>
          <w:tcPr>
            <w:tcW w:w="1544" w:type="dxa"/>
          </w:tcPr>
          <w:p w:rsidR="00BF5B2D" w:rsidRDefault="00BF5B2D">
            <w:pPr>
              <w:pStyle w:val="TableParagraph"/>
              <w:rPr>
                <w:sz w:val="18"/>
              </w:rPr>
            </w:pPr>
          </w:p>
        </w:tc>
      </w:tr>
      <w:tr w:rsidR="00BF5B2D">
        <w:trPr>
          <w:trHeight w:val="916"/>
        </w:trPr>
        <w:tc>
          <w:tcPr>
            <w:tcW w:w="905" w:type="dxa"/>
            <w:shd w:val="clear" w:color="auto" w:fill="D9D9D9"/>
          </w:tcPr>
          <w:p w:rsidR="00BF5B2D" w:rsidRDefault="00BF5B2D">
            <w:pPr>
              <w:pStyle w:val="TableParagraph"/>
              <w:spacing w:before="147"/>
              <w:rPr>
                <w:sz w:val="18"/>
              </w:rPr>
            </w:pPr>
          </w:p>
          <w:p w:rsidR="00BF5B2D" w:rsidRDefault="002F77F2">
            <w:pPr>
              <w:pStyle w:val="TableParagraph"/>
              <w:spacing w:before="1"/>
              <w:ind w:left="57"/>
              <w:rPr>
                <w:sz w:val="18"/>
              </w:rPr>
            </w:pPr>
            <w:r>
              <w:rPr>
                <w:spacing w:val="-2"/>
                <w:sz w:val="18"/>
              </w:rPr>
              <w:t>3.1.19.</w:t>
            </w:r>
          </w:p>
        </w:tc>
        <w:tc>
          <w:tcPr>
            <w:tcW w:w="4054" w:type="dxa"/>
            <w:shd w:val="clear" w:color="auto" w:fill="D9D9D9"/>
          </w:tcPr>
          <w:p w:rsidR="00BF5B2D" w:rsidRDefault="002F77F2">
            <w:pPr>
              <w:pStyle w:val="TableParagraph"/>
              <w:spacing w:before="146"/>
              <w:ind w:left="57"/>
              <w:rPr>
                <w:sz w:val="18"/>
              </w:rPr>
            </w:pPr>
            <w:r>
              <w:rPr>
                <w:spacing w:val="-4"/>
                <w:sz w:val="18"/>
              </w:rPr>
              <w:t>(19)</w:t>
            </w:r>
          </w:p>
          <w:p w:rsidR="00BF5B2D" w:rsidRDefault="002F77F2">
            <w:pPr>
              <w:pStyle w:val="TableParagraph"/>
              <w:spacing w:before="2"/>
              <w:ind w:left="57"/>
              <w:rPr>
                <w:sz w:val="18"/>
              </w:rPr>
            </w:pPr>
            <w:r>
              <w:rPr>
                <w:sz w:val="18"/>
              </w:rPr>
              <w:t>‘laminated</w:t>
            </w:r>
            <w:r>
              <w:rPr>
                <w:spacing w:val="-3"/>
                <w:sz w:val="18"/>
              </w:rPr>
              <w:t xml:space="preserve"> </w:t>
            </w:r>
            <w:r>
              <w:rPr>
                <w:sz w:val="18"/>
              </w:rPr>
              <w:t>board’</w:t>
            </w:r>
            <w:r>
              <w:rPr>
                <w:spacing w:val="-4"/>
                <w:sz w:val="18"/>
              </w:rPr>
              <w:t xml:space="preserve"> </w:t>
            </w:r>
            <w:r>
              <w:rPr>
                <w:sz w:val="18"/>
              </w:rPr>
              <w:t>means</w:t>
            </w:r>
            <w:r>
              <w:rPr>
                <w:spacing w:val="-5"/>
                <w:sz w:val="18"/>
              </w:rPr>
              <w:t xml:space="preserve"> </w:t>
            </w:r>
            <w:r>
              <w:rPr>
                <w:sz w:val="18"/>
              </w:rPr>
              <w:t>a</w:t>
            </w:r>
            <w:r>
              <w:rPr>
                <w:spacing w:val="-5"/>
                <w:sz w:val="18"/>
              </w:rPr>
              <w:t xml:space="preserve"> </w:t>
            </w:r>
            <w:r>
              <w:rPr>
                <w:sz w:val="18"/>
              </w:rPr>
              <w:t>foam</w:t>
            </w:r>
            <w:r>
              <w:rPr>
                <w:spacing w:val="-7"/>
                <w:sz w:val="18"/>
              </w:rPr>
              <w:t xml:space="preserve"> </w:t>
            </w:r>
            <w:r>
              <w:rPr>
                <w:sz w:val="18"/>
              </w:rPr>
              <w:t>board</w:t>
            </w:r>
            <w:r>
              <w:rPr>
                <w:spacing w:val="-5"/>
                <w:sz w:val="18"/>
              </w:rPr>
              <w:t xml:space="preserve"> </w:t>
            </w:r>
            <w:r>
              <w:rPr>
                <w:sz w:val="18"/>
              </w:rPr>
              <w:t>that</w:t>
            </w:r>
            <w:r>
              <w:rPr>
                <w:spacing w:val="-4"/>
                <w:sz w:val="18"/>
              </w:rPr>
              <w:t xml:space="preserve"> </w:t>
            </w:r>
            <w:r>
              <w:rPr>
                <w:sz w:val="18"/>
              </w:rPr>
              <w:t>is</w:t>
            </w:r>
            <w:r>
              <w:rPr>
                <w:spacing w:val="-5"/>
                <w:sz w:val="18"/>
              </w:rPr>
              <w:t xml:space="preserve"> </w:t>
            </w:r>
            <w:r>
              <w:rPr>
                <w:sz w:val="18"/>
              </w:rPr>
              <w:t>covered by a</w:t>
            </w:r>
            <w:r>
              <w:rPr>
                <w:spacing w:val="-2"/>
                <w:sz w:val="18"/>
              </w:rPr>
              <w:t xml:space="preserve"> </w:t>
            </w:r>
            <w:r>
              <w:rPr>
                <w:sz w:val="18"/>
              </w:rPr>
              <w:t>thin layer</w:t>
            </w:r>
            <w:r>
              <w:rPr>
                <w:spacing w:val="-3"/>
                <w:sz w:val="18"/>
              </w:rPr>
              <w:t xml:space="preserve"> </w:t>
            </w:r>
            <w:r>
              <w:rPr>
                <w:sz w:val="18"/>
              </w:rPr>
              <w:t>of</w:t>
            </w:r>
            <w:r>
              <w:rPr>
                <w:spacing w:val="-1"/>
                <w:sz w:val="18"/>
              </w:rPr>
              <w:t xml:space="preserve"> </w:t>
            </w:r>
            <w:r>
              <w:rPr>
                <w:sz w:val="18"/>
              </w:rPr>
              <w:t>a</w:t>
            </w:r>
            <w:r>
              <w:rPr>
                <w:spacing w:val="-2"/>
                <w:sz w:val="18"/>
              </w:rPr>
              <w:t xml:space="preserve"> </w:t>
            </w:r>
            <w:r>
              <w:rPr>
                <w:sz w:val="18"/>
              </w:rPr>
              <w:t xml:space="preserve">non-rigid material, such as </w:t>
            </w:r>
            <w:r>
              <w:rPr>
                <w:spacing w:val="-2"/>
                <w:sz w:val="18"/>
              </w:rPr>
              <w:t>plastic.</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147"/>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2F77F2">
            <w:pPr>
              <w:pStyle w:val="TableParagraph"/>
              <w:spacing w:before="146"/>
              <w:ind w:left="57" w:firstLine="21"/>
              <w:rPr>
                <w:sz w:val="18"/>
              </w:rPr>
            </w:pPr>
            <w:r>
              <w:rPr>
                <w:sz w:val="18"/>
              </w:rPr>
              <w:t>дефинисано</w:t>
            </w:r>
            <w:r>
              <w:rPr>
                <w:spacing w:val="-8"/>
                <w:sz w:val="18"/>
              </w:rPr>
              <w:t xml:space="preserve"> </w:t>
            </w:r>
            <w:r>
              <w:rPr>
                <w:sz w:val="18"/>
              </w:rPr>
              <w:t>у</w:t>
            </w:r>
            <w:r>
              <w:rPr>
                <w:spacing w:val="-8"/>
                <w:sz w:val="18"/>
              </w:rPr>
              <w:t xml:space="preserve"> </w:t>
            </w:r>
            <w:r>
              <w:rPr>
                <w:sz w:val="18"/>
              </w:rPr>
              <w:t>пропису</w:t>
            </w:r>
            <w:r>
              <w:rPr>
                <w:spacing w:val="-8"/>
                <w:sz w:val="18"/>
              </w:rPr>
              <w:t xml:space="preserve"> </w:t>
            </w:r>
            <w:r>
              <w:rPr>
                <w:sz w:val="18"/>
              </w:rPr>
              <w:t>који</w:t>
            </w:r>
            <w:r>
              <w:rPr>
                <w:spacing w:val="-8"/>
                <w:sz w:val="18"/>
              </w:rPr>
              <w:t xml:space="preserve"> </w:t>
            </w:r>
            <w:r>
              <w:rPr>
                <w:sz w:val="18"/>
              </w:rPr>
              <w:t>је</w:t>
            </w:r>
            <w:r>
              <w:rPr>
                <w:spacing w:val="-8"/>
                <w:sz w:val="18"/>
              </w:rPr>
              <w:t xml:space="preserve"> </w:t>
            </w:r>
            <w:r>
              <w:rPr>
                <w:sz w:val="18"/>
              </w:rPr>
              <w:t>у надлежности друге</w:t>
            </w:r>
          </w:p>
          <w:p w:rsidR="00BF5B2D" w:rsidRDefault="002F77F2">
            <w:pPr>
              <w:pStyle w:val="TableParagraph"/>
              <w:spacing w:before="1"/>
              <w:ind w:left="57"/>
              <w:rPr>
                <w:sz w:val="18"/>
              </w:rPr>
            </w:pPr>
            <w:r>
              <w:rPr>
                <w:spacing w:val="-2"/>
                <w:sz w:val="18"/>
              </w:rPr>
              <w:t>институције</w:t>
            </w:r>
          </w:p>
        </w:tc>
        <w:tc>
          <w:tcPr>
            <w:tcW w:w="1544" w:type="dxa"/>
          </w:tcPr>
          <w:p w:rsidR="00BF5B2D" w:rsidRDefault="00BF5B2D">
            <w:pPr>
              <w:pStyle w:val="TableParagraph"/>
              <w:rPr>
                <w:sz w:val="18"/>
              </w:rPr>
            </w:pPr>
          </w:p>
        </w:tc>
      </w:tr>
      <w:tr w:rsidR="00BF5B2D">
        <w:trPr>
          <w:trHeight w:val="145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2F77F2">
            <w:pPr>
              <w:pStyle w:val="TableParagraph"/>
              <w:ind w:left="57"/>
              <w:rPr>
                <w:sz w:val="18"/>
              </w:rPr>
            </w:pPr>
            <w:r>
              <w:rPr>
                <w:spacing w:val="-5"/>
                <w:sz w:val="18"/>
              </w:rPr>
              <w:t>4.1</w:t>
            </w:r>
          </w:p>
        </w:tc>
        <w:tc>
          <w:tcPr>
            <w:tcW w:w="4054" w:type="dxa"/>
            <w:shd w:val="clear" w:color="auto" w:fill="D9D9D9"/>
          </w:tcPr>
          <w:p w:rsidR="00BF5B2D" w:rsidRDefault="00BF5B2D">
            <w:pPr>
              <w:pStyle w:val="TableParagraph"/>
              <w:spacing w:before="1"/>
              <w:rPr>
                <w:sz w:val="18"/>
              </w:rPr>
            </w:pPr>
          </w:p>
          <w:p w:rsidR="00BF5B2D" w:rsidRDefault="002F77F2">
            <w:pPr>
              <w:pStyle w:val="TableParagraph"/>
              <w:ind w:left="57" w:right="155"/>
              <w:rPr>
                <w:sz w:val="18"/>
              </w:rPr>
            </w:pPr>
            <w:r>
              <w:rPr>
                <w:sz w:val="18"/>
              </w:rPr>
              <w:t>1.</w:t>
            </w:r>
            <w:r>
              <w:rPr>
                <w:spacing w:val="80"/>
                <w:sz w:val="18"/>
              </w:rPr>
              <w:t xml:space="preserve"> </w:t>
            </w:r>
            <w:r>
              <w:rPr>
                <w:b/>
                <w:sz w:val="18"/>
              </w:rPr>
              <w:t>The production, placing on the market</w:t>
            </w:r>
            <w:r>
              <w:rPr>
                <w:sz w:val="18"/>
              </w:rPr>
              <w:t>, any subsequent supply or making available to another person within the Union for payment or free of charge,</w:t>
            </w:r>
            <w:r>
              <w:rPr>
                <w:spacing w:val="-6"/>
                <w:sz w:val="18"/>
              </w:rPr>
              <w:t xml:space="preserve"> </w:t>
            </w:r>
            <w:r>
              <w:rPr>
                <w:sz w:val="18"/>
              </w:rPr>
              <w:t>and</w:t>
            </w:r>
            <w:r>
              <w:rPr>
                <w:spacing w:val="-7"/>
                <w:sz w:val="18"/>
              </w:rPr>
              <w:t xml:space="preserve"> </w:t>
            </w:r>
            <w:r>
              <w:rPr>
                <w:sz w:val="18"/>
              </w:rPr>
              <w:t>use</w:t>
            </w:r>
            <w:r>
              <w:rPr>
                <w:spacing w:val="-7"/>
                <w:sz w:val="18"/>
              </w:rPr>
              <w:t xml:space="preserve"> </w:t>
            </w:r>
            <w:r>
              <w:rPr>
                <w:sz w:val="18"/>
              </w:rPr>
              <w:t>of</w:t>
            </w:r>
            <w:r>
              <w:rPr>
                <w:spacing w:val="-8"/>
                <w:sz w:val="18"/>
              </w:rPr>
              <w:t xml:space="preserve"> </w:t>
            </w:r>
            <w:r>
              <w:rPr>
                <w:sz w:val="18"/>
              </w:rPr>
              <w:t>ozone-depleting</w:t>
            </w:r>
            <w:r>
              <w:rPr>
                <w:spacing w:val="-6"/>
                <w:sz w:val="18"/>
              </w:rPr>
              <w:t xml:space="preserve"> </w:t>
            </w:r>
            <w:r>
              <w:rPr>
                <w:sz w:val="18"/>
              </w:rPr>
              <w:t>substances</w:t>
            </w:r>
            <w:r>
              <w:rPr>
                <w:spacing w:val="-6"/>
                <w:sz w:val="18"/>
              </w:rPr>
              <w:t xml:space="preserve"> </w:t>
            </w:r>
            <w:r>
              <w:rPr>
                <w:sz w:val="18"/>
              </w:rPr>
              <w:t>listed in Annex I, shall be prohibited.</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1"/>
                <w:sz w:val="18"/>
              </w:rPr>
              <w:t xml:space="preserve"> </w:t>
            </w:r>
            <w:r>
              <w:rPr>
                <w:sz w:val="18"/>
              </w:rPr>
              <w:t xml:space="preserve">1) </w:t>
            </w:r>
            <w:r>
              <w:rPr>
                <w:spacing w:val="-10"/>
                <w:sz w:val="18"/>
              </w:rPr>
              <w:t>и</w:t>
            </w:r>
          </w:p>
          <w:p w:rsidR="00BF5B2D" w:rsidRDefault="002F77F2">
            <w:pPr>
              <w:pStyle w:val="TableParagraph"/>
              <w:spacing w:before="1"/>
              <w:ind w:left="57"/>
              <w:rPr>
                <w:sz w:val="18"/>
              </w:rPr>
            </w:pPr>
            <w:r>
              <w:rPr>
                <w:spacing w:val="-5"/>
                <w:sz w:val="18"/>
              </w:rPr>
              <w:t>8)</w:t>
            </w:r>
          </w:p>
        </w:tc>
        <w:tc>
          <w:tcPr>
            <w:tcW w:w="4042" w:type="dxa"/>
          </w:tcPr>
          <w:p w:rsidR="00BF5B2D" w:rsidRDefault="002F77F2">
            <w:pPr>
              <w:pStyle w:val="TableParagraph"/>
              <w:spacing w:before="105"/>
              <w:ind w:left="57" w:right="88"/>
              <w:rPr>
                <w:sz w:val="18"/>
              </w:rPr>
            </w:pPr>
            <w:r>
              <w:rPr>
                <w:sz w:val="18"/>
              </w:rPr>
              <w:t>На територији Републике Србије забрањује се: 1)производња</w:t>
            </w:r>
            <w:r>
              <w:rPr>
                <w:spacing w:val="-10"/>
                <w:sz w:val="18"/>
              </w:rPr>
              <w:t xml:space="preserve"> </w:t>
            </w:r>
            <w:r>
              <w:rPr>
                <w:sz w:val="18"/>
              </w:rPr>
              <w:t>супстанци</w:t>
            </w:r>
            <w:r>
              <w:rPr>
                <w:spacing w:val="-10"/>
                <w:sz w:val="18"/>
              </w:rPr>
              <w:t xml:space="preserve"> </w:t>
            </w:r>
            <w:r>
              <w:rPr>
                <w:sz w:val="18"/>
              </w:rPr>
              <w:t>које</w:t>
            </w:r>
            <w:r>
              <w:rPr>
                <w:spacing w:val="-9"/>
                <w:sz w:val="18"/>
              </w:rPr>
              <w:t xml:space="preserve"> </w:t>
            </w:r>
            <w:r>
              <w:rPr>
                <w:sz w:val="18"/>
              </w:rPr>
              <w:t>оштећују</w:t>
            </w:r>
            <w:r>
              <w:rPr>
                <w:spacing w:val="-10"/>
                <w:sz w:val="18"/>
              </w:rPr>
              <w:t xml:space="preserve"> </w:t>
            </w:r>
            <w:r>
              <w:rPr>
                <w:sz w:val="18"/>
              </w:rPr>
              <w:t xml:space="preserve">озонски </w:t>
            </w:r>
            <w:r>
              <w:rPr>
                <w:spacing w:val="-2"/>
                <w:sz w:val="18"/>
              </w:rPr>
              <w:t>омотач;</w:t>
            </w:r>
          </w:p>
          <w:p w:rsidR="00BF5B2D" w:rsidRDefault="002F77F2">
            <w:pPr>
              <w:pStyle w:val="TableParagraph"/>
              <w:ind w:left="57" w:right="88"/>
              <w:rPr>
                <w:sz w:val="18"/>
              </w:rPr>
            </w:pPr>
            <w:r>
              <w:rPr>
                <w:sz w:val="18"/>
              </w:rPr>
              <w:t>8)стављање у промет супстанци које оштећују озонски</w:t>
            </w:r>
            <w:r>
              <w:rPr>
                <w:spacing w:val="-7"/>
                <w:sz w:val="18"/>
              </w:rPr>
              <w:t xml:space="preserve"> </w:t>
            </w:r>
            <w:r>
              <w:rPr>
                <w:sz w:val="18"/>
              </w:rPr>
              <w:t>омотач</w:t>
            </w:r>
            <w:r>
              <w:rPr>
                <w:spacing w:val="-8"/>
                <w:sz w:val="18"/>
              </w:rPr>
              <w:t xml:space="preserve"> </w:t>
            </w:r>
            <w:r>
              <w:rPr>
                <w:sz w:val="18"/>
              </w:rPr>
              <w:t>и</w:t>
            </w:r>
            <w:r>
              <w:rPr>
                <w:spacing w:val="-7"/>
                <w:sz w:val="18"/>
              </w:rPr>
              <w:t xml:space="preserve"> </w:t>
            </w:r>
            <w:r>
              <w:rPr>
                <w:sz w:val="18"/>
              </w:rPr>
              <w:t>флуорованих</w:t>
            </w:r>
            <w:r>
              <w:rPr>
                <w:spacing w:val="-6"/>
                <w:sz w:val="18"/>
              </w:rPr>
              <w:t xml:space="preserve"> </w:t>
            </w:r>
            <w:r>
              <w:rPr>
                <w:sz w:val="18"/>
              </w:rPr>
              <w:t>гасова</w:t>
            </w:r>
            <w:r>
              <w:rPr>
                <w:spacing w:val="-7"/>
                <w:sz w:val="18"/>
              </w:rPr>
              <w:t xml:space="preserve"> </w:t>
            </w:r>
            <w:r>
              <w:rPr>
                <w:sz w:val="18"/>
              </w:rPr>
              <w:t>са</w:t>
            </w:r>
            <w:r>
              <w:rPr>
                <w:spacing w:val="-7"/>
                <w:sz w:val="18"/>
              </w:rPr>
              <w:t xml:space="preserve"> </w:t>
            </w:r>
            <w:r>
              <w:rPr>
                <w:sz w:val="18"/>
              </w:rPr>
              <w:t>ефектом стаклене баште физичким лицима.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2F77F2">
            <w:pPr>
              <w:pStyle w:val="TableParagraph"/>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74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47"/>
              <w:rPr>
                <w:sz w:val="18"/>
              </w:rPr>
            </w:pPr>
          </w:p>
          <w:p w:rsidR="00BF5B2D" w:rsidRDefault="002F77F2">
            <w:pPr>
              <w:pStyle w:val="TableParagraph"/>
              <w:ind w:left="57"/>
              <w:rPr>
                <w:sz w:val="18"/>
              </w:rPr>
            </w:pPr>
            <w:r>
              <w:rPr>
                <w:spacing w:val="-5"/>
                <w:sz w:val="18"/>
              </w:rPr>
              <w:t>4.2</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44"/>
              <w:rPr>
                <w:sz w:val="18"/>
              </w:rPr>
            </w:pPr>
          </w:p>
          <w:p w:rsidR="00BF5B2D" w:rsidRDefault="002F77F2">
            <w:pPr>
              <w:pStyle w:val="TableParagraph"/>
              <w:ind w:left="57" w:right="108"/>
              <w:rPr>
                <w:sz w:val="18"/>
              </w:rPr>
            </w:pPr>
            <w:r>
              <w:rPr>
                <w:sz w:val="18"/>
              </w:rPr>
              <w:t>2.</w:t>
            </w:r>
            <w:r>
              <w:rPr>
                <w:spacing w:val="80"/>
                <w:sz w:val="18"/>
              </w:rPr>
              <w:t xml:space="preserve"> </w:t>
            </w:r>
            <w:r>
              <w:rPr>
                <w:sz w:val="18"/>
              </w:rPr>
              <w:t>The import or export of ozone-depleting substances</w:t>
            </w:r>
            <w:r>
              <w:rPr>
                <w:spacing w:val="-6"/>
                <w:sz w:val="18"/>
              </w:rPr>
              <w:t xml:space="preserve"> </w:t>
            </w:r>
            <w:r>
              <w:rPr>
                <w:sz w:val="18"/>
              </w:rPr>
              <w:t>listed</w:t>
            </w:r>
            <w:r>
              <w:rPr>
                <w:spacing w:val="-5"/>
                <w:sz w:val="18"/>
              </w:rPr>
              <w:t xml:space="preserve"> </w:t>
            </w:r>
            <w:r>
              <w:rPr>
                <w:sz w:val="18"/>
              </w:rPr>
              <w:t>in</w:t>
            </w:r>
            <w:r>
              <w:rPr>
                <w:spacing w:val="-5"/>
                <w:sz w:val="18"/>
              </w:rPr>
              <w:t xml:space="preserve"> </w:t>
            </w:r>
            <w:r>
              <w:rPr>
                <w:sz w:val="18"/>
              </w:rPr>
              <w:t>Annex</w:t>
            </w:r>
            <w:r>
              <w:rPr>
                <w:spacing w:val="-5"/>
                <w:sz w:val="18"/>
              </w:rPr>
              <w:t xml:space="preserve"> </w:t>
            </w:r>
            <w:r>
              <w:rPr>
                <w:sz w:val="18"/>
              </w:rPr>
              <w:t>I</w:t>
            </w:r>
            <w:r>
              <w:rPr>
                <w:spacing w:val="-7"/>
                <w:sz w:val="18"/>
              </w:rPr>
              <w:t xml:space="preserve"> </w:t>
            </w:r>
            <w:r>
              <w:rPr>
                <w:sz w:val="18"/>
              </w:rPr>
              <w:t>shall</w:t>
            </w:r>
            <w:r>
              <w:rPr>
                <w:spacing w:val="-7"/>
                <w:sz w:val="18"/>
              </w:rPr>
              <w:t xml:space="preserve"> </w:t>
            </w:r>
            <w:r>
              <w:rPr>
                <w:sz w:val="18"/>
              </w:rPr>
              <w:t>be</w:t>
            </w:r>
            <w:r>
              <w:rPr>
                <w:spacing w:val="-6"/>
                <w:sz w:val="18"/>
              </w:rPr>
              <w:t xml:space="preserve"> </w:t>
            </w:r>
            <w:r>
              <w:rPr>
                <w:sz w:val="18"/>
              </w:rPr>
              <w:t>prohibited.</w:t>
            </w:r>
          </w:p>
        </w:tc>
        <w:tc>
          <w:tcPr>
            <w:tcW w:w="912" w:type="dxa"/>
          </w:tcPr>
          <w:p w:rsidR="00BF5B2D" w:rsidRDefault="00BF5B2D">
            <w:pPr>
              <w:pStyle w:val="TableParagraph"/>
              <w:spacing w:before="191"/>
              <w:rPr>
                <w:sz w:val="18"/>
              </w:rPr>
            </w:pPr>
          </w:p>
          <w:p w:rsidR="00BF5B2D" w:rsidRDefault="002F77F2">
            <w:pPr>
              <w:pStyle w:val="TableParagraph"/>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3)</w:t>
            </w:r>
          </w:p>
        </w:tc>
        <w:tc>
          <w:tcPr>
            <w:tcW w:w="4042" w:type="dxa"/>
          </w:tcPr>
          <w:p w:rsidR="00BF5B2D" w:rsidRDefault="00BF5B2D">
            <w:pPr>
              <w:pStyle w:val="TableParagraph"/>
              <w:rPr>
                <w:sz w:val="18"/>
              </w:rPr>
            </w:pPr>
          </w:p>
          <w:p w:rsidR="00BF5B2D" w:rsidRDefault="00BF5B2D">
            <w:pPr>
              <w:pStyle w:val="TableParagraph"/>
              <w:spacing w:before="147"/>
              <w:rPr>
                <w:sz w:val="18"/>
              </w:rPr>
            </w:pPr>
          </w:p>
          <w:p w:rsidR="00BF5B2D" w:rsidRDefault="002F77F2">
            <w:pPr>
              <w:pStyle w:val="TableParagraph"/>
              <w:ind w:left="57"/>
              <w:rPr>
                <w:sz w:val="18"/>
              </w:rPr>
            </w:pPr>
            <w:r>
              <w:rPr>
                <w:sz w:val="18"/>
              </w:rPr>
              <w:t>3) увоз и/или извоз и стављање у промет без дозволе</w:t>
            </w:r>
            <w:r>
              <w:rPr>
                <w:spacing w:val="-7"/>
                <w:sz w:val="18"/>
              </w:rPr>
              <w:t xml:space="preserve"> </w:t>
            </w:r>
            <w:r>
              <w:rPr>
                <w:sz w:val="18"/>
              </w:rPr>
              <w:t>супстанци</w:t>
            </w:r>
            <w:r>
              <w:rPr>
                <w:spacing w:val="-7"/>
                <w:sz w:val="18"/>
              </w:rPr>
              <w:t xml:space="preserve"> </w:t>
            </w:r>
            <w:r>
              <w:rPr>
                <w:sz w:val="18"/>
              </w:rPr>
              <w:t>које</w:t>
            </w:r>
            <w:r>
              <w:rPr>
                <w:spacing w:val="-6"/>
                <w:sz w:val="18"/>
              </w:rPr>
              <w:t xml:space="preserve"> </w:t>
            </w:r>
            <w:r>
              <w:rPr>
                <w:sz w:val="18"/>
              </w:rPr>
              <w:t>оштећују</w:t>
            </w:r>
            <w:r>
              <w:rPr>
                <w:spacing w:val="-5"/>
                <w:sz w:val="18"/>
              </w:rPr>
              <w:t xml:space="preserve"> </w:t>
            </w:r>
            <w:r>
              <w:rPr>
                <w:sz w:val="18"/>
              </w:rPr>
              <w:t>озонски</w:t>
            </w:r>
            <w:r>
              <w:rPr>
                <w:spacing w:val="-7"/>
                <w:sz w:val="18"/>
              </w:rPr>
              <w:t xml:space="preserve"> </w:t>
            </w:r>
            <w:r>
              <w:rPr>
                <w:sz w:val="18"/>
              </w:rPr>
              <w:t>омотач</w:t>
            </w:r>
            <w:r>
              <w:rPr>
                <w:spacing w:val="-6"/>
                <w:sz w:val="18"/>
              </w:rPr>
              <w:t xml:space="preserve"> </w:t>
            </w:r>
            <w:r>
              <w:rPr>
                <w:sz w:val="18"/>
              </w:rPr>
              <w:t>и флуорованих гасова са ефектом стаклене баште;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4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2F77F2">
            <w:pPr>
              <w:pStyle w:val="TableParagraph"/>
              <w:spacing w:before="146"/>
              <w:ind w:left="57" w:right="54" w:firstLine="21"/>
              <w:rPr>
                <w:sz w:val="18"/>
              </w:rPr>
            </w:pPr>
            <w:r>
              <w:rPr>
                <w:sz w:val="18"/>
              </w:rPr>
              <w:t>Чл.</w:t>
            </w:r>
            <w:r>
              <w:rPr>
                <w:spacing w:val="-10"/>
                <w:sz w:val="18"/>
              </w:rPr>
              <w:t xml:space="preserve"> </w:t>
            </w:r>
            <w:r>
              <w:rPr>
                <w:sz w:val="18"/>
              </w:rPr>
              <w:t>6-10.</w:t>
            </w:r>
            <w:r>
              <w:rPr>
                <w:spacing w:val="-10"/>
                <w:sz w:val="18"/>
              </w:rPr>
              <w:t xml:space="preserve"> </w:t>
            </w:r>
            <w:r>
              <w:rPr>
                <w:sz w:val="18"/>
              </w:rPr>
              <w:t>Уредбе</w:t>
            </w:r>
            <w:r>
              <w:rPr>
                <w:spacing w:val="-10"/>
                <w:sz w:val="18"/>
              </w:rPr>
              <w:t xml:space="preserve"> </w:t>
            </w:r>
            <w:r>
              <w:rPr>
                <w:sz w:val="18"/>
              </w:rPr>
              <w:t>прописано</w:t>
            </w:r>
            <w:r>
              <w:rPr>
                <w:spacing w:val="-9"/>
                <w:sz w:val="18"/>
              </w:rPr>
              <w:t xml:space="preserve"> </w:t>
            </w:r>
            <w:r>
              <w:rPr>
                <w:sz w:val="18"/>
              </w:rPr>
              <w:t>је да је ниво потрошње нула за одређене контролисане</w:t>
            </w:r>
          </w:p>
          <w:p w:rsidR="00BF5B2D" w:rsidRDefault="002F77F2">
            <w:pPr>
              <w:pStyle w:val="TableParagraph"/>
              <w:spacing w:before="1"/>
              <w:ind w:left="57"/>
              <w:rPr>
                <w:sz w:val="18"/>
              </w:rPr>
            </w:pPr>
            <w:r>
              <w:rPr>
                <w:sz w:val="18"/>
              </w:rPr>
              <w:t>супстанце, а чланом 8. је прецизирано поступно смањивање</w:t>
            </w:r>
            <w:r>
              <w:rPr>
                <w:spacing w:val="-12"/>
                <w:sz w:val="18"/>
              </w:rPr>
              <w:t xml:space="preserve"> </w:t>
            </w:r>
            <w:r>
              <w:rPr>
                <w:sz w:val="18"/>
              </w:rPr>
              <w:t>потрошње</w:t>
            </w:r>
            <w:r>
              <w:rPr>
                <w:spacing w:val="-11"/>
                <w:sz w:val="18"/>
              </w:rPr>
              <w:t xml:space="preserve"> </w:t>
            </w:r>
            <w:r>
              <w:rPr>
                <w:sz w:val="18"/>
              </w:rPr>
              <w:t>HCFC-a (одређене су квоте)</w:t>
            </w:r>
          </w:p>
        </w:tc>
        <w:tc>
          <w:tcPr>
            <w:tcW w:w="1544" w:type="dxa"/>
          </w:tcPr>
          <w:p w:rsidR="00BF5B2D" w:rsidRDefault="00BF5B2D">
            <w:pPr>
              <w:pStyle w:val="TableParagraph"/>
              <w:rPr>
                <w:sz w:val="18"/>
              </w:rPr>
            </w:pPr>
          </w:p>
        </w:tc>
      </w:tr>
      <w:tr w:rsidR="00BF5B2D">
        <w:trPr>
          <w:trHeight w:val="1298"/>
        </w:trPr>
        <w:tc>
          <w:tcPr>
            <w:tcW w:w="905" w:type="dxa"/>
            <w:shd w:val="clear" w:color="auto" w:fill="D9D9D9"/>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5"/>
                <w:sz w:val="18"/>
              </w:rPr>
              <w:t>5.1</w:t>
            </w:r>
          </w:p>
        </w:tc>
        <w:tc>
          <w:tcPr>
            <w:tcW w:w="4054" w:type="dxa"/>
            <w:shd w:val="clear" w:color="auto" w:fill="D9D9D9"/>
          </w:tcPr>
          <w:p w:rsidR="00BF5B2D" w:rsidRDefault="002F77F2">
            <w:pPr>
              <w:pStyle w:val="TableParagraph"/>
              <w:spacing w:before="28"/>
              <w:ind w:left="57" w:right="58"/>
              <w:rPr>
                <w:sz w:val="18"/>
              </w:rPr>
            </w:pPr>
            <w:r>
              <w:rPr>
                <w:sz w:val="18"/>
              </w:rPr>
              <w:t>1.</w:t>
            </w:r>
            <w:r>
              <w:rPr>
                <w:spacing w:val="80"/>
                <w:sz w:val="18"/>
              </w:rPr>
              <w:t xml:space="preserve"> </w:t>
            </w:r>
            <w:r>
              <w:rPr>
                <w:sz w:val="18"/>
              </w:rPr>
              <w:t>The placing on the market, and any subsequent supply or making available to another person within the Union for payment or free of charge, of products and</w:t>
            </w:r>
            <w:r>
              <w:rPr>
                <w:spacing w:val="-9"/>
                <w:sz w:val="18"/>
              </w:rPr>
              <w:t xml:space="preserve"> </w:t>
            </w:r>
            <w:r>
              <w:rPr>
                <w:sz w:val="18"/>
              </w:rPr>
              <w:t>equipment</w:t>
            </w:r>
            <w:r>
              <w:rPr>
                <w:spacing w:val="-11"/>
                <w:sz w:val="18"/>
              </w:rPr>
              <w:t xml:space="preserve"> </w:t>
            </w:r>
            <w:r>
              <w:rPr>
                <w:sz w:val="18"/>
              </w:rPr>
              <w:t>containing</w:t>
            </w:r>
            <w:r>
              <w:rPr>
                <w:spacing w:val="-10"/>
                <w:sz w:val="18"/>
              </w:rPr>
              <w:t xml:space="preserve"> </w:t>
            </w:r>
            <w:r>
              <w:rPr>
                <w:sz w:val="18"/>
              </w:rPr>
              <w:t>ozone-depleting</w:t>
            </w:r>
            <w:r>
              <w:rPr>
                <w:spacing w:val="-9"/>
                <w:sz w:val="18"/>
              </w:rPr>
              <w:t xml:space="preserve"> </w:t>
            </w:r>
            <w:r>
              <w:rPr>
                <w:sz w:val="18"/>
              </w:rPr>
              <w:t>substances listed in Annex I or whose functioning relies upon those substances, shall be prohibited.</w:t>
            </w:r>
          </w:p>
        </w:tc>
        <w:tc>
          <w:tcPr>
            <w:tcW w:w="912" w:type="dxa"/>
          </w:tcPr>
          <w:p w:rsidR="00BF5B2D" w:rsidRDefault="002F77F2">
            <w:pPr>
              <w:pStyle w:val="TableParagraph"/>
              <w:spacing w:before="175"/>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2"/>
              <w:ind w:left="57"/>
              <w:rPr>
                <w:sz w:val="18"/>
              </w:rPr>
            </w:pPr>
            <w:r>
              <w:rPr>
                <w:sz w:val="18"/>
              </w:rPr>
              <w:t>тачка</w:t>
            </w:r>
            <w:r>
              <w:rPr>
                <w:spacing w:val="-2"/>
                <w:sz w:val="18"/>
              </w:rPr>
              <w:t xml:space="preserve"> </w:t>
            </w:r>
            <w:r>
              <w:rPr>
                <w:spacing w:val="-5"/>
                <w:sz w:val="18"/>
              </w:rPr>
              <w:t>4)</w:t>
            </w:r>
          </w:p>
        </w:tc>
        <w:tc>
          <w:tcPr>
            <w:tcW w:w="4042" w:type="dxa"/>
          </w:tcPr>
          <w:p w:rsidR="00BF5B2D" w:rsidRDefault="00BF5B2D">
            <w:pPr>
              <w:pStyle w:val="TableParagraph"/>
              <w:spacing w:before="27"/>
              <w:rPr>
                <w:sz w:val="18"/>
              </w:rPr>
            </w:pPr>
          </w:p>
          <w:p w:rsidR="00BF5B2D" w:rsidRDefault="002F77F2">
            <w:pPr>
              <w:pStyle w:val="TableParagraph"/>
              <w:spacing w:before="1"/>
              <w:ind w:left="57" w:right="88"/>
              <w:rPr>
                <w:sz w:val="18"/>
              </w:rPr>
            </w:pPr>
            <w:r>
              <w:rPr>
                <w:sz w:val="18"/>
              </w:rPr>
              <w:t>увоз и/или извоз и стављање у промет нових производа</w:t>
            </w:r>
            <w:r>
              <w:rPr>
                <w:spacing w:val="-7"/>
                <w:sz w:val="18"/>
              </w:rPr>
              <w:t xml:space="preserve"> </w:t>
            </w:r>
            <w:r>
              <w:rPr>
                <w:sz w:val="18"/>
              </w:rPr>
              <w:t>и</w:t>
            </w:r>
            <w:r>
              <w:rPr>
                <w:spacing w:val="-9"/>
                <w:sz w:val="18"/>
              </w:rPr>
              <w:t xml:space="preserve"> </w:t>
            </w:r>
            <w:r>
              <w:rPr>
                <w:sz w:val="18"/>
              </w:rPr>
              <w:t>опреме</w:t>
            </w:r>
            <w:r>
              <w:rPr>
                <w:spacing w:val="-7"/>
                <w:sz w:val="18"/>
              </w:rPr>
              <w:t xml:space="preserve"> </w:t>
            </w:r>
            <w:r>
              <w:rPr>
                <w:sz w:val="18"/>
              </w:rPr>
              <w:t>који</w:t>
            </w:r>
            <w:r>
              <w:rPr>
                <w:spacing w:val="-6"/>
                <w:sz w:val="18"/>
              </w:rPr>
              <w:t xml:space="preserve"> </w:t>
            </w:r>
            <w:r>
              <w:rPr>
                <w:sz w:val="18"/>
              </w:rPr>
              <w:t>садрже</w:t>
            </w:r>
            <w:r>
              <w:rPr>
                <w:spacing w:val="-7"/>
                <w:sz w:val="18"/>
              </w:rPr>
              <w:t xml:space="preserve"> </w:t>
            </w:r>
            <w:r>
              <w:rPr>
                <w:sz w:val="18"/>
              </w:rPr>
              <w:t>супстанце</w:t>
            </w:r>
            <w:r>
              <w:rPr>
                <w:spacing w:val="-7"/>
                <w:sz w:val="18"/>
              </w:rPr>
              <w:t xml:space="preserve"> </w:t>
            </w:r>
            <w:r>
              <w:rPr>
                <w:sz w:val="18"/>
              </w:rPr>
              <w:t>које оштећују</w:t>
            </w:r>
            <w:r>
              <w:rPr>
                <w:spacing w:val="-3"/>
                <w:sz w:val="18"/>
              </w:rPr>
              <w:t xml:space="preserve"> </w:t>
            </w:r>
            <w:r>
              <w:rPr>
                <w:sz w:val="18"/>
              </w:rPr>
              <w:t>озонски</w:t>
            </w:r>
            <w:r>
              <w:rPr>
                <w:spacing w:val="-3"/>
                <w:sz w:val="18"/>
              </w:rPr>
              <w:t xml:space="preserve"> </w:t>
            </w:r>
            <w:r>
              <w:rPr>
                <w:sz w:val="18"/>
              </w:rPr>
              <w:t>омотач,</w:t>
            </w:r>
            <w:r>
              <w:rPr>
                <w:spacing w:val="-1"/>
                <w:sz w:val="18"/>
              </w:rPr>
              <w:t xml:space="preserve"> </w:t>
            </w:r>
            <w:r>
              <w:rPr>
                <w:sz w:val="18"/>
              </w:rPr>
              <w:t>изузев</w:t>
            </w:r>
            <w:r>
              <w:rPr>
                <w:spacing w:val="-3"/>
                <w:sz w:val="18"/>
              </w:rPr>
              <w:t xml:space="preserve"> </w:t>
            </w:r>
            <w:r>
              <w:rPr>
                <w:sz w:val="18"/>
              </w:rPr>
              <w:t>у</w:t>
            </w:r>
            <w:r>
              <w:rPr>
                <w:spacing w:val="-1"/>
                <w:sz w:val="18"/>
              </w:rPr>
              <w:t xml:space="preserve"> </w:t>
            </w:r>
            <w:r>
              <w:rPr>
                <w:spacing w:val="-2"/>
                <w:sz w:val="18"/>
              </w:rPr>
              <w:t>случајевима</w:t>
            </w:r>
          </w:p>
          <w:p w:rsidR="00BF5B2D" w:rsidRDefault="002F77F2">
            <w:pPr>
              <w:pStyle w:val="TableParagraph"/>
              <w:spacing w:before="1"/>
              <w:ind w:left="57"/>
              <w:rPr>
                <w:sz w:val="18"/>
              </w:rPr>
            </w:pPr>
            <w:r>
              <w:rPr>
                <w:sz w:val="18"/>
              </w:rPr>
              <w:t>дефинисаним</w:t>
            </w:r>
            <w:r>
              <w:rPr>
                <w:spacing w:val="-1"/>
                <w:sz w:val="18"/>
              </w:rPr>
              <w:t xml:space="preserve"> </w:t>
            </w:r>
            <w:r>
              <w:rPr>
                <w:sz w:val="18"/>
              </w:rPr>
              <w:t>прописом</w:t>
            </w:r>
            <w:r>
              <w:rPr>
                <w:spacing w:val="-1"/>
                <w:sz w:val="18"/>
              </w:rPr>
              <w:t xml:space="preserve"> </w:t>
            </w:r>
            <w:r>
              <w:rPr>
                <w:sz w:val="18"/>
              </w:rPr>
              <w:t>из</w:t>
            </w:r>
            <w:r>
              <w:rPr>
                <w:spacing w:val="-4"/>
                <w:sz w:val="18"/>
              </w:rPr>
              <w:t xml:space="preserve"> </w:t>
            </w:r>
            <w:r>
              <w:rPr>
                <w:sz w:val="18"/>
              </w:rPr>
              <w:t>члана</w:t>
            </w:r>
            <w:r>
              <w:rPr>
                <w:spacing w:val="-2"/>
                <w:sz w:val="18"/>
              </w:rPr>
              <w:t xml:space="preserve"> </w:t>
            </w:r>
            <w:r>
              <w:rPr>
                <w:sz w:val="18"/>
              </w:rPr>
              <w:t>49.</w:t>
            </w:r>
            <w:r>
              <w:rPr>
                <w:spacing w:val="-4"/>
                <w:sz w:val="18"/>
              </w:rPr>
              <w:t xml:space="preserve"> </w:t>
            </w:r>
            <w:r>
              <w:rPr>
                <w:sz w:val="18"/>
              </w:rPr>
              <w:t>овог</w:t>
            </w:r>
            <w:r>
              <w:rPr>
                <w:spacing w:val="-3"/>
                <w:sz w:val="18"/>
              </w:rPr>
              <w:t xml:space="preserve"> </w:t>
            </w:r>
            <w:r>
              <w:rPr>
                <w:spacing w:val="-2"/>
                <w:sz w:val="18"/>
              </w:rPr>
              <w:t>закона;</w:t>
            </w:r>
          </w:p>
        </w:tc>
        <w:tc>
          <w:tcPr>
            <w:tcW w:w="670"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242"/>
        </w:trPr>
        <w:tc>
          <w:tcPr>
            <w:tcW w:w="905" w:type="dxa"/>
            <w:shd w:val="clear" w:color="auto" w:fill="D9D9D9"/>
          </w:tcPr>
          <w:p w:rsidR="00BF5B2D" w:rsidRDefault="00BF5B2D">
            <w:pPr>
              <w:pStyle w:val="TableParagraph"/>
              <w:rPr>
                <w:sz w:val="18"/>
              </w:rPr>
            </w:pPr>
          </w:p>
          <w:p w:rsidR="00BF5B2D" w:rsidRDefault="00BF5B2D">
            <w:pPr>
              <w:pStyle w:val="TableParagraph"/>
              <w:spacing w:before="104"/>
              <w:rPr>
                <w:sz w:val="18"/>
              </w:rPr>
            </w:pPr>
          </w:p>
          <w:p w:rsidR="00BF5B2D" w:rsidRDefault="002F77F2">
            <w:pPr>
              <w:pStyle w:val="TableParagraph"/>
              <w:ind w:left="57"/>
              <w:rPr>
                <w:sz w:val="18"/>
              </w:rPr>
            </w:pPr>
            <w:r>
              <w:rPr>
                <w:spacing w:val="-5"/>
                <w:sz w:val="18"/>
              </w:rPr>
              <w:t>5.2</w:t>
            </w:r>
          </w:p>
        </w:tc>
        <w:tc>
          <w:tcPr>
            <w:tcW w:w="4054" w:type="dxa"/>
            <w:shd w:val="clear" w:color="auto" w:fill="D9D9D9"/>
          </w:tcPr>
          <w:p w:rsidR="00BF5B2D" w:rsidRDefault="002F77F2">
            <w:pPr>
              <w:pStyle w:val="TableParagraph"/>
              <w:spacing w:before="103"/>
              <w:ind w:left="57" w:right="58"/>
              <w:rPr>
                <w:sz w:val="18"/>
              </w:rPr>
            </w:pPr>
            <w:r>
              <w:rPr>
                <w:sz w:val="18"/>
              </w:rPr>
              <w:t>2.</w:t>
            </w:r>
            <w:r>
              <w:rPr>
                <w:spacing w:val="80"/>
                <w:sz w:val="18"/>
              </w:rPr>
              <w:t xml:space="preserve"> </w:t>
            </w:r>
            <w:r>
              <w:rPr>
                <w:sz w:val="18"/>
              </w:rPr>
              <w:t>The import or export of products and equipment containing</w:t>
            </w:r>
            <w:r>
              <w:rPr>
                <w:spacing w:val="-8"/>
                <w:sz w:val="18"/>
              </w:rPr>
              <w:t xml:space="preserve"> </w:t>
            </w:r>
            <w:r>
              <w:rPr>
                <w:sz w:val="18"/>
              </w:rPr>
              <w:t>ozone-depleting</w:t>
            </w:r>
            <w:r>
              <w:rPr>
                <w:spacing w:val="-8"/>
                <w:sz w:val="18"/>
              </w:rPr>
              <w:t xml:space="preserve"> </w:t>
            </w:r>
            <w:r>
              <w:rPr>
                <w:sz w:val="18"/>
              </w:rPr>
              <w:t>substances</w:t>
            </w:r>
            <w:r>
              <w:rPr>
                <w:spacing w:val="-8"/>
                <w:sz w:val="18"/>
              </w:rPr>
              <w:t xml:space="preserve"> </w:t>
            </w:r>
            <w:r>
              <w:rPr>
                <w:sz w:val="18"/>
              </w:rPr>
              <w:t>listed</w:t>
            </w:r>
            <w:r>
              <w:rPr>
                <w:spacing w:val="-7"/>
                <w:sz w:val="18"/>
              </w:rPr>
              <w:t xml:space="preserve"> </w:t>
            </w:r>
            <w:r>
              <w:rPr>
                <w:sz w:val="18"/>
              </w:rPr>
              <w:t>in</w:t>
            </w:r>
            <w:r>
              <w:rPr>
                <w:spacing w:val="-7"/>
                <w:sz w:val="18"/>
              </w:rPr>
              <w:t xml:space="preserve"> </w:t>
            </w:r>
            <w:r>
              <w:rPr>
                <w:sz w:val="18"/>
              </w:rPr>
              <w:t>Annex I or whose functioning relies upon those substances shall</w:t>
            </w:r>
            <w:r>
              <w:rPr>
                <w:spacing w:val="-1"/>
                <w:sz w:val="18"/>
              </w:rPr>
              <w:t xml:space="preserve"> </w:t>
            </w:r>
            <w:r>
              <w:rPr>
                <w:sz w:val="18"/>
              </w:rPr>
              <w:t>be</w:t>
            </w:r>
            <w:r>
              <w:rPr>
                <w:spacing w:val="-4"/>
                <w:sz w:val="18"/>
              </w:rPr>
              <w:t xml:space="preserve"> </w:t>
            </w:r>
            <w:r>
              <w:rPr>
                <w:sz w:val="18"/>
              </w:rPr>
              <w:t>prohibited.</w:t>
            </w:r>
            <w:r>
              <w:rPr>
                <w:spacing w:val="-1"/>
                <w:sz w:val="18"/>
              </w:rPr>
              <w:t xml:space="preserve"> </w:t>
            </w:r>
            <w:r>
              <w:rPr>
                <w:sz w:val="18"/>
              </w:rPr>
              <w:t>That</w:t>
            </w:r>
            <w:r>
              <w:rPr>
                <w:spacing w:val="-3"/>
                <w:sz w:val="18"/>
              </w:rPr>
              <w:t xml:space="preserve"> </w:t>
            </w:r>
            <w:r>
              <w:rPr>
                <w:sz w:val="18"/>
              </w:rPr>
              <w:t>prohibition shall</w:t>
            </w:r>
            <w:r>
              <w:rPr>
                <w:spacing w:val="-1"/>
                <w:sz w:val="18"/>
              </w:rPr>
              <w:t xml:space="preserve"> </w:t>
            </w:r>
            <w:r>
              <w:rPr>
                <w:sz w:val="18"/>
              </w:rPr>
              <w:t>not</w:t>
            </w:r>
            <w:r>
              <w:rPr>
                <w:spacing w:val="-1"/>
                <w:sz w:val="18"/>
              </w:rPr>
              <w:t xml:space="preserve"> </w:t>
            </w:r>
            <w:r>
              <w:rPr>
                <w:sz w:val="18"/>
              </w:rPr>
              <w:t>apply to personal effects.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4)</w:t>
            </w:r>
          </w:p>
        </w:tc>
        <w:tc>
          <w:tcPr>
            <w:tcW w:w="4042" w:type="dxa"/>
          </w:tcPr>
          <w:p w:rsidR="00BF5B2D" w:rsidRDefault="00BF5B2D">
            <w:pPr>
              <w:pStyle w:val="TableParagraph"/>
              <w:spacing w:before="1"/>
              <w:rPr>
                <w:sz w:val="18"/>
              </w:rPr>
            </w:pPr>
          </w:p>
          <w:p w:rsidR="00BF5B2D" w:rsidRDefault="002F77F2">
            <w:pPr>
              <w:pStyle w:val="TableParagraph"/>
              <w:ind w:left="57" w:right="88"/>
              <w:rPr>
                <w:sz w:val="18"/>
              </w:rPr>
            </w:pPr>
            <w:r>
              <w:rPr>
                <w:sz w:val="18"/>
              </w:rPr>
              <w:t>увоз и/или извоз и стављање у промет нових производа</w:t>
            </w:r>
            <w:r>
              <w:rPr>
                <w:spacing w:val="-7"/>
                <w:sz w:val="18"/>
              </w:rPr>
              <w:t xml:space="preserve"> </w:t>
            </w:r>
            <w:r>
              <w:rPr>
                <w:sz w:val="18"/>
              </w:rPr>
              <w:t>и</w:t>
            </w:r>
            <w:r>
              <w:rPr>
                <w:spacing w:val="-9"/>
                <w:sz w:val="18"/>
              </w:rPr>
              <w:t xml:space="preserve"> </w:t>
            </w:r>
            <w:r>
              <w:rPr>
                <w:sz w:val="18"/>
              </w:rPr>
              <w:t>опреме</w:t>
            </w:r>
            <w:r>
              <w:rPr>
                <w:spacing w:val="-7"/>
                <w:sz w:val="18"/>
              </w:rPr>
              <w:t xml:space="preserve"> </w:t>
            </w:r>
            <w:r>
              <w:rPr>
                <w:sz w:val="18"/>
              </w:rPr>
              <w:t>који</w:t>
            </w:r>
            <w:r>
              <w:rPr>
                <w:spacing w:val="-6"/>
                <w:sz w:val="18"/>
              </w:rPr>
              <w:t xml:space="preserve"> </w:t>
            </w:r>
            <w:r>
              <w:rPr>
                <w:sz w:val="18"/>
              </w:rPr>
              <w:t>садрже</w:t>
            </w:r>
            <w:r>
              <w:rPr>
                <w:spacing w:val="-7"/>
                <w:sz w:val="18"/>
              </w:rPr>
              <w:t xml:space="preserve"> </w:t>
            </w:r>
            <w:r>
              <w:rPr>
                <w:sz w:val="18"/>
              </w:rPr>
              <w:t>супстанце</w:t>
            </w:r>
            <w:r>
              <w:rPr>
                <w:spacing w:val="-7"/>
                <w:sz w:val="18"/>
              </w:rPr>
              <w:t xml:space="preserve"> </w:t>
            </w:r>
            <w:r>
              <w:rPr>
                <w:sz w:val="18"/>
              </w:rPr>
              <w:t>које оштећују</w:t>
            </w:r>
            <w:r>
              <w:rPr>
                <w:spacing w:val="-3"/>
                <w:sz w:val="18"/>
              </w:rPr>
              <w:t xml:space="preserve"> </w:t>
            </w:r>
            <w:r>
              <w:rPr>
                <w:sz w:val="18"/>
              </w:rPr>
              <w:t>озонски</w:t>
            </w:r>
            <w:r>
              <w:rPr>
                <w:spacing w:val="-3"/>
                <w:sz w:val="18"/>
              </w:rPr>
              <w:t xml:space="preserve"> </w:t>
            </w:r>
            <w:r>
              <w:rPr>
                <w:sz w:val="18"/>
              </w:rPr>
              <w:t>омотач,</w:t>
            </w:r>
            <w:r>
              <w:rPr>
                <w:spacing w:val="-1"/>
                <w:sz w:val="18"/>
              </w:rPr>
              <w:t xml:space="preserve"> </w:t>
            </w:r>
            <w:r>
              <w:rPr>
                <w:sz w:val="18"/>
              </w:rPr>
              <w:t>изузев</w:t>
            </w:r>
            <w:r>
              <w:rPr>
                <w:spacing w:val="-3"/>
                <w:sz w:val="18"/>
              </w:rPr>
              <w:t xml:space="preserve"> </w:t>
            </w:r>
            <w:r>
              <w:rPr>
                <w:sz w:val="18"/>
              </w:rPr>
              <w:t>у</w:t>
            </w:r>
            <w:r>
              <w:rPr>
                <w:spacing w:val="-1"/>
                <w:sz w:val="18"/>
              </w:rPr>
              <w:t xml:space="preserve"> </w:t>
            </w:r>
            <w:r>
              <w:rPr>
                <w:spacing w:val="-2"/>
                <w:sz w:val="18"/>
              </w:rPr>
              <w:t>случајевима</w:t>
            </w:r>
          </w:p>
          <w:p w:rsidR="00BF5B2D" w:rsidRDefault="002F77F2">
            <w:pPr>
              <w:pStyle w:val="TableParagraph"/>
              <w:spacing w:line="205" w:lineRule="exact"/>
              <w:ind w:left="57"/>
              <w:rPr>
                <w:sz w:val="18"/>
              </w:rPr>
            </w:pPr>
            <w:r>
              <w:rPr>
                <w:sz w:val="18"/>
              </w:rPr>
              <w:t>дефинисаним</w:t>
            </w:r>
            <w:r>
              <w:rPr>
                <w:spacing w:val="-1"/>
                <w:sz w:val="18"/>
              </w:rPr>
              <w:t xml:space="preserve"> </w:t>
            </w:r>
            <w:r>
              <w:rPr>
                <w:sz w:val="18"/>
              </w:rPr>
              <w:t>прописом</w:t>
            </w:r>
            <w:r>
              <w:rPr>
                <w:spacing w:val="-1"/>
                <w:sz w:val="18"/>
              </w:rPr>
              <w:t xml:space="preserve"> </w:t>
            </w:r>
            <w:r>
              <w:rPr>
                <w:sz w:val="18"/>
              </w:rPr>
              <w:t>из</w:t>
            </w:r>
            <w:r>
              <w:rPr>
                <w:spacing w:val="-4"/>
                <w:sz w:val="18"/>
              </w:rPr>
              <w:t xml:space="preserve"> </w:t>
            </w:r>
            <w:r>
              <w:rPr>
                <w:sz w:val="18"/>
              </w:rPr>
              <w:t>члана</w:t>
            </w:r>
            <w:r>
              <w:rPr>
                <w:spacing w:val="-2"/>
                <w:sz w:val="18"/>
              </w:rPr>
              <w:t xml:space="preserve"> </w:t>
            </w:r>
            <w:r>
              <w:rPr>
                <w:sz w:val="18"/>
              </w:rPr>
              <w:t>49.</w:t>
            </w:r>
            <w:r>
              <w:rPr>
                <w:spacing w:val="-4"/>
                <w:sz w:val="18"/>
              </w:rPr>
              <w:t xml:space="preserve"> </w:t>
            </w:r>
            <w:r>
              <w:rPr>
                <w:sz w:val="18"/>
              </w:rPr>
              <w:t>овог</w:t>
            </w:r>
            <w:r>
              <w:rPr>
                <w:spacing w:val="-3"/>
                <w:sz w:val="18"/>
              </w:rPr>
              <w:t xml:space="preserve"> </w:t>
            </w:r>
            <w:r>
              <w:rPr>
                <w:spacing w:val="-2"/>
                <w:sz w:val="18"/>
              </w:rPr>
              <w:t>закона;</w:t>
            </w:r>
          </w:p>
        </w:tc>
        <w:tc>
          <w:tcPr>
            <w:tcW w:w="670" w:type="dxa"/>
          </w:tcPr>
          <w:p w:rsidR="00BF5B2D" w:rsidRDefault="00BF5B2D">
            <w:pPr>
              <w:pStyle w:val="TableParagraph"/>
              <w:rPr>
                <w:sz w:val="18"/>
              </w:rPr>
            </w:pPr>
          </w:p>
          <w:p w:rsidR="00BF5B2D" w:rsidRDefault="00BF5B2D">
            <w:pPr>
              <w:pStyle w:val="TableParagraph"/>
              <w:spacing w:before="104"/>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854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5"/>
                <w:sz w:val="18"/>
              </w:rPr>
              <w:t>6.</w:t>
            </w:r>
          </w:p>
        </w:tc>
        <w:tc>
          <w:tcPr>
            <w:tcW w:w="4054" w:type="dxa"/>
            <w:shd w:val="clear" w:color="auto" w:fill="D9D9D9"/>
          </w:tcPr>
          <w:p w:rsidR="00BF5B2D" w:rsidRDefault="002F77F2">
            <w:pPr>
              <w:pStyle w:val="TableParagraph"/>
              <w:numPr>
                <w:ilvl w:val="0"/>
                <w:numId w:val="23"/>
              </w:numPr>
              <w:tabs>
                <w:tab w:val="left" w:pos="329"/>
              </w:tabs>
              <w:spacing w:before="26"/>
              <w:ind w:right="101" w:firstLine="0"/>
              <w:rPr>
                <w:sz w:val="18"/>
              </w:rPr>
            </w:pPr>
            <w:r>
              <w:rPr>
                <w:sz w:val="18"/>
              </w:rPr>
              <w:t>By way of derogation from Article 4(1), ozone- depleting substances listed in Annex I may be produced, placed on the market and subsequently supplied or made available to another person within the</w:t>
            </w:r>
            <w:r>
              <w:rPr>
                <w:spacing w:val="-4"/>
                <w:sz w:val="18"/>
              </w:rPr>
              <w:t xml:space="preserve"> </w:t>
            </w:r>
            <w:r>
              <w:rPr>
                <w:sz w:val="18"/>
              </w:rPr>
              <w:t>Union</w:t>
            </w:r>
            <w:r>
              <w:rPr>
                <w:spacing w:val="-2"/>
                <w:sz w:val="18"/>
              </w:rPr>
              <w:t xml:space="preserve"> </w:t>
            </w:r>
            <w:r>
              <w:rPr>
                <w:sz w:val="18"/>
              </w:rPr>
              <w:t>for</w:t>
            </w:r>
            <w:r>
              <w:rPr>
                <w:spacing w:val="-5"/>
                <w:sz w:val="18"/>
              </w:rPr>
              <w:t xml:space="preserve"> </w:t>
            </w:r>
            <w:r>
              <w:rPr>
                <w:sz w:val="18"/>
              </w:rPr>
              <w:t>payment</w:t>
            </w:r>
            <w:r>
              <w:rPr>
                <w:spacing w:val="-5"/>
                <w:sz w:val="18"/>
              </w:rPr>
              <w:t xml:space="preserve"> </w:t>
            </w:r>
            <w:r>
              <w:rPr>
                <w:sz w:val="18"/>
              </w:rPr>
              <w:t>or</w:t>
            </w:r>
            <w:r>
              <w:rPr>
                <w:spacing w:val="-3"/>
                <w:sz w:val="18"/>
              </w:rPr>
              <w:t xml:space="preserve"> </w:t>
            </w:r>
            <w:r>
              <w:rPr>
                <w:sz w:val="18"/>
              </w:rPr>
              <w:t>free</w:t>
            </w:r>
            <w:r>
              <w:rPr>
                <w:spacing w:val="-4"/>
                <w:sz w:val="18"/>
              </w:rPr>
              <w:t xml:space="preserve"> </w:t>
            </w:r>
            <w:r>
              <w:rPr>
                <w:sz w:val="18"/>
              </w:rPr>
              <w:t>of</w:t>
            </w:r>
            <w:r>
              <w:rPr>
                <w:spacing w:val="-5"/>
                <w:sz w:val="18"/>
              </w:rPr>
              <w:t xml:space="preserve"> </w:t>
            </w:r>
            <w:r>
              <w:rPr>
                <w:sz w:val="18"/>
              </w:rPr>
              <w:t>charge</w:t>
            </w:r>
            <w:r>
              <w:rPr>
                <w:spacing w:val="-4"/>
                <w:sz w:val="18"/>
              </w:rPr>
              <w:t xml:space="preserve"> </w:t>
            </w:r>
            <w:r>
              <w:rPr>
                <w:sz w:val="18"/>
              </w:rPr>
              <w:t>in</w:t>
            </w:r>
            <w:r>
              <w:rPr>
                <w:spacing w:val="-4"/>
                <w:sz w:val="18"/>
              </w:rPr>
              <w:t xml:space="preserve"> </w:t>
            </w:r>
            <w:r>
              <w:rPr>
                <w:sz w:val="18"/>
              </w:rPr>
              <w:t>order</w:t>
            </w:r>
            <w:r>
              <w:rPr>
                <w:spacing w:val="-3"/>
                <w:sz w:val="18"/>
              </w:rPr>
              <w:t xml:space="preserve"> </w:t>
            </w:r>
            <w:r>
              <w:rPr>
                <w:sz w:val="18"/>
              </w:rPr>
              <w:t>to</w:t>
            </w:r>
            <w:r>
              <w:rPr>
                <w:spacing w:val="-4"/>
                <w:sz w:val="18"/>
              </w:rPr>
              <w:t xml:space="preserve"> </w:t>
            </w:r>
            <w:r>
              <w:rPr>
                <w:sz w:val="18"/>
              </w:rPr>
              <w:t>be used as feedstock.</w:t>
            </w:r>
          </w:p>
          <w:p w:rsidR="00BF5B2D" w:rsidRDefault="002F77F2">
            <w:pPr>
              <w:pStyle w:val="TableParagraph"/>
              <w:numPr>
                <w:ilvl w:val="0"/>
                <w:numId w:val="23"/>
              </w:numPr>
              <w:tabs>
                <w:tab w:val="left" w:pos="327"/>
              </w:tabs>
              <w:spacing w:before="1"/>
              <w:ind w:right="182" w:firstLine="0"/>
              <w:rPr>
                <w:sz w:val="18"/>
              </w:rPr>
            </w:pPr>
            <w:r>
              <w:rPr>
                <w:sz w:val="18"/>
              </w:rPr>
              <w:t>The</w:t>
            </w:r>
            <w:r>
              <w:rPr>
                <w:spacing w:val="-3"/>
                <w:sz w:val="18"/>
              </w:rPr>
              <w:t xml:space="preserve"> </w:t>
            </w:r>
            <w:r>
              <w:rPr>
                <w:sz w:val="18"/>
              </w:rPr>
              <w:t>Commission</w:t>
            </w:r>
            <w:r>
              <w:rPr>
                <w:spacing w:val="-1"/>
                <w:sz w:val="18"/>
              </w:rPr>
              <w:t xml:space="preserve"> </w:t>
            </w:r>
            <w:r>
              <w:rPr>
                <w:sz w:val="18"/>
              </w:rPr>
              <w:t>shall,</w:t>
            </w:r>
            <w:r>
              <w:rPr>
                <w:spacing w:val="-2"/>
                <w:sz w:val="18"/>
              </w:rPr>
              <w:t xml:space="preserve"> </w:t>
            </w:r>
            <w:r>
              <w:rPr>
                <w:sz w:val="18"/>
              </w:rPr>
              <w:t>where</w:t>
            </w:r>
            <w:r>
              <w:rPr>
                <w:spacing w:val="-5"/>
                <w:sz w:val="18"/>
              </w:rPr>
              <w:t xml:space="preserve"> </w:t>
            </w:r>
            <w:r>
              <w:rPr>
                <w:sz w:val="18"/>
              </w:rPr>
              <w:t>appropriate,</w:t>
            </w:r>
            <w:r>
              <w:rPr>
                <w:spacing w:val="-2"/>
                <w:sz w:val="18"/>
              </w:rPr>
              <w:t xml:space="preserve"> </w:t>
            </w:r>
            <w:r>
              <w:rPr>
                <w:sz w:val="18"/>
              </w:rPr>
              <w:t>adopt delegated acts in accordance with Article 29 to supplement this Regulation by establishing a list of chemical production processes for which the use of ozone-depleting substances listed in Annex I as feedstock shall be prohibited on the basis of the technical</w:t>
            </w:r>
            <w:r>
              <w:rPr>
                <w:spacing w:val="-6"/>
                <w:sz w:val="18"/>
              </w:rPr>
              <w:t xml:space="preserve"> </w:t>
            </w:r>
            <w:r>
              <w:rPr>
                <w:sz w:val="18"/>
              </w:rPr>
              <w:t>assessments</w:t>
            </w:r>
            <w:r>
              <w:rPr>
                <w:spacing w:val="-6"/>
                <w:sz w:val="18"/>
              </w:rPr>
              <w:t xml:space="preserve"> </w:t>
            </w:r>
            <w:r>
              <w:rPr>
                <w:sz w:val="18"/>
              </w:rPr>
              <w:t>carried</w:t>
            </w:r>
            <w:r>
              <w:rPr>
                <w:spacing w:val="-6"/>
                <w:sz w:val="18"/>
              </w:rPr>
              <w:t xml:space="preserve"> </w:t>
            </w:r>
            <w:r>
              <w:rPr>
                <w:sz w:val="18"/>
              </w:rPr>
              <w:t>out</w:t>
            </w:r>
            <w:r>
              <w:rPr>
                <w:spacing w:val="-8"/>
                <w:sz w:val="18"/>
              </w:rPr>
              <w:t xml:space="preserve"> </w:t>
            </w:r>
            <w:r>
              <w:rPr>
                <w:sz w:val="18"/>
              </w:rPr>
              <w:t>under</w:t>
            </w:r>
            <w:r>
              <w:rPr>
                <w:spacing w:val="-8"/>
                <w:sz w:val="18"/>
              </w:rPr>
              <w:t xml:space="preserve"> </w:t>
            </w:r>
            <w:r>
              <w:rPr>
                <w:sz w:val="18"/>
              </w:rPr>
              <w:t>the</w:t>
            </w:r>
            <w:r>
              <w:rPr>
                <w:spacing w:val="-7"/>
                <w:sz w:val="18"/>
              </w:rPr>
              <w:t xml:space="preserve"> </w:t>
            </w:r>
            <w:r>
              <w:rPr>
                <w:sz w:val="18"/>
              </w:rPr>
              <w:t>Protocol, in particular the quadrennial reports prepared by the assessment panels under the Protocol, that include assessments of available alternatives to existing feedstock uses and of emission levels of existing feedstock uses.</w:t>
            </w:r>
          </w:p>
          <w:p w:rsidR="00BF5B2D" w:rsidRDefault="002F77F2">
            <w:pPr>
              <w:pStyle w:val="TableParagraph"/>
              <w:numPr>
                <w:ilvl w:val="0"/>
                <w:numId w:val="23"/>
              </w:numPr>
              <w:tabs>
                <w:tab w:val="left" w:pos="329"/>
              </w:tabs>
              <w:spacing w:before="1"/>
              <w:ind w:right="54" w:firstLine="0"/>
              <w:rPr>
                <w:sz w:val="18"/>
              </w:rPr>
            </w:pPr>
            <w:r>
              <w:rPr>
                <w:sz w:val="18"/>
              </w:rPr>
              <w:t>By way of</w:t>
            </w:r>
            <w:r>
              <w:rPr>
                <w:spacing w:val="-1"/>
                <w:sz w:val="18"/>
              </w:rPr>
              <w:t xml:space="preserve"> </w:t>
            </w:r>
            <w:r>
              <w:rPr>
                <w:sz w:val="18"/>
              </w:rPr>
              <w:t>derogation from</w:t>
            </w:r>
            <w:r>
              <w:rPr>
                <w:spacing w:val="-2"/>
                <w:sz w:val="18"/>
              </w:rPr>
              <w:t xml:space="preserve"> </w:t>
            </w:r>
            <w:r>
              <w:rPr>
                <w:sz w:val="18"/>
              </w:rPr>
              <w:t>paragraph 2, where no technical assessments of available alternatives to existing feedstock uses and of emission levels of existing feedstock uses carried out under the Protocol are available that provide a sufficient basis for taking</w:t>
            </w:r>
            <w:r>
              <w:rPr>
                <w:spacing w:val="40"/>
                <w:sz w:val="18"/>
              </w:rPr>
              <w:t xml:space="preserve"> </w:t>
            </w:r>
            <w:r>
              <w:rPr>
                <w:sz w:val="18"/>
              </w:rPr>
              <w:t>a decision whether to prohibit a feedstock use, the Commission shall, by 31 December 2027, make its own assessment on the basis of scientific recommendations on the existing feedstock uses, the impacts in terms of ozone-depleting potential (ODP) and the availability of more precise data on the greenhouse gas emissions from feedstock, technological developments resulting in the availability</w:t>
            </w:r>
            <w:r>
              <w:rPr>
                <w:spacing w:val="-6"/>
                <w:sz w:val="18"/>
              </w:rPr>
              <w:t xml:space="preserve"> </w:t>
            </w:r>
            <w:r>
              <w:rPr>
                <w:sz w:val="18"/>
              </w:rPr>
              <w:t>of</w:t>
            </w:r>
            <w:r>
              <w:rPr>
                <w:spacing w:val="-9"/>
                <w:sz w:val="18"/>
              </w:rPr>
              <w:t xml:space="preserve"> </w:t>
            </w:r>
            <w:r>
              <w:rPr>
                <w:sz w:val="18"/>
              </w:rPr>
              <w:t>technically</w:t>
            </w:r>
            <w:r>
              <w:rPr>
                <w:spacing w:val="-6"/>
                <w:sz w:val="18"/>
              </w:rPr>
              <w:t xml:space="preserve"> </w:t>
            </w:r>
            <w:r>
              <w:rPr>
                <w:sz w:val="18"/>
              </w:rPr>
              <w:t>feasible</w:t>
            </w:r>
            <w:r>
              <w:rPr>
                <w:spacing w:val="-10"/>
                <w:sz w:val="18"/>
              </w:rPr>
              <w:t xml:space="preserve"> </w:t>
            </w:r>
            <w:r>
              <w:rPr>
                <w:sz w:val="18"/>
              </w:rPr>
              <w:t>alternatives,</w:t>
            </w:r>
            <w:r>
              <w:rPr>
                <w:spacing w:val="-7"/>
                <w:sz w:val="18"/>
              </w:rPr>
              <w:t xml:space="preserve"> </w:t>
            </w:r>
            <w:r>
              <w:rPr>
                <w:sz w:val="18"/>
              </w:rPr>
              <w:t>and</w:t>
            </w:r>
            <w:r>
              <w:rPr>
                <w:spacing w:val="-6"/>
                <w:sz w:val="18"/>
              </w:rPr>
              <w:t xml:space="preserve"> </w:t>
            </w:r>
            <w:r>
              <w:rPr>
                <w:sz w:val="18"/>
              </w:rPr>
              <w:t>the energy use, efficiency, economic feasibility and cost of those alternatives, and shall adopt, where appropriate, on the basis of that assessment, the delegated acts referred to in paragraph 2.</w:t>
            </w:r>
          </w:p>
          <w:p w:rsidR="00BF5B2D" w:rsidRDefault="002F77F2">
            <w:pPr>
              <w:pStyle w:val="TableParagraph"/>
              <w:numPr>
                <w:ilvl w:val="0"/>
                <w:numId w:val="23"/>
              </w:numPr>
              <w:tabs>
                <w:tab w:val="left" w:pos="327"/>
              </w:tabs>
              <w:ind w:right="57" w:firstLine="0"/>
              <w:rPr>
                <w:sz w:val="18"/>
              </w:rPr>
            </w:pPr>
            <w:r>
              <w:rPr>
                <w:sz w:val="18"/>
              </w:rPr>
              <w:t>The list established pursuant to paragraph 2 may be updated, where necessary, in light of the findings</w:t>
            </w:r>
            <w:r>
              <w:rPr>
                <w:spacing w:val="40"/>
                <w:sz w:val="18"/>
              </w:rPr>
              <w:t xml:space="preserve"> </w:t>
            </w:r>
            <w:r>
              <w:rPr>
                <w:sz w:val="18"/>
              </w:rPr>
              <w:t>of the quadrennial reports prepared by the assessment panels</w:t>
            </w:r>
            <w:r>
              <w:rPr>
                <w:spacing w:val="-6"/>
                <w:sz w:val="18"/>
              </w:rPr>
              <w:t xml:space="preserve"> </w:t>
            </w:r>
            <w:r>
              <w:rPr>
                <w:sz w:val="18"/>
              </w:rPr>
              <w:t>under</w:t>
            </w:r>
            <w:r>
              <w:rPr>
                <w:spacing w:val="-5"/>
                <w:sz w:val="18"/>
              </w:rPr>
              <w:t xml:space="preserve"> </w:t>
            </w:r>
            <w:r>
              <w:rPr>
                <w:sz w:val="18"/>
              </w:rPr>
              <w:t>the</w:t>
            </w:r>
            <w:r>
              <w:rPr>
                <w:spacing w:val="-6"/>
                <w:sz w:val="18"/>
              </w:rPr>
              <w:t xml:space="preserve"> </w:t>
            </w:r>
            <w:r>
              <w:rPr>
                <w:sz w:val="18"/>
              </w:rPr>
              <w:t>Protocol</w:t>
            </w:r>
            <w:r>
              <w:rPr>
                <w:spacing w:val="-5"/>
                <w:sz w:val="18"/>
              </w:rPr>
              <w:t xml:space="preserve"> </w:t>
            </w:r>
            <w:r>
              <w:rPr>
                <w:sz w:val="18"/>
              </w:rPr>
              <w:t>or</w:t>
            </w:r>
            <w:r>
              <w:rPr>
                <w:spacing w:val="-7"/>
                <w:sz w:val="18"/>
              </w:rPr>
              <w:t xml:space="preserve"> </w:t>
            </w:r>
            <w:r>
              <w:rPr>
                <w:sz w:val="18"/>
              </w:rPr>
              <w:t>of</w:t>
            </w:r>
            <w:r>
              <w:rPr>
                <w:spacing w:val="-5"/>
                <w:sz w:val="18"/>
              </w:rPr>
              <w:t xml:space="preserve"> </w:t>
            </w:r>
            <w:r>
              <w:rPr>
                <w:sz w:val="18"/>
              </w:rPr>
              <w:t>the</w:t>
            </w:r>
            <w:r>
              <w:rPr>
                <w:spacing w:val="-6"/>
                <w:sz w:val="18"/>
              </w:rPr>
              <w:t xml:space="preserve"> </w:t>
            </w:r>
            <w:r>
              <w:rPr>
                <w:sz w:val="18"/>
              </w:rPr>
              <w:t>Commission’s</w:t>
            </w:r>
            <w:r>
              <w:rPr>
                <w:spacing w:val="-6"/>
                <w:sz w:val="18"/>
              </w:rPr>
              <w:t xml:space="preserve"> </w:t>
            </w:r>
            <w:r>
              <w:rPr>
                <w:sz w:val="18"/>
              </w:rPr>
              <w:t xml:space="preserve">own </w:t>
            </w:r>
            <w:r>
              <w:rPr>
                <w:spacing w:val="-2"/>
                <w:sz w:val="18"/>
              </w:rPr>
              <w:t>assessments.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5"/>
              <w:rPr>
                <w:sz w:val="18"/>
              </w:rPr>
            </w:pPr>
          </w:p>
          <w:p w:rsidR="00BF5B2D" w:rsidRDefault="002F77F2">
            <w:pPr>
              <w:pStyle w:val="TableParagraph"/>
              <w:spacing w:before="1"/>
              <w:ind w:left="62"/>
              <w:rPr>
                <w:sz w:val="18"/>
              </w:rPr>
            </w:pPr>
            <w:r>
              <w:rPr>
                <w:spacing w:val="-4"/>
                <w:sz w:val="18"/>
              </w:rPr>
              <w:t>0.1.</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12.</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ight="541"/>
              <w:jc w:val="both"/>
              <w:rPr>
                <w:sz w:val="18"/>
              </w:rPr>
            </w:pPr>
            <w:r>
              <w:rPr>
                <w:sz w:val="18"/>
              </w:rPr>
              <w:t>Дозвољено</w:t>
            </w:r>
            <w:r>
              <w:rPr>
                <w:spacing w:val="-8"/>
                <w:sz w:val="18"/>
              </w:rPr>
              <w:t xml:space="preserve"> </w:t>
            </w:r>
            <w:r>
              <w:rPr>
                <w:sz w:val="18"/>
              </w:rPr>
              <w:t>је</w:t>
            </w:r>
            <w:r>
              <w:rPr>
                <w:spacing w:val="-6"/>
                <w:sz w:val="18"/>
              </w:rPr>
              <w:t xml:space="preserve"> </w:t>
            </w:r>
            <w:r>
              <w:rPr>
                <w:sz w:val="18"/>
              </w:rPr>
              <w:t>стављање</w:t>
            </w:r>
            <w:r>
              <w:rPr>
                <w:spacing w:val="-7"/>
                <w:sz w:val="18"/>
              </w:rPr>
              <w:t xml:space="preserve"> </w:t>
            </w:r>
            <w:r>
              <w:rPr>
                <w:sz w:val="18"/>
              </w:rPr>
              <w:t>у</w:t>
            </w:r>
            <w:r>
              <w:rPr>
                <w:spacing w:val="-5"/>
                <w:sz w:val="18"/>
              </w:rPr>
              <w:t xml:space="preserve"> </w:t>
            </w:r>
            <w:r>
              <w:rPr>
                <w:sz w:val="18"/>
              </w:rPr>
              <w:t>промет</w:t>
            </w:r>
            <w:r>
              <w:rPr>
                <w:spacing w:val="-6"/>
                <w:sz w:val="18"/>
              </w:rPr>
              <w:t xml:space="preserve"> </w:t>
            </w:r>
            <w:r>
              <w:rPr>
                <w:sz w:val="18"/>
              </w:rPr>
              <w:t>и</w:t>
            </w:r>
            <w:r>
              <w:rPr>
                <w:spacing w:val="-7"/>
                <w:sz w:val="18"/>
              </w:rPr>
              <w:t xml:space="preserve"> </w:t>
            </w:r>
            <w:r>
              <w:rPr>
                <w:sz w:val="18"/>
              </w:rPr>
              <w:t>употреба контролисаних супстанци из Прилога 1.</w:t>
            </w:r>
            <w:r>
              <w:rPr>
                <w:spacing w:val="-1"/>
                <w:sz w:val="18"/>
              </w:rPr>
              <w:t xml:space="preserve"> </w:t>
            </w:r>
            <w:r>
              <w:rPr>
                <w:sz w:val="18"/>
              </w:rPr>
              <w:t xml:space="preserve">као </w:t>
            </w:r>
            <w:r>
              <w:rPr>
                <w:spacing w:val="-2"/>
                <w:sz w:val="18"/>
              </w:rPr>
              <w:t>сировина.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53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5"/>
                <w:sz w:val="18"/>
              </w:rPr>
              <w:t>7.1</w:t>
            </w:r>
          </w:p>
        </w:tc>
        <w:tc>
          <w:tcPr>
            <w:tcW w:w="4054" w:type="dxa"/>
            <w:shd w:val="clear" w:color="auto" w:fill="D9D9D9"/>
          </w:tcPr>
          <w:p w:rsidR="00BF5B2D" w:rsidRDefault="00BF5B2D">
            <w:pPr>
              <w:pStyle w:val="TableParagraph"/>
              <w:spacing w:before="27"/>
              <w:rPr>
                <w:sz w:val="18"/>
              </w:rPr>
            </w:pPr>
          </w:p>
          <w:p w:rsidR="00BF5B2D" w:rsidRDefault="002F77F2">
            <w:pPr>
              <w:pStyle w:val="TableParagraph"/>
              <w:spacing w:before="1"/>
              <w:ind w:left="57" w:right="58"/>
              <w:rPr>
                <w:sz w:val="18"/>
              </w:rPr>
            </w:pPr>
            <w:r>
              <w:rPr>
                <w:sz w:val="18"/>
              </w:rPr>
              <w:t>1.</w:t>
            </w:r>
            <w:r>
              <w:rPr>
                <w:spacing w:val="80"/>
                <w:sz w:val="18"/>
              </w:rPr>
              <w:t xml:space="preserve"> </w:t>
            </w:r>
            <w:r>
              <w:rPr>
                <w:sz w:val="18"/>
              </w:rPr>
              <w:t>By way of derogation from Article 4(1), ozone- depleting substances listed in Annex I may be produced, placed on the market and subsequently supplied or made available to another person within the</w:t>
            </w:r>
            <w:r>
              <w:rPr>
                <w:spacing w:val="-4"/>
                <w:sz w:val="18"/>
              </w:rPr>
              <w:t xml:space="preserve"> </w:t>
            </w:r>
            <w:r>
              <w:rPr>
                <w:sz w:val="18"/>
              </w:rPr>
              <w:t>Union</w:t>
            </w:r>
            <w:r>
              <w:rPr>
                <w:spacing w:val="-2"/>
                <w:sz w:val="18"/>
              </w:rPr>
              <w:t xml:space="preserve"> </w:t>
            </w:r>
            <w:r>
              <w:rPr>
                <w:sz w:val="18"/>
              </w:rPr>
              <w:t>for</w:t>
            </w:r>
            <w:r>
              <w:rPr>
                <w:spacing w:val="-5"/>
                <w:sz w:val="18"/>
              </w:rPr>
              <w:t xml:space="preserve"> </w:t>
            </w:r>
            <w:r>
              <w:rPr>
                <w:sz w:val="18"/>
              </w:rPr>
              <w:t>payment</w:t>
            </w:r>
            <w:r>
              <w:rPr>
                <w:spacing w:val="-5"/>
                <w:sz w:val="18"/>
              </w:rPr>
              <w:t xml:space="preserve"> </w:t>
            </w:r>
            <w:r>
              <w:rPr>
                <w:sz w:val="18"/>
              </w:rPr>
              <w:t>or</w:t>
            </w:r>
            <w:r>
              <w:rPr>
                <w:spacing w:val="-3"/>
                <w:sz w:val="18"/>
              </w:rPr>
              <w:t xml:space="preserve"> </w:t>
            </w:r>
            <w:r>
              <w:rPr>
                <w:sz w:val="18"/>
              </w:rPr>
              <w:t>free</w:t>
            </w:r>
            <w:r>
              <w:rPr>
                <w:spacing w:val="-4"/>
                <w:sz w:val="18"/>
              </w:rPr>
              <w:t xml:space="preserve"> </w:t>
            </w:r>
            <w:r>
              <w:rPr>
                <w:sz w:val="18"/>
              </w:rPr>
              <w:t>of</w:t>
            </w:r>
            <w:r>
              <w:rPr>
                <w:spacing w:val="-5"/>
                <w:sz w:val="18"/>
              </w:rPr>
              <w:t xml:space="preserve"> </w:t>
            </w:r>
            <w:r>
              <w:rPr>
                <w:sz w:val="18"/>
              </w:rPr>
              <w:t>charge</w:t>
            </w:r>
            <w:r>
              <w:rPr>
                <w:spacing w:val="-4"/>
                <w:sz w:val="18"/>
              </w:rPr>
              <w:t xml:space="preserve"> </w:t>
            </w:r>
            <w:r>
              <w:rPr>
                <w:sz w:val="18"/>
              </w:rPr>
              <w:t>in</w:t>
            </w:r>
            <w:r>
              <w:rPr>
                <w:spacing w:val="-4"/>
                <w:sz w:val="18"/>
              </w:rPr>
              <w:t xml:space="preserve"> </w:t>
            </w:r>
            <w:r>
              <w:rPr>
                <w:sz w:val="18"/>
              </w:rPr>
              <w:t>order</w:t>
            </w:r>
            <w:r>
              <w:rPr>
                <w:spacing w:val="-3"/>
                <w:sz w:val="18"/>
              </w:rPr>
              <w:t xml:space="preserve"> </w:t>
            </w:r>
            <w:r>
              <w:rPr>
                <w:sz w:val="18"/>
              </w:rPr>
              <w:t>to</w:t>
            </w:r>
            <w:r>
              <w:rPr>
                <w:spacing w:val="-4"/>
                <w:sz w:val="18"/>
              </w:rPr>
              <w:t xml:space="preserve"> </w:t>
            </w:r>
            <w:r>
              <w:rPr>
                <w:sz w:val="18"/>
              </w:rPr>
              <w:t>be used as process agents in the processes referred to in Annex III. Those substances shall only be used as process agents subject to the conditions laid down pursuant to paragraphs 2 and 3 of this Article.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1"/>
              <w:rPr>
                <w:sz w:val="18"/>
              </w:rPr>
            </w:pPr>
          </w:p>
          <w:p w:rsidR="00BF5B2D" w:rsidRDefault="002F77F2">
            <w:pPr>
              <w:pStyle w:val="TableParagraph"/>
              <w:spacing w:before="1"/>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13.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tc>
        <w:tc>
          <w:tcPr>
            <w:tcW w:w="4042" w:type="dxa"/>
          </w:tcPr>
          <w:p w:rsidR="00BF5B2D" w:rsidRDefault="00BF5B2D">
            <w:pPr>
              <w:pStyle w:val="TableParagraph"/>
              <w:spacing w:before="131"/>
              <w:rPr>
                <w:sz w:val="18"/>
              </w:rPr>
            </w:pPr>
          </w:p>
          <w:p w:rsidR="00BF5B2D" w:rsidRDefault="002F77F2">
            <w:pPr>
              <w:pStyle w:val="TableParagraph"/>
              <w:ind w:left="57" w:right="88"/>
              <w:rPr>
                <w:sz w:val="18"/>
              </w:rPr>
            </w:pPr>
            <w:r>
              <w:rPr>
                <w:sz w:val="18"/>
              </w:rPr>
              <w:t>Дозвољено је стављање у промет и употреба контролисаних супстанци из Прилога 1. за коришћење у технолошким процесима као процесних средстава у случајевима датим у Прилогу</w:t>
            </w:r>
            <w:r>
              <w:rPr>
                <w:spacing w:val="-6"/>
                <w:sz w:val="18"/>
              </w:rPr>
              <w:t xml:space="preserve"> </w:t>
            </w:r>
            <w:r>
              <w:rPr>
                <w:sz w:val="18"/>
              </w:rPr>
              <w:t>5.</w:t>
            </w:r>
            <w:r>
              <w:rPr>
                <w:spacing w:val="-4"/>
                <w:sz w:val="18"/>
              </w:rPr>
              <w:t xml:space="preserve"> </w:t>
            </w:r>
            <w:r>
              <w:rPr>
                <w:sz w:val="18"/>
              </w:rPr>
              <w:t>-</w:t>
            </w:r>
            <w:r>
              <w:rPr>
                <w:spacing w:val="-7"/>
                <w:sz w:val="18"/>
              </w:rPr>
              <w:t xml:space="preserve"> </w:t>
            </w:r>
            <w:r>
              <w:rPr>
                <w:sz w:val="18"/>
              </w:rPr>
              <w:t>Процеси</w:t>
            </w:r>
            <w:r>
              <w:rPr>
                <w:spacing w:val="-6"/>
                <w:sz w:val="18"/>
              </w:rPr>
              <w:t xml:space="preserve"> </w:t>
            </w:r>
            <w:r>
              <w:rPr>
                <w:sz w:val="18"/>
              </w:rPr>
              <w:t>у</w:t>
            </w:r>
            <w:r>
              <w:rPr>
                <w:spacing w:val="-4"/>
                <w:sz w:val="18"/>
              </w:rPr>
              <w:t xml:space="preserve"> </w:t>
            </w:r>
            <w:r>
              <w:rPr>
                <w:sz w:val="18"/>
              </w:rPr>
              <w:t>којима</w:t>
            </w:r>
            <w:r>
              <w:rPr>
                <w:spacing w:val="-8"/>
                <w:sz w:val="18"/>
              </w:rPr>
              <w:t xml:space="preserve"> </w:t>
            </w:r>
            <w:r>
              <w:rPr>
                <w:sz w:val="18"/>
              </w:rPr>
              <w:t>се</w:t>
            </w:r>
            <w:r>
              <w:rPr>
                <w:spacing w:val="-6"/>
                <w:sz w:val="18"/>
              </w:rPr>
              <w:t xml:space="preserve"> </w:t>
            </w:r>
            <w:r>
              <w:rPr>
                <w:sz w:val="18"/>
              </w:rPr>
              <w:t>контролисане</w:t>
            </w:r>
          </w:p>
          <w:p w:rsidR="00BF5B2D" w:rsidRDefault="002F77F2">
            <w:pPr>
              <w:pStyle w:val="TableParagraph"/>
              <w:ind w:left="57" w:right="88"/>
              <w:rPr>
                <w:sz w:val="18"/>
              </w:rPr>
            </w:pPr>
            <w:r>
              <w:rPr>
                <w:sz w:val="18"/>
              </w:rPr>
              <w:t>супстанце</w:t>
            </w:r>
            <w:r>
              <w:rPr>
                <w:spacing w:val="-8"/>
                <w:sz w:val="18"/>
              </w:rPr>
              <w:t xml:space="preserve"> </w:t>
            </w:r>
            <w:r>
              <w:rPr>
                <w:sz w:val="18"/>
              </w:rPr>
              <w:t>користе</w:t>
            </w:r>
            <w:r>
              <w:rPr>
                <w:spacing w:val="-7"/>
                <w:sz w:val="18"/>
              </w:rPr>
              <w:t xml:space="preserve"> </w:t>
            </w:r>
            <w:r>
              <w:rPr>
                <w:sz w:val="18"/>
              </w:rPr>
              <w:t>као</w:t>
            </w:r>
            <w:r>
              <w:rPr>
                <w:spacing w:val="-6"/>
                <w:sz w:val="18"/>
              </w:rPr>
              <w:t xml:space="preserve"> </w:t>
            </w:r>
            <w:r>
              <w:rPr>
                <w:sz w:val="18"/>
              </w:rPr>
              <w:t>процесна</w:t>
            </w:r>
            <w:r>
              <w:rPr>
                <w:spacing w:val="-8"/>
                <w:sz w:val="18"/>
              </w:rPr>
              <w:t xml:space="preserve"> </w:t>
            </w:r>
            <w:r>
              <w:rPr>
                <w:sz w:val="18"/>
              </w:rPr>
              <w:t>средства,</w:t>
            </w:r>
            <w:r>
              <w:rPr>
                <w:spacing w:val="-7"/>
                <w:sz w:val="18"/>
              </w:rPr>
              <w:t xml:space="preserve"> </w:t>
            </w:r>
            <w:r>
              <w:rPr>
                <w:sz w:val="18"/>
              </w:rPr>
              <w:t>који</w:t>
            </w:r>
            <w:r>
              <w:rPr>
                <w:spacing w:val="-7"/>
                <w:sz w:val="18"/>
              </w:rPr>
              <w:t xml:space="preserve"> </w:t>
            </w:r>
            <w:r>
              <w:rPr>
                <w:sz w:val="18"/>
              </w:rPr>
              <w:t>је одштампан уз ову уредбу и чини њен саставни</w:t>
            </w:r>
          </w:p>
          <w:p w:rsidR="00BF5B2D" w:rsidRDefault="002F77F2">
            <w:pPr>
              <w:pStyle w:val="TableParagraph"/>
              <w:spacing w:before="1"/>
              <w:ind w:left="57"/>
              <w:rPr>
                <w:sz w:val="18"/>
              </w:rPr>
            </w:pPr>
            <w:r>
              <w:rPr>
                <w:spacing w:val="-4"/>
                <w:sz w:val="18"/>
              </w:rPr>
              <w:t>део.</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ight="122" w:firstLine="21"/>
              <w:rPr>
                <w:sz w:val="18"/>
              </w:rPr>
            </w:pPr>
            <w:r>
              <w:rPr>
                <w:sz w:val="18"/>
              </w:rPr>
              <w:t>Односи</w:t>
            </w:r>
            <w:r>
              <w:rPr>
                <w:spacing w:val="-10"/>
                <w:sz w:val="18"/>
              </w:rPr>
              <w:t xml:space="preserve"> </w:t>
            </w:r>
            <w:r>
              <w:rPr>
                <w:sz w:val="18"/>
              </w:rPr>
              <w:t>се</w:t>
            </w:r>
            <w:r>
              <w:rPr>
                <w:spacing w:val="-10"/>
                <w:sz w:val="18"/>
              </w:rPr>
              <w:t xml:space="preserve"> </w:t>
            </w:r>
            <w:r>
              <w:rPr>
                <w:sz w:val="18"/>
              </w:rPr>
              <w:t>на</w:t>
            </w:r>
            <w:r>
              <w:rPr>
                <w:spacing w:val="-10"/>
                <w:sz w:val="18"/>
              </w:rPr>
              <w:t xml:space="preserve"> </w:t>
            </w:r>
            <w:r>
              <w:rPr>
                <w:sz w:val="18"/>
              </w:rPr>
              <w:t>земље</w:t>
            </w:r>
            <w:r>
              <w:rPr>
                <w:spacing w:val="-10"/>
                <w:sz w:val="18"/>
              </w:rPr>
              <w:t xml:space="preserve"> </w:t>
            </w:r>
            <w:r>
              <w:rPr>
                <w:sz w:val="18"/>
              </w:rPr>
              <w:t xml:space="preserve">чланице </w:t>
            </w:r>
            <w:r>
              <w:rPr>
                <w:spacing w:val="-6"/>
                <w:sz w:val="18"/>
              </w:rPr>
              <w:t>ЕУ</w:t>
            </w:r>
          </w:p>
        </w:tc>
        <w:tc>
          <w:tcPr>
            <w:tcW w:w="1544" w:type="dxa"/>
          </w:tcPr>
          <w:p w:rsidR="00BF5B2D" w:rsidRDefault="00BF5B2D">
            <w:pPr>
              <w:pStyle w:val="TableParagraph"/>
              <w:rPr>
                <w:sz w:val="18"/>
              </w:rPr>
            </w:pPr>
          </w:p>
        </w:tc>
      </w:tr>
      <w:tr w:rsidR="00BF5B2D">
        <w:trPr>
          <w:trHeight w:val="1298"/>
        </w:trPr>
        <w:tc>
          <w:tcPr>
            <w:tcW w:w="905" w:type="dxa"/>
            <w:shd w:val="clear" w:color="auto" w:fill="D9D9D9"/>
          </w:tcPr>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57"/>
              <w:rPr>
                <w:sz w:val="18"/>
              </w:rPr>
            </w:pPr>
            <w:r>
              <w:rPr>
                <w:spacing w:val="-4"/>
                <w:sz w:val="18"/>
              </w:rPr>
              <w:t>7.2.</w:t>
            </w:r>
          </w:p>
        </w:tc>
        <w:tc>
          <w:tcPr>
            <w:tcW w:w="4054" w:type="dxa"/>
            <w:shd w:val="clear" w:color="auto" w:fill="D9D9D9"/>
          </w:tcPr>
          <w:p w:rsidR="00BF5B2D" w:rsidRDefault="002F77F2">
            <w:pPr>
              <w:pStyle w:val="TableParagraph"/>
              <w:spacing w:before="28"/>
              <w:ind w:left="57" w:right="58"/>
              <w:rPr>
                <w:sz w:val="18"/>
              </w:rPr>
            </w:pPr>
            <w:r>
              <w:rPr>
                <w:sz w:val="18"/>
              </w:rPr>
              <w:t>2.</w:t>
            </w:r>
            <w:r>
              <w:rPr>
                <w:spacing w:val="80"/>
                <w:sz w:val="18"/>
              </w:rPr>
              <w:t xml:space="preserve"> </w:t>
            </w:r>
            <w:r>
              <w:rPr>
                <w:sz w:val="18"/>
              </w:rPr>
              <w:t>Ozone-depleting substances referred to in paragraph 1 shall only be used as process agents in installations existing on 1 September 1997 provided that</w:t>
            </w:r>
            <w:r>
              <w:rPr>
                <w:spacing w:val="-6"/>
                <w:sz w:val="18"/>
              </w:rPr>
              <w:t xml:space="preserve"> </w:t>
            </w:r>
            <w:r>
              <w:rPr>
                <w:sz w:val="18"/>
              </w:rPr>
              <w:t>the</w:t>
            </w:r>
            <w:r>
              <w:rPr>
                <w:spacing w:val="-7"/>
                <w:sz w:val="18"/>
              </w:rPr>
              <w:t xml:space="preserve"> </w:t>
            </w:r>
            <w:r>
              <w:rPr>
                <w:sz w:val="18"/>
              </w:rPr>
              <w:t>emissions</w:t>
            </w:r>
            <w:r>
              <w:rPr>
                <w:spacing w:val="-6"/>
                <w:sz w:val="18"/>
              </w:rPr>
              <w:t xml:space="preserve"> </w:t>
            </w:r>
            <w:r>
              <w:rPr>
                <w:sz w:val="18"/>
              </w:rPr>
              <w:t>of</w:t>
            </w:r>
            <w:r>
              <w:rPr>
                <w:spacing w:val="-8"/>
                <w:sz w:val="18"/>
              </w:rPr>
              <w:t xml:space="preserve"> </w:t>
            </w:r>
            <w:r>
              <w:rPr>
                <w:sz w:val="18"/>
              </w:rPr>
              <w:t>ozone-depleting</w:t>
            </w:r>
            <w:r>
              <w:rPr>
                <w:spacing w:val="-7"/>
                <w:sz w:val="18"/>
              </w:rPr>
              <w:t xml:space="preserve"> </w:t>
            </w:r>
            <w:r>
              <w:rPr>
                <w:sz w:val="18"/>
              </w:rPr>
              <w:t>substances</w:t>
            </w:r>
            <w:r>
              <w:rPr>
                <w:spacing w:val="-6"/>
                <w:sz w:val="18"/>
              </w:rPr>
              <w:t xml:space="preserve"> </w:t>
            </w:r>
            <w:r>
              <w:rPr>
                <w:sz w:val="18"/>
              </w:rPr>
              <w:t>from those</w:t>
            </w:r>
            <w:r>
              <w:rPr>
                <w:spacing w:val="-1"/>
                <w:sz w:val="18"/>
              </w:rPr>
              <w:t xml:space="preserve"> </w:t>
            </w:r>
            <w:r>
              <w:rPr>
                <w:sz w:val="18"/>
              </w:rPr>
              <w:t>installations are</w:t>
            </w:r>
            <w:r>
              <w:rPr>
                <w:spacing w:val="-1"/>
                <w:sz w:val="18"/>
              </w:rPr>
              <w:t xml:space="preserve"> </w:t>
            </w:r>
            <w:r>
              <w:rPr>
                <w:sz w:val="18"/>
              </w:rPr>
              <w:t>insignificant, and</w:t>
            </w:r>
            <w:r>
              <w:rPr>
                <w:spacing w:val="-1"/>
                <w:sz w:val="18"/>
              </w:rPr>
              <w:t xml:space="preserve"> </w:t>
            </w:r>
            <w:r>
              <w:rPr>
                <w:sz w:val="18"/>
              </w:rPr>
              <w:t>subject to the conditions laid down pursuant to paragraph 3.</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53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5"/>
                <w:sz w:val="18"/>
              </w:rPr>
              <w:t>7.3</w:t>
            </w:r>
          </w:p>
        </w:tc>
        <w:tc>
          <w:tcPr>
            <w:tcW w:w="4054" w:type="dxa"/>
            <w:shd w:val="clear" w:color="auto" w:fill="D9D9D9"/>
          </w:tcPr>
          <w:p w:rsidR="00BF5B2D" w:rsidRDefault="002F77F2">
            <w:pPr>
              <w:pStyle w:val="TableParagraph"/>
              <w:spacing w:before="28"/>
              <w:ind w:left="57" w:right="53"/>
              <w:rPr>
                <w:sz w:val="18"/>
              </w:rPr>
            </w:pPr>
            <w:r>
              <w:rPr>
                <w:sz w:val="18"/>
              </w:rPr>
              <w:t>3.</w:t>
            </w:r>
            <w:r>
              <w:rPr>
                <w:spacing w:val="80"/>
                <w:sz w:val="18"/>
              </w:rPr>
              <w:t xml:space="preserve"> </w:t>
            </w:r>
            <w:r>
              <w:rPr>
                <w:sz w:val="18"/>
              </w:rPr>
              <w:t>The Commission may, by means of implementing acts, establish a list of undertakings for which the use of ozone-depleting substances listed in Annex I as process agents in the processes referred to in Annex</w:t>
            </w:r>
            <w:r>
              <w:rPr>
                <w:spacing w:val="40"/>
                <w:sz w:val="18"/>
              </w:rPr>
              <w:t xml:space="preserve"> </w:t>
            </w:r>
            <w:r>
              <w:rPr>
                <w:sz w:val="18"/>
              </w:rPr>
              <w:t>III</w:t>
            </w:r>
            <w:r>
              <w:rPr>
                <w:spacing w:val="-4"/>
                <w:sz w:val="18"/>
              </w:rPr>
              <w:t xml:space="preserve"> </w:t>
            </w:r>
            <w:r>
              <w:rPr>
                <w:sz w:val="18"/>
              </w:rPr>
              <w:t>in</w:t>
            </w:r>
            <w:r>
              <w:rPr>
                <w:spacing w:val="-3"/>
                <w:sz w:val="18"/>
              </w:rPr>
              <w:t xml:space="preserve"> </w:t>
            </w:r>
            <w:r>
              <w:rPr>
                <w:sz w:val="18"/>
              </w:rPr>
              <w:t>the</w:t>
            </w:r>
            <w:r>
              <w:rPr>
                <w:spacing w:val="-5"/>
                <w:sz w:val="18"/>
              </w:rPr>
              <w:t xml:space="preserve"> </w:t>
            </w:r>
            <w:r>
              <w:rPr>
                <w:sz w:val="18"/>
              </w:rPr>
              <w:t>installations</w:t>
            </w:r>
            <w:r>
              <w:rPr>
                <w:spacing w:val="-4"/>
                <w:sz w:val="18"/>
              </w:rPr>
              <w:t xml:space="preserve"> </w:t>
            </w:r>
            <w:r>
              <w:rPr>
                <w:sz w:val="18"/>
              </w:rPr>
              <w:t>referred</w:t>
            </w:r>
            <w:r>
              <w:rPr>
                <w:spacing w:val="-3"/>
                <w:sz w:val="18"/>
              </w:rPr>
              <w:t xml:space="preserve"> </w:t>
            </w:r>
            <w:r>
              <w:rPr>
                <w:sz w:val="18"/>
              </w:rPr>
              <w:t>to</w:t>
            </w:r>
            <w:r>
              <w:rPr>
                <w:spacing w:val="-5"/>
                <w:sz w:val="18"/>
              </w:rPr>
              <w:t xml:space="preserve"> </w:t>
            </w:r>
            <w:r>
              <w:rPr>
                <w:sz w:val="18"/>
              </w:rPr>
              <w:t>in</w:t>
            </w:r>
            <w:r>
              <w:rPr>
                <w:spacing w:val="-3"/>
                <w:sz w:val="18"/>
              </w:rPr>
              <w:t xml:space="preserve"> </w:t>
            </w:r>
            <w:r>
              <w:rPr>
                <w:sz w:val="18"/>
              </w:rPr>
              <w:t>paragraph</w:t>
            </w:r>
            <w:r>
              <w:rPr>
                <w:spacing w:val="-5"/>
                <w:sz w:val="18"/>
              </w:rPr>
              <w:t xml:space="preserve"> </w:t>
            </w:r>
            <w:r>
              <w:rPr>
                <w:sz w:val="18"/>
              </w:rPr>
              <w:t>2</w:t>
            </w:r>
            <w:r>
              <w:rPr>
                <w:spacing w:val="-3"/>
                <w:sz w:val="18"/>
              </w:rPr>
              <w:t xml:space="preserve"> </w:t>
            </w:r>
            <w:r>
              <w:rPr>
                <w:sz w:val="18"/>
              </w:rPr>
              <w:t>of</w:t>
            </w:r>
            <w:r>
              <w:rPr>
                <w:spacing w:val="-5"/>
                <w:sz w:val="18"/>
              </w:rPr>
              <w:t xml:space="preserve"> </w:t>
            </w:r>
            <w:r>
              <w:rPr>
                <w:sz w:val="18"/>
              </w:rPr>
              <w:t>this Article, is permitted, laying down the maximum quantities that may be used for make-up or for consumption as process agents and maximum emission levels for each of the undertakings concerned. Those implementing acts shall be adopted in</w:t>
            </w:r>
            <w:r>
              <w:rPr>
                <w:spacing w:val="-6"/>
                <w:sz w:val="18"/>
              </w:rPr>
              <w:t xml:space="preserve"> </w:t>
            </w:r>
            <w:r>
              <w:rPr>
                <w:sz w:val="18"/>
              </w:rPr>
              <w:t>accordance</w:t>
            </w:r>
            <w:r>
              <w:rPr>
                <w:spacing w:val="-8"/>
                <w:sz w:val="18"/>
              </w:rPr>
              <w:t xml:space="preserve"> </w:t>
            </w:r>
            <w:r>
              <w:rPr>
                <w:sz w:val="18"/>
              </w:rPr>
              <w:t>with</w:t>
            </w:r>
            <w:r>
              <w:rPr>
                <w:spacing w:val="-6"/>
                <w:sz w:val="18"/>
              </w:rPr>
              <w:t xml:space="preserve"> </w:t>
            </w:r>
            <w:r>
              <w:rPr>
                <w:sz w:val="18"/>
              </w:rPr>
              <w:t>the</w:t>
            </w:r>
            <w:r>
              <w:rPr>
                <w:spacing w:val="-8"/>
                <w:sz w:val="18"/>
              </w:rPr>
              <w:t xml:space="preserve"> </w:t>
            </w:r>
            <w:r>
              <w:rPr>
                <w:sz w:val="18"/>
              </w:rPr>
              <w:t>examination</w:t>
            </w:r>
            <w:r>
              <w:rPr>
                <w:spacing w:val="-8"/>
                <w:sz w:val="18"/>
              </w:rPr>
              <w:t xml:space="preserve"> </w:t>
            </w:r>
            <w:r>
              <w:rPr>
                <w:sz w:val="18"/>
              </w:rPr>
              <w:t>procedure</w:t>
            </w:r>
            <w:r>
              <w:rPr>
                <w:spacing w:val="-8"/>
                <w:sz w:val="18"/>
              </w:rPr>
              <w:t xml:space="preserve"> </w:t>
            </w:r>
            <w:r>
              <w:rPr>
                <w:sz w:val="18"/>
              </w:rPr>
              <w:t>referred to in Article 28(2).</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2"/>
              <w:rPr>
                <w:sz w:val="18"/>
              </w:rPr>
            </w:pPr>
          </w:p>
          <w:p w:rsidR="00BF5B2D" w:rsidRDefault="002F77F2">
            <w:pPr>
              <w:pStyle w:val="TableParagraph"/>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13.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5.</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ight="88"/>
              <w:rPr>
                <w:sz w:val="18"/>
              </w:rPr>
            </w:pPr>
            <w:r>
              <w:rPr>
                <w:sz w:val="18"/>
              </w:rPr>
              <w:t>Министарство</w:t>
            </w:r>
            <w:r>
              <w:rPr>
                <w:spacing w:val="-12"/>
                <w:sz w:val="18"/>
              </w:rPr>
              <w:t xml:space="preserve"> </w:t>
            </w:r>
            <w:r>
              <w:rPr>
                <w:sz w:val="18"/>
              </w:rPr>
              <w:t>утврђује</w:t>
            </w:r>
            <w:r>
              <w:rPr>
                <w:spacing w:val="-11"/>
                <w:sz w:val="18"/>
              </w:rPr>
              <w:t xml:space="preserve"> </w:t>
            </w:r>
            <w:r>
              <w:rPr>
                <w:sz w:val="18"/>
              </w:rPr>
              <w:t>максималне</w:t>
            </w:r>
            <w:r>
              <w:rPr>
                <w:spacing w:val="-11"/>
                <w:sz w:val="18"/>
              </w:rPr>
              <w:t xml:space="preserve"> </w:t>
            </w:r>
            <w:r>
              <w:rPr>
                <w:sz w:val="18"/>
              </w:rPr>
              <w:t>годишње количине за допуњавање и емисије за сваког корисника контролисаних супстанци као процесних средстава.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78"/>
              <w:rPr>
                <w:sz w:val="18"/>
              </w:rPr>
            </w:pPr>
            <w:r>
              <w:rPr>
                <w:sz w:val="18"/>
              </w:rPr>
              <w:t>Односи</w:t>
            </w:r>
            <w:r>
              <w:rPr>
                <w:spacing w:val="-2"/>
                <w:sz w:val="18"/>
              </w:rPr>
              <w:t xml:space="preserve"> </w:t>
            </w:r>
            <w:r>
              <w:rPr>
                <w:sz w:val="18"/>
              </w:rPr>
              <w:t>се</w:t>
            </w:r>
            <w:r>
              <w:rPr>
                <w:spacing w:val="-2"/>
                <w:sz w:val="18"/>
              </w:rPr>
              <w:t xml:space="preserve"> </w:t>
            </w:r>
            <w:r>
              <w:rPr>
                <w:sz w:val="18"/>
              </w:rPr>
              <w:t>на</w:t>
            </w:r>
            <w:r>
              <w:rPr>
                <w:spacing w:val="-2"/>
                <w:sz w:val="18"/>
              </w:rPr>
              <w:t xml:space="preserve"> </w:t>
            </w:r>
            <w:r>
              <w:rPr>
                <w:sz w:val="18"/>
              </w:rPr>
              <w:t xml:space="preserve">комисију </w:t>
            </w:r>
            <w:r>
              <w:rPr>
                <w:spacing w:val="-5"/>
                <w:sz w:val="18"/>
              </w:rPr>
              <w:t>ЕУ</w:t>
            </w:r>
          </w:p>
        </w:tc>
        <w:tc>
          <w:tcPr>
            <w:tcW w:w="1544" w:type="dxa"/>
          </w:tcPr>
          <w:p w:rsidR="00BF5B2D" w:rsidRDefault="00BF5B2D">
            <w:pPr>
              <w:pStyle w:val="TableParagraph"/>
              <w:rPr>
                <w:sz w:val="18"/>
              </w:rPr>
            </w:pPr>
          </w:p>
        </w:tc>
      </w:tr>
      <w:tr w:rsidR="00BF5B2D">
        <w:trPr>
          <w:trHeight w:val="885"/>
        </w:trPr>
        <w:tc>
          <w:tcPr>
            <w:tcW w:w="905" w:type="dxa"/>
            <w:shd w:val="clear" w:color="auto" w:fill="D9D9D9"/>
          </w:tcPr>
          <w:p w:rsidR="00BF5B2D" w:rsidRDefault="00BF5B2D">
            <w:pPr>
              <w:pStyle w:val="TableParagraph"/>
              <w:spacing w:before="133"/>
              <w:rPr>
                <w:sz w:val="18"/>
              </w:rPr>
            </w:pPr>
          </w:p>
          <w:p w:rsidR="00BF5B2D" w:rsidRDefault="002F77F2">
            <w:pPr>
              <w:pStyle w:val="TableParagraph"/>
              <w:ind w:left="57"/>
              <w:rPr>
                <w:sz w:val="18"/>
              </w:rPr>
            </w:pPr>
            <w:r>
              <w:rPr>
                <w:spacing w:val="-5"/>
                <w:sz w:val="18"/>
              </w:rPr>
              <w:t>7.4</w:t>
            </w:r>
          </w:p>
        </w:tc>
        <w:tc>
          <w:tcPr>
            <w:tcW w:w="4054" w:type="dxa"/>
            <w:shd w:val="clear" w:color="auto" w:fill="D9D9D9"/>
          </w:tcPr>
          <w:p w:rsidR="00BF5B2D" w:rsidRDefault="002F77F2">
            <w:pPr>
              <w:pStyle w:val="TableParagraph"/>
              <w:spacing w:before="28"/>
              <w:ind w:left="57" w:right="66"/>
              <w:jc w:val="both"/>
              <w:rPr>
                <w:sz w:val="18"/>
              </w:rPr>
            </w:pPr>
            <w:r>
              <w:rPr>
                <w:sz w:val="18"/>
              </w:rPr>
              <w:t>4.</w:t>
            </w:r>
            <w:r>
              <w:rPr>
                <w:spacing w:val="40"/>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w:t>
            </w:r>
            <w:r>
              <w:rPr>
                <w:spacing w:val="-4"/>
                <w:sz w:val="18"/>
              </w:rPr>
              <w:t xml:space="preserve"> </w:t>
            </w:r>
            <w:r>
              <w:rPr>
                <w:sz w:val="18"/>
              </w:rPr>
              <w:t>in</w:t>
            </w:r>
            <w:r>
              <w:rPr>
                <w:spacing w:val="-3"/>
                <w:sz w:val="18"/>
              </w:rPr>
              <w:t xml:space="preserve"> </w:t>
            </w:r>
            <w:r>
              <w:rPr>
                <w:sz w:val="18"/>
              </w:rPr>
              <w:t>accordance</w:t>
            </w:r>
            <w:r>
              <w:rPr>
                <w:spacing w:val="-5"/>
                <w:sz w:val="18"/>
              </w:rPr>
              <w:t xml:space="preserve"> </w:t>
            </w:r>
            <w:r>
              <w:rPr>
                <w:sz w:val="18"/>
              </w:rPr>
              <w:t>with</w:t>
            </w:r>
            <w:r>
              <w:rPr>
                <w:spacing w:val="-3"/>
                <w:sz w:val="18"/>
              </w:rPr>
              <w:t xml:space="preserve"> </w:t>
            </w:r>
            <w:r>
              <w:rPr>
                <w:sz w:val="18"/>
              </w:rPr>
              <w:t>Article</w:t>
            </w:r>
            <w:r>
              <w:rPr>
                <w:spacing w:val="-5"/>
                <w:sz w:val="18"/>
              </w:rPr>
              <w:t xml:space="preserve"> </w:t>
            </w:r>
            <w:r>
              <w:rPr>
                <w:sz w:val="18"/>
              </w:rPr>
              <w:t>29</w:t>
            </w:r>
            <w:r>
              <w:rPr>
                <w:spacing w:val="-5"/>
                <w:sz w:val="18"/>
              </w:rPr>
              <w:t xml:space="preserve"> </w:t>
            </w:r>
            <w:r>
              <w:rPr>
                <w:sz w:val="18"/>
              </w:rPr>
              <w:t>to</w:t>
            </w:r>
            <w:r>
              <w:rPr>
                <w:spacing w:val="-3"/>
                <w:sz w:val="18"/>
              </w:rPr>
              <w:t xml:space="preserve"> </w:t>
            </w:r>
            <w:r>
              <w:rPr>
                <w:sz w:val="18"/>
              </w:rPr>
              <w:t>amend</w:t>
            </w:r>
            <w:r>
              <w:rPr>
                <w:spacing w:val="-3"/>
                <w:sz w:val="18"/>
              </w:rPr>
              <w:t xml:space="preserve"> </w:t>
            </w:r>
            <w:r>
              <w:rPr>
                <w:sz w:val="18"/>
              </w:rPr>
              <w:t>Annex</w:t>
            </w:r>
            <w:r>
              <w:rPr>
                <w:spacing w:val="-3"/>
                <w:sz w:val="18"/>
              </w:rPr>
              <w:t xml:space="preserve"> </w:t>
            </w:r>
            <w:r>
              <w:rPr>
                <w:sz w:val="18"/>
              </w:rPr>
              <w:t>III where</w:t>
            </w:r>
            <w:r>
              <w:rPr>
                <w:spacing w:val="-6"/>
                <w:sz w:val="18"/>
              </w:rPr>
              <w:t xml:space="preserve"> </w:t>
            </w:r>
            <w:r>
              <w:rPr>
                <w:sz w:val="18"/>
              </w:rPr>
              <w:t>it</w:t>
            </w:r>
            <w:r>
              <w:rPr>
                <w:spacing w:val="-5"/>
                <w:sz w:val="18"/>
              </w:rPr>
              <w:t xml:space="preserve"> </w:t>
            </w:r>
            <w:r>
              <w:rPr>
                <w:sz w:val="18"/>
              </w:rPr>
              <w:t>is</w:t>
            </w:r>
            <w:r>
              <w:rPr>
                <w:spacing w:val="-5"/>
                <w:sz w:val="18"/>
              </w:rPr>
              <w:t xml:space="preserve"> </w:t>
            </w:r>
            <w:r>
              <w:rPr>
                <w:sz w:val="18"/>
              </w:rPr>
              <w:t>necessary</w:t>
            </w:r>
            <w:r>
              <w:rPr>
                <w:spacing w:val="-4"/>
                <w:sz w:val="18"/>
              </w:rPr>
              <w:t xml:space="preserve"> </w:t>
            </w:r>
            <w:r>
              <w:rPr>
                <w:sz w:val="18"/>
              </w:rPr>
              <w:t>due</w:t>
            </w:r>
            <w:r>
              <w:rPr>
                <w:spacing w:val="-6"/>
                <w:sz w:val="18"/>
              </w:rPr>
              <w:t xml:space="preserve"> </w:t>
            </w:r>
            <w:r>
              <w:rPr>
                <w:sz w:val="18"/>
              </w:rPr>
              <w:t>to</w:t>
            </w:r>
            <w:r>
              <w:rPr>
                <w:spacing w:val="-6"/>
                <w:sz w:val="18"/>
              </w:rPr>
              <w:t xml:space="preserve"> </w:t>
            </w:r>
            <w:r>
              <w:rPr>
                <w:sz w:val="18"/>
              </w:rPr>
              <w:t>technical</w:t>
            </w:r>
            <w:r>
              <w:rPr>
                <w:spacing w:val="-5"/>
                <w:sz w:val="18"/>
              </w:rPr>
              <w:t xml:space="preserve"> </w:t>
            </w:r>
            <w:r>
              <w:rPr>
                <w:sz w:val="18"/>
              </w:rPr>
              <w:t>developments</w:t>
            </w:r>
            <w:r>
              <w:rPr>
                <w:spacing w:val="-5"/>
                <w:sz w:val="18"/>
              </w:rPr>
              <w:t xml:space="preserve"> </w:t>
            </w:r>
            <w:r>
              <w:rPr>
                <w:sz w:val="18"/>
              </w:rPr>
              <w:t>or decisions taken by the Parties to the 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133"/>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spacing w:before="133"/>
              <w:rPr>
                <w:sz w:val="18"/>
              </w:rPr>
            </w:pPr>
          </w:p>
          <w:p w:rsidR="00BF5B2D" w:rsidRDefault="002F77F2">
            <w:pPr>
              <w:pStyle w:val="TableParagraph"/>
              <w:ind w:left="78"/>
              <w:rPr>
                <w:sz w:val="18"/>
              </w:rPr>
            </w:pPr>
            <w:r>
              <w:rPr>
                <w:sz w:val="18"/>
              </w:rPr>
              <w:t>Односи</w:t>
            </w:r>
            <w:r>
              <w:rPr>
                <w:spacing w:val="-2"/>
                <w:sz w:val="18"/>
              </w:rPr>
              <w:t xml:space="preserve"> </w:t>
            </w:r>
            <w:r>
              <w:rPr>
                <w:sz w:val="18"/>
              </w:rPr>
              <w:t>се</w:t>
            </w:r>
            <w:r>
              <w:rPr>
                <w:spacing w:val="-2"/>
                <w:sz w:val="18"/>
              </w:rPr>
              <w:t xml:space="preserve"> </w:t>
            </w:r>
            <w:r>
              <w:rPr>
                <w:sz w:val="18"/>
              </w:rPr>
              <w:t>на</w:t>
            </w:r>
            <w:r>
              <w:rPr>
                <w:spacing w:val="-2"/>
                <w:sz w:val="18"/>
              </w:rPr>
              <w:t xml:space="preserve"> </w:t>
            </w:r>
            <w:r>
              <w:rPr>
                <w:sz w:val="18"/>
              </w:rPr>
              <w:t xml:space="preserve">комисију </w:t>
            </w:r>
            <w:r>
              <w:rPr>
                <w:spacing w:val="-5"/>
                <w:sz w:val="18"/>
              </w:rPr>
              <w:t>ЕУ</w:t>
            </w:r>
          </w:p>
        </w:tc>
        <w:tc>
          <w:tcPr>
            <w:tcW w:w="1544" w:type="dxa"/>
          </w:tcPr>
          <w:p w:rsidR="00BF5B2D" w:rsidRDefault="00BF5B2D">
            <w:pPr>
              <w:pStyle w:val="TableParagraph"/>
              <w:rPr>
                <w:sz w:val="18"/>
              </w:rPr>
            </w:pPr>
          </w:p>
        </w:tc>
      </w:tr>
      <w:tr w:rsidR="00BF5B2D">
        <w:trPr>
          <w:trHeight w:val="150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pacing w:val="-5"/>
                <w:sz w:val="18"/>
              </w:rPr>
              <w:t>8.1</w:t>
            </w:r>
          </w:p>
        </w:tc>
        <w:tc>
          <w:tcPr>
            <w:tcW w:w="4054" w:type="dxa"/>
            <w:shd w:val="clear" w:color="auto" w:fill="D9D9D9"/>
          </w:tcPr>
          <w:p w:rsidR="00BF5B2D" w:rsidRDefault="002F77F2">
            <w:pPr>
              <w:pStyle w:val="TableParagraph"/>
              <w:spacing w:before="28"/>
              <w:ind w:left="57" w:right="58"/>
              <w:rPr>
                <w:sz w:val="18"/>
              </w:rPr>
            </w:pPr>
            <w:r>
              <w:rPr>
                <w:sz w:val="18"/>
              </w:rPr>
              <w:t>1.</w:t>
            </w:r>
            <w:r>
              <w:rPr>
                <w:spacing w:val="80"/>
                <w:sz w:val="18"/>
              </w:rPr>
              <w:t xml:space="preserve"> </w:t>
            </w:r>
            <w:r>
              <w:rPr>
                <w:sz w:val="18"/>
              </w:rPr>
              <w:t>By way of derogation from Article 4(1), ozone- depleting substances listed in Annex I may be produced, placed on the market and subsequently supplied or made available to another person within the</w:t>
            </w:r>
            <w:r>
              <w:rPr>
                <w:spacing w:val="-4"/>
                <w:sz w:val="18"/>
              </w:rPr>
              <w:t xml:space="preserve"> </w:t>
            </w:r>
            <w:r>
              <w:rPr>
                <w:sz w:val="18"/>
              </w:rPr>
              <w:t>Union</w:t>
            </w:r>
            <w:r>
              <w:rPr>
                <w:spacing w:val="-2"/>
                <w:sz w:val="18"/>
              </w:rPr>
              <w:t xml:space="preserve"> </w:t>
            </w:r>
            <w:r>
              <w:rPr>
                <w:sz w:val="18"/>
              </w:rPr>
              <w:t>for</w:t>
            </w:r>
            <w:r>
              <w:rPr>
                <w:spacing w:val="-5"/>
                <w:sz w:val="18"/>
              </w:rPr>
              <w:t xml:space="preserve"> </w:t>
            </w:r>
            <w:r>
              <w:rPr>
                <w:sz w:val="18"/>
              </w:rPr>
              <w:t>payment</w:t>
            </w:r>
            <w:r>
              <w:rPr>
                <w:spacing w:val="-5"/>
                <w:sz w:val="18"/>
              </w:rPr>
              <w:t xml:space="preserve"> </w:t>
            </w:r>
            <w:r>
              <w:rPr>
                <w:sz w:val="18"/>
              </w:rPr>
              <w:t>or</w:t>
            </w:r>
            <w:r>
              <w:rPr>
                <w:spacing w:val="-3"/>
                <w:sz w:val="18"/>
              </w:rPr>
              <w:t xml:space="preserve"> </w:t>
            </w:r>
            <w:r>
              <w:rPr>
                <w:sz w:val="18"/>
              </w:rPr>
              <w:t>free</w:t>
            </w:r>
            <w:r>
              <w:rPr>
                <w:spacing w:val="-4"/>
                <w:sz w:val="18"/>
              </w:rPr>
              <w:t xml:space="preserve"> </w:t>
            </w:r>
            <w:r>
              <w:rPr>
                <w:sz w:val="18"/>
              </w:rPr>
              <w:t>of</w:t>
            </w:r>
            <w:r>
              <w:rPr>
                <w:spacing w:val="-5"/>
                <w:sz w:val="18"/>
              </w:rPr>
              <w:t xml:space="preserve"> </w:t>
            </w:r>
            <w:r>
              <w:rPr>
                <w:sz w:val="18"/>
              </w:rPr>
              <w:t>charge</w:t>
            </w:r>
            <w:r>
              <w:rPr>
                <w:spacing w:val="-4"/>
                <w:sz w:val="18"/>
              </w:rPr>
              <w:t xml:space="preserve"> </w:t>
            </w:r>
            <w:r>
              <w:rPr>
                <w:sz w:val="18"/>
              </w:rPr>
              <w:t>in</w:t>
            </w:r>
            <w:r>
              <w:rPr>
                <w:spacing w:val="-4"/>
                <w:sz w:val="18"/>
              </w:rPr>
              <w:t xml:space="preserve"> </w:t>
            </w:r>
            <w:r>
              <w:rPr>
                <w:sz w:val="18"/>
              </w:rPr>
              <w:t>order</w:t>
            </w:r>
            <w:r>
              <w:rPr>
                <w:spacing w:val="-3"/>
                <w:sz w:val="18"/>
              </w:rPr>
              <w:t xml:space="preserve"> </w:t>
            </w:r>
            <w:r>
              <w:rPr>
                <w:sz w:val="18"/>
              </w:rPr>
              <w:t>to</w:t>
            </w:r>
            <w:r>
              <w:rPr>
                <w:spacing w:val="-4"/>
                <w:sz w:val="18"/>
              </w:rPr>
              <w:t xml:space="preserve"> </w:t>
            </w:r>
            <w:r>
              <w:rPr>
                <w:sz w:val="18"/>
              </w:rPr>
              <w:t>be used for essential laboratory and analytical uses, and subject to the conditions laid down pursuant to</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62"/>
              <w:rPr>
                <w:sz w:val="18"/>
              </w:rPr>
            </w:pPr>
            <w:r>
              <w:rPr>
                <w:spacing w:val="-4"/>
                <w:sz w:val="18"/>
              </w:rPr>
              <w:t>0.2.</w:t>
            </w:r>
          </w:p>
        </w:tc>
        <w:tc>
          <w:tcPr>
            <w:tcW w:w="4042" w:type="dxa"/>
          </w:tcPr>
          <w:p w:rsidR="00BF5B2D" w:rsidRDefault="00BF5B2D">
            <w:pPr>
              <w:pStyle w:val="TableParagraph"/>
              <w:spacing w:before="27"/>
              <w:rPr>
                <w:sz w:val="18"/>
              </w:rPr>
            </w:pPr>
          </w:p>
          <w:p w:rsidR="00BF5B2D" w:rsidRDefault="002F77F2">
            <w:pPr>
              <w:pStyle w:val="TableParagraph"/>
              <w:spacing w:before="1"/>
              <w:ind w:left="57" w:right="88"/>
              <w:rPr>
                <w:sz w:val="18"/>
              </w:rPr>
            </w:pPr>
            <w:r>
              <w:rPr>
                <w:sz w:val="18"/>
              </w:rPr>
              <w:t>Дозвољено</w:t>
            </w:r>
            <w:r>
              <w:rPr>
                <w:spacing w:val="-8"/>
                <w:sz w:val="18"/>
              </w:rPr>
              <w:t xml:space="preserve"> </w:t>
            </w:r>
            <w:r>
              <w:rPr>
                <w:sz w:val="18"/>
              </w:rPr>
              <w:t>је</w:t>
            </w:r>
            <w:r>
              <w:rPr>
                <w:spacing w:val="-6"/>
                <w:sz w:val="18"/>
              </w:rPr>
              <w:t xml:space="preserve"> </w:t>
            </w:r>
            <w:r>
              <w:rPr>
                <w:sz w:val="18"/>
              </w:rPr>
              <w:t>стављање</w:t>
            </w:r>
            <w:r>
              <w:rPr>
                <w:spacing w:val="-7"/>
                <w:sz w:val="18"/>
              </w:rPr>
              <w:t xml:space="preserve"> </w:t>
            </w:r>
            <w:r>
              <w:rPr>
                <w:sz w:val="18"/>
              </w:rPr>
              <w:t>у</w:t>
            </w:r>
            <w:r>
              <w:rPr>
                <w:spacing w:val="-5"/>
                <w:sz w:val="18"/>
              </w:rPr>
              <w:t xml:space="preserve"> </w:t>
            </w:r>
            <w:r>
              <w:rPr>
                <w:sz w:val="18"/>
              </w:rPr>
              <w:t>промет</w:t>
            </w:r>
            <w:r>
              <w:rPr>
                <w:spacing w:val="-6"/>
                <w:sz w:val="18"/>
              </w:rPr>
              <w:t xml:space="preserve"> </w:t>
            </w:r>
            <w:r>
              <w:rPr>
                <w:sz w:val="18"/>
              </w:rPr>
              <w:t>и</w:t>
            </w:r>
            <w:r>
              <w:rPr>
                <w:spacing w:val="-7"/>
                <w:sz w:val="18"/>
              </w:rPr>
              <w:t xml:space="preserve"> </w:t>
            </w:r>
            <w:r>
              <w:rPr>
                <w:sz w:val="18"/>
              </w:rPr>
              <w:t>употреба контролисаних супстанци из Прилога 1. за есенцијалне лабораторијске и аналитичке</w:t>
            </w:r>
          </w:p>
          <w:p w:rsidR="00BF5B2D" w:rsidRDefault="002F77F2">
            <w:pPr>
              <w:pStyle w:val="TableParagraph"/>
              <w:ind w:left="57" w:right="88"/>
              <w:rPr>
                <w:sz w:val="18"/>
              </w:rPr>
            </w:pPr>
            <w:r>
              <w:rPr>
                <w:sz w:val="18"/>
              </w:rPr>
              <w:t>примене,</w:t>
            </w:r>
            <w:r>
              <w:rPr>
                <w:spacing w:val="-4"/>
                <w:sz w:val="18"/>
              </w:rPr>
              <w:t xml:space="preserve"> </w:t>
            </w:r>
            <w:r>
              <w:rPr>
                <w:sz w:val="18"/>
              </w:rPr>
              <w:t>само</w:t>
            </w:r>
            <w:r>
              <w:rPr>
                <w:spacing w:val="-5"/>
                <w:sz w:val="18"/>
              </w:rPr>
              <w:t xml:space="preserve"> </w:t>
            </w:r>
            <w:r>
              <w:rPr>
                <w:sz w:val="18"/>
              </w:rPr>
              <w:t>у</w:t>
            </w:r>
            <w:r>
              <w:rPr>
                <w:spacing w:val="-3"/>
                <w:sz w:val="18"/>
              </w:rPr>
              <w:t xml:space="preserve"> </w:t>
            </w:r>
            <w:r>
              <w:rPr>
                <w:sz w:val="18"/>
              </w:rPr>
              <w:t>те</w:t>
            </w:r>
            <w:r>
              <w:rPr>
                <w:spacing w:val="-4"/>
                <w:sz w:val="18"/>
              </w:rPr>
              <w:t xml:space="preserve"> </w:t>
            </w:r>
            <w:r>
              <w:rPr>
                <w:sz w:val="18"/>
              </w:rPr>
              <w:t>сврхе</w:t>
            </w:r>
            <w:r>
              <w:rPr>
                <w:spacing w:val="-5"/>
                <w:sz w:val="18"/>
              </w:rPr>
              <w:t xml:space="preserve"> </w:t>
            </w:r>
            <w:r>
              <w:rPr>
                <w:sz w:val="18"/>
              </w:rPr>
              <w:t>и</w:t>
            </w:r>
            <w:r>
              <w:rPr>
                <w:spacing w:val="-7"/>
                <w:sz w:val="18"/>
              </w:rPr>
              <w:t xml:space="preserve"> </w:t>
            </w:r>
            <w:r>
              <w:rPr>
                <w:sz w:val="18"/>
              </w:rPr>
              <w:t>под</w:t>
            </w:r>
            <w:r>
              <w:rPr>
                <w:spacing w:val="-7"/>
                <w:sz w:val="18"/>
              </w:rPr>
              <w:t xml:space="preserve"> </w:t>
            </w:r>
            <w:r>
              <w:rPr>
                <w:sz w:val="18"/>
              </w:rPr>
              <w:t>условима</w:t>
            </w:r>
            <w:r>
              <w:rPr>
                <w:spacing w:val="-5"/>
                <w:sz w:val="18"/>
              </w:rPr>
              <w:t xml:space="preserve"> </w:t>
            </w:r>
            <w:r>
              <w:rPr>
                <w:sz w:val="18"/>
              </w:rPr>
              <w:t>датим</w:t>
            </w:r>
            <w:r>
              <w:rPr>
                <w:spacing w:val="-3"/>
                <w:sz w:val="18"/>
              </w:rPr>
              <w:t xml:space="preserve"> </w:t>
            </w:r>
            <w:r>
              <w:rPr>
                <w:sz w:val="18"/>
              </w:rPr>
              <w:t>у Прилогу 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590"/>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paragraph</w:t>
            </w:r>
            <w:r>
              <w:rPr>
                <w:spacing w:val="-1"/>
                <w:sz w:val="18"/>
              </w:rPr>
              <w:t xml:space="preserve"> </w:t>
            </w:r>
            <w:r>
              <w:rPr>
                <w:sz w:val="18"/>
              </w:rPr>
              <w:t>2</w:t>
            </w:r>
            <w:r>
              <w:rPr>
                <w:spacing w:val="-1"/>
                <w:sz w:val="18"/>
              </w:rPr>
              <w:t xml:space="preserve"> </w:t>
            </w:r>
            <w:r>
              <w:rPr>
                <w:sz w:val="18"/>
              </w:rPr>
              <w:t xml:space="preserve">of this </w:t>
            </w:r>
            <w:r>
              <w:rPr>
                <w:spacing w:val="-2"/>
                <w:sz w:val="18"/>
              </w:rPr>
              <w:t>Article.</w:t>
            </w:r>
          </w:p>
        </w:tc>
        <w:tc>
          <w:tcPr>
            <w:tcW w:w="912" w:type="dxa"/>
          </w:tcPr>
          <w:p w:rsidR="00BF5B2D" w:rsidRDefault="002F77F2">
            <w:pPr>
              <w:pStyle w:val="TableParagraph"/>
              <w:spacing w:before="26"/>
              <w:ind w:left="62"/>
              <w:rPr>
                <w:sz w:val="18"/>
              </w:rPr>
            </w:pPr>
            <w:r>
              <w:rPr>
                <w:sz w:val="18"/>
              </w:rPr>
              <w:t>Члан</w:t>
            </w:r>
            <w:r>
              <w:rPr>
                <w:spacing w:val="-4"/>
                <w:sz w:val="18"/>
              </w:rPr>
              <w:t xml:space="preserve"> </w:t>
            </w:r>
            <w:r>
              <w:rPr>
                <w:spacing w:val="-5"/>
                <w:sz w:val="18"/>
              </w:rPr>
              <w:t>14.</w:t>
            </w:r>
          </w:p>
          <w:p w:rsidR="00BF5B2D" w:rsidRDefault="002F77F2">
            <w:pPr>
              <w:pStyle w:val="TableParagraph"/>
              <w:spacing w:before="2"/>
              <w:ind w:left="57"/>
              <w:rPr>
                <w:sz w:val="18"/>
              </w:rPr>
            </w:pPr>
            <w:r>
              <w:rPr>
                <w:sz w:val="18"/>
              </w:rPr>
              <w:t>став</w:t>
            </w:r>
            <w:r>
              <w:rPr>
                <w:spacing w:val="-4"/>
                <w:sz w:val="18"/>
              </w:rPr>
              <w:t xml:space="preserve"> </w:t>
            </w:r>
            <w:r>
              <w:rPr>
                <w:spacing w:val="-5"/>
                <w:sz w:val="18"/>
              </w:rPr>
              <w:t>1.</w:t>
            </w: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8.2.</w:t>
            </w:r>
          </w:p>
        </w:tc>
        <w:tc>
          <w:tcPr>
            <w:tcW w:w="4054" w:type="dxa"/>
            <w:shd w:val="clear" w:color="auto" w:fill="D9D9D9"/>
          </w:tcPr>
          <w:p w:rsidR="00BF5B2D" w:rsidRDefault="002F77F2">
            <w:pPr>
              <w:pStyle w:val="TableParagraph"/>
              <w:spacing w:before="26"/>
              <w:ind w:left="57" w:right="48"/>
              <w:rPr>
                <w:sz w:val="18"/>
              </w:rPr>
            </w:pPr>
            <w:r>
              <w:rPr>
                <w:sz w:val="18"/>
              </w:rPr>
              <w:t>2.</w:t>
            </w:r>
            <w:r>
              <w:rPr>
                <w:spacing w:val="80"/>
                <w:sz w:val="18"/>
              </w:rPr>
              <w:t xml:space="preserve"> </w:t>
            </w:r>
            <w:r>
              <w:rPr>
                <w:sz w:val="18"/>
              </w:rPr>
              <w:t>The Commission may, by means of implementing acts, determine</w:t>
            </w:r>
            <w:r>
              <w:rPr>
                <w:spacing w:val="-1"/>
                <w:sz w:val="18"/>
              </w:rPr>
              <w:t xml:space="preserve"> </w:t>
            </w:r>
            <w:r>
              <w:rPr>
                <w:sz w:val="18"/>
              </w:rPr>
              <w:t>any essential laboratory and analytical uses for which the production and import of ozone- depleting substances listed in Annex I may be permitted in the Union, the period for which the exemption is valid and those users which may take advantage of those essential laboratory and analytical uses. Those implementing acts shall be adopted in accordance</w:t>
            </w:r>
            <w:r>
              <w:rPr>
                <w:spacing w:val="-7"/>
                <w:sz w:val="18"/>
              </w:rPr>
              <w:t xml:space="preserve"> </w:t>
            </w:r>
            <w:r>
              <w:rPr>
                <w:sz w:val="18"/>
              </w:rPr>
              <w:t>with</w:t>
            </w:r>
            <w:r>
              <w:rPr>
                <w:spacing w:val="-6"/>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w:t>
            </w:r>
            <w:r>
              <w:rPr>
                <w:spacing w:val="-7"/>
                <w:sz w:val="18"/>
              </w:rPr>
              <w:t xml:space="preserve"> </w:t>
            </w:r>
            <w:r>
              <w:rPr>
                <w:sz w:val="18"/>
              </w:rPr>
              <w:t>referred</w:t>
            </w:r>
            <w:r>
              <w:rPr>
                <w:spacing w:val="-7"/>
                <w:sz w:val="18"/>
              </w:rPr>
              <w:t xml:space="preserve"> </w:t>
            </w:r>
            <w:r>
              <w:rPr>
                <w:sz w:val="18"/>
              </w:rPr>
              <w:t>to in Article 28(2).</w:t>
            </w:r>
          </w:p>
        </w:tc>
        <w:tc>
          <w:tcPr>
            <w:tcW w:w="912" w:type="dxa"/>
          </w:tcPr>
          <w:p w:rsidR="00BF5B2D" w:rsidRDefault="00BF5B2D">
            <w:pPr>
              <w:pStyle w:val="TableParagraph"/>
              <w:spacing w:before="157"/>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14.</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6.</w:t>
            </w:r>
          </w:p>
        </w:tc>
        <w:tc>
          <w:tcPr>
            <w:tcW w:w="4042"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ight="88"/>
              <w:rPr>
                <w:sz w:val="18"/>
              </w:rPr>
            </w:pPr>
            <w:r>
              <w:rPr>
                <w:sz w:val="18"/>
              </w:rPr>
              <w:t>Министарство утврђује период за који се дозвољава увоз и списак правних лица и предузетника</w:t>
            </w:r>
            <w:r>
              <w:rPr>
                <w:spacing w:val="-10"/>
                <w:sz w:val="18"/>
              </w:rPr>
              <w:t xml:space="preserve"> </w:t>
            </w:r>
            <w:r>
              <w:rPr>
                <w:sz w:val="18"/>
              </w:rPr>
              <w:t>који</w:t>
            </w:r>
            <w:r>
              <w:rPr>
                <w:spacing w:val="-10"/>
                <w:sz w:val="18"/>
              </w:rPr>
              <w:t xml:space="preserve"> </w:t>
            </w:r>
            <w:r>
              <w:rPr>
                <w:sz w:val="18"/>
              </w:rPr>
              <w:t>користе</w:t>
            </w:r>
            <w:r>
              <w:rPr>
                <w:spacing w:val="-10"/>
                <w:sz w:val="18"/>
              </w:rPr>
              <w:t xml:space="preserve"> </w:t>
            </w:r>
            <w:r>
              <w:rPr>
                <w:sz w:val="18"/>
              </w:rPr>
              <w:t>предности</w:t>
            </w:r>
            <w:r>
              <w:rPr>
                <w:spacing w:val="-10"/>
                <w:sz w:val="18"/>
              </w:rPr>
              <w:t xml:space="preserve"> </w:t>
            </w:r>
            <w:r>
              <w:rPr>
                <w:sz w:val="18"/>
              </w:rPr>
              <w:t>дозвољене</w:t>
            </w:r>
          </w:p>
          <w:p w:rsidR="00BF5B2D" w:rsidRDefault="002F77F2">
            <w:pPr>
              <w:pStyle w:val="TableParagraph"/>
              <w:spacing w:before="2"/>
              <w:ind w:left="57"/>
              <w:rPr>
                <w:sz w:val="18"/>
              </w:rPr>
            </w:pPr>
            <w:r>
              <w:rPr>
                <w:sz w:val="18"/>
              </w:rPr>
              <w:t>есенцијалне</w:t>
            </w:r>
            <w:r>
              <w:rPr>
                <w:spacing w:val="-11"/>
                <w:sz w:val="18"/>
              </w:rPr>
              <w:t xml:space="preserve"> </w:t>
            </w:r>
            <w:r>
              <w:rPr>
                <w:sz w:val="18"/>
              </w:rPr>
              <w:t>лабораторијске</w:t>
            </w:r>
            <w:r>
              <w:rPr>
                <w:spacing w:val="-11"/>
                <w:sz w:val="18"/>
              </w:rPr>
              <w:t xml:space="preserve"> </w:t>
            </w:r>
            <w:r>
              <w:rPr>
                <w:sz w:val="18"/>
              </w:rPr>
              <w:t>и</w:t>
            </w:r>
            <w:r>
              <w:rPr>
                <w:spacing w:val="-11"/>
                <w:sz w:val="18"/>
              </w:rPr>
              <w:t xml:space="preserve"> </w:t>
            </w:r>
            <w:r>
              <w:rPr>
                <w:sz w:val="18"/>
              </w:rPr>
              <w:t>аналитичке</w:t>
            </w:r>
            <w:r>
              <w:rPr>
                <w:spacing w:val="-11"/>
                <w:sz w:val="18"/>
              </w:rPr>
              <w:t xml:space="preserve"> </w:t>
            </w:r>
            <w:r>
              <w:rPr>
                <w:sz w:val="18"/>
              </w:rPr>
              <w:t>примене контролисаних супстанци.</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13"/>
              <w:rPr>
                <w:sz w:val="18"/>
              </w:rPr>
            </w:pPr>
          </w:p>
          <w:p w:rsidR="00BF5B2D" w:rsidRDefault="002F77F2">
            <w:pPr>
              <w:pStyle w:val="TableParagraph"/>
              <w:ind w:left="57"/>
              <w:rPr>
                <w:sz w:val="18"/>
              </w:rPr>
            </w:pPr>
            <w:r>
              <w:rPr>
                <w:sz w:val="18"/>
              </w:rPr>
              <w:t>Односи</w:t>
            </w:r>
            <w:r>
              <w:rPr>
                <w:spacing w:val="-5"/>
                <w:sz w:val="18"/>
              </w:rPr>
              <w:t xml:space="preserve"> </w:t>
            </w:r>
            <w:r>
              <w:rPr>
                <w:sz w:val="18"/>
              </w:rPr>
              <w:t>се</w:t>
            </w:r>
            <w:r>
              <w:rPr>
                <w:spacing w:val="-2"/>
                <w:sz w:val="18"/>
              </w:rPr>
              <w:t xml:space="preserve"> </w:t>
            </w:r>
            <w:r>
              <w:rPr>
                <w:sz w:val="18"/>
              </w:rPr>
              <w:t>на</w:t>
            </w:r>
            <w:r>
              <w:rPr>
                <w:spacing w:val="-2"/>
                <w:sz w:val="18"/>
              </w:rPr>
              <w:t xml:space="preserve"> </w:t>
            </w:r>
            <w:r>
              <w:rPr>
                <w:sz w:val="18"/>
              </w:rPr>
              <w:t>чланице</w:t>
            </w:r>
            <w:r>
              <w:rPr>
                <w:spacing w:val="-2"/>
                <w:sz w:val="18"/>
              </w:rPr>
              <w:t xml:space="preserve"> </w:t>
            </w:r>
            <w:r>
              <w:rPr>
                <w:spacing w:val="-5"/>
                <w:sz w:val="18"/>
              </w:rPr>
              <w:t>ЕУ</w:t>
            </w:r>
          </w:p>
        </w:tc>
        <w:tc>
          <w:tcPr>
            <w:tcW w:w="1544" w:type="dxa"/>
          </w:tcPr>
          <w:p w:rsidR="00BF5B2D" w:rsidRDefault="00BF5B2D">
            <w:pPr>
              <w:pStyle w:val="TableParagraph"/>
              <w:rPr>
                <w:sz w:val="18"/>
              </w:rPr>
            </w:pPr>
          </w:p>
        </w:tc>
      </w:tr>
      <w:tr w:rsidR="00BF5B2D">
        <w:trPr>
          <w:trHeight w:val="191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pacing w:val="-4"/>
                <w:sz w:val="18"/>
              </w:rPr>
              <w:t>8.3.</w:t>
            </w:r>
          </w:p>
        </w:tc>
        <w:tc>
          <w:tcPr>
            <w:tcW w:w="4054" w:type="dxa"/>
            <w:shd w:val="clear" w:color="auto" w:fill="D9D9D9"/>
          </w:tcPr>
          <w:p w:rsidR="00BF5B2D" w:rsidRDefault="002F77F2">
            <w:pPr>
              <w:pStyle w:val="TableParagraph"/>
              <w:spacing w:before="26"/>
              <w:ind w:left="57" w:right="51"/>
              <w:rPr>
                <w:sz w:val="18"/>
              </w:rPr>
            </w:pPr>
            <w:r>
              <w:rPr>
                <w:sz w:val="18"/>
              </w:rPr>
              <w:t>3.</w:t>
            </w:r>
            <w:r>
              <w:rPr>
                <w:spacing w:val="80"/>
                <w:sz w:val="18"/>
              </w:rPr>
              <w:t xml:space="preserve"> </w:t>
            </w:r>
            <w:r>
              <w:rPr>
                <w:sz w:val="18"/>
              </w:rPr>
              <w:t>An undertaking that places on the market and subsequently supplies or makes available to another person within the</w:t>
            </w:r>
            <w:r>
              <w:rPr>
                <w:spacing w:val="-2"/>
                <w:sz w:val="18"/>
              </w:rPr>
              <w:t xml:space="preserve"> </w:t>
            </w:r>
            <w:r>
              <w:rPr>
                <w:sz w:val="18"/>
              </w:rPr>
              <w:t>Union for</w:t>
            </w:r>
            <w:r>
              <w:rPr>
                <w:spacing w:val="-1"/>
                <w:sz w:val="18"/>
              </w:rPr>
              <w:t xml:space="preserve"> </w:t>
            </w:r>
            <w:r>
              <w:rPr>
                <w:sz w:val="18"/>
              </w:rPr>
              <w:t>payment</w:t>
            </w:r>
            <w:r>
              <w:rPr>
                <w:spacing w:val="-1"/>
                <w:sz w:val="18"/>
              </w:rPr>
              <w:t xml:space="preserve"> </w:t>
            </w:r>
            <w:r>
              <w:rPr>
                <w:sz w:val="18"/>
              </w:rPr>
              <w:t>or</w:t>
            </w:r>
            <w:r>
              <w:rPr>
                <w:spacing w:val="-1"/>
                <w:sz w:val="18"/>
              </w:rPr>
              <w:t xml:space="preserve"> </w:t>
            </w:r>
            <w:r>
              <w:rPr>
                <w:sz w:val="18"/>
              </w:rPr>
              <w:t>free</w:t>
            </w:r>
            <w:r>
              <w:rPr>
                <w:spacing w:val="-4"/>
                <w:sz w:val="18"/>
              </w:rPr>
              <w:t xml:space="preserve"> </w:t>
            </w:r>
            <w:r>
              <w:rPr>
                <w:sz w:val="18"/>
              </w:rPr>
              <w:t>of</w:t>
            </w:r>
            <w:r>
              <w:rPr>
                <w:spacing w:val="-1"/>
                <w:sz w:val="18"/>
              </w:rPr>
              <w:t xml:space="preserve"> </w:t>
            </w:r>
            <w:r>
              <w:rPr>
                <w:sz w:val="18"/>
              </w:rPr>
              <w:t>charge ozone-depleting substances for essential laboratory and analytical uses as referred to in paragraph 1 shall keep records of the following information for each substance:(a)name;(b)quantity</w:t>
            </w:r>
            <w:r>
              <w:rPr>
                <w:spacing w:val="-8"/>
                <w:sz w:val="18"/>
              </w:rPr>
              <w:t xml:space="preserve"> </w:t>
            </w:r>
            <w:r>
              <w:rPr>
                <w:sz w:val="18"/>
              </w:rPr>
              <w:t>placed</w:t>
            </w:r>
            <w:r>
              <w:rPr>
                <w:spacing w:val="-6"/>
                <w:sz w:val="18"/>
              </w:rPr>
              <w:t xml:space="preserve"> </w:t>
            </w:r>
            <w:r>
              <w:rPr>
                <w:sz w:val="18"/>
              </w:rPr>
              <w:t>on</w:t>
            </w:r>
            <w:r>
              <w:rPr>
                <w:spacing w:val="-8"/>
                <w:sz w:val="18"/>
              </w:rPr>
              <w:t xml:space="preserve"> </w:t>
            </w:r>
            <w:r>
              <w:rPr>
                <w:sz w:val="18"/>
              </w:rPr>
              <w:t>the</w:t>
            </w:r>
            <w:r>
              <w:rPr>
                <w:spacing w:val="-8"/>
                <w:sz w:val="18"/>
              </w:rPr>
              <w:t xml:space="preserve"> </w:t>
            </w:r>
            <w:r>
              <w:rPr>
                <w:sz w:val="18"/>
              </w:rPr>
              <w:t>market</w:t>
            </w:r>
            <w:r>
              <w:rPr>
                <w:spacing w:val="-9"/>
                <w:sz w:val="18"/>
              </w:rPr>
              <w:t xml:space="preserve"> </w:t>
            </w:r>
            <w:r>
              <w:rPr>
                <w:sz w:val="18"/>
              </w:rPr>
              <w:t>or supplied;(c)purpose of use;</w:t>
            </w:r>
          </w:p>
          <w:p w:rsidR="00BF5B2D" w:rsidRDefault="002F77F2">
            <w:pPr>
              <w:pStyle w:val="TableParagraph"/>
              <w:ind w:left="57"/>
              <w:rPr>
                <w:sz w:val="18"/>
              </w:rPr>
            </w:pPr>
            <w:r>
              <w:rPr>
                <w:sz w:val="18"/>
              </w:rPr>
              <w:t>(d)list</w:t>
            </w:r>
            <w:r>
              <w:rPr>
                <w:spacing w:val="-3"/>
                <w:sz w:val="18"/>
              </w:rPr>
              <w:t xml:space="preserve"> </w:t>
            </w:r>
            <w:r>
              <w:rPr>
                <w:sz w:val="18"/>
              </w:rPr>
              <w:t>of</w:t>
            </w:r>
            <w:r>
              <w:rPr>
                <w:spacing w:val="-1"/>
                <w:sz w:val="18"/>
              </w:rPr>
              <w:t xml:space="preserve"> </w:t>
            </w:r>
            <w:r>
              <w:rPr>
                <w:sz w:val="18"/>
              </w:rPr>
              <w:t>the</w:t>
            </w:r>
            <w:r>
              <w:rPr>
                <w:spacing w:val="-1"/>
                <w:sz w:val="18"/>
              </w:rPr>
              <w:t xml:space="preserve"> </w:t>
            </w:r>
            <w:r>
              <w:rPr>
                <w:sz w:val="18"/>
              </w:rPr>
              <w:t>purchasers</w:t>
            </w:r>
            <w:r>
              <w:rPr>
                <w:spacing w:val="-1"/>
                <w:sz w:val="18"/>
              </w:rPr>
              <w:t xml:space="preserve"> </w:t>
            </w:r>
            <w:r>
              <w:rPr>
                <w:sz w:val="18"/>
              </w:rPr>
              <w:t>and</w:t>
            </w:r>
            <w:r>
              <w:rPr>
                <w:spacing w:val="1"/>
                <w:sz w:val="18"/>
              </w:rPr>
              <w:t xml:space="preserve"> </w:t>
            </w:r>
            <w:r>
              <w:rPr>
                <w:spacing w:val="-2"/>
                <w:sz w:val="18"/>
              </w:rPr>
              <w:t>suppliers.</w:t>
            </w:r>
          </w:p>
        </w:tc>
        <w:tc>
          <w:tcPr>
            <w:tcW w:w="912" w:type="dxa"/>
          </w:tcPr>
          <w:p w:rsidR="00BF5B2D" w:rsidRDefault="00BF5B2D">
            <w:pPr>
              <w:pStyle w:val="TableParagraph"/>
              <w:spacing w:before="54"/>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14.</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3.</w:t>
            </w:r>
          </w:p>
        </w:tc>
        <w:tc>
          <w:tcPr>
            <w:tcW w:w="4042" w:type="dxa"/>
          </w:tcPr>
          <w:p w:rsidR="00BF5B2D" w:rsidRDefault="00BF5B2D">
            <w:pPr>
              <w:pStyle w:val="TableParagraph"/>
              <w:spacing w:before="27"/>
              <w:rPr>
                <w:sz w:val="18"/>
              </w:rPr>
            </w:pPr>
          </w:p>
          <w:p w:rsidR="00BF5B2D" w:rsidRDefault="002F77F2">
            <w:pPr>
              <w:pStyle w:val="TableParagraph"/>
              <w:spacing w:before="1"/>
              <w:ind w:left="57" w:right="88"/>
              <w:rPr>
                <w:sz w:val="18"/>
              </w:rPr>
            </w:pPr>
            <w:r>
              <w:rPr>
                <w:sz w:val="18"/>
              </w:rPr>
              <w:t>Корисници</w:t>
            </w:r>
            <w:r>
              <w:rPr>
                <w:spacing w:val="-10"/>
                <w:sz w:val="18"/>
              </w:rPr>
              <w:t xml:space="preserve"> </w:t>
            </w:r>
            <w:r>
              <w:rPr>
                <w:sz w:val="18"/>
              </w:rPr>
              <w:t>који</w:t>
            </w:r>
            <w:r>
              <w:rPr>
                <w:spacing w:val="-10"/>
                <w:sz w:val="18"/>
              </w:rPr>
              <w:t xml:space="preserve"> </w:t>
            </w:r>
            <w:r>
              <w:rPr>
                <w:sz w:val="18"/>
              </w:rPr>
              <w:t>контролисане</w:t>
            </w:r>
            <w:r>
              <w:rPr>
                <w:spacing w:val="-10"/>
                <w:sz w:val="18"/>
              </w:rPr>
              <w:t xml:space="preserve"> </w:t>
            </w:r>
            <w:r>
              <w:rPr>
                <w:sz w:val="18"/>
              </w:rPr>
              <w:t>супстанце</w:t>
            </w:r>
            <w:r>
              <w:rPr>
                <w:spacing w:val="-10"/>
                <w:sz w:val="18"/>
              </w:rPr>
              <w:t xml:space="preserve"> </w:t>
            </w:r>
            <w:r>
              <w:rPr>
                <w:sz w:val="18"/>
              </w:rPr>
              <w:t>користе за есенцијалну лабораторијску и аналитичку</w:t>
            </w:r>
          </w:p>
          <w:p w:rsidR="00BF5B2D" w:rsidRDefault="002F77F2">
            <w:pPr>
              <w:pStyle w:val="TableParagraph"/>
              <w:spacing w:line="206" w:lineRule="exact"/>
              <w:ind w:left="57"/>
              <w:rPr>
                <w:sz w:val="18"/>
              </w:rPr>
            </w:pPr>
            <w:r>
              <w:rPr>
                <w:sz w:val="18"/>
              </w:rPr>
              <w:t>примену</w:t>
            </w:r>
            <w:r>
              <w:rPr>
                <w:spacing w:val="-3"/>
                <w:sz w:val="18"/>
              </w:rPr>
              <w:t xml:space="preserve"> </w:t>
            </w:r>
            <w:r>
              <w:rPr>
                <w:sz w:val="18"/>
              </w:rPr>
              <w:t>евидентирају</w:t>
            </w:r>
            <w:r>
              <w:rPr>
                <w:spacing w:val="-1"/>
                <w:sz w:val="18"/>
              </w:rPr>
              <w:t xml:space="preserve"> </w:t>
            </w:r>
            <w:r>
              <w:rPr>
                <w:sz w:val="18"/>
              </w:rPr>
              <w:t>се</w:t>
            </w:r>
            <w:r>
              <w:rPr>
                <w:spacing w:val="-3"/>
                <w:sz w:val="18"/>
              </w:rPr>
              <w:t xml:space="preserve"> </w:t>
            </w:r>
            <w:r>
              <w:rPr>
                <w:sz w:val="18"/>
              </w:rPr>
              <w:t>у</w:t>
            </w:r>
            <w:r>
              <w:rPr>
                <w:spacing w:val="-2"/>
                <w:sz w:val="18"/>
              </w:rPr>
              <w:t xml:space="preserve"> Министарству</w:t>
            </w:r>
          </w:p>
          <w:p w:rsidR="00BF5B2D" w:rsidRDefault="002F77F2">
            <w:pPr>
              <w:pStyle w:val="TableParagraph"/>
              <w:ind w:left="57"/>
              <w:rPr>
                <w:sz w:val="18"/>
              </w:rPr>
            </w:pPr>
            <w:r>
              <w:rPr>
                <w:sz w:val="18"/>
              </w:rPr>
              <w:t>наводећи употребљене супстанце, њихове крајње намене,</w:t>
            </w:r>
            <w:r>
              <w:rPr>
                <w:spacing w:val="-1"/>
                <w:sz w:val="18"/>
              </w:rPr>
              <w:t xml:space="preserve"> </w:t>
            </w:r>
            <w:r>
              <w:rPr>
                <w:sz w:val="18"/>
              </w:rPr>
              <w:t>процењене</w:t>
            </w:r>
            <w:r>
              <w:rPr>
                <w:spacing w:val="-2"/>
                <w:sz w:val="18"/>
              </w:rPr>
              <w:t xml:space="preserve"> </w:t>
            </w:r>
            <w:r>
              <w:rPr>
                <w:sz w:val="18"/>
              </w:rPr>
              <w:t>потребне</w:t>
            </w:r>
            <w:r>
              <w:rPr>
                <w:spacing w:val="-2"/>
                <w:sz w:val="18"/>
              </w:rPr>
              <w:t xml:space="preserve"> </w:t>
            </w:r>
            <w:r>
              <w:rPr>
                <w:sz w:val="18"/>
              </w:rPr>
              <w:t>годишње</w:t>
            </w:r>
            <w:r>
              <w:rPr>
                <w:spacing w:val="-2"/>
                <w:sz w:val="18"/>
              </w:rPr>
              <w:t xml:space="preserve"> </w:t>
            </w:r>
            <w:r>
              <w:rPr>
                <w:sz w:val="18"/>
              </w:rPr>
              <w:t>количине</w:t>
            </w:r>
            <w:r>
              <w:rPr>
                <w:spacing w:val="-2"/>
                <w:sz w:val="18"/>
              </w:rPr>
              <w:t xml:space="preserve"> </w:t>
            </w:r>
            <w:r>
              <w:rPr>
                <w:sz w:val="18"/>
              </w:rPr>
              <w:t>и назначене</w:t>
            </w:r>
            <w:r>
              <w:rPr>
                <w:spacing w:val="-9"/>
                <w:sz w:val="18"/>
              </w:rPr>
              <w:t xml:space="preserve"> </w:t>
            </w:r>
            <w:r>
              <w:rPr>
                <w:sz w:val="18"/>
              </w:rPr>
              <w:t>дистрибутере</w:t>
            </w:r>
            <w:r>
              <w:rPr>
                <w:spacing w:val="-9"/>
                <w:sz w:val="18"/>
              </w:rPr>
              <w:t xml:space="preserve"> </w:t>
            </w:r>
            <w:r>
              <w:rPr>
                <w:sz w:val="18"/>
              </w:rPr>
              <w:t>тих</w:t>
            </w:r>
            <w:r>
              <w:rPr>
                <w:spacing w:val="-7"/>
                <w:sz w:val="18"/>
              </w:rPr>
              <w:t xml:space="preserve"> </w:t>
            </w:r>
            <w:r>
              <w:rPr>
                <w:sz w:val="18"/>
              </w:rPr>
              <w:t>супстанци,</w:t>
            </w:r>
            <w:r>
              <w:rPr>
                <w:spacing w:val="-8"/>
                <w:sz w:val="18"/>
              </w:rPr>
              <w:t xml:space="preserve"> </w:t>
            </w:r>
            <w:r>
              <w:rPr>
                <w:sz w:val="18"/>
              </w:rPr>
              <w:t>уз</w:t>
            </w:r>
            <w:r>
              <w:rPr>
                <w:spacing w:val="-7"/>
                <w:sz w:val="18"/>
              </w:rPr>
              <w:t xml:space="preserve"> </w:t>
            </w:r>
            <w:r>
              <w:rPr>
                <w:sz w:val="18"/>
              </w:rPr>
              <w:t>додатне информације о могућим и насталим променама.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0"/>
              <w:rPr>
                <w:sz w:val="18"/>
              </w:rPr>
            </w:pPr>
          </w:p>
          <w:p w:rsidR="00BF5B2D" w:rsidRDefault="002F77F2">
            <w:pPr>
              <w:pStyle w:val="TableParagraph"/>
              <w:ind w:left="57"/>
              <w:rPr>
                <w:sz w:val="18"/>
              </w:rPr>
            </w:pPr>
            <w:r>
              <w:rPr>
                <w:sz w:val="18"/>
              </w:rPr>
              <w:t>Односи</w:t>
            </w:r>
            <w:r>
              <w:rPr>
                <w:spacing w:val="-5"/>
                <w:sz w:val="18"/>
              </w:rPr>
              <w:t xml:space="preserve"> </w:t>
            </w:r>
            <w:r>
              <w:rPr>
                <w:sz w:val="18"/>
              </w:rPr>
              <w:t>се</w:t>
            </w:r>
            <w:r>
              <w:rPr>
                <w:spacing w:val="-2"/>
                <w:sz w:val="18"/>
              </w:rPr>
              <w:t xml:space="preserve"> </w:t>
            </w:r>
            <w:r>
              <w:rPr>
                <w:sz w:val="18"/>
              </w:rPr>
              <w:t>на</w:t>
            </w:r>
            <w:r>
              <w:rPr>
                <w:spacing w:val="-2"/>
                <w:sz w:val="18"/>
              </w:rPr>
              <w:t xml:space="preserve"> </w:t>
            </w:r>
            <w:r>
              <w:rPr>
                <w:sz w:val="18"/>
              </w:rPr>
              <w:t>чланице</w:t>
            </w:r>
            <w:r>
              <w:rPr>
                <w:spacing w:val="-2"/>
                <w:sz w:val="18"/>
              </w:rPr>
              <w:t xml:space="preserve"> </w:t>
            </w:r>
            <w:r>
              <w:rPr>
                <w:spacing w:val="-5"/>
                <w:sz w:val="18"/>
              </w:rPr>
              <w:t>ЕУ</w:t>
            </w:r>
          </w:p>
        </w:tc>
        <w:tc>
          <w:tcPr>
            <w:tcW w:w="1544" w:type="dxa"/>
          </w:tcPr>
          <w:p w:rsidR="00BF5B2D" w:rsidRDefault="00BF5B2D">
            <w:pPr>
              <w:pStyle w:val="TableParagraph"/>
              <w:rPr>
                <w:sz w:val="18"/>
              </w:rPr>
            </w:pPr>
          </w:p>
        </w:tc>
      </w:tr>
      <w:tr w:rsidR="00BF5B2D">
        <w:trPr>
          <w:trHeight w:val="169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22"/>
              <w:rPr>
                <w:sz w:val="18"/>
              </w:rPr>
            </w:pPr>
          </w:p>
          <w:p w:rsidR="00BF5B2D" w:rsidRDefault="002F77F2">
            <w:pPr>
              <w:pStyle w:val="TableParagraph"/>
              <w:spacing w:before="1"/>
              <w:ind w:left="57"/>
              <w:rPr>
                <w:sz w:val="18"/>
              </w:rPr>
            </w:pPr>
            <w:r>
              <w:rPr>
                <w:spacing w:val="-4"/>
                <w:sz w:val="18"/>
              </w:rPr>
              <w:t>8.4.</w:t>
            </w:r>
          </w:p>
        </w:tc>
        <w:tc>
          <w:tcPr>
            <w:tcW w:w="4054" w:type="dxa"/>
            <w:shd w:val="clear" w:color="auto" w:fill="D9D9D9"/>
          </w:tcPr>
          <w:p w:rsidR="00BF5B2D" w:rsidRDefault="00BF5B2D">
            <w:pPr>
              <w:pStyle w:val="TableParagraph"/>
              <w:spacing w:before="18"/>
              <w:rPr>
                <w:sz w:val="18"/>
              </w:rPr>
            </w:pPr>
          </w:p>
          <w:p w:rsidR="00BF5B2D" w:rsidRDefault="002F77F2">
            <w:pPr>
              <w:pStyle w:val="TableParagraph"/>
              <w:ind w:left="57" w:right="108"/>
              <w:rPr>
                <w:sz w:val="18"/>
              </w:rPr>
            </w:pPr>
            <w:r>
              <w:rPr>
                <w:sz w:val="18"/>
              </w:rPr>
              <w:t>4.</w:t>
            </w:r>
            <w:r>
              <w:rPr>
                <w:spacing w:val="80"/>
                <w:sz w:val="18"/>
              </w:rPr>
              <w:t xml:space="preserve"> </w:t>
            </w:r>
            <w:r>
              <w:rPr>
                <w:sz w:val="18"/>
              </w:rPr>
              <w:t>An undertaking that uses ozone-depleting substances</w:t>
            </w:r>
            <w:r>
              <w:rPr>
                <w:spacing w:val="-7"/>
                <w:sz w:val="18"/>
              </w:rPr>
              <w:t xml:space="preserve"> </w:t>
            </w:r>
            <w:r>
              <w:rPr>
                <w:sz w:val="18"/>
              </w:rPr>
              <w:t>for</w:t>
            </w:r>
            <w:r>
              <w:rPr>
                <w:spacing w:val="-7"/>
                <w:sz w:val="18"/>
              </w:rPr>
              <w:t xml:space="preserve"> </w:t>
            </w:r>
            <w:r>
              <w:rPr>
                <w:sz w:val="18"/>
              </w:rPr>
              <w:t>essential</w:t>
            </w:r>
            <w:r>
              <w:rPr>
                <w:spacing w:val="-7"/>
                <w:sz w:val="18"/>
              </w:rPr>
              <w:t xml:space="preserve"> </w:t>
            </w:r>
            <w:r>
              <w:rPr>
                <w:sz w:val="18"/>
              </w:rPr>
              <w:t>laboratory</w:t>
            </w:r>
            <w:r>
              <w:rPr>
                <w:spacing w:val="-6"/>
                <w:sz w:val="18"/>
              </w:rPr>
              <w:t xml:space="preserve"> </w:t>
            </w:r>
            <w:r>
              <w:rPr>
                <w:sz w:val="18"/>
              </w:rPr>
              <w:t>and</w:t>
            </w:r>
            <w:r>
              <w:rPr>
                <w:spacing w:val="-8"/>
                <w:sz w:val="18"/>
              </w:rPr>
              <w:t xml:space="preserve"> </w:t>
            </w:r>
            <w:r>
              <w:rPr>
                <w:sz w:val="18"/>
              </w:rPr>
              <w:t>analytical</w:t>
            </w:r>
            <w:r>
              <w:rPr>
                <w:spacing w:val="-7"/>
                <w:sz w:val="18"/>
              </w:rPr>
              <w:t xml:space="preserve"> </w:t>
            </w:r>
            <w:r>
              <w:rPr>
                <w:sz w:val="18"/>
              </w:rPr>
              <w:t>uses as referred to in</w:t>
            </w:r>
            <w:r>
              <w:rPr>
                <w:spacing w:val="-1"/>
                <w:sz w:val="18"/>
              </w:rPr>
              <w:t xml:space="preserve"> </w:t>
            </w:r>
            <w:r>
              <w:rPr>
                <w:sz w:val="18"/>
              </w:rPr>
              <w:t>paragraph 1</w:t>
            </w:r>
            <w:r>
              <w:rPr>
                <w:spacing w:val="-1"/>
                <w:sz w:val="18"/>
              </w:rPr>
              <w:t xml:space="preserve"> </w:t>
            </w:r>
            <w:r>
              <w:rPr>
                <w:sz w:val="18"/>
              </w:rPr>
              <w:t>shall</w:t>
            </w:r>
            <w:r>
              <w:rPr>
                <w:spacing w:val="-2"/>
                <w:sz w:val="18"/>
              </w:rPr>
              <w:t xml:space="preserve"> </w:t>
            </w:r>
            <w:r>
              <w:rPr>
                <w:sz w:val="18"/>
              </w:rPr>
              <w:t>keep records</w:t>
            </w:r>
            <w:r>
              <w:rPr>
                <w:spacing w:val="-3"/>
                <w:sz w:val="18"/>
              </w:rPr>
              <w:t xml:space="preserve"> </w:t>
            </w:r>
            <w:r>
              <w:rPr>
                <w:sz w:val="18"/>
              </w:rPr>
              <w:t>of the following information for each substance: (a)name;(b)quantity supplied or used;(c)purpose of use;(d)list of suppliers.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1"/>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14.</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3.</w:t>
            </w:r>
          </w:p>
        </w:tc>
        <w:tc>
          <w:tcPr>
            <w:tcW w:w="4042" w:type="dxa"/>
          </w:tcPr>
          <w:p w:rsidR="00BF5B2D" w:rsidRDefault="002F77F2">
            <w:pPr>
              <w:pStyle w:val="TableParagraph"/>
              <w:spacing w:before="122"/>
              <w:ind w:left="57" w:right="88"/>
              <w:rPr>
                <w:sz w:val="18"/>
              </w:rPr>
            </w:pPr>
            <w:r>
              <w:rPr>
                <w:sz w:val="18"/>
              </w:rPr>
              <w:t>Корисници</w:t>
            </w:r>
            <w:r>
              <w:rPr>
                <w:spacing w:val="-10"/>
                <w:sz w:val="18"/>
              </w:rPr>
              <w:t xml:space="preserve"> </w:t>
            </w:r>
            <w:r>
              <w:rPr>
                <w:sz w:val="18"/>
              </w:rPr>
              <w:t>који</w:t>
            </w:r>
            <w:r>
              <w:rPr>
                <w:spacing w:val="-10"/>
                <w:sz w:val="18"/>
              </w:rPr>
              <w:t xml:space="preserve"> </w:t>
            </w:r>
            <w:r>
              <w:rPr>
                <w:sz w:val="18"/>
              </w:rPr>
              <w:t>контролисане</w:t>
            </w:r>
            <w:r>
              <w:rPr>
                <w:spacing w:val="-10"/>
                <w:sz w:val="18"/>
              </w:rPr>
              <w:t xml:space="preserve"> </w:t>
            </w:r>
            <w:r>
              <w:rPr>
                <w:sz w:val="18"/>
              </w:rPr>
              <w:t>супстанце</w:t>
            </w:r>
            <w:r>
              <w:rPr>
                <w:spacing w:val="-10"/>
                <w:sz w:val="18"/>
              </w:rPr>
              <w:t xml:space="preserve"> </w:t>
            </w:r>
            <w:r>
              <w:rPr>
                <w:sz w:val="18"/>
              </w:rPr>
              <w:t>користе за есенцијалну лабораторијску и аналитичку</w:t>
            </w:r>
          </w:p>
          <w:p w:rsidR="00BF5B2D" w:rsidRDefault="002F77F2">
            <w:pPr>
              <w:pStyle w:val="TableParagraph"/>
              <w:spacing w:line="206" w:lineRule="exact"/>
              <w:ind w:left="57"/>
              <w:rPr>
                <w:sz w:val="18"/>
              </w:rPr>
            </w:pPr>
            <w:r>
              <w:rPr>
                <w:sz w:val="18"/>
              </w:rPr>
              <w:t>примену</w:t>
            </w:r>
            <w:r>
              <w:rPr>
                <w:spacing w:val="-3"/>
                <w:sz w:val="18"/>
              </w:rPr>
              <w:t xml:space="preserve"> </w:t>
            </w:r>
            <w:r>
              <w:rPr>
                <w:sz w:val="18"/>
              </w:rPr>
              <w:t>евидентирају</w:t>
            </w:r>
            <w:r>
              <w:rPr>
                <w:spacing w:val="-1"/>
                <w:sz w:val="18"/>
              </w:rPr>
              <w:t xml:space="preserve"> </w:t>
            </w:r>
            <w:r>
              <w:rPr>
                <w:sz w:val="18"/>
              </w:rPr>
              <w:t>се</w:t>
            </w:r>
            <w:r>
              <w:rPr>
                <w:spacing w:val="-3"/>
                <w:sz w:val="18"/>
              </w:rPr>
              <w:t xml:space="preserve"> </w:t>
            </w:r>
            <w:r>
              <w:rPr>
                <w:sz w:val="18"/>
              </w:rPr>
              <w:t>у</w:t>
            </w:r>
            <w:r>
              <w:rPr>
                <w:spacing w:val="-2"/>
                <w:sz w:val="18"/>
              </w:rPr>
              <w:t xml:space="preserve"> Министарству</w:t>
            </w:r>
          </w:p>
          <w:p w:rsidR="00BF5B2D" w:rsidRDefault="002F77F2">
            <w:pPr>
              <w:pStyle w:val="TableParagraph"/>
              <w:spacing w:before="2"/>
              <w:ind w:left="57"/>
              <w:rPr>
                <w:sz w:val="18"/>
              </w:rPr>
            </w:pPr>
            <w:r>
              <w:rPr>
                <w:sz w:val="18"/>
              </w:rPr>
              <w:t>наводећи употребљене супстанце, њихове крајње намене,</w:t>
            </w:r>
            <w:r>
              <w:rPr>
                <w:spacing w:val="-1"/>
                <w:sz w:val="18"/>
              </w:rPr>
              <w:t xml:space="preserve"> </w:t>
            </w:r>
            <w:r>
              <w:rPr>
                <w:sz w:val="18"/>
              </w:rPr>
              <w:t>процењене</w:t>
            </w:r>
            <w:r>
              <w:rPr>
                <w:spacing w:val="-2"/>
                <w:sz w:val="18"/>
              </w:rPr>
              <w:t xml:space="preserve"> </w:t>
            </w:r>
            <w:r>
              <w:rPr>
                <w:sz w:val="18"/>
              </w:rPr>
              <w:t>потребне</w:t>
            </w:r>
            <w:r>
              <w:rPr>
                <w:spacing w:val="-2"/>
                <w:sz w:val="18"/>
              </w:rPr>
              <w:t xml:space="preserve"> </w:t>
            </w:r>
            <w:r>
              <w:rPr>
                <w:sz w:val="18"/>
              </w:rPr>
              <w:t>годишње</w:t>
            </w:r>
            <w:r>
              <w:rPr>
                <w:spacing w:val="-2"/>
                <w:sz w:val="18"/>
              </w:rPr>
              <w:t xml:space="preserve"> </w:t>
            </w:r>
            <w:r>
              <w:rPr>
                <w:sz w:val="18"/>
              </w:rPr>
              <w:t>количине</w:t>
            </w:r>
            <w:r>
              <w:rPr>
                <w:spacing w:val="-2"/>
                <w:sz w:val="18"/>
              </w:rPr>
              <w:t xml:space="preserve"> </w:t>
            </w:r>
            <w:r>
              <w:rPr>
                <w:sz w:val="18"/>
              </w:rPr>
              <w:t>и назначене</w:t>
            </w:r>
            <w:r>
              <w:rPr>
                <w:spacing w:val="-9"/>
                <w:sz w:val="18"/>
              </w:rPr>
              <w:t xml:space="preserve"> </w:t>
            </w:r>
            <w:r>
              <w:rPr>
                <w:sz w:val="18"/>
              </w:rPr>
              <w:t>дистрибутере</w:t>
            </w:r>
            <w:r>
              <w:rPr>
                <w:spacing w:val="-9"/>
                <w:sz w:val="18"/>
              </w:rPr>
              <w:t xml:space="preserve"> </w:t>
            </w:r>
            <w:r>
              <w:rPr>
                <w:sz w:val="18"/>
              </w:rPr>
              <w:t>тих</w:t>
            </w:r>
            <w:r>
              <w:rPr>
                <w:spacing w:val="-7"/>
                <w:sz w:val="18"/>
              </w:rPr>
              <w:t xml:space="preserve"> </w:t>
            </w:r>
            <w:r>
              <w:rPr>
                <w:sz w:val="18"/>
              </w:rPr>
              <w:t>супстанци,</w:t>
            </w:r>
            <w:r>
              <w:rPr>
                <w:spacing w:val="-8"/>
                <w:sz w:val="18"/>
              </w:rPr>
              <w:t xml:space="preserve"> </w:t>
            </w:r>
            <w:r>
              <w:rPr>
                <w:sz w:val="18"/>
              </w:rPr>
              <w:t>уз</w:t>
            </w:r>
            <w:r>
              <w:rPr>
                <w:spacing w:val="-7"/>
                <w:sz w:val="18"/>
              </w:rPr>
              <w:t xml:space="preserve"> </w:t>
            </w:r>
            <w:r>
              <w:rPr>
                <w:sz w:val="18"/>
              </w:rPr>
              <w:t>додатне информације о могућим и насталим променама.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22"/>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spacing w:before="104"/>
              <w:rPr>
                <w:sz w:val="18"/>
              </w:rPr>
            </w:pPr>
          </w:p>
          <w:p w:rsidR="00BF5B2D" w:rsidRDefault="002F77F2">
            <w:pPr>
              <w:pStyle w:val="TableParagraph"/>
              <w:ind w:left="57"/>
              <w:rPr>
                <w:sz w:val="18"/>
              </w:rPr>
            </w:pPr>
            <w:r>
              <w:rPr>
                <w:sz w:val="18"/>
              </w:rPr>
              <w:t>Односи</w:t>
            </w:r>
            <w:r>
              <w:rPr>
                <w:spacing w:val="-5"/>
                <w:sz w:val="18"/>
              </w:rPr>
              <w:t xml:space="preserve"> </w:t>
            </w:r>
            <w:r>
              <w:rPr>
                <w:sz w:val="18"/>
              </w:rPr>
              <w:t>се</w:t>
            </w:r>
            <w:r>
              <w:rPr>
                <w:spacing w:val="-2"/>
                <w:sz w:val="18"/>
              </w:rPr>
              <w:t xml:space="preserve"> </w:t>
            </w:r>
            <w:r>
              <w:rPr>
                <w:sz w:val="18"/>
              </w:rPr>
              <w:t>на</w:t>
            </w:r>
            <w:r>
              <w:rPr>
                <w:spacing w:val="-2"/>
                <w:sz w:val="18"/>
              </w:rPr>
              <w:t xml:space="preserve"> </w:t>
            </w:r>
            <w:r>
              <w:rPr>
                <w:sz w:val="18"/>
              </w:rPr>
              <w:t>чланице</w:t>
            </w:r>
            <w:r>
              <w:rPr>
                <w:spacing w:val="-2"/>
                <w:sz w:val="18"/>
              </w:rPr>
              <w:t xml:space="preserve"> </w:t>
            </w:r>
            <w:r>
              <w:rPr>
                <w:spacing w:val="-5"/>
                <w:sz w:val="18"/>
              </w:rPr>
              <w:t>ЕУ</w:t>
            </w:r>
          </w:p>
        </w:tc>
        <w:tc>
          <w:tcPr>
            <w:tcW w:w="1544" w:type="dxa"/>
          </w:tcPr>
          <w:p w:rsidR="00BF5B2D" w:rsidRDefault="00BF5B2D">
            <w:pPr>
              <w:pStyle w:val="TableParagraph"/>
              <w:rPr>
                <w:sz w:val="18"/>
              </w:rPr>
            </w:pPr>
          </w:p>
        </w:tc>
      </w:tr>
      <w:tr w:rsidR="00BF5B2D">
        <w:trPr>
          <w:trHeight w:val="1171"/>
        </w:trPr>
        <w:tc>
          <w:tcPr>
            <w:tcW w:w="905" w:type="dxa"/>
            <w:shd w:val="clear" w:color="auto" w:fill="D9D9D9"/>
          </w:tcPr>
          <w:p w:rsidR="00BF5B2D" w:rsidRDefault="00BF5B2D">
            <w:pPr>
              <w:pStyle w:val="TableParagraph"/>
              <w:rPr>
                <w:sz w:val="18"/>
              </w:rPr>
            </w:pPr>
          </w:p>
          <w:p w:rsidR="00BF5B2D" w:rsidRDefault="00BF5B2D">
            <w:pPr>
              <w:pStyle w:val="TableParagraph"/>
              <w:spacing w:before="68"/>
              <w:rPr>
                <w:sz w:val="18"/>
              </w:rPr>
            </w:pPr>
          </w:p>
          <w:p w:rsidR="00BF5B2D" w:rsidRDefault="002F77F2">
            <w:pPr>
              <w:pStyle w:val="TableParagraph"/>
              <w:ind w:left="57"/>
              <w:rPr>
                <w:sz w:val="18"/>
              </w:rPr>
            </w:pPr>
            <w:r>
              <w:rPr>
                <w:spacing w:val="-5"/>
                <w:sz w:val="18"/>
              </w:rPr>
              <w:t>8.5</w:t>
            </w:r>
          </w:p>
        </w:tc>
        <w:tc>
          <w:tcPr>
            <w:tcW w:w="4054" w:type="dxa"/>
            <w:shd w:val="clear" w:color="auto" w:fill="D9D9D9"/>
          </w:tcPr>
          <w:p w:rsidR="00BF5B2D" w:rsidRDefault="002F77F2">
            <w:pPr>
              <w:pStyle w:val="TableParagraph"/>
              <w:spacing w:before="170"/>
              <w:ind w:left="57" w:right="81"/>
              <w:rPr>
                <w:sz w:val="18"/>
              </w:rPr>
            </w:pPr>
            <w:r>
              <w:rPr>
                <w:sz w:val="18"/>
              </w:rPr>
              <w:t>5.</w:t>
            </w:r>
            <w:r>
              <w:rPr>
                <w:spacing w:val="80"/>
                <w:sz w:val="18"/>
              </w:rPr>
              <w:t xml:space="preserve"> </w:t>
            </w:r>
            <w:r>
              <w:rPr>
                <w:sz w:val="18"/>
              </w:rPr>
              <w:t>The</w:t>
            </w:r>
            <w:r>
              <w:rPr>
                <w:spacing w:val="-4"/>
                <w:sz w:val="18"/>
              </w:rPr>
              <w:t xml:space="preserve"> </w:t>
            </w:r>
            <w:r>
              <w:rPr>
                <w:sz w:val="18"/>
              </w:rPr>
              <w:t>records</w:t>
            </w:r>
            <w:r>
              <w:rPr>
                <w:spacing w:val="-3"/>
                <w:sz w:val="18"/>
              </w:rPr>
              <w:t xml:space="preserve"> </w:t>
            </w:r>
            <w:r>
              <w:rPr>
                <w:sz w:val="18"/>
              </w:rPr>
              <w:t>referred</w:t>
            </w:r>
            <w:r>
              <w:rPr>
                <w:spacing w:val="-2"/>
                <w:sz w:val="18"/>
              </w:rPr>
              <w:t xml:space="preserve"> </w:t>
            </w:r>
            <w:r>
              <w:rPr>
                <w:sz w:val="18"/>
              </w:rPr>
              <w:t>to</w:t>
            </w:r>
            <w:r>
              <w:rPr>
                <w:spacing w:val="-4"/>
                <w:sz w:val="18"/>
              </w:rPr>
              <w:t xml:space="preserve"> </w:t>
            </w:r>
            <w:r>
              <w:rPr>
                <w:sz w:val="18"/>
              </w:rPr>
              <w:t>in</w:t>
            </w:r>
            <w:r>
              <w:rPr>
                <w:spacing w:val="-4"/>
                <w:sz w:val="18"/>
              </w:rPr>
              <w:t xml:space="preserve"> </w:t>
            </w:r>
            <w:r>
              <w:rPr>
                <w:sz w:val="18"/>
              </w:rPr>
              <w:t>paragraphs</w:t>
            </w:r>
            <w:r>
              <w:rPr>
                <w:spacing w:val="-3"/>
                <w:sz w:val="18"/>
              </w:rPr>
              <w:t xml:space="preserve"> </w:t>
            </w:r>
            <w:r>
              <w:rPr>
                <w:sz w:val="18"/>
              </w:rPr>
              <w:t>3</w:t>
            </w:r>
            <w:r>
              <w:rPr>
                <w:spacing w:val="-4"/>
                <w:sz w:val="18"/>
              </w:rPr>
              <w:t xml:space="preserve"> </w:t>
            </w:r>
            <w:r>
              <w:rPr>
                <w:sz w:val="18"/>
              </w:rPr>
              <w:t>and</w:t>
            </w:r>
            <w:r>
              <w:rPr>
                <w:spacing w:val="-4"/>
                <w:sz w:val="18"/>
              </w:rPr>
              <w:t xml:space="preserve"> </w:t>
            </w:r>
            <w:r>
              <w:rPr>
                <w:sz w:val="18"/>
              </w:rPr>
              <w:t>4</w:t>
            </w:r>
            <w:r>
              <w:rPr>
                <w:spacing w:val="-2"/>
                <w:sz w:val="18"/>
              </w:rPr>
              <w:t xml:space="preserve"> </w:t>
            </w:r>
            <w:r>
              <w:rPr>
                <w:sz w:val="18"/>
              </w:rPr>
              <w:t>shall be kept for at least 5 years and shall be made available, upon request, to the competent authorities of</w:t>
            </w:r>
            <w:r>
              <w:rPr>
                <w:spacing w:val="-5"/>
                <w:sz w:val="18"/>
              </w:rPr>
              <w:t xml:space="preserve"> </w:t>
            </w:r>
            <w:r>
              <w:rPr>
                <w:sz w:val="18"/>
              </w:rPr>
              <w:t>the</w:t>
            </w:r>
            <w:r>
              <w:rPr>
                <w:spacing w:val="-7"/>
                <w:sz w:val="18"/>
              </w:rPr>
              <w:t xml:space="preserve"> </w:t>
            </w:r>
            <w:r>
              <w:rPr>
                <w:sz w:val="18"/>
              </w:rPr>
              <w:t>Member</w:t>
            </w:r>
            <w:r>
              <w:rPr>
                <w:spacing w:val="-5"/>
                <w:sz w:val="18"/>
              </w:rPr>
              <w:t xml:space="preserve"> </w:t>
            </w:r>
            <w:r>
              <w:rPr>
                <w:sz w:val="18"/>
              </w:rPr>
              <w:t>State</w:t>
            </w:r>
            <w:r>
              <w:rPr>
                <w:spacing w:val="-6"/>
                <w:sz w:val="18"/>
              </w:rPr>
              <w:t xml:space="preserve"> </w:t>
            </w:r>
            <w:r>
              <w:rPr>
                <w:sz w:val="18"/>
              </w:rPr>
              <w:t>concerned</w:t>
            </w:r>
            <w:r>
              <w:rPr>
                <w:spacing w:val="-4"/>
                <w:sz w:val="18"/>
              </w:rPr>
              <w:t xml:space="preserve"> </w:t>
            </w:r>
            <w:r>
              <w:rPr>
                <w:sz w:val="18"/>
              </w:rPr>
              <w:t>or</w:t>
            </w:r>
            <w:r>
              <w:rPr>
                <w:spacing w:val="-7"/>
                <w:sz w:val="18"/>
              </w:rPr>
              <w:t xml:space="preserve"> </w:t>
            </w:r>
            <w:r>
              <w:rPr>
                <w:sz w:val="18"/>
              </w:rPr>
              <w:t>to</w:t>
            </w:r>
            <w:r>
              <w:rPr>
                <w:spacing w:val="-4"/>
                <w:sz w:val="18"/>
              </w:rPr>
              <w:t xml:space="preserve"> </w:t>
            </w:r>
            <w:r>
              <w:rPr>
                <w:sz w:val="18"/>
              </w:rPr>
              <w:t>the</w:t>
            </w:r>
            <w:r>
              <w:rPr>
                <w:spacing w:val="-6"/>
                <w:sz w:val="18"/>
              </w:rPr>
              <w:t xml:space="preserve"> </w:t>
            </w:r>
            <w:r>
              <w:rPr>
                <w:sz w:val="18"/>
              </w:rPr>
              <w:t>Commission.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spacing w:before="68"/>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297"/>
        </w:trPr>
        <w:tc>
          <w:tcPr>
            <w:tcW w:w="905" w:type="dxa"/>
            <w:shd w:val="clear" w:color="auto" w:fill="D9D9D9"/>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5"/>
                <w:sz w:val="18"/>
              </w:rPr>
              <w:t>8.6</w:t>
            </w:r>
          </w:p>
        </w:tc>
        <w:tc>
          <w:tcPr>
            <w:tcW w:w="4054" w:type="dxa"/>
            <w:shd w:val="clear" w:color="auto" w:fill="D9D9D9"/>
          </w:tcPr>
          <w:p w:rsidR="00BF5B2D" w:rsidRDefault="002F77F2">
            <w:pPr>
              <w:pStyle w:val="TableParagraph"/>
              <w:spacing w:before="26"/>
              <w:ind w:left="57" w:right="81"/>
              <w:rPr>
                <w:sz w:val="18"/>
              </w:rPr>
            </w:pPr>
            <w:r>
              <w:rPr>
                <w:sz w:val="18"/>
              </w:rPr>
              <w:t>6.</w:t>
            </w:r>
            <w:r>
              <w:rPr>
                <w:spacing w:val="80"/>
                <w:sz w:val="18"/>
              </w:rPr>
              <w:t xml:space="preserve"> </w:t>
            </w:r>
            <w:r>
              <w:rPr>
                <w:sz w:val="18"/>
              </w:rPr>
              <w:t>Ozone-depleting substances for essential laboratory and analytical uses as referred to in paragraph 1 shall only be placed on the market and subsequently supplied or made available to another person</w:t>
            </w:r>
            <w:r>
              <w:rPr>
                <w:spacing w:val="-4"/>
                <w:sz w:val="18"/>
              </w:rPr>
              <w:t xml:space="preserve"> </w:t>
            </w:r>
            <w:r>
              <w:rPr>
                <w:sz w:val="18"/>
              </w:rPr>
              <w:t>within</w:t>
            </w:r>
            <w:r>
              <w:rPr>
                <w:spacing w:val="-4"/>
                <w:sz w:val="18"/>
              </w:rPr>
              <w:t xml:space="preserve"> </w:t>
            </w:r>
            <w:r>
              <w:rPr>
                <w:sz w:val="18"/>
              </w:rPr>
              <w:t>the</w:t>
            </w:r>
            <w:r>
              <w:rPr>
                <w:spacing w:val="-5"/>
                <w:sz w:val="18"/>
              </w:rPr>
              <w:t xml:space="preserve"> </w:t>
            </w:r>
            <w:r>
              <w:rPr>
                <w:sz w:val="18"/>
              </w:rPr>
              <w:t>Union</w:t>
            </w:r>
            <w:r>
              <w:rPr>
                <w:spacing w:val="-4"/>
                <w:sz w:val="18"/>
              </w:rPr>
              <w:t xml:space="preserve"> </w:t>
            </w:r>
            <w:r>
              <w:rPr>
                <w:sz w:val="18"/>
              </w:rPr>
              <w:t>for</w:t>
            </w:r>
            <w:r>
              <w:rPr>
                <w:spacing w:val="-4"/>
                <w:sz w:val="18"/>
              </w:rPr>
              <w:t xml:space="preserve"> </w:t>
            </w:r>
            <w:r>
              <w:rPr>
                <w:sz w:val="18"/>
              </w:rPr>
              <w:t>payment</w:t>
            </w:r>
            <w:r>
              <w:rPr>
                <w:spacing w:val="-4"/>
                <w:sz w:val="18"/>
              </w:rPr>
              <w:t xml:space="preserve"> </w:t>
            </w:r>
            <w:r>
              <w:rPr>
                <w:sz w:val="18"/>
              </w:rPr>
              <w:t>or</w:t>
            </w:r>
            <w:r>
              <w:rPr>
                <w:spacing w:val="-4"/>
                <w:sz w:val="18"/>
              </w:rPr>
              <w:t xml:space="preserve"> </w:t>
            </w:r>
            <w:r>
              <w:rPr>
                <w:sz w:val="18"/>
              </w:rPr>
              <w:t>free</w:t>
            </w:r>
            <w:r>
              <w:rPr>
                <w:spacing w:val="-7"/>
                <w:sz w:val="18"/>
              </w:rPr>
              <w:t xml:space="preserve"> </w:t>
            </w:r>
            <w:r>
              <w:rPr>
                <w:sz w:val="18"/>
              </w:rPr>
              <w:t>of</w:t>
            </w:r>
            <w:r>
              <w:rPr>
                <w:spacing w:val="-4"/>
                <w:sz w:val="18"/>
              </w:rPr>
              <w:t xml:space="preserve"> </w:t>
            </w:r>
            <w:r>
              <w:rPr>
                <w:sz w:val="18"/>
              </w:rPr>
              <w:t>charge under the conditions set out in Annex IV.</w:t>
            </w:r>
          </w:p>
        </w:tc>
        <w:tc>
          <w:tcPr>
            <w:tcW w:w="912" w:type="dxa"/>
          </w:tcPr>
          <w:p w:rsidR="00BF5B2D" w:rsidRDefault="00BF5B2D">
            <w:pPr>
              <w:pStyle w:val="TableParagraph"/>
              <w:spacing w:before="71"/>
              <w:rPr>
                <w:sz w:val="18"/>
              </w:rPr>
            </w:pPr>
          </w:p>
          <w:p w:rsidR="00BF5B2D" w:rsidRDefault="002F77F2">
            <w:pPr>
              <w:pStyle w:val="TableParagraph"/>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14.</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5.</w:t>
            </w:r>
          </w:p>
        </w:tc>
        <w:tc>
          <w:tcPr>
            <w:tcW w:w="4042" w:type="dxa"/>
          </w:tcPr>
          <w:p w:rsidR="00BF5B2D" w:rsidRDefault="002F77F2">
            <w:pPr>
              <w:pStyle w:val="TableParagraph"/>
              <w:spacing w:before="131" w:line="207" w:lineRule="exact"/>
              <w:ind w:left="57"/>
              <w:rPr>
                <w:sz w:val="18"/>
              </w:rPr>
            </w:pPr>
            <w:r>
              <w:rPr>
                <w:sz w:val="18"/>
              </w:rPr>
              <w:t>Bрсте</w:t>
            </w:r>
            <w:r>
              <w:rPr>
                <w:spacing w:val="-5"/>
                <w:sz w:val="18"/>
              </w:rPr>
              <w:t xml:space="preserve"> </w:t>
            </w:r>
            <w:r>
              <w:rPr>
                <w:sz w:val="18"/>
              </w:rPr>
              <w:t>есенцијалних</w:t>
            </w:r>
            <w:r>
              <w:rPr>
                <w:spacing w:val="-4"/>
                <w:sz w:val="18"/>
              </w:rPr>
              <w:t xml:space="preserve"> </w:t>
            </w:r>
            <w:r>
              <w:rPr>
                <w:sz w:val="18"/>
              </w:rPr>
              <w:t>лабораторијских</w:t>
            </w:r>
            <w:r>
              <w:rPr>
                <w:spacing w:val="-3"/>
                <w:sz w:val="18"/>
              </w:rPr>
              <w:t xml:space="preserve"> </w:t>
            </w:r>
            <w:r>
              <w:rPr>
                <w:spacing w:val="-10"/>
                <w:sz w:val="18"/>
              </w:rPr>
              <w:t>и</w:t>
            </w:r>
          </w:p>
          <w:p w:rsidR="00BF5B2D" w:rsidRDefault="002F77F2">
            <w:pPr>
              <w:pStyle w:val="TableParagraph"/>
              <w:ind w:left="57" w:right="150"/>
              <w:rPr>
                <w:sz w:val="18"/>
              </w:rPr>
            </w:pPr>
            <w:r>
              <w:rPr>
                <w:sz w:val="18"/>
              </w:rPr>
              <w:t>аналитичких</w:t>
            </w:r>
            <w:r>
              <w:rPr>
                <w:spacing w:val="-6"/>
                <w:sz w:val="18"/>
              </w:rPr>
              <w:t xml:space="preserve"> </w:t>
            </w:r>
            <w:r>
              <w:rPr>
                <w:sz w:val="18"/>
              </w:rPr>
              <w:t>примена</w:t>
            </w:r>
            <w:r>
              <w:rPr>
                <w:spacing w:val="-7"/>
                <w:sz w:val="18"/>
              </w:rPr>
              <w:t xml:space="preserve"> </w:t>
            </w:r>
            <w:r>
              <w:rPr>
                <w:sz w:val="18"/>
              </w:rPr>
              <w:t>за</w:t>
            </w:r>
            <w:r>
              <w:rPr>
                <w:spacing w:val="-7"/>
                <w:sz w:val="18"/>
              </w:rPr>
              <w:t xml:space="preserve"> </w:t>
            </w:r>
            <w:r>
              <w:rPr>
                <w:sz w:val="18"/>
              </w:rPr>
              <w:t>које</w:t>
            </w:r>
            <w:r>
              <w:rPr>
                <w:spacing w:val="-6"/>
                <w:sz w:val="18"/>
              </w:rPr>
              <w:t xml:space="preserve"> </w:t>
            </w:r>
            <w:r>
              <w:rPr>
                <w:sz w:val="18"/>
              </w:rPr>
              <w:t>се</w:t>
            </w:r>
            <w:r>
              <w:rPr>
                <w:spacing w:val="-7"/>
                <w:sz w:val="18"/>
              </w:rPr>
              <w:t xml:space="preserve"> </w:t>
            </w:r>
            <w:r>
              <w:rPr>
                <w:sz w:val="18"/>
              </w:rPr>
              <w:t>дозвољава</w:t>
            </w:r>
            <w:r>
              <w:rPr>
                <w:spacing w:val="-7"/>
                <w:sz w:val="18"/>
              </w:rPr>
              <w:t xml:space="preserve"> </w:t>
            </w:r>
            <w:r>
              <w:rPr>
                <w:sz w:val="18"/>
              </w:rPr>
              <w:t>увоз контролисаних супстанци, осим хлорофлуороугљоводоника, утврђене су Прилогом 6. ове уредбе.</w:t>
            </w:r>
          </w:p>
        </w:tc>
        <w:tc>
          <w:tcPr>
            <w:tcW w:w="670"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spacing w:before="114"/>
              <w:rPr>
                <w:sz w:val="18"/>
              </w:rPr>
            </w:pPr>
          </w:p>
          <w:p w:rsidR="00BF5B2D" w:rsidRDefault="002F77F2">
            <w:pPr>
              <w:pStyle w:val="TableParagraph"/>
              <w:ind w:left="57"/>
              <w:rPr>
                <w:sz w:val="18"/>
              </w:rPr>
            </w:pPr>
            <w:r>
              <w:rPr>
                <w:sz w:val="18"/>
              </w:rPr>
              <w:t>Односи</w:t>
            </w:r>
            <w:r>
              <w:rPr>
                <w:spacing w:val="-5"/>
                <w:sz w:val="18"/>
              </w:rPr>
              <w:t xml:space="preserve"> </w:t>
            </w:r>
            <w:r>
              <w:rPr>
                <w:sz w:val="18"/>
              </w:rPr>
              <w:t>се</w:t>
            </w:r>
            <w:r>
              <w:rPr>
                <w:spacing w:val="-2"/>
                <w:sz w:val="18"/>
              </w:rPr>
              <w:t xml:space="preserve"> </w:t>
            </w:r>
            <w:r>
              <w:rPr>
                <w:sz w:val="18"/>
              </w:rPr>
              <w:t>на</w:t>
            </w:r>
            <w:r>
              <w:rPr>
                <w:spacing w:val="-2"/>
                <w:sz w:val="18"/>
              </w:rPr>
              <w:t xml:space="preserve"> </w:t>
            </w:r>
            <w:r>
              <w:rPr>
                <w:sz w:val="18"/>
              </w:rPr>
              <w:t>чланице</w:t>
            </w:r>
            <w:r>
              <w:rPr>
                <w:spacing w:val="-2"/>
                <w:sz w:val="18"/>
              </w:rPr>
              <w:t xml:space="preserve"> </w:t>
            </w:r>
            <w:r>
              <w:rPr>
                <w:spacing w:val="-5"/>
                <w:sz w:val="18"/>
              </w:rPr>
              <w:t>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168"/>
        </w:trPr>
        <w:tc>
          <w:tcPr>
            <w:tcW w:w="905" w:type="dxa"/>
            <w:shd w:val="clear" w:color="auto" w:fill="D9D9D9"/>
          </w:tcPr>
          <w:p w:rsidR="00BF5B2D" w:rsidRDefault="00BF5B2D">
            <w:pPr>
              <w:pStyle w:val="TableParagraph"/>
              <w:rPr>
                <w:sz w:val="18"/>
              </w:rPr>
            </w:pPr>
          </w:p>
          <w:p w:rsidR="00BF5B2D" w:rsidRDefault="00BF5B2D">
            <w:pPr>
              <w:pStyle w:val="TableParagraph"/>
              <w:spacing w:before="65"/>
              <w:rPr>
                <w:sz w:val="18"/>
              </w:rPr>
            </w:pPr>
          </w:p>
          <w:p w:rsidR="00BF5B2D" w:rsidRDefault="002F77F2">
            <w:pPr>
              <w:pStyle w:val="TableParagraph"/>
              <w:ind w:left="57"/>
              <w:rPr>
                <w:sz w:val="18"/>
              </w:rPr>
            </w:pPr>
            <w:r>
              <w:rPr>
                <w:spacing w:val="-5"/>
                <w:sz w:val="18"/>
              </w:rPr>
              <w:t>8.7</w:t>
            </w:r>
          </w:p>
        </w:tc>
        <w:tc>
          <w:tcPr>
            <w:tcW w:w="4054" w:type="dxa"/>
            <w:shd w:val="clear" w:color="auto" w:fill="D9D9D9"/>
          </w:tcPr>
          <w:p w:rsidR="00BF5B2D" w:rsidRDefault="002F77F2">
            <w:pPr>
              <w:pStyle w:val="TableParagraph"/>
              <w:spacing w:before="170"/>
              <w:ind w:left="57" w:right="61"/>
              <w:jc w:val="both"/>
              <w:rPr>
                <w:sz w:val="18"/>
              </w:rPr>
            </w:pPr>
            <w:r>
              <w:rPr>
                <w:sz w:val="18"/>
              </w:rPr>
              <w:t>7.</w:t>
            </w:r>
            <w:r>
              <w:rPr>
                <w:spacing w:val="40"/>
                <w:sz w:val="18"/>
              </w:rPr>
              <w:t xml:space="preserve"> </w:t>
            </w:r>
            <w:r>
              <w:rPr>
                <w:sz w:val="18"/>
              </w:rPr>
              <w:t>The</w:t>
            </w:r>
            <w:r>
              <w:rPr>
                <w:spacing w:val="-5"/>
                <w:sz w:val="18"/>
              </w:rPr>
              <w:t xml:space="preserve"> </w:t>
            </w:r>
            <w:r>
              <w:rPr>
                <w:sz w:val="18"/>
              </w:rPr>
              <w:t>Commission</w:t>
            </w:r>
            <w:r>
              <w:rPr>
                <w:spacing w:val="-3"/>
                <w:sz w:val="18"/>
              </w:rPr>
              <w:t xml:space="preserve"> </w:t>
            </w:r>
            <w:r>
              <w:rPr>
                <w:sz w:val="18"/>
              </w:rPr>
              <w:t>is</w:t>
            </w:r>
            <w:r>
              <w:rPr>
                <w:spacing w:val="-4"/>
                <w:sz w:val="18"/>
              </w:rPr>
              <w:t xml:space="preserve"> </w:t>
            </w:r>
            <w:r>
              <w:rPr>
                <w:sz w:val="18"/>
              </w:rPr>
              <w:t>empowered</w:t>
            </w:r>
            <w:r>
              <w:rPr>
                <w:spacing w:val="-3"/>
                <w:sz w:val="18"/>
              </w:rPr>
              <w:t xml:space="preserve"> </w:t>
            </w:r>
            <w:r>
              <w:rPr>
                <w:sz w:val="18"/>
              </w:rPr>
              <w:t>to</w:t>
            </w:r>
            <w:r>
              <w:rPr>
                <w:spacing w:val="-3"/>
                <w:sz w:val="18"/>
              </w:rPr>
              <w:t xml:space="preserve"> </w:t>
            </w:r>
            <w:r>
              <w:rPr>
                <w:sz w:val="18"/>
              </w:rPr>
              <w:t>adopt</w:t>
            </w:r>
            <w:r>
              <w:rPr>
                <w:spacing w:val="-4"/>
                <w:sz w:val="18"/>
              </w:rPr>
              <w:t xml:space="preserve"> </w:t>
            </w:r>
            <w:r>
              <w:rPr>
                <w:sz w:val="18"/>
              </w:rPr>
              <w:t>delegated acts</w:t>
            </w:r>
            <w:r>
              <w:rPr>
                <w:spacing w:val="-5"/>
                <w:sz w:val="18"/>
              </w:rPr>
              <w:t xml:space="preserve"> </w:t>
            </w:r>
            <w:r>
              <w:rPr>
                <w:sz w:val="18"/>
              </w:rPr>
              <w:t>in</w:t>
            </w:r>
            <w:r>
              <w:rPr>
                <w:spacing w:val="-4"/>
                <w:sz w:val="18"/>
              </w:rPr>
              <w:t xml:space="preserve"> </w:t>
            </w:r>
            <w:r>
              <w:rPr>
                <w:sz w:val="18"/>
              </w:rPr>
              <w:t>accordance</w:t>
            </w:r>
            <w:r>
              <w:rPr>
                <w:spacing w:val="-6"/>
                <w:sz w:val="18"/>
              </w:rPr>
              <w:t xml:space="preserve"> </w:t>
            </w:r>
            <w:r>
              <w:rPr>
                <w:sz w:val="18"/>
              </w:rPr>
              <w:t>with</w:t>
            </w:r>
            <w:r>
              <w:rPr>
                <w:spacing w:val="-4"/>
                <w:sz w:val="18"/>
              </w:rPr>
              <w:t xml:space="preserve"> </w:t>
            </w:r>
            <w:r>
              <w:rPr>
                <w:sz w:val="18"/>
              </w:rPr>
              <w:t>Article</w:t>
            </w:r>
            <w:r>
              <w:rPr>
                <w:spacing w:val="-6"/>
                <w:sz w:val="18"/>
              </w:rPr>
              <w:t xml:space="preserve"> </w:t>
            </w:r>
            <w:r>
              <w:rPr>
                <w:sz w:val="18"/>
              </w:rPr>
              <w:t>29</w:t>
            </w:r>
            <w:r>
              <w:rPr>
                <w:spacing w:val="-6"/>
                <w:sz w:val="18"/>
              </w:rPr>
              <w:t xml:space="preserve"> </w:t>
            </w:r>
            <w:r>
              <w:rPr>
                <w:sz w:val="18"/>
              </w:rPr>
              <w:t>to</w:t>
            </w:r>
            <w:r>
              <w:rPr>
                <w:spacing w:val="-4"/>
                <w:sz w:val="18"/>
              </w:rPr>
              <w:t xml:space="preserve"> </w:t>
            </w:r>
            <w:r>
              <w:rPr>
                <w:sz w:val="18"/>
              </w:rPr>
              <w:t>amend</w:t>
            </w:r>
            <w:r>
              <w:rPr>
                <w:spacing w:val="-4"/>
                <w:sz w:val="18"/>
              </w:rPr>
              <w:t xml:space="preserve"> </w:t>
            </w:r>
            <w:r>
              <w:rPr>
                <w:sz w:val="18"/>
              </w:rPr>
              <w:t>Annex</w:t>
            </w:r>
            <w:r>
              <w:rPr>
                <w:spacing w:val="-4"/>
                <w:sz w:val="18"/>
              </w:rPr>
              <w:t xml:space="preserve"> </w:t>
            </w:r>
            <w:r>
              <w:rPr>
                <w:sz w:val="18"/>
              </w:rPr>
              <w:t>IV where</w:t>
            </w:r>
            <w:r>
              <w:rPr>
                <w:spacing w:val="-5"/>
                <w:sz w:val="18"/>
              </w:rPr>
              <w:t xml:space="preserve"> </w:t>
            </w:r>
            <w:r>
              <w:rPr>
                <w:sz w:val="18"/>
              </w:rPr>
              <w:t>it</w:t>
            </w:r>
            <w:r>
              <w:rPr>
                <w:spacing w:val="-4"/>
                <w:sz w:val="18"/>
              </w:rPr>
              <w:t xml:space="preserve"> </w:t>
            </w:r>
            <w:r>
              <w:rPr>
                <w:sz w:val="18"/>
              </w:rPr>
              <w:t>is</w:t>
            </w:r>
            <w:r>
              <w:rPr>
                <w:spacing w:val="-4"/>
                <w:sz w:val="18"/>
              </w:rPr>
              <w:t xml:space="preserve"> </w:t>
            </w:r>
            <w:r>
              <w:rPr>
                <w:sz w:val="18"/>
              </w:rPr>
              <w:t>necessary</w:t>
            </w:r>
            <w:r>
              <w:rPr>
                <w:spacing w:val="-3"/>
                <w:sz w:val="18"/>
              </w:rPr>
              <w:t xml:space="preserve"> </w:t>
            </w:r>
            <w:r>
              <w:rPr>
                <w:sz w:val="18"/>
              </w:rPr>
              <w:t>due</w:t>
            </w:r>
            <w:r>
              <w:rPr>
                <w:spacing w:val="-5"/>
                <w:sz w:val="18"/>
              </w:rPr>
              <w:t xml:space="preserve"> </w:t>
            </w:r>
            <w:r>
              <w:rPr>
                <w:sz w:val="18"/>
              </w:rPr>
              <w:t>to</w:t>
            </w:r>
            <w:r>
              <w:rPr>
                <w:spacing w:val="-5"/>
                <w:sz w:val="18"/>
              </w:rPr>
              <w:t xml:space="preserve"> </w:t>
            </w:r>
            <w:r>
              <w:rPr>
                <w:sz w:val="18"/>
              </w:rPr>
              <w:t>technical</w:t>
            </w:r>
            <w:r>
              <w:rPr>
                <w:spacing w:val="-4"/>
                <w:sz w:val="18"/>
              </w:rPr>
              <w:t xml:space="preserve"> </w:t>
            </w:r>
            <w:r>
              <w:rPr>
                <w:sz w:val="18"/>
              </w:rPr>
              <w:t>developments</w:t>
            </w:r>
            <w:r>
              <w:rPr>
                <w:spacing w:val="-4"/>
                <w:sz w:val="18"/>
              </w:rPr>
              <w:t xml:space="preserve"> </w:t>
            </w:r>
            <w:r>
              <w:rPr>
                <w:sz w:val="18"/>
              </w:rPr>
              <w:t>or decisions taken by the Parties to the 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spacing w:before="65"/>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spacing w:before="65"/>
              <w:rPr>
                <w:sz w:val="18"/>
              </w:rPr>
            </w:pPr>
          </w:p>
          <w:p w:rsidR="00BF5B2D" w:rsidRDefault="002F77F2">
            <w:pPr>
              <w:pStyle w:val="TableParagraph"/>
              <w:ind w:left="78"/>
              <w:rPr>
                <w:sz w:val="18"/>
              </w:rPr>
            </w:pPr>
            <w:r>
              <w:rPr>
                <w:sz w:val="18"/>
              </w:rPr>
              <w:t>Комисија</w:t>
            </w:r>
            <w:r>
              <w:rPr>
                <w:spacing w:val="-2"/>
                <w:sz w:val="18"/>
              </w:rPr>
              <w:t xml:space="preserve"> </w:t>
            </w:r>
            <w:r>
              <w:rPr>
                <w:spacing w:val="-5"/>
                <w:sz w:val="18"/>
              </w:rPr>
              <w:t>ЕУ</w:t>
            </w:r>
          </w:p>
        </w:tc>
        <w:tc>
          <w:tcPr>
            <w:tcW w:w="1544" w:type="dxa"/>
          </w:tcPr>
          <w:p w:rsidR="00BF5B2D" w:rsidRDefault="00BF5B2D">
            <w:pPr>
              <w:pStyle w:val="TableParagraph"/>
              <w:rPr>
                <w:sz w:val="18"/>
              </w:rPr>
            </w:pPr>
          </w:p>
        </w:tc>
      </w:tr>
      <w:tr w:rsidR="00BF5B2D">
        <w:trPr>
          <w:trHeight w:val="233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9.1.</w:t>
            </w:r>
          </w:p>
        </w:tc>
        <w:tc>
          <w:tcPr>
            <w:tcW w:w="4054" w:type="dxa"/>
            <w:shd w:val="clear" w:color="auto" w:fill="D9D9D9"/>
          </w:tcPr>
          <w:p w:rsidR="00BF5B2D" w:rsidRDefault="00BF5B2D">
            <w:pPr>
              <w:pStyle w:val="TableParagraph"/>
              <w:spacing w:before="133"/>
              <w:rPr>
                <w:sz w:val="18"/>
              </w:rPr>
            </w:pPr>
          </w:p>
          <w:p w:rsidR="00BF5B2D" w:rsidRDefault="002F77F2">
            <w:pPr>
              <w:pStyle w:val="TableParagraph"/>
              <w:ind w:left="57" w:right="58"/>
              <w:rPr>
                <w:sz w:val="18"/>
              </w:rPr>
            </w:pPr>
            <w:r>
              <w:rPr>
                <w:sz w:val="18"/>
              </w:rPr>
              <w:t>1.</w:t>
            </w:r>
            <w:r>
              <w:rPr>
                <w:spacing w:val="80"/>
                <w:sz w:val="18"/>
              </w:rPr>
              <w:t xml:space="preserve"> </w:t>
            </w:r>
            <w:r>
              <w:rPr>
                <w:sz w:val="18"/>
              </w:rPr>
              <w:t>By way of derogation from Article 4(1), halons may</w:t>
            </w:r>
            <w:r>
              <w:rPr>
                <w:spacing w:val="-3"/>
                <w:sz w:val="18"/>
              </w:rPr>
              <w:t xml:space="preserve"> </w:t>
            </w:r>
            <w:r>
              <w:rPr>
                <w:sz w:val="18"/>
              </w:rPr>
              <w:t>be</w:t>
            </w:r>
            <w:r>
              <w:rPr>
                <w:spacing w:val="-5"/>
                <w:sz w:val="18"/>
              </w:rPr>
              <w:t xml:space="preserve"> </w:t>
            </w:r>
            <w:r>
              <w:rPr>
                <w:sz w:val="18"/>
              </w:rPr>
              <w:t>placed</w:t>
            </w:r>
            <w:r>
              <w:rPr>
                <w:spacing w:val="-5"/>
                <w:sz w:val="18"/>
              </w:rPr>
              <w:t xml:space="preserve"> </w:t>
            </w:r>
            <w:r>
              <w:rPr>
                <w:sz w:val="18"/>
              </w:rPr>
              <w:t>on</w:t>
            </w:r>
            <w:r>
              <w:rPr>
                <w:spacing w:val="-5"/>
                <w:sz w:val="18"/>
              </w:rPr>
              <w:t xml:space="preserve"> </w:t>
            </w:r>
            <w:r>
              <w:rPr>
                <w:sz w:val="18"/>
              </w:rPr>
              <w:t>the</w:t>
            </w:r>
            <w:r>
              <w:rPr>
                <w:spacing w:val="-5"/>
                <w:sz w:val="18"/>
              </w:rPr>
              <w:t xml:space="preserve"> </w:t>
            </w:r>
            <w:r>
              <w:rPr>
                <w:sz w:val="18"/>
              </w:rPr>
              <w:t>market</w:t>
            </w:r>
            <w:r>
              <w:rPr>
                <w:spacing w:val="-4"/>
                <w:sz w:val="18"/>
              </w:rPr>
              <w:t xml:space="preserve"> </w:t>
            </w:r>
            <w:r>
              <w:rPr>
                <w:sz w:val="18"/>
              </w:rPr>
              <w:t>and</w:t>
            </w:r>
            <w:r>
              <w:rPr>
                <w:spacing w:val="-5"/>
                <w:sz w:val="18"/>
              </w:rPr>
              <w:t xml:space="preserve"> </w:t>
            </w:r>
            <w:r>
              <w:rPr>
                <w:sz w:val="18"/>
              </w:rPr>
              <w:t>used</w:t>
            </w:r>
            <w:r>
              <w:rPr>
                <w:spacing w:val="-3"/>
                <w:sz w:val="18"/>
              </w:rPr>
              <w:t xml:space="preserve"> </w:t>
            </w:r>
            <w:r>
              <w:rPr>
                <w:sz w:val="18"/>
              </w:rPr>
              <w:t>for</w:t>
            </w:r>
            <w:r>
              <w:rPr>
                <w:spacing w:val="-6"/>
                <w:sz w:val="18"/>
              </w:rPr>
              <w:t xml:space="preserve"> </w:t>
            </w:r>
            <w:r>
              <w:rPr>
                <w:sz w:val="18"/>
              </w:rPr>
              <w:t>critical</w:t>
            </w:r>
            <w:r>
              <w:rPr>
                <w:spacing w:val="-4"/>
                <w:sz w:val="18"/>
              </w:rPr>
              <w:t xml:space="preserve"> </w:t>
            </w:r>
            <w:r>
              <w:rPr>
                <w:sz w:val="18"/>
              </w:rPr>
              <w:t>uses in accordance with Annex V. Halons may only be placed on the market and subsequently supplied or made</w:t>
            </w:r>
            <w:r>
              <w:rPr>
                <w:spacing w:val="-5"/>
                <w:sz w:val="18"/>
              </w:rPr>
              <w:t xml:space="preserve"> </w:t>
            </w:r>
            <w:r>
              <w:rPr>
                <w:sz w:val="18"/>
              </w:rPr>
              <w:t>available</w:t>
            </w:r>
            <w:r>
              <w:rPr>
                <w:spacing w:val="-4"/>
                <w:sz w:val="18"/>
              </w:rPr>
              <w:t xml:space="preserve"> </w:t>
            </w:r>
            <w:r>
              <w:rPr>
                <w:sz w:val="18"/>
              </w:rPr>
              <w:t>to</w:t>
            </w:r>
            <w:r>
              <w:rPr>
                <w:spacing w:val="-3"/>
                <w:sz w:val="18"/>
              </w:rPr>
              <w:t xml:space="preserve"> </w:t>
            </w:r>
            <w:r>
              <w:rPr>
                <w:sz w:val="18"/>
              </w:rPr>
              <w:t>another</w:t>
            </w:r>
            <w:r>
              <w:rPr>
                <w:spacing w:val="-4"/>
                <w:sz w:val="18"/>
              </w:rPr>
              <w:t xml:space="preserve"> </w:t>
            </w:r>
            <w:r>
              <w:rPr>
                <w:sz w:val="18"/>
              </w:rPr>
              <w:t>person</w:t>
            </w:r>
            <w:r>
              <w:rPr>
                <w:spacing w:val="-5"/>
                <w:sz w:val="18"/>
              </w:rPr>
              <w:t xml:space="preserve"> </w:t>
            </w:r>
            <w:r>
              <w:rPr>
                <w:sz w:val="18"/>
              </w:rPr>
              <w:t>within</w:t>
            </w:r>
            <w:r>
              <w:rPr>
                <w:spacing w:val="-5"/>
                <w:sz w:val="18"/>
              </w:rPr>
              <w:t xml:space="preserve"> </w:t>
            </w:r>
            <w:r>
              <w:rPr>
                <w:sz w:val="18"/>
              </w:rPr>
              <w:t>the</w:t>
            </w:r>
            <w:r>
              <w:rPr>
                <w:spacing w:val="-5"/>
                <w:sz w:val="18"/>
              </w:rPr>
              <w:t xml:space="preserve"> </w:t>
            </w:r>
            <w:r>
              <w:rPr>
                <w:sz w:val="18"/>
              </w:rPr>
              <w:t>Union</w:t>
            </w:r>
            <w:r>
              <w:rPr>
                <w:spacing w:val="-3"/>
                <w:sz w:val="18"/>
              </w:rPr>
              <w:t xml:space="preserve"> </w:t>
            </w:r>
            <w:r>
              <w:rPr>
                <w:sz w:val="18"/>
              </w:rPr>
              <w:t>for payment or free of charge by undertakings authorised by the competent authority of the Member State concerned to store halons for critical uses.</w:t>
            </w:r>
          </w:p>
        </w:tc>
        <w:tc>
          <w:tcPr>
            <w:tcW w:w="912" w:type="dxa"/>
          </w:tcPr>
          <w:p w:rsidR="00BF5B2D" w:rsidRDefault="00BF5B2D">
            <w:pPr>
              <w:pStyle w:val="TableParagraph"/>
              <w:rPr>
                <w:sz w:val="18"/>
              </w:rPr>
            </w:pPr>
          </w:p>
          <w:p w:rsidR="00BF5B2D" w:rsidRDefault="00BF5B2D">
            <w:pPr>
              <w:pStyle w:val="TableParagraph"/>
              <w:spacing w:before="56"/>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15.</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tc>
        <w:tc>
          <w:tcPr>
            <w:tcW w:w="4042" w:type="dxa"/>
          </w:tcPr>
          <w:p w:rsidR="00BF5B2D" w:rsidRDefault="002F77F2">
            <w:pPr>
              <w:pStyle w:val="TableParagraph"/>
              <w:spacing w:before="28"/>
              <w:ind w:left="57" w:right="97"/>
              <w:rPr>
                <w:sz w:val="18"/>
              </w:rPr>
            </w:pPr>
            <w:r>
              <w:rPr>
                <w:sz w:val="18"/>
              </w:rPr>
              <w:t>Дозвољен је увоз, извоз, стављање у промет и употреба</w:t>
            </w:r>
            <w:r>
              <w:rPr>
                <w:spacing w:val="-11"/>
                <w:sz w:val="18"/>
              </w:rPr>
              <w:t xml:space="preserve"> </w:t>
            </w:r>
            <w:r>
              <w:rPr>
                <w:sz w:val="18"/>
              </w:rPr>
              <w:t>сакупљених,</w:t>
            </w:r>
            <w:r>
              <w:rPr>
                <w:spacing w:val="-10"/>
                <w:sz w:val="18"/>
              </w:rPr>
              <w:t xml:space="preserve"> </w:t>
            </w:r>
            <w:r>
              <w:rPr>
                <w:sz w:val="18"/>
              </w:rPr>
              <w:t>обновљених</w:t>
            </w:r>
            <w:r>
              <w:rPr>
                <w:spacing w:val="-10"/>
                <w:sz w:val="18"/>
              </w:rPr>
              <w:t xml:space="preserve"> </w:t>
            </w:r>
            <w:r>
              <w:rPr>
                <w:sz w:val="18"/>
              </w:rPr>
              <w:t>или</w:t>
            </w:r>
            <w:r>
              <w:rPr>
                <w:spacing w:val="-11"/>
                <w:sz w:val="18"/>
              </w:rPr>
              <w:t xml:space="preserve"> </w:t>
            </w:r>
            <w:r>
              <w:rPr>
                <w:sz w:val="18"/>
              </w:rPr>
              <w:t>обрађених халона из члана 6. тачка 2) ове уредбе под условом да се користе за критичне употребе у складу са Прилогом 7. - Критична употреба</w:t>
            </w:r>
          </w:p>
          <w:p w:rsidR="00BF5B2D" w:rsidRDefault="002F77F2">
            <w:pPr>
              <w:pStyle w:val="TableParagraph"/>
              <w:ind w:left="57"/>
              <w:rPr>
                <w:sz w:val="18"/>
              </w:rPr>
            </w:pPr>
            <w:r>
              <w:rPr>
                <w:sz w:val="18"/>
              </w:rPr>
              <w:t>халона,</w:t>
            </w:r>
            <w:r>
              <w:rPr>
                <w:spacing w:val="-2"/>
                <w:sz w:val="18"/>
              </w:rPr>
              <w:t xml:space="preserve"> </w:t>
            </w:r>
            <w:r>
              <w:rPr>
                <w:sz w:val="18"/>
              </w:rPr>
              <w:t>који</w:t>
            </w:r>
            <w:r>
              <w:rPr>
                <w:spacing w:val="-2"/>
                <w:sz w:val="18"/>
              </w:rPr>
              <w:t xml:space="preserve"> </w:t>
            </w:r>
            <w:r>
              <w:rPr>
                <w:sz w:val="18"/>
              </w:rPr>
              <w:t>је</w:t>
            </w:r>
            <w:r>
              <w:rPr>
                <w:spacing w:val="-2"/>
                <w:sz w:val="18"/>
              </w:rPr>
              <w:t xml:space="preserve"> </w:t>
            </w:r>
            <w:r>
              <w:rPr>
                <w:sz w:val="18"/>
              </w:rPr>
              <w:t>одштампан</w:t>
            </w:r>
            <w:r>
              <w:rPr>
                <w:spacing w:val="-2"/>
                <w:sz w:val="18"/>
              </w:rPr>
              <w:t xml:space="preserve"> </w:t>
            </w:r>
            <w:r>
              <w:rPr>
                <w:sz w:val="18"/>
              </w:rPr>
              <w:t>уз</w:t>
            </w:r>
            <w:r>
              <w:rPr>
                <w:spacing w:val="-4"/>
                <w:sz w:val="18"/>
              </w:rPr>
              <w:t xml:space="preserve"> </w:t>
            </w:r>
            <w:r>
              <w:rPr>
                <w:sz w:val="18"/>
              </w:rPr>
              <w:t>ову</w:t>
            </w:r>
            <w:r>
              <w:rPr>
                <w:spacing w:val="-1"/>
                <w:sz w:val="18"/>
              </w:rPr>
              <w:t xml:space="preserve"> </w:t>
            </w:r>
            <w:r>
              <w:rPr>
                <w:sz w:val="18"/>
              </w:rPr>
              <w:t>уредбу</w:t>
            </w:r>
            <w:r>
              <w:rPr>
                <w:spacing w:val="-1"/>
                <w:sz w:val="18"/>
              </w:rPr>
              <w:t xml:space="preserve"> </w:t>
            </w:r>
            <w:r>
              <w:rPr>
                <w:sz w:val="18"/>
              </w:rPr>
              <w:t>и</w:t>
            </w:r>
            <w:r>
              <w:rPr>
                <w:spacing w:val="-2"/>
                <w:sz w:val="18"/>
              </w:rPr>
              <w:t xml:space="preserve"> </w:t>
            </w:r>
            <w:r>
              <w:rPr>
                <w:spacing w:val="-4"/>
                <w:sz w:val="18"/>
              </w:rPr>
              <w:t>чини</w:t>
            </w:r>
          </w:p>
          <w:p w:rsidR="00BF5B2D" w:rsidRDefault="002F77F2">
            <w:pPr>
              <w:pStyle w:val="TableParagraph"/>
              <w:spacing w:before="2"/>
              <w:ind w:left="57"/>
              <w:rPr>
                <w:sz w:val="18"/>
              </w:rPr>
            </w:pPr>
            <w:r>
              <w:rPr>
                <w:sz w:val="18"/>
              </w:rPr>
              <w:t>њен</w:t>
            </w:r>
            <w:r>
              <w:rPr>
                <w:spacing w:val="-5"/>
                <w:sz w:val="18"/>
              </w:rPr>
              <w:t xml:space="preserve"> </w:t>
            </w:r>
            <w:r>
              <w:rPr>
                <w:sz w:val="18"/>
              </w:rPr>
              <w:t>саставни</w:t>
            </w:r>
            <w:r>
              <w:rPr>
                <w:spacing w:val="-5"/>
                <w:sz w:val="18"/>
              </w:rPr>
              <w:t xml:space="preserve"> </w:t>
            </w:r>
            <w:r>
              <w:rPr>
                <w:sz w:val="18"/>
              </w:rPr>
              <w:t>деo,</w:t>
            </w:r>
            <w:r>
              <w:rPr>
                <w:spacing w:val="-4"/>
                <w:sz w:val="18"/>
              </w:rPr>
              <w:t xml:space="preserve"> </w:t>
            </w:r>
            <w:r>
              <w:rPr>
                <w:sz w:val="18"/>
              </w:rPr>
              <w:t>и</w:t>
            </w:r>
            <w:r>
              <w:rPr>
                <w:spacing w:val="-5"/>
                <w:sz w:val="18"/>
              </w:rPr>
              <w:t xml:space="preserve"> </w:t>
            </w:r>
            <w:r>
              <w:rPr>
                <w:sz w:val="18"/>
              </w:rPr>
              <w:t>да</w:t>
            </w:r>
            <w:r>
              <w:rPr>
                <w:spacing w:val="-5"/>
                <w:sz w:val="18"/>
              </w:rPr>
              <w:t xml:space="preserve"> </w:t>
            </w:r>
            <w:r>
              <w:rPr>
                <w:sz w:val="18"/>
              </w:rPr>
              <w:t>су</w:t>
            </w:r>
            <w:r>
              <w:rPr>
                <w:spacing w:val="-3"/>
                <w:sz w:val="18"/>
              </w:rPr>
              <w:t xml:space="preserve"> </w:t>
            </w:r>
            <w:r>
              <w:rPr>
                <w:sz w:val="18"/>
              </w:rPr>
              <w:t>набављени</w:t>
            </w:r>
            <w:r>
              <w:rPr>
                <w:spacing w:val="-5"/>
                <w:sz w:val="18"/>
              </w:rPr>
              <w:t xml:space="preserve"> </w:t>
            </w:r>
            <w:r>
              <w:rPr>
                <w:sz w:val="18"/>
              </w:rPr>
              <w:t>из</w:t>
            </w:r>
            <w:r>
              <w:rPr>
                <w:spacing w:val="-4"/>
                <w:sz w:val="18"/>
              </w:rPr>
              <w:t xml:space="preserve"> </w:t>
            </w:r>
            <w:r>
              <w:rPr>
                <w:sz w:val="18"/>
              </w:rPr>
              <w:t>Центара</w:t>
            </w:r>
            <w:r>
              <w:rPr>
                <w:spacing w:val="-5"/>
                <w:sz w:val="18"/>
              </w:rPr>
              <w:t xml:space="preserve"> </w:t>
            </w:r>
            <w:r>
              <w:rPr>
                <w:sz w:val="18"/>
              </w:rPr>
              <w:t>за сакупљање, обнављање и обраду контролисаних супстанци и флуорованих гасова са ефектом</w:t>
            </w:r>
          </w:p>
          <w:p w:rsidR="00BF5B2D" w:rsidRDefault="002F77F2">
            <w:pPr>
              <w:pStyle w:val="TableParagraph"/>
              <w:ind w:left="57" w:right="88"/>
              <w:rPr>
                <w:sz w:val="18"/>
              </w:rPr>
            </w:pPr>
            <w:r>
              <w:rPr>
                <w:sz w:val="18"/>
              </w:rPr>
              <w:t>стаклене</w:t>
            </w:r>
            <w:r>
              <w:rPr>
                <w:spacing w:val="-6"/>
                <w:sz w:val="18"/>
              </w:rPr>
              <w:t xml:space="preserve"> </w:t>
            </w:r>
            <w:r>
              <w:rPr>
                <w:sz w:val="18"/>
              </w:rPr>
              <w:t>баште</w:t>
            </w:r>
            <w:r>
              <w:rPr>
                <w:spacing w:val="-5"/>
                <w:sz w:val="18"/>
              </w:rPr>
              <w:t xml:space="preserve"> </w:t>
            </w:r>
            <w:r>
              <w:rPr>
                <w:sz w:val="18"/>
              </w:rPr>
              <w:t>(у</w:t>
            </w:r>
            <w:r>
              <w:rPr>
                <w:spacing w:val="-4"/>
                <w:sz w:val="18"/>
              </w:rPr>
              <w:t xml:space="preserve"> </w:t>
            </w:r>
            <w:r>
              <w:rPr>
                <w:sz w:val="18"/>
              </w:rPr>
              <w:t>даљем</w:t>
            </w:r>
            <w:r>
              <w:rPr>
                <w:spacing w:val="-4"/>
                <w:sz w:val="18"/>
              </w:rPr>
              <w:t xml:space="preserve"> </w:t>
            </w:r>
            <w:r>
              <w:rPr>
                <w:sz w:val="18"/>
              </w:rPr>
              <w:t>тексту:</w:t>
            </w:r>
            <w:r>
              <w:rPr>
                <w:spacing w:val="-5"/>
                <w:sz w:val="18"/>
              </w:rPr>
              <w:t xml:space="preserve"> </w:t>
            </w:r>
            <w:r>
              <w:rPr>
                <w:sz w:val="18"/>
              </w:rPr>
              <w:t>центар)</w:t>
            </w:r>
            <w:r>
              <w:rPr>
                <w:spacing w:val="-7"/>
                <w:sz w:val="18"/>
              </w:rPr>
              <w:t xml:space="preserve"> </w:t>
            </w:r>
            <w:r>
              <w:rPr>
                <w:sz w:val="18"/>
              </w:rPr>
              <w:t>у</w:t>
            </w:r>
            <w:r>
              <w:rPr>
                <w:spacing w:val="-1"/>
                <w:sz w:val="18"/>
              </w:rPr>
              <w:t xml:space="preserve"> </w:t>
            </w:r>
            <w:r>
              <w:rPr>
                <w:sz w:val="18"/>
              </w:rPr>
              <w:t>РС</w:t>
            </w:r>
            <w:r>
              <w:rPr>
                <w:spacing w:val="-5"/>
                <w:sz w:val="18"/>
              </w:rPr>
              <w:t xml:space="preserve"> </w:t>
            </w:r>
            <w:r>
              <w:rPr>
                <w:sz w:val="18"/>
              </w:rPr>
              <w:t>или другој земљи чланици Протокола.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ight="122" w:firstLine="21"/>
              <w:rPr>
                <w:sz w:val="18"/>
              </w:rPr>
            </w:pPr>
            <w:r>
              <w:rPr>
                <w:sz w:val="18"/>
              </w:rPr>
              <w:t>Односи</w:t>
            </w:r>
            <w:r>
              <w:rPr>
                <w:spacing w:val="-10"/>
                <w:sz w:val="18"/>
              </w:rPr>
              <w:t xml:space="preserve"> </w:t>
            </w:r>
            <w:r>
              <w:rPr>
                <w:sz w:val="18"/>
              </w:rPr>
              <w:t>се</w:t>
            </w:r>
            <w:r>
              <w:rPr>
                <w:spacing w:val="-10"/>
                <w:sz w:val="18"/>
              </w:rPr>
              <w:t xml:space="preserve"> </w:t>
            </w:r>
            <w:r>
              <w:rPr>
                <w:sz w:val="18"/>
              </w:rPr>
              <w:t>на</w:t>
            </w:r>
            <w:r>
              <w:rPr>
                <w:spacing w:val="-10"/>
                <w:sz w:val="18"/>
              </w:rPr>
              <w:t xml:space="preserve"> </w:t>
            </w:r>
            <w:r>
              <w:rPr>
                <w:sz w:val="18"/>
              </w:rPr>
              <w:t>земље</w:t>
            </w:r>
            <w:r>
              <w:rPr>
                <w:spacing w:val="-10"/>
                <w:sz w:val="18"/>
              </w:rPr>
              <w:t xml:space="preserve"> </w:t>
            </w:r>
            <w:r>
              <w:rPr>
                <w:sz w:val="18"/>
              </w:rPr>
              <w:t xml:space="preserve">чланице </w:t>
            </w:r>
            <w:r>
              <w:rPr>
                <w:spacing w:val="-6"/>
                <w:sz w:val="18"/>
              </w:rPr>
              <w:t>ЕУ</w:t>
            </w:r>
          </w:p>
        </w:tc>
        <w:tc>
          <w:tcPr>
            <w:tcW w:w="1544" w:type="dxa"/>
          </w:tcPr>
          <w:p w:rsidR="00BF5B2D" w:rsidRDefault="00BF5B2D">
            <w:pPr>
              <w:pStyle w:val="TableParagraph"/>
              <w:rPr>
                <w:sz w:val="18"/>
              </w:rPr>
            </w:pPr>
          </w:p>
        </w:tc>
      </w:tr>
      <w:tr w:rsidR="00BF5B2D">
        <w:trPr>
          <w:trHeight w:val="171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5"/>
                <w:sz w:val="18"/>
              </w:rPr>
              <w:t>9.2</w:t>
            </w:r>
          </w:p>
        </w:tc>
        <w:tc>
          <w:tcPr>
            <w:tcW w:w="4054" w:type="dxa"/>
            <w:shd w:val="clear" w:color="auto" w:fill="D9D9D9"/>
          </w:tcPr>
          <w:p w:rsidR="00BF5B2D" w:rsidRDefault="002F77F2">
            <w:pPr>
              <w:pStyle w:val="TableParagraph"/>
              <w:spacing w:before="28"/>
              <w:ind w:left="57" w:right="108"/>
              <w:rPr>
                <w:sz w:val="18"/>
              </w:rPr>
            </w:pPr>
            <w:r>
              <w:rPr>
                <w:sz w:val="18"/>
              </w:rPr>
              <w:t>2.</w:t>
            </w:r>
            <w:r>
              <w:rPr>
                <w:spacing w:val="80"/>
                <w:sz w:val="18"/>
              </w:rPr>
              <w:t xml:space="preserve"> </w:t>
            </w:r>
            <w:r>
              <w:rPr>
                <w:sz w:val="18"/>
              </w:rPr>
              <w:t>Fire protection systems and fire extinguishers containing</w:t>
            </w:r>
            <w:r>
              <w:rPr>
                <w:spacing w:val="-5"/>
                <w:sz w:val="18"/>
              </w:rPr>
              <w:t xml:space="preserve"> </w:t>
            </w:r>
            <w:r>
              <w:rPr>
                <w:sz w:val="18"/>
              </w:rPr>
              <w:t>halons</w:t>
            </w:r>
            <w:r>
              <w:rPr>
                <w:spacing w:val="-4"/>
                <w:sz w:val="18"/>
              </w:rPr>
              <w:t xml:space="preserve"> </w:t>
            </w:r>
            <w:r>
              <w:rPr>
                <w:sz w:val="18"/>
              </w:rPr>
              <w:t>applied</w:t>
            </w:r>
            <w:r>
              <w:rPr>
                <w:spacing w:val="-5"/>
                <w:sz w:val="18"/>
              </w:rPr>
              <w:t xml:space="preserve"> </w:t>
            </w:r>
            <w:r>
              <w:rPr>
                <w:sz w:val="18"/>
              </w:rPr>
              <w:t>for</w:t>
            </w:r>
            <w:r>
              <w:rPr>
                <w:spacing w:val="-4"/>
                <w:sz w:val="18"/>
              </w:rPr>
              <w:t xml:space="preserve"> </w:t>
            </w:r>
            <w:r>
              <w:rPr>
                <w:sz w:val="18"/>
              </w:rPr>
              <w:t>critical</w:t>
            </w:r>
            <w:r>
              <w:rPr>
                <w:spacing w:val="-4"/>
                <w:sz w:val="18"/>
              </w:rPr>
              <w:t xml:space="preserve"> </w:t>
            </w:r>
            <w:r>
              <w:rPr>
                <w:sz w:val="18"/>
              </w:rPr>
              <w:t>uses</w:t>
            </w:r>
            <w:r>
              <w:rPr>
                <w:spacing w:val="-4"/>
                <w:sz w:val="18"/>
              </w:rPr>
              <w:t xml:space="preserve"> </w:t>
            </w:r>
            <w:r>
              <w:rPr>
                <w:sz w:val="18"/>
              </w:rPr>
              <w:t>referred</w:t>
            </w:r>
            <w:r>
              <w:rPr>
                <w:spacing w:val="-3"/>
                <w:sz w:val="18"/>
              </w:rPr>
              <w:t xml:space="preserve"> </w:t>
            </w:r>
            <w:r>
              <w:rPr>
                <w:sz w:val="18"/>
              </w:rPr>
              <w:t>to in paragraph 1 of this Article or whose functioning relies</w:t>
            </w:r>
            <w:r>
              <w:rPr>
                <w:spacing w:val="-5"/>
                <w:sz w:val="18"/>
              </w:rPr>
              <w:t xml:space="preserve"> </w:t>
            </w:r>
            <w:r>
              <w:rPr>
                <w:sz w:val="18"/>
              </w:rPr>
              <w:t>upon</w:t>
            </w:r>
            <w:r>
              <w:rPr>
                <w:spacing w:val="-4"/>
                <w:sz w:val="18"/>
              </w:rPr>
              <w:t xml:space="preserve"> </w:t>
            </w:r>
            <w:r>
              <w:rPr>
                <w:sz w:val="18"/>
              </w:rPr>
              <w:t>those</w:t>
            </w:r>
            <w:r>
              <w:rPr>
                <w:spacing w:val="-6"/>
                <w:sz w:val="18"/>
              </w:rPr>
              <w:t xml:space="preserve"> </w:t>
            </w:r>
            <w:r>
              <w:rPr>
                <w:sz w:val="18"/>
              </w:rPr>
              <w:t>halons</w:t>
            </w:r>
            <w:r>
              <w:rPr>
                <w:spacing w:val="-5"/>
                <w:sz w:val="18"/>
              </w:rPr>
              <w:t xml:space="preserve"> </w:t>
            </w:r>
            <w:r>
              <w:rPr>
                <w:sz w:val="18"/>
              </w:rPr>
              <w:t>shall</w:t>
            </w:r>
            <w:r>
              <w:rPr>
                <w:spacing w:val="-5"/>
                <w:sz w:val="18"/>
              </w:rPr>
              <w:t xml:space="preserve"> </w:t>
            </w:r>
            <w:r>
              <w:rPr>
                <w:sz w:val="18"/>
              </w:rPr>
              <w:t>be</w:t>
            </w:r>
            <w:r>
              <w:rPr>
                <w:spacing w:val="-8"/>
                <w:sz w:val="18"/>
              </w:rPr>
              <w:t xml:space="preserve"> </w:t>
            </w:r>
            <w:r>
              <w:rPr>
                <w:sz w:val="18"/>
              </w:rPr>
              <w:t>decommissioned</w:t>
            </w:r>
            <w:r>
              <w:rPr>
                <w:spacing w:val="-6"/>
                <w:sz w:val="18"/>
              </w:rPr>
              <w:t xml:space="preserve"> </w:t>
            </w:r>
            <w:r>
              <w:rPr>
                <w:sz w:val="18"/>
              </w:rPr>
              <w:t>by the end dates set out in Annex V. The halons contained in fire protection systems and fire extinguishers shall be recovered in accordance with Article 20(5).</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right="2"/>
              <w:jc w:val="center"/>
              <w:rPr>
                <w:sz w:val="18"/>
              </w:rPr>
            </w:pPr>
            <w:r>
              <w:rPr>
                <w:spacing w:val="-5"/>
                <w:sz w:val="18"/>
              </w:rPr>
              <w:t>НУ</w:t>
            </w:r>
          </w:p>
        </w:tc>
        <w:tc>
          <w:tcPr>
            <w:tcW w:w="2562" w:type="dxa"/>
          </w:tcPr>
          <w:p w:rsidR="00BF5B2D" w:rsidRDefault="00BF5B2D">
            <w:pPr>
              <w:pStyle w:val="TableParagraph"/>
              <w:spacing w:before="30"/>
              <w:rPr>
                <w:sz w:val="18"/>
              </w:rPr>
            </w:pPr>
          </w:p>
          <w:p w:rsidR="00BF5B2D" w:rsidRDefault="002F77F2">
            <w:pPr>
              <w:pStyle w:val="TableParagraph"/>
              <w:ind w:left="57" w:right="54" w:firstLine="21"/>
              <w:rPr>
                <w:sz w:val="18"/>
              </w:rPr>
            </w:pPr>
            <w:r>
              <w:rPr>
                <w:sz w:val="18"/>
              </w:rPr>
              <w:t>У</w:t>
            </w:r>
            <w:r>
              <w:rPr>
                <w:spacing w:val="-7"/>
                <w:sz w:val="18"/>
              </w:rPr>
              <w:t xml:space="preserve"> </w:t>
            </w:r>
            <w:r>
              <w:rPr>
                <w:sz w:val="18"/>
              </w:rPr>
              <w:t>уредби</w:t>
            </w:r>
            <w:r>
              <w:rPr>
                <w:spacing w:val="-8"/>
                <w:sz w:val="18"/>
              </w:rPr>
              <w:t xml:space="preserve"> </w:t>
            </w:r>
            <w:r>
              <w:rPr>
                <w:sz w:val="18"/>
              </w:rPr>
              <w:t>је</w:t>
            </w:r>
            <w:r>
              <w:rPr>
                <w:spacing w:val="-7"/>
                <w:sz w:val="18"/>
              </w:rPr>
              <w:t xml:space="preserve"> </w:t>
            </w:r>
            <w:r>
              <w:rPr>
                <w:sz w:val="18"/>
              </w:rPr>
              <w:t>прописан</w:t>
            </w:r>
            <w:r>
              <w:rPr>
                <w:spacing w:val="-7"/>
                <w:sz w:val="18"/>
              </w:rPr>
              <w:t xml:space="preserve"> </w:t>
            </w:r>
            <w:r>
              <w:rPr>
                <w:sz w:val="18"/>
              </w:rPr>
              <w:t>само</w:t>
            </w:r>
            <w:r>
              <w:rPr>
                <w:spacing w:val="-6"/>
                <w:sz w:val="18"/>
              </w:rPr>
              <w:t xml:space="preserve"> </w:t>
            </w:r>
            <w:r>
              <w:rPr>
                <w:sz w:val="18"/>
              </w:rPr>
              <w:t>рок за искључивљње система за заштиту</w:t>
            </w:r>
            <w:r>
              <w:rPr>
                <w:spacing w:val="-8"/>
                <w:sz w:val="18"/>
              </w:rPr>
              <w:t xml:space="preserve"> </w:t>
            </w:r>
            <w:r>
              <w:rPr>
                <w:sz w:val="18"/>
              </w:rPr>
              <w:t>од</w:t>
            </w:r>
            <w:r>
              <w:rPr>
                <w:spacing w:val="-7"/>
                <w:sz w:val="18"/>
              </w:rPr>
              <w:t xml:space="preserve"> </w:t>
            </w:r>
            <w:r>
              <w:rPr>
                <w:sz w:val="18"/>
              </w:rPr>
              <w:t>пожара</w:t>
            </w:r>
            <w:r>
              <w:rPr>
                <w:spacing w:val="-8"/>
                <w:sz w:val="18"/>
              </w:rPr>
              <w:t xml:space="preserve"> </w:t>
            </w:r>
            <w:r>
              <w:rPr>
                <w:sz w:val="18"/>
              </w:rPr>
              <w:t>и</w:t>
            </w:r>
            <w:r>
              <w:rPr>
                <w:spacing w:val="-8"/>
                <w:sz w:val="18"/>
              </w:rPr>
              <w:t xml:space="preserve"> </w:t>
            </w:r>
            <w:r>
              <w:rPr>
                <w:sz w:val="18"/>
              </w:rPr>
              <w:t>уређаја</w:t>
            </w:r>
            <w:r>
              <w:rPr>
                <w:spacing w:val="-7"/>
                <w:sz w:val="18"/>
              </w:rPr>
              <w:t xml:space="preserve"> </w:t>
            </w:r>
            <w:r>
              <w:rPr>
                <w:sz w:val="18"/>
              </w:rPr>
              <w:t>за гашење пожара који садрже халоне, који нису намењени за критичне примене</w:t>
            </w:r>
          </w:p>
        </w:tc>
        <w:tc>
          <w:tcPr>
            <w:tcW w:w="1544" w:type="dxa"/>
          </w:tcPr>
          <w:p w:rsidR="00BF5B2D" w:rsidRDefault="00BF5B2D">
            <w:pPr>
              <w:pStyle w:val="TableParagraph"/>
              <w:rPr>
                <w:sz w:val="18"/>
              </w:rPr>
            </w:pPr>
          </w:p>
        </w:tc>
      </w:tr>
      <w:tr w:rsidR="00BF5B2D">
        <w:trPr>
          <w:trHeight w:val="274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5"/>
                <w:sz w:val="18"/>
              </w:rPr>
              <w:t>9.3</w:t>
            </w:r>
          </w:p>
        </w:tc>
        <w:tc>
          <w:tcPr>
            <w:tcW w:w="4054" w:type="dxa"/>
            <w:shd w:val="clear" w:color="auto" w:fill="D9D9D9"/>
          </w:tcPr>
          <w:p w:rsidR="00BF5B2D" w:rsidRDefault="002F77F2">
            <w:pPr>
              <w:pStyle w:val="TableParagraph"/>
              <w:spacing w:before="28"/>
              <w:ind w:left="57" w:right="58"/>
              <w:rPr>
                <w:sz w:val="18"/>
              </w:rPr>
            </w:pPr>
            <w:r>
              <w:rPr>
                <w:sz w:val="18"/>
              </w:rPr>
              <w:t>3.</w:t>
            </w:r>
            <w:r>
              <w:rPr>
                <w:spacing w:val="80"/>
                <w:sz w:val="18"/>
              </w:rPr>
              <w:t xml:space="preserve"> </w:t>
            </w:r>
            <w:r>
              <w:rPr>
                <w:sz w:val="18"/>
              </w:rPr>
              <w:t>The</w:t>
            </w:r>
            <w:r>
              <w:rPr>
                <w:spacing w:val="-4"/>
                <w:sz w:val="18"/>
              </w:rPr>
              <w:t xml:space="preserve"> </w:t>
            </w:r>
            <w:r>
              <w:rPr>
                <w:sz w:val="18"/>
              </w:rPr>
              <w:t>Commission</w:t>
            </w:r>
            <w:r>
              <w:rPr>
                <w:spacing w:val="-2"/>
                <w:sz w:val="18"/>
              </w:rPr>
              <w:t xml:space="preserve"> </w:t>
            </w:r>
            <w:r>
              <w:rPr>
                <w:sz w:val="18"/>
              </w:rPr>
              <w:t>is</w:t>
            </w:r>
            <w:r>
              <w:rPr>
                <w:spacing w:val="-3"/>
                <w:sz w:val="18"/>
              </w:rPr>
              <w:t xml:space="preserve"> </w:t>
            </w:r>
            <w:r>
              <w:rPr>
                <w:sz w:val="18"/>
              </w:rPr>
              <w:t>empowered</w:t>
            </w:r>
            <w:r>
              <w:rPr>
                <w:spacing w:val="-2"/>
                <w:sz w:val="18"/>
              </w:rPr>
              <w:t xml:space="preserve"> </w:t>
            </w:r>
            <w:r>
              <w:rPr>
                <w:sz w:val="18"/>
              </w:rPr>
              <w:t>to</w:t>
            </w:r>
            <w:r>
              <w:rPr>
                <w:spacing w:val="-2"/>
                <w:sz w:val="18"/>
              </w:rPr>
              <w:t xml:space="preserve"> </w:t>
            </w:r>
            <w:r>
              <w:rPr>
                <w:sz w:val="18"/>
              </w:rPr>
              <w:t>adopt</w:t>
            </w:r>
            <w:r>
              <w:rPr>
                <w:spacing w:val="-3"/>
                <w:sz w:val="18"/>
              </w:rPr>
              <w:t xml:space="preserve"> </w:t>
            </w:r>
            <w:r>
              <w:rPr>
                <w:sz w:val="18"/>
              </w:rPr>
              <w:t>delegated acts in accordance with Article 29 to amend Annex V where technically and economically feasible alternatives or technology is not available for the critical</w:t>
            </w:r>
            <w:r>
              <w:rPr>
                <w:spacing w:val="-5"/>
                <w:sz w:val="18"/>
              </w:rPr>
              <w:t xml:space="preserve"> </w:t>
            </w:r>
            <w:r>
              <w:rPr>
                <w:sz w:val="18"/>
              </w:rPr>
              <w:t>uses</w:t>
            </w:r>
            <w:r>
              <w:rPr>
                <w:spacing w:val="-5"/>
                <w:sz w:val="18"/>
              </w:rPr>
              <w:t xml:space="preserve"> </w:t>
            </w:r>
            <w:r>
              <w:rPr>
                <w:sz w:val="18"/>
              </w:rPr>
              <w:t>listed</w:t>
            </w:r>
            <w:r>
              <w:rPr>
                <w:spacing w:val="-4"/>
                <w:sz w:val="18"/>
              </w:rPr>
              <w:t xml:space="preserve"> </w:t>
            </w:r>
            <w:r>
              <w:rPr>
                <w:sz w:val="18"/>
              </w:rPr>
              <w:t>in</w:t>
            </w:r>
            <w:r>
              <w:rPr>
                <w:spacing w:val="-4"/>
                <w:sz w:val="18"/>
              </w:rPr>
              <w:t xml:space="preserve"> </w:t>
            </w:r>
            <w:r>
              <w:rPr>
                <w:sz w:val="18"/>
              </w:rPr>
              <w:t>that</w:t>
            </w:r>
            <w:r>
              <w:rPr>
                <w:spacing w:val="-7"/>
                <w:sz w:val="18"/>
              </w:rPr>
              <w:t xml:space="preserve"> </w:t>
            </w:r>
            <w:r>
              <w:rPr>
                <w:sz w:val="18"/>
              </w:rPr>
              <w:t>Annex</w:t>
            </w:r>
            <w:r>
              <w:rPr>
                <w:spacing w:val="-6"/>
                <w:sz w:val="18"/>
              </w:rPr>
              <w:t xml:space="preserve"> </w:t>
            </w:r>
            <w:r>
              <w:rPr>
                <w:sz w:val="18"/>
              </w:rPr>
              <w:t>within</w:t>
            </w:r>
            <w:r>
              <w:rPr>
                <w:spacing w:val="-6"/>
                <w:sz w:val="18"/>
              </w:rPr>
              <w:t xml:space="preserve"> </w:t>
            </w:r>
            <w:r>
              <w:rPr>
                <w:sz w:val="18"/>
              </w:rPr>
              <w:t>the</w:t>
            </w:r>
            <w:r>
              <w:rPr>
                <w:spacing w:val="-6"/>
                <w:sz w:val="18"/>
              </w:rPr>
              <w:t xml:space="preserve"> </w:t>
            </w:r>
            <w:r>
              <w:rPr>
                <w:sz w:val="18"/>
              </w:rPr>
              <w:t>timeframes set out therein or not acceptable due to their effect on the environment or health, or where it is necessary to ensure compliance with the international</w:t>
            </w:r>
            <w:r>
              <w:rPr>
                <w:spacing w:val="40"/>
                <w:sz w:val="18"/>
              </w:rPr>
              <w:t xml:space="preserve"> </w:t>
            </w:r>
            <w:r>
              <w:rPr>
                <w:sz w:val="18"/>
              </w:rPr>
              <w:t>commitments of the Union concerning critical uses of halons,</w:t>
            </w:r>
            <w:r>
              <w:rPr>
                <w:spacing w:val="-5"/>
                <w:sz w:val="18"/>
              </w:rPr>
              <w:t xml:space="preserve"> </w:t>
            </w:r>
            <w:r>
              <w:rPr>
                <w:sz w:val="18"/>
              </w:rPr>
              <w:t>established</w:t>
            </w:r>
            <w:r>
              <w:rPr>
                <w:spacing w:val="-4"/>
                <w:sz w:val="18"/>
              </w:rPr>
              <w:t xml:space="preserve"> </w:t>
            </w:r>
            <w:r>
              <w:rPr>
                <w:sz w:val="18"/>
              </w:rPr>
              <w:t>in</w:t>
            </w:r>
            <w:r>
              <w:rPr>
                <w:spacing w:val="-4"/>
                <w:sz w:val="18"/>
              </w:rPr>
              <w:t xml:space="preserve"> </w:t>
            </w:r>
            <w:r>
              <w:rPr>
                <w:sz w:val="18"/>
              </w:rPr>
              <w:t>particular</w:t>
            </w:r>
            <w:r>
              <w:rPr>
                <w:spacing w:val="-6"/>
                <w:sz w:val="18"/>
              </w:rPr>
              <w:t xml:space="preserve"> </w:t>
            </w:r>
            <w:r>
              <w:rPr>
                <w:sz w:val="18"/>
              </w:rPr>
              <w:t>under</w:t>
            </w:r>
            <w:r>
              <w:rPr>
                <w:spacing w:val="-3"/>
                <w:sz w:val="18"/>
              </w:rPr>
              <w:t xml:space="preserve"> </w:t>
            </w:r>
            <w:r>
              <w:rPr>
                <w:sz w:val="18"/>
              </w:rPr>
              <w:t>the</w:t>
            </w:r>
            <w:r>
              <w:rPr>
                <w:spacing w:val="-4"/>
                <w:sz w:val="18"/>
              </w:rPr>
              <w:t xml:space="preserve"> </w:t>
            </w:r>
            <w:r>
              <w:rPr>
                <w:sz w:val="18"/>
              </w:rPr>
              <w:t>Protocol,</w:t>
            </w:r>
            <w:r>
              <w:rPr>
                <w:spacing w:val="-3"/>
                <w:sz w:val="18"/>
              </w:rPr>
              <w:t xml:space="preserve"> </w:t>
            </w:r>
            <w:r>
              <w:rPr>
                <w:sz w:val="18"/>
              </w:rPr>
              <w:t>by the</w:t>
            </w:r>
            <w:r>
              <w:rPr>
                <w:spacing w:val="-1"/>
                <w:sz w:val="18"/>
              </w:rPr>
              <w:t xml:space="preserve"> </w:t>
            </w:r>
            <w:r>
              <w:rPr>
                <w:sz w:val="18"/>
              </w:rPr>
              <w:t>International Civil Aviation</w:t>
            </w:r>
            <w:r>
              <w:rPr>
                <w:spacing w:val="-1"/>
                <w:sz w:val="18"/>
              </w:rPr>
              <w:t xml:space="preserve"> </w:t>
            </w:r>
            <w:r>
              <w:rPr>
                <w:sz w:val="18"/>
              </w:rPr>
              <w:t>Organization or</w:t>
            </w:r>
            <w:r>
              <w:rPr>
                <w:spacing w:val="-2"/>
                <w:sz w:val="18"/>
              </w:rPr>
              <w:t xml:space="preserve"> </w:t>
            </w:r>
            <w:r>
              <w:rPr>
                <w:sz w:val="18"/>
              </w:rPr>
              <w:t>under the International Convention for the Prevention of Pollution from Ships.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78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5"/>
                <w:sz w:val="18"/>
              </w:rPr>
              <w:t>9.4</w:t>
            </w:r>
          </w:p>
        </w:tc>
        <w:tc>
          <w:tcPr>
            <w:tcW w:w="4054" w:type="dxa"/>
            <w:shd w:val="clear" w:color="auto" w:fill="D9D9D9"/>
          </w:tcPr>
          <w:p w:rsidR="00BF5B2D" w:rsidRDefault="002F77F2">
            <w:pPr>
              <w:pStyle w:val="TableParagraph"/>
              <w:spacing w:before="26"/>
              <w:ind w:left="57" w:right="68"/>
              <w:rPr>
                <w:sz w:val="18"/>
              </w:rPr>
            </w:pPr>
            <w:r>
              <w:rPr>
                <w:sz w:val="18"/>
              </w:rPr>
              <w:t>4.</w:t>
            </w:r>
            <w:r>
              <w:rPr>
                <w:spacing w:val="80"/>
                <w:sz w:val="18"/>
              </w:rPr>
              <w:t xml:space="preserve"> </w:t>
            </w:r>
            <w:r>
              <w:rPr>
                <w:sz w:val="18"/>
              </w:rPr>
              <w:t>The Commission may,</w:t>
            </w:r>
            <w:r>
              <w:rPr>
                <w:spacing w:val="-1"/>
                <w:sz w:val="18"/>
              </w:rPr>
              <w:t xml:space="preserve"> </w:t>
            </w:r>
            <w:r>
              <w:rPr>
                <w:sz w:val="18"/>
              </w:rPr>
              <w:t>by means of implementing acts, and following a substantiated request of the competent authority of a Member State, grant time- limited</w:t>
            </w:r>
            <w:r>
              <w:rPr>
                <w:spacing w:val="-4"/>
                <w:sz w:val="18"/>
              </w:rPr>
              <w:t xml:space="preserve"> </w:t>
            </w:r>
            <w:r>
              <w:rPr>
                <w:sz w:val="18"/>
              </w:rPr>
              <w:t>derogations</w:t>
            </w:r>
            <w:r>
              <w:rPr>
                <w:spacing w:val="-4"/>
                <w:sz w:val="18"/>
              </w:rPr>
              <w:t xml:space="preserve"> </w:t>
            </w:r>
            <w:r>
              <w:rPr>
                <w:sz w:val="18"/>
              </w:rPr>
              <w:t>from</w:t>
            </w:r>
            <w:r>
              <w:rPr>
                <w:spacing w:val="-5"/>
                <w:sz w:val="18"/>
              </w:rPr>
              <w:t xml:space="preserve"> </w:t>
            </w:r>
            <w:r>
              <w:rPr>
                <w:sz w:val="18"/>
              </w:rPr>
              <w:t>the</w:t>
            </w:r>
            <w:r>
              <w:rPr>
                <w:spacing w:val="-5"/>
                <w:sz w:val="18"/>
              </w:rPr>
              <w:t xml:space="preserve"> </w:t>
            </w:r>
            <w:r>
              <w:rPr>
                <w:sz w:val="18"/>
              </w:rPr>
              <w:t>end</w:t>
            </w:r>
            <w:r>
              <w:rPr>
                <w:spacing w:val="-5"/>
                <w:sz w:val="18"/>
              </w:rPr>
              <w:t xml:space="preserve"> </w:t>
            </w:r>
            <w:r>
              <w:rPr>
                <w:sz w:val="18"/>
              </w:rPr>
              <w:t>dates</w:t>
            </w:r>
            <w:r>
              <w:rPr>
                <w:spacing w:val="-5"/>
                <w:sz w:val="18"/>
              </w:rPr>
              <w:t xml:space="preserve"> </w:t>
            </w:r>
            <w:r>
              <w:rPr>
                <w:sz w:val="18"/>
              </w:rPr>
              <w:t>or</w:t>
            </w:r>
            <w:r>
              <w:rPr>
                <w:spacing w:val="-4"/>
                <w:sz w:val="18"/>
              </w:rPr>
              <w:t xml:space="preserve"> </w:t>
            </w:r>
            <w:r>
              <w:rPr>
                <w:sz w:val="18"/>
              </w:rPr>
              <w:t>cut-off</w:t>
            </w:r>
            <w:r>
              <w:rPr>
                <w:spacing w:val="-6"/>
                <w:sz w:val="18"/>
              </w:rPr>
              <w:t xml:space="preserve"> </w:t>
            </w:r>
            <w:r>
              <w:rPr>
                <w:sz w:val="18"/>
              </w:rPr>
              <w:t>dates set out in Annex V for a specific case where it is demonstrated in the derogation request that no technically and economically feasible alternative is available for that particular application. The Commission shall include reporting requirements in those implementing acts and shall require the submission of supporting evidence necessary for monitoring the use of the derogation, including evidence on quantities of halons recovered for recycling or reclamation, results of leak checks and quantities of unused halons in stocks. Those implementing acts shall be adopted in accordance</w:t>
            </w:r>
            <w:r>
              <w:rPr>
                <w:spacing w:val="40"/>
                <w:sz w:val="18"/>
              </w:rPr>
              <w:t xml:space="preserve"> </w:t>
            </w:r>
            <w:r>
              <w:rPr>
                <w:sz w:val="18"/>
              </w:rPr>
              <w:t xml:space="preserve">with the examination procedure referred to in Article </w:t>
            </w:r>
            <w:r>
              <w:rPr>
                <w:spacing w:val="-2"/>
                <w:sz w:val="18"/>
              </w:rPr>
              <w:t>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firstLine="21"/>
              <w:rPr>
                <w:sz w:val="18"/>
              </w:rPr>
            </w:pPr>
            <w:r>
              <w:rPr>
                <w:sz w:val="18"/>
              </w:rPr>
              <w:t>Односи</w:t>
            </w:r>
            <w:r>
              <w:rPr>
                <w:spacing w:val="-10"/>
                <w:sz w:val="18"/>
              </w:rPr>
              <w:t xml:space="preserve"> </w:t>
            </w:r>
            <w:r>
              <w:rPr>
                <w:sz w:val="18"/>
              </w:rPr>
              <w:t>се</w:t>
            </w:r>
            <w:r>
              <w:rPr>
                <w:spacing w:val="-10"/>
                <w:sz w:val="18"/>
              </w:rPr>
              <w:t xml:space="preserve"> </w:t>
            </w:r>
            <w:r>
              <w:rPr>
                <w:sz w:val="18"/>
              </w:rPr>
              <w:t>на</w:t>
            </w:r>
            <w:r>
              <w:rPr>
                <w:spacing w:val="-10"/>
                <w:sz w:val="18"/>
              </w:rPr>
              <w:t xml:space="preserve"> </w:t>
            </w:r>
            <w:r>
              <w:rPr>
                <w:sz w:val="18"/>
              </w:rPr>
              <w:t>процедуре</w:t>
            </w:r>
            <w:r>
              <w:rPr>
                <w:spacing w:val="-10"/>
                <w:sz w:val="18"/>
              </w:rPr>
              <w:t xml:space="preserve"> </w:t>
            </w:r>
            <w:r>
              <w:rPr>
                <w:sz w:val="18"/>
              </w:rPr>
              <w:t>за спровођење овлашћења додељена Комисији ЕУ.</w:t>
            </w:r>
          </w:p>
        </w:tc>
        <w:tc>
          <w:tcPr>
            <w:tcW w:w="1544" w:type="dxa"/>
          </w:tcPr>
          <w:p w:rsidR="00BF5B2D" w:rsidRDefault="00BF5B2D">
            <w:pPr>
              <w:pStyle w:val="TableParagraph"/>
              <w:rPr>
                <w:sz w:val="18"/>
              </w:rPr>
            </w:pPr>
          </w:p>
        </w:tc>
      </w:tr>
      <w:tr w:rsidR="00BF5B2D">
        <w:trPr>
          <w:trHeight w:val="295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10.1</w:t>
            </w:r>
          </w:p>
        </w:tc>
        <w:tc>
          <w:tcPr>
            <w:tcW w:w="4054" w:type="dxa"/>
            <w:shd w:val="clear" w:color="auto" w:fill="D9D9D9"/>
          </w:tcPr>
          <w:p w:rsidR="00BF5B2D" w:rsidRDefault="002F77F2">
            <w:pPr>
              <w:pStyle w:val="TableParagraph"/>
              <w:spacing w:before="26"/>
              <w:ind w:left="57"/>
              <w:rPr>
                <w:sz w:val="18"/>
              </w:rPr>
            </w:pPr>
            <w:r>
              <w:rPr>
                <w:sz w:val="18"/>
              </w:rPr>
              <w:t>Emergency use</w:t>
            </w:r>
            <w:r>
              <w:rPr>
                <w:spacing w:val="-2"/>
                <w:sz w:val="18"/>
              </w:rPr>
              <w:t xml:space="preserve"> </w:t>
            </w:r>
            <w:r>
              <w:rPr>
                <w:sz w:val="18"/>
              </w:rPr>
              <w:t>of</w:t>
            </w:r>
            <w:r>
              <w:rPr>
                <w:spacing w:val="-1"/>
                <w:sz w:val="18"/>
              </w:rPr>
              <w:t xml:space="preserve"> </w:t>
            </w:r>
            <w:r>
              <w:rPr>
                <w:sz w:val="18"/>
              </w:rPr>
              <w:t>methyl</w:t>
            </w:r>
            <w:r>
              <w:rPr>
                <w:spacing w:val="-2"/>
                <w:sz w:val="18"/>
              </w:rPr>
              <w:t xml:space="preserve"> bromide</w:t>
            </w:r>
          </w:p>
          <w:p w:rsidR="00BF5B2D" w:rsidRDefault="002F77F2">
            <w:pPr>
              <w:pStyle w:val="TableParagraph"/>
              <w:spacing w:before="2"/>
              <w:ind w:left="57" w:right="48"/>
              <w:rPr>
                <w:sz w:val="18"/>
              </w:rPr>
            </w:pPr>
            <w:r>
              <w:rPr>
                <w:sz w:val="18"/>
              </w:rPr>
              <w:t>1.</w:t>
            </w:r>
            <w:r>
              <w:rPr>
                <w:spacing w:val="80"/>
                <w:sz w:val="18"/>
              </w:rPr>
              <w:t xml:space="preserve"> </w:t>
            </w:r>
            <w:r>
              <w:rPr>
                <w:sz w:val="18"/>
              </w:rPr>
              <w:t>In the case of an emergency, where unexpected outbreaks</w:t>
            </w:r>
            <w:r>
              <w:rPr>
                <w:spacing w:val="-4"/>
                <w:sz w:val="18"/>
              </w:rPr>
              <w:t xml:space="preserve"> </w:t>
            </w:r>
            <w:r>
              <w:rPr>
                <w:sz w:val="18"/>
              </w:rPr>
              <w:t>of</w:t>
            </w:r>
            <w:r>
              <w:rPr>
                <w:spacing w:val="-6"/>
                <w:sz w:val="18"/>
              </w:rPr>
              <w:t xml:space="preserve"> </w:t>
            </w:r>
            <w:r>
              <w:rPr>
                <w:sz w:val="18"/>
              </w:rPr>
              <w:t>particular</w:t>
            </w:r>
            <w:r>
              <w:rPr>
                <w:spacing w:val="-7"/>
                <w:sz w:val="18"/>
              </w:rPr>
              <w:t xml:space="preserve"> </w:t>
            </w:r>
            <w:r>
              <w:rPr>
                <w:sz w:val="18"/>
              </w:rPr>
              <w:t>pests</w:t>
            </w:r>
            <w:r>
              <w:rPr>
                <w:spacing w:val="-4"/>
                <w:sz w:val="18"/>
              </w:rPr>
              <w:t xml:space="preserve"> </w:t>
            </w:r>
            <w:r>
              <w:rPr>
                <w:sz w:val="18"/>
              </w:rPr>
              <w:t>or</w:t>
            </w:r>
            <w:r>
              <w:rPr>
                <w:spacing w:val="-6"/>
                <w:sz w:val="18"/>
              </w:rPr>
              <w:t xml:space="preserve"> </w:t>
            </w:r>
            <w:r>
              <w:rPr>
                <w:sz w:val="18"/>
              </w:rPr>
              <w:t>diseases</w:t>
            </w:r>
            <w:r>
              <w:rPr>
                <w:spacing w:val="-4"/>
                <w:sz w:val="18"/>
              </w:rPr>
              <w:t xml:space="preserve"> </w:t>
            </w:r>
            <w:r>
              <w:rPr>
                <w:sz w:val="18"/>
              </w:rPr>
              <w:t>so</w:t>
            </w:r>
            <w:r>
              <w:rPr>
                <w:spacing w:val="-4"/>
                <w:sz w:val="18"/>
              </w:rPr>
              <w:t xml:space="preserve"> </w:t>
            </w:r>
            <w:r>
              <w:rPr>
                <w:sz w:val="18"/>
              </w:rPr>
              <w:t>require,</w:t>
            </w:r>
            <w:r>
              <w:rPr>
                <w:spacing w:val="-4"/>
                <w:sz w:val="18"/>
              </w:rPr>
              <w:t xml:space="preserve"> </w:t>
            </w:r>
            <w:r>
              <w:rPr>
                <w:sz w:val="18"/>
              </w:rPr>
              <w:t>the Commission may, at the request of the competent authority of a Member State, by means of implementing</w:t>
            </w:r>
            <w:r>
              <w:rPr>
                <w:spacing w:val="-4"/>
                <w:sz w:val="18"/>
              </w:rPr>
              <w:t xml:space="preserve"> </w:t>
            </w:r>
            <w:r>
              <w:rPr>
                <w:sz w:val="18"/>
              </w:rPr>
              <w:t>acts,</w:t>
            </w:r>
            <w:r>
              <w:rPr>
                <w:spacing w:val="-3"/>
                <w:sz w:val="18"/>
              </w:rPr>
              <w:t xml:space="preserve"> </w:t>
            </w:r>
            <w:r>
              <w:rPr>
                <w:sz w:val="18"/>
              </w:rPr>
              <w:t>and</w:t>
            </w:r>
            <w:r>
              <w:rPr>
                <w:spacing w:val="-4"/>
                <w:sz w:val="18"/>
              </w:rPr>
              <w:t xml:space="preserve"> </w:t>
            </w:r>
            <w:r>
              <w:rPr>
                <w:sz w:val="18"/>
              </w:rPr>
              <w:t>upon</w:t>
            </w:r>
            <w:r>
              <w:rPr>
                <w:spacing w:val="-4"/>
                <w:sz w:val="18"/>
              </w:rPr>
              <w:t xml:space="preserve"> </w:t>
            </w:r>
            <w:r>
              <w:rPr>
                <w:sz w:val="18"/>
              </w:rPr>
              <w:t>notification</w:t>
            </w:r>
            <w:r>
              <w:rPr>
                <w:spacing w:val="-2"/>
                <w:sz w:val="18"/>
              </w:rPr>
              <w:t xml:space="preserve"> </w:t>
            </w:r>
            <w:r>
              <w:rPr>
                <w:sz w:val="18"/>
              </w:rPr>
              <w:t>to</w:t>
            </w:r>
            <w:r>
              <w:rPr>
                <w:spacing w:val="-2"/>
                <w:sz w:val="18"/>
              </w:rPr>
              <w:t xml:space="preserve"> </w:t>
            </w:r>
            <w:r>
              <w:rPr>
                <w:sz w:val="18"/>
              </w:rPr>
              <w:t>the</w:t>
            </w:r>
            <w:r>
              <w:rPr>
                <w:spacing w:val="-4"/>
                <w:sz w:val="18"/>
              </w:rPr>
              <w:t xml:space="preserve"> </w:t>
            </w:r>
            <w:r>
              <w:rPr>
                <w:sz w:val="18"/>
              </w:rPr>
              <w:t>Ozone Secretariat in accordance with Decision IX/7 of the Parties to the Protocol, authorise the temporary production, placing on the market, and use of methyl bromide, provided that the placing on the market and use of methyl bromide are allowed respectively under Regulations (EC) No 1107/2009 and (EU) No 528/2012. Any unused quantities of methyl bromide shall be destroyed.</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5"/>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16.</w:t>
            </w:r>
          </w:p>
        </w:tc>
        <w:tc>
          <w:tcPr>
            <w:tcW w:w="4042" w:type="dxa"/>
          </w:tcPr>
          <w:p w:rsidR="00BF5B2D" w:rsidRDefault="002F77F2">
            <w:pPr>
              <w:pStyle w:val="TableParagraph"/>
              <w:spacing w:before="129"/>
              <w:ind w:left="57" w:right="150"/>
              <w:rPr>
                <w:sz w:val="18"/>
              </w:rPr>
            </w:pPr>
            <w:r>
              <w:rPr>
                <w:sz w:val="18"/>
              </w:rPr>
              <w:t>Поред случајева наведених у чл. 12, 13, 14. и</w:t>
            </w:r>
            <w:r>
              <w:rPr>
                <w:spacing w:val="-1"/>
                <w:sz w:val="18"/>
              </w:rPr>
              <w:t xml:space="preserve"> </w:t>
            </w:r>
            <w:r>
              <w:rPr>
                <w:sz w:val="18"/>
              </w:rPr>
              <w:t>15. ове</w:t>
            </w:r>
            <w:r>
              <w:rPr>
                <w:spacing w:val="-8"/>
                <w:sz w:val="18"/>
              </w:rPr>
              <w:t xml:space="preserve"> </w:t>
            </w:r>
            <w:r>
              <w:rPr>
                <w:sz w:val="18"/>
              </w:rPr>
              <w:t>уредбе,</w:t>
            </w:r>
            <w:r>
              <w:rPr>
                <w:spacing w:val="-7"/>
                <w:sz w:val="18"/>
              </w:rPr>
              <w:t xml:space="preserve"> </w:t>
            </w:r>
            <w:r>
              <w:rPr>
                <w:sz w:val="18"/>
              </w:rPr>
              <w:t>изузетно</w:t>
            </w:r>
            <w:r>
              <w:rPr>
                <w:spacing w:val="-6"/>
                <w:sz w:val="18"/>
              </w:rPr>
              <w:t xml:space="preserve"> </w:t>
            </w:r>
            <w:r>
              <w:rPr>
                <w:sz w:val="18"/>
              </w:rPr>
              <w:t>се</w:t>
            </w:r>
            <w:r>
              <w:rPr>
                <w:spacing w:val="-8"/>
                <w:sz w:val="18"/>
              </w:rPr>
              <w:t xml:space="preserve"> </w:t>
            </w:r>
            <w:r>
              <w:rPr>
                <w:sz w:val="18"/>
              </w:rPr>
              <w:t>у</w:t>
            </w:r>
            <w:r>
              <w:rPr>
                <w:spacing w:val="-8"/>
                <w:sz w:val="18"/>
              </w:rPr>
              <w:t xml:space="preserve"> </w:t>
            </w:r>
            <w:r>
              <w:rPr>
                <w:sz w:val="18"/>
              </w:rPr>
              <w:t>ванредним</w:t>
            </w:r>
            <w:r>
              <w:rPr>
                <w:spacing w:val="-6"/>
                <w:sz w:val="18"/>
              </w:rPr>
              <w:t xml:space="preserve"> </w:t>
            </w:r>
            <w:r>
              <w:rPr>
                <w:sz w:val="18"/>
              </w:rPr>
              <w:t>случајевима ради очувања здравља људи, одбране и сигурности државе, безбедности саобраћаја и заштите од пожара може одобрити познатом крајњем кориснику увоз одређене количине</w:t>
            </w:r>
          </w:p>
          <w:p w:rsidR="00BF5B2D" w:rsidRDefault="002F77F2">
            <w:pPr>
              <w:pStyle w:val="TableParagraph"/>
              <w:spacing w:before="2"/>
              <w:ind w:left="57" w:right="88"/>
              <w:rPr>
                <w:sz w:val="18"/>
              </w:rPr>
            </w:pPr>
            <w:r>
              <w:rPr>
                <w:sz w:val="18"/>
              </w:rPr>
              <w:t>контролисаних</w:t>
            </w:r>
            <w:r>
              <w:rPr>
                <w:spacing w:val="-3"/>
                <w:sz w:val="18"/>
              </w:rPr>
              <w:t xml:space="preserve"> </w:t>
            </w:r>
            <w:r>
              <w:rPr>
                <w:sz w:val="18"/>
              </w:rPr>
              <w:t>супстанци</w:t>
            </w:r>
            <w:r>
              <w:rPr>
                <w:spacing w:val="-5"/>
                <w:sz w:val="18"/>
              </w:rPr>
              <w:t xml:space="preserve"> </w:t>
            </w:r>
            <w:r>
              <w:rPr>
                <w:sz w:val="18"/>
              </w:rPr>
              <w:t>из</w:t>
            </w:r>
            <w:r>
              <w:rPr>
                <w:spacing w:val="-3"/>
                <w:sz w:val="18"/>
              </w:rPr>
              <w:t xml:space="preserve"> </w:t>
            </w:r>
            <w:r>
              <w:rPr>
                <w:sz w:val="18"/>
              </w:rPr>
              <w:t>Прилога</w:t>
            </w:r>
            <w:r>
              <w:rPr>
                <w:spacing w:val="-5"/>
                <w:sz w:val="18"/>
              </w:rPr>
              <w:t xml:space="preserve"> </w:t>
            </w:r>
            <w:r>
              <w:rPr>
                <w:sz w:val="18"/>
              </w:rPr>
              <w:t>1.</w:t>
            </w:r>
            <w:r>
              <w:rPr>
                <w:spacing w:val="-3"/>
                <w:sz w:val="18"/>
              </w:rPr>
              <w:t xml:space="preserve"> </w:t>
            </w:r>
            <w:r>
              <w:rPr>
                <w:sz w:val="18"/>
              </w:rPr>
              <w:t>групе</w:t>
            </w:r>
            <w:r>
              <w:rPr>
                <w:spacing w:val="-5"/>
                <w:sz w:val="18"/>
              </w:rPr>
              <w:t xml:space="preserve"> </w:t>
            </w:r>
            <w:r>
              <w:rPr>
                <w:sz w:val="18"/>
              </w:rPr>
              <w:t>A/I и</w:t>
            </w:r>
            <w:r>
              <w:rPr>
                <w:spacing w:val="-3"/>
                <w:sz w:val="18"/>
              </w:rPr>
              <w:t xml:space="preserve"> </w:t>
            </w:r>
            <w:r>
              <w:rPr>
                <w:sz w:val="18"/>
              </w:rPr>
              <w:t>A/II,</w:t>
            </w:r>
            <w:r>
              <w:rPr>
                <w:spacing w:val="-3"/>
                <w:sz w:val="18"/>
              </w:rPr>
              <w:t xml:space="preserve"> </w:t>
            </w:r>
            <w:r>
              <w:rPr>
                <w:sz w:val="18"/>
              </w:rPr>
              <w:t>групе</w:t>
            </w:r>
            <w:r>
              <w:rPr>
                <w:spacing w:val="-3"/>
                <w:sz w:val="18"/>
              </w:rPr>
              <w:t xml:space="preserve"> </w:t>
            </w:r>
            <w:r>
              <w:rPr>
                <w:sz w:val="18"/>
              </w:rPr>
              <w:t>Б/I,</w:t>
            </w:r>
            <w:r>
              <w:rPr>
                <w:spacing w:val="-2"/>
                <w:sz w:val="18"/>
              </w:rPr>
              <w:t xml:space="preserve"> </w:t>
            </w:r>
            <w:r>
              <w:rPr>
                <w:sz w:val="18"/>
              </w:rPr>
              <w:t>Б/II</w:t>
            </w:r>
            <w:r>
              <w:rPr>
                <w:spacing w:val="-5"/>
                <w:sz w:val="18"/>
              </w:rPr>
              <w:t xml:space="preserve"> </w:t>
            </w:r>
            <w:r>
              <w:rPr>
                <w:sz w:val="18"/>
              </w:rPr>
              <w:t>и</w:t>
            </w:r>
            <w:r>
              <w:rPr>
                <w:spacing w:val="-4"/>
                <w:sz w:val="18"/>
              </w:rPr>
              <w:t xml:space="preserve"> </w:t>
            </w:r>
            <w:r>
              <w:rPr>
                <w:sz w:val="18"/>
              </w:rPr>
              <w:t>Б/III,</w:t>
            </w:r>
            <w:r>
              <w:rPr>
                <w:spacing w:val="-5"/>
                <w:sz w:val="18"/>
              </w:rPr>
              <w:t xml:space="preserve"> </w:t>
            </w:r>
            <w:r>
              <w:rPr>
                <w:sz w:val="18"/>
              </w:rPr>
              <w:t>групе</w:t>
            </w:r>
            <w:r>
              <w:rPr>
                <w:spacing w:val="-4"/>
                <w:sz w:val="18"/>
              </w:rPr>
              <w:t xml:space="preserve"> </w:t>
            </w:r>
            <w:r>
              <w:rPr>
                <w:sz w:val="18"/>
              </w:rPr>
              <w:t>Ц/II</w:t>
            </w:r>
            <w:r>
              <w:rPr>
                <w:spacing w:val="-3"/>
                <w:sz w:val="18"/>
              </w:rPr>
              <w:t xml:space="preserve"> </w:t>
            </w:r>
            <w:r>
              <w:rPr>
                <w:sz w:val="18"/>
              </w:rPr>
              <w:t>и</w:t>
            </w:r>
            <w:r>
              <w:rPr>
                <w:spacing w:val="-4"/>
                <w:sz w:val="18"/>
              </w:rPr>
              <w:t xml:space="preserve"> </w:t>
            </w:r>
            <w:r>
              <w:rPr>
                <w:sz w:val="18"/>
              </w:rPr>
              <w:t>Ц/III,</w:t>
            </w:r>
            <w:r>
              <w:rPr>
                <w:spacing w:val="-3"/>
                <w:sz w:val="18"/>
              </w:rPr>
              <w:t xml:space="preserve"> </w:t>
            </w:r>
            <w:r>
              <w:rPr>
                <w:sz w:val="18"/>
              </w:rPr>
              <w:t>као и производа и/или опреме који садрже ове контролисане супстанце или се ослањају на њих, када није могуће користити друге супстанце, производе и опрему прихватљиве са аспекта заштите животне средине.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10.2</w:t>
            </w:r>
          </w:p>
        </w:tc>
        <w:tc>
          <w:tcPr>
            <w:tcW w:w="4054" w:type="dxa"/>
            <w:shd w:val="clear" w:color="auto" w:fill="D9D9D9"/>
          </w:tcPr>
          <w:p w:rsidR="00BF5B2D" w:rsidRDefault="002F77F2">
            <w:pPr>
              <w:pStyle w:val="TableParagraph"/>
              <w:spacing w:before="28"/>
              <w:ind w:left="57" w:right="87"/>
              <w:rPr>
                <w:sz w:val="18"/>
              </w:rPr>
            </w:pPr>
            <w:r>
              <w:rPr>
                <w:sz w:val="18"/>
              </w:rPr>
              <w:t>2.</w:t>
            </w:r>
            <w:r>
              <w:rPr>
                <w:spacing w:val="80"/>
                <w:sz w:val="18"/>
              </w:rPr>
              <w:t xml:space="preserve"> </w:t>
            </w:r>
            <w:r>
              <w:rPr>
                <w:sz w:val="18"/>
              </w:rPr>
              <w:t>The implementing acts referred to in paragraph 1 of this Article shall specify measures to be taken to reduce emissions of methyl bromide during use and apply for a period not exceeding 120 days and to a quantity not exceeding 20 metric tonnes of methyl bromide. The Commission shall include in those implementing acts reporting requirements and shall require the submission of supporting evidence necessary for monitoring the use of methyl bromide, including</w:t>
            </w:r>
            <w:r>
              <w:rPr>
                <w:spacing w:val="-5"/>
                <w:sz w:val="18"/>
              </w:rPr>
              <w:t xml:space="preserve"> </w:t>
            </w:r>
            <w:r>
              <w:rPr>
                <w:sz w:val="18"/>
              </w:rPr>
              <w:t>evidence</w:t>
            </w:r>
            <w:r>
              <w:rPr>
                <w:spacing w:val="-7"/>
                <w:sz w:val="18"/>
              </w:rPr>
              <w:t xml:space="preserve"> </w:t>
            </w:r>
            <w:r>
              <w:rPr>
                <w:sz w:val="18"/>
              </w:rPr>
              <w:t>on</w:t>
            </w:r>
            <w:r>
              <w:rPr>
                <w:spacing w:val="-5"/>
                <w:sz w:val="18"/>
              </w:rPr>
              <w:t xml:space="preserve"> </w:t>
            </w:r>
            <w:r>
              <w:rPr>
                <w:sz w:val="18"/>
              </w:rPr>
              <w:t>the</w:t>
            </w:r>
            <w:r>
              <w:rPr>
                <w:spacing w:val="-7"/>
                <w:sz w:val="18"/>
              </w:rPr>
              <w:t xml:space="preserve"> </w:t>
            </w:r>
            <w:r>
              <w:rPr>
                <w:sz w:val="18"/>
              </w:rPr>
              <w:t>destruction</w:t>
            </w:r>
            <w:r>
              <w:rPr>
                <w:spacing w:val="-7"/>
                <w:sz w:val="18"/>
              </w:rPr>
              <w:t xml:space="preserve"> </w:t>
            </w:r>
            <w:r>
              <w:rPr>
                <w:sz w:val="18"/>
              </w:rPr>
              <w:t>of</w:t>
            </w:r>
            <w:r>
              <w:rPr>
                <w:spacing w:val="-6"/>
                <w:sz w:val="18"/>
              </w:rPr>
              <w:t xml:space="preserve"> </w:t>
            </w:r>
            <w:r>
              <w:rPr>
                <w:sz w:val="18"/>
              </w:rPr>
              <w:t>the</w:t>
            </w:r>
            <w:r>
              <w:rPr>
                <w:spacing w:val="-7"/>
                <w:sz w:val="18"/>
              </w:rPr>
              <w:t xml:space="preserve"> </w:t>
            </w:r>
            <w:r>
              <w:rPr>
                <w:sz w:val="18"/>
              </w:rPr>
              <w:t>substance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57" w:firstLine="21"/>
              <w:rPr>
                <w:sz w:val="18"/>
              </w:rPr>
            </w:pPr>
            <w:r>
              <w:rPr>
                <w:sz w:val="18"/>
              </w:rPr>
              <w:t>Односи</w:t>
            </w:r>
            <w:r>
              <w:rPr>
                <w:spacing w:val="-10"/>
                <w:sz w:val="18"/>
              </w:rPr>
              <w:t xml:space="preserve"> </w:t>
            </w:r>
            <w:r>
              <w:rPr>
                <w:sz w:val="18"/>
              </w:rPr>
              <w:t>се</w:t>
            </w:r>
            <w:r>
              <w:rPr>
                <w:spacing w:val="-10"/>
                <w:sz w:val="18"/>
              </w:rPr>
              <w:t xml:space="preserve"> </w:t>
            </w:r>
            <w:r>
              <w:rPr>
                <w:sz w:val="18"/>
              </w:rPr>
              <w:t>на</w:t>
            </w:r>
            <w:r>
              <w:rPr>
                <w:spacing w:val="-10"/>
                <w:sz w:val="18"/>
              </w:rPr>
              <w:t xml:space="preserve"> </w:t>
            </w:r>
            <w:r>
              <w:rPr>
                <w:sz w:val="18"/>
              </w:rPr>
              <w:t>процедуре</w:t>
            </w:r>
            <w:r>
              <w:rPr>
                <w:spacing w:val="-10"/>
                <w:sz w:val="18"/>
              </w:rPr>
              <w:t xml:space="preserve"> </w:t>
            </w:r>
            <w:r>
              <w:rPr>
                <w:sz w:val="18"/>
              </w:rPr>
              <w:t>за спровођење овлашћења додељена Комисији 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168"/>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ight="155"/>
              <w:rPr>
                <w:sz w:val="18"/>
              </w:rPr>
            </w:pPr>
            <w:r>
              <w:rPr>
                <w:sz w:val="18"/>
              </w:rPr>
              <w:t>following the end of the derogation. Those implementing acts shall be adopted in accordance with</w:t>
            </w:r>
            <w:r>
              <w:rPr>
                <w:spacing w:val="-5"/>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w:t>
            </w:r>
            <w:r>
              <w:rPr>
                <w:spacing w:val="-7"/>
                <w:sz w:val="18"/>
              </w:rPr>
              <w:t xml:space="preserve"> </w:t>
            </w:r>
            <w:r>
              <w:rPr>
                <w:sz w:val="18"/>
              </w:rPr>
              <w:t>referred</w:t>
            </w:r>
            <w:r>
              <w:rPr>
                <w:spacing w:val="-5"/>
                <w:sz w:val="18"/>
              </w:rPr>
              <w:t xml:space="preserve"> </w:t>
            </w:r>
            <w:r>
              <w:rPr>
                <w:sz w:val="18"/>
              </w:rPr>
              <w:t>to</w:t>
            </w:r>
            <w:r>
              <w:rPr>
                <w:spacing w:val="-5"/>
                <w:sz w:val="18"/>
              </w:rPr>
              <w:t xml:space="preserve"> </w:t>
            </w:r>
            <w:r>
              <w:rPr>
                <w:sz w:val="18"/>
              </w:rPr>
              <w:t>in</w:t>
            </w:r>
            <w:r>
              <w:rPr>
                <w:spacing w:val="-5"/>
                <w:sz w:val="18"/>
              </w:rPr>
              <w:t xml:space="preserve"> </w:t>
            </w:r>
            <w:r>
              <w:rPr>
                <w:sz w:val="18"/>
              </w:rPr>
              <w:t xml:space="preserve">Article </w:t>
            </w:r>
            <w:r>
              <w:rPr>
                <w:spacing w:val="-2"/>
                <w:sz w:val="18"/>
              </w:rPr>
              <w:t>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88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57"/>
              <w:rPr>
                <w:sz w:val="18"/>
              </w:rPr>
            </w:pPr>
            <w:r>
              <w:rPr>
                <w:spacing w:val="-5"/>
                <w:sz w:val="18"/>
              </w:rPr>
              <w:t>11.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numPr>
                <w:ilvl w:val="0"/>
                <w:numId w:val="22"/>
              </w:numPr>
              <w:tabs>
                <w:tab w:val="left" w:pos="329"/>
              </w:tabs>
              <w:ind w:right="80" w:firstLine="0"/>
              <w:rPr>
                <w:sz w:val="18"/>
              </w:rPr>
            </w:pPr>
            <w:r>
              <w:rPr>
                <w:sz w:val="18"/>
              </w:rPr>
              <w:t>By way of derogation from Article 5(1), products and equipment for which the use of the respective ozone-depleting</w:t>
            </w:r>
            <w:r>
              <w:rPr>
                <w:spacing w:val="-7"/>
                <w:sz w:val="18"/>
              </w:rPr>
              <w:t xml:space="preserve"> </w:t>
            </w:r>
            <w:r>
              <w:rPr>
                <w:sz w:val="18"/>
              </w:rPr>
              <w:t>substance</w:t>
            </w:r>
            <w:r>
              <w:rPr>
                <w:spacing w:val="-9"/>
                <w:sz w:val="18"/>
              </w:rPr>
              <w:t xml:space="preserve"> </w:t>
            </w:r>
            <w:r>
              <w:rPr>
                <w:sz w:val="18"/>
              </w:rPr>
              <w:t>is</w:t>
            </w:r>
            <w:r>
              <w:rPr>
                <w:spacing w:val="-8"/>
                <w:sz w:val="18"/>
              </w:rPr>
              <w:t xml:space="preserve"> </w:t>
            </w:r>
            <w:r>
              <w:rPr>
                <w:sz w:val="18"/>
              </w:rPr>
              <w:t>authorised</w:t>
            </w:r>
            <w:r>
              <w:rPr>
                <w:spacing w:val="-7"/>
                <w:sz w:val="18"/>
              </w:rPr>
              <w:t xml:space="preserve"> </w:t>
            </w:r>
            <w:r>
              <w:rPr>
                <w:sz w:val="18"/>
              </w:rPr>
              <w:t>in</w:t>
            </w:r>
            <w:r>
              <w:rPr>
                <w:spacing w:val="-7"/>
                <w:sz w:val="18"/>
              </w:rPr>
              <w:t xml:space="preserve"> </w:t>
            </w:r>
            <w:r>
              <w:rPr>
                <w:sz w:val="18"/>
              </w:rPr>
              <w:t>accordance with Article 8 or 9 may be placed on the market, subsequently supplied or made available to another person within the Union for payment or free of</w:t>
            </w:r>
            <w:r>
              <w:rPr>
                <w:spacing w:val="40"/>
                <w:sz w:val="18"/>
              </w:rPr>
              <w:t xml:space="preserve"> </w:t>
            </w:r>
            <w:r>
              <w:rPr>
                <w:spacing w:val="-2"/>
                <w:sz w:val="18"/>
              </w:rPr>
              <w:t>charge.</w:t>
            </w:r>
          </w:p>
          <w:p w:rsidR="00BF5B2D" w:rsidRDefault="00BF5B2D">
            <w:pPr>
              <w:pStyle w:val="TableParagraph"/>
              <w:rPr>
                <w:sz w:val="18"/>
              </w:rPr>
            </w:pPr>
          </w:p>
          <w:p w:rsidR="00BF5B2D" w:rsidRDefault="002F77F2">
            <w:pPr>
              <w:pStyle w:val="TableParagraph"/>
              <w:numPr>
                <w:ilvl w:val="0"/>
                <w:numId w:val="22"/>
              </w:numPr>
              <w:tabs>
                <w:tab w:val="left" w:pos="327"/>
              </w:tabs>
              <w:spacing w:before="1"/>
              <w:ind w:right="267" w:firstLine="0"/>
              <w:rPr>
                <w:sz w:val="18"/>
              </w:rPr>
            </w:pPr>
            <w:r>
              <w:rPr>
                <w:sz w:val="18"/>
              </w:rPr>
              <w:t>Except</w:t>
            </w:r>
            <w:r>
              <w:rPr>
                <w:spacing w:val="-7"/>
                <w:sz w:val="18"/>
              </w:rPr>
              <w:t xml:space="preserve"> </w:t>
            </w:r>
            <w:r>
              <w:rPr>
                <w:sz w:val="18"/>
              </w:rPr>
              <w:t>for</w:t>
            </w:r>
            <w:r>
              <w:rPr>
                <w:spacing w:val="-5"/>
                <w:sz w:val="18"/>
              </w:rPr>
              <w:t xml:space="preserve"> </w:t>
            </w:r>
            <w:r>
              <w:rPr>
                <w:sz w:val="18"/>
              </w:rPr>
              <w:t>the</w:t>
            </w:r>
            <w:r>
              <w:rPr>
                <w:spacing w:val="-6"/>
                <w:sz w:val="18"/>
              </w:rPr>
              <w:t xml:space="preserve"> </w:t>
            </w:r>
            <w:r>
              <w:rPr>
                <w:sz w:val="18"/>
              </w:rPr>
              <w:t>critical</w:t>
            </w:r>
            <w:r>
              <w:rPr>
                <w:spacing w:val="-5"/>
                <w:sz w:val="18"/>
              </w:rPr>
              <w:t xml:space="preserve"> </w:t>
            </w:r>
            <w:r>
              <w:rPr>
                <w:sz w:val="18"/>
              </w:rPr>
              <w:t>uses</w:t>
            </w:r>
            <w:r>
              <w:rPr>
                <w:spacing w:val="-5"/>
                <w:sz w:val="18"/>
              </w:rPr>
              <w:t xml:space="preserve"> </w:t>
            </w:r>
            <w:r>
              <w:rPr>
                <w:sz w:val="18"/>
              </w:rPr>
              <w:t>referred</w:t>
            </w:r>
            <w:r>
              <w:rPr>
                <w:spacing w:val="-4"/>
                <w:sz w:val="18"/>
              </w:rPr>
              <w:t xml:space="preserve"> </w:t>
            </w:r>
            <w:r>
              <w:rPr>
                <w:sz w:val="18"/>
              </w:rPr>
              <w:t>to</w:t>
            </w:r>
            <w:r>
              <w:rPr>
                <w:spacing w:val="-4"/>
                <w:sz w:val="18"/>
              </w:rPr>
              <w:t xml:space="preserve"> </w:t>
            </w:r>
            <w:r>
              <w:rPr>
                <w:sz w:val="18"/>
              </w:rPr>
              <w:t>in</w:t>
            </w:r>
            <w:r>
              <w:rPr>
                <w:spacing w:val="-4"/>
                <w:sz w:val="18"/>
              </w:rPr>
              <w:t xml:space="preserve"> </w:t>
            </w:r>
            <w:r>
              <w:rPr>
                <w:sz w:val="18"/>
              </w:rPr>
              <w:t xml:space="preserve">Article 9(1), fire protection systems and fire extinguishers containing halons shall be prohibited and shall be </w:t>
            </w:r>
            <w:r>
              <w:rPr>
                <w:spacing w:val="-2"/>
                <w:sz w:val="18"/>
              </w:rPr>
              <w:t>decommissioned.</w:t>
            </w:r>
          </w:p>
          <w:p w:rsidR="00BF5B2D" w:rsidRDefault="002F77F2">
            <w:pPr>
              <w:pStyle w:val="TableParagraph"/>
              <w:numPr>
                <w:ilvl w:val="0"/>
                <w:numId w:val="22"/>
              </w:numPr>
              <w:tabs>
                <w:tab w:val="left" w:pos="327"/>
              </w:tabs>
              <w:spacing w:before="206"/>
              <w:ind w:right="86" w:firstLine="0"/>
              <w:rPr>
                <w:sz w:val="18"/>
              </w:rPr>
            </w:pPr>
            <w:r>
              <w:rPr>
                <w:sz w:val="18"/>
              </w:rPr>
              <w:t>Products and equipment containing ozone- depleting</w:t>
            </w:r>
            <w:r>
              <w:rPr>
                <w:spacing w:val="-6"/>
                <w:sz w:val="18"/>
              </w:rPr>
              <w:t xml:space="preserve"> </w:t>
            </w:r>
            <w:r>
              <w:rPr>
                <w:sz w:val="18"/>
              </w:rPr>
              <w:t>substances</w:t>
            </w:r>
            <w:r>
              <w:rPr>
                <w:spacing w:val="-7"/>
                <w:sz w:val="18"/>
              </w:rPr>
              <w:t xml:space="preserve"> </w:t>
            </w:r>
            <w:r>
              <w:rPr>
                <w:sz w:val="18"/>
              </w:rPr>
              <w:t>or</w:t>
            </w:r>
            <w:r>
              <w:rPr>
                <w:spacing w:val="-7"/>
                <w:sz w:val="18"/>
              </w:rPr>
              <w:t xml:space="preserve"> </w:t>
            </w:r>
            <w:r>
              <w:rPr>
                <w:sz w:val="18"/>
              </w:rPr>
              <w:t>whose</w:t>
            </w:r>
            <w:r>
              <w:rPr>
                <w:spacing w:val="-8"/>
                <w:sz w:val="18"/>
              </w:rPr>
              <w:t xml:space="preserve"> </w:t>
            </w:r>
            <w:r>
              <w:rPr>
                <w:sz w:val="18"/>
              </w:rPr>
              <w:t>functioning</w:t>
            </w:r>
            <w:r>
              <w:rPr>
                <w:spacing w:val="-6"/>
                <w:sz w:val="18"/>
              </w:rPr>
              <w:t xml:space="preserve"> </w:t>
            </w:r>
            <w:r>
              <w:rPr>
                <w:sz w:val="18"/>
              </w:rPr>
              <w:t>relies</w:t>
            </w:r>
            <w:r>
              <w:rPr>
                <w:spacing w:val="-7"/>
                <w:sz w:val="18"/>
              </w:rPr>
              <w:t xml:space="preserve"> </w:t>
            </w:r>
            <w:r>
              <w:rPr>
                <w:sz w:val="18"/>
              </w:rPr>
              <w:t>upon those substances shall be decommissioned when they reach the end of their life cycle.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0"/>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17.</w:t>
            </w:r>
          </w:p>
        </w:tc>
        <w:tc>
          <w:tcPr>
            <w:tcW w:w="4042" w:type="dxa"/>
          </w:tcPr>
          <w:p w:rsidR="00BF5B2D" w:rsidRDefault="002F77F2">
            <w:pPr>
              <w:pStyle w:val="TableParagraph"/>
              <w:spacing w:before="28"/>
              <w:ind w:left="57" w:right="52"/>
              <w:rPr>
                <w:sz w:val="18"/>
              </w:rPr>
            </w:pPr>
            <w:r>
              <w:rPr>
                <w:sz w:val="18"/>
              </w:rPr>
              <w:t>Није дозвољен увоз и стављање у промет на домаће</w:t>
            </w:r>
            <w:r>
              <w:rPr>
                <w:spacing w:val="-4"/>
                <w:sz w:val="18"/>
              </w:rPr>
              <w:t xml:space="preserve"> </w:t>
            </w:r>
            <w:r>
              <w:rPr>
                <w:sz w:val="18"/>
              </w:rPr>
              <w:t>тржиште</w:t>
            </w:r>
            <w:r>
              <w:rPr>
                <w:spacing w:val="-3"/>
                <w:sz w:val="18"/>
              </w:rPr>
              <w:t xml:space="preserve"> </w:t>
            </w:r>
            <w:r>
              <w:rPr>
                <w:sz w:val="18"/>
              </w:rPr>
              <w:t>нових</w:t>
            </w:r>
            <w:r>
              <w:rPr>
                <w:spacing w:val="-2"/>
                <w:sz w:val="18"/>
              </w:rPr>
              <w:t xml:space="preserve"> </w:t>
            </w:r>
            <w:r>
              <w:rPr>
                <w:sz w:val="18"/>
              </w:rPr>
              <w:t>и</w:t>
            </w:r>
            <w:r>
              <w:rPr>
                <w:spacing w:val="-4"/>
                <w:sz w:val="18"/>
              </w:rPr>
              <w:t xml:space="preserve"> </w:t>
            </w:r>
            <w:r>
              <w:rPr>
                <w:sz w:val="18"/>
              </w:rPr>
              <w:t>коришћених</w:t>
            </w:r>
            <w:r>
              <w:rPr>
                <w:spacing w:val="-2"/>
                <w:sz w:val="18"/>
              </w:rPr>
              <w:t xml:space="preserve"> </w:t>
            </w:r>
            <w:r>
              <w:rPr>
                <w:sz w:val="18"/>
              </w:rPr>
              <w:t>производа</w:t>
            </w:r>
            <w:r>
              <w:rPr>
                <w:spacing w:val="-4"/>
                <w:sz w:val="18"/>
              </w:rPr>
              <w:t xml:space="preserve"> </w:t>
            </w:r>
            <w:r>
              <w:rPr>
                <w:sz w:val="18"/>
              </w:rPr>
              <w:t>и опреме датих у Прилогу 3. - Листа производа и/или опреме, који је одштампан уз ову уредбу и чини њен саставни део, а који садрже или се ослањају</w:t>
            </w:r>
            <w:r>
              <w:rPr>
                <w:spacing w:val="-5"/>
                <w:sz w:val="18"/>
              </w:rPr>
              <w:t xml:space="preserve"> </w:t>
            </w:r>
            <w:r>
              <w:rPr>
                <w:sz w:val="18"/>
              </w:rPr>
              <w:t>на</w:t>
            </w:r>
            <w:r>
              <w:rPr>
                <w:spacing w:val="-7"/>
                <w:sz w:val="18"/>
              </w:rPr>
              <w:t xml:space="preserve"> </w:t>
            </w:r>
            <w:r>
              <w:rPr>
                <w:sz w:val="18"/>
              </w:rPr>
              <w:t>контролисане</w:t>
            </w:r>
            <w:r>
              <w:rPr>
                <w:spacing w:val="-7"/>
                <w:sz w:val="18"/>
              </w:rPr>
              <w:t xml:space="preserve"> </w:t>
            </w:r>
            <w:r>
              <w:rPr>
                <w:sz w:val="18"/>
              </w:rPr>
              <w:t>супстанце</w:t>
            </w:r>
            <w:r>
              <w:rPr>
                <w:spacing w:val="-7"/>
                <w:sz w:val="18"/>
              </w:rPr>
              <w:t xml:space="preserve"> </w:t>
            </w:r>
            <w:r>
              <w:rPr>
                <w:sz w:val="18"/>
              </w:rPr>
              <w:t>из</w:t>
            </w:r>
            <w:r>
              <w:rPr>
                <w:spacing w:val="-6"/>
                <w:sz w:val="18"/>
              </w:rPr>
              <w:t xml:space="preserve"> </w:t>
            </w:r>
            <w:r>
              <w:rPr>
                <w:sz w:val="18"/>
              </w:rPr>
              <w:t>Прилога</w:t>
            </w:r>
            <w:r>
              <w:rPr>
                <w:spacing w:val="-7"/>
                <w:sz w:val="18"/>
              </w:rPr>
              <w:t xml:space="preserve"> </w:t>
            </w:r>
            <w:r>
              <w:rPr>
                <w:sz w:val="18"/>
              </w:rPr>
              <w:t>1. ове уредбе, и то: групе А/I и A/II, групе Б/I, Б/II и Б/III, групе Ц/II и Ц/III и групе Е/I, као и коришћених производа датих у Прилогу 3, а који садрже или се ослањају на контролисане</w:t>
            </w:r>
          </w:p>
          <w:p w:rsidR="00BF5B2D" w:rsidRDefault="002F77F2">
            <w:pPr>
              <w:pStyle w:val="TableParagraph"/>
              <w:spacing w:before="2" w:line="207" w:lineRule="exact"/>
              <w:ind w:left="57"/>
              <w:rPr>
                <w:sz w:val="18"/>
              </w:rPr>
            </w:pPr>
            <w:r>
              <w:rPr>
                <w:sz w:val="18"/>
              </w:rPr>
              <w:t>супстанце</w:t>
            </w:r>
            <w:r>
              <w:rPr>
                <w:spacing w:val="-2"/>
                <w:sz w:val="18"/>
              </w:rPr>
              <w:t xml:space="preserve"> </w:t>
            </w:r>
            <w:r>
              <w:rPr>
                <w:sz w:val="18"/>
              </w:rPr>
              <w:t>из</w:t>
            </w:r>
            <w:r>
              <w:rPr>
                <w:spacing w:val="-2"/>
                <w:sz w:val="18"/>
              </w:rPr>
              <w:t xml:space="preserve"> </w:t>
            </w:r>
            <w:r>
              <w:rPr>
                <w:sz w:val="18"/>
              </w:rPr>
              <w:t>Прилога</w:t>
            </w:r>
            <w:r>
              <w:rPr>
                <w:spacing w:val="-2"/>
                <w:sz w:val="18"/>
              </w:rPr>
              <w:t xml:space="preserve"> </w:t>
            </w:r>
            <w:r>
              <w:rPr>
                <w:sz w:val="18"/>
              </w:rPr>
              <w:t>1.</w:t>
            </w:r>
            <w:r>
              <w:rPr>
                <w:spacing w:val="-2"/>
                <w:sz w:val="18"/>
              </w:rPr>
              <w:t xml:space="preserve"> </w:t>
            </w:r>
            <w:r>
              <w:rPr>
                <w:sz w:val="18"/>
              </w:rPr>
              <w:t>групе</w:t>
            </w:r>
            <w:r>
              <w:rPr>
                <w:spacing w:val="-2"/>
                <w:sz w:val="18"/>
              </w:rPr>
              <w:t xml:space="preserve"> </w:t>
            </w:r>
            <w:r>
              <w:rPr>
                <w:sz w:val="18"/>
              </w:rPr>
              <w:t>Ц/I,</w:t>
            </w:r>
            <w:r>
              <w:rPr>
                <w:spacing w:val="-2"/>
                <w:sz w:val="18"/>
              </w:rPr>
              <w:t xml:space="preserve"> </w:t>
            </w:r>
            <w:r>
              <w:rPr>
                <w:sz w:val="18"/>
              </w:rPr>
              <w:t>осим</w:t>
            </w:r>
            <w:r>
              <w:rPr>
                <w:spacing w:val="-2"/>
                <w:sz w:val="18"/>
              </w:rPr>
              <w:t xml:space="preserve"> </w:t>
            </w:r>
            <w:r>
              <w:rPr>
                <w:spacing w:val="-5"/>
                <w:sz w:val="18"/>
              </w:rPr>
              <w:t>за:</w:t>
            </w:r>
          </w:p>
          <w:p w:rsidR="00BF5B2D" w:rsidRDefault="002F77F2">
            <w:pPr>
              <w:pStyle w:val="TableParagraph"/>
              <w:numPr>
                <w:ilvl w:val="0"/>
                <w:numId w:val="21"/>
              </w:numPr>
              <w:tabs>
                <w:tab w:val="left" w:pos="252"/>
              </w:tabs>
              <w:ind w:right="391" w:firstLine="0"/>
              <w:rPr>
                <w:sz w:val="18"/>
              </w:rPr>
            </w:pPr>
            <w:r>
              <w:rPr>
                <w:sz w:val="18"/>
              </w:rPr>
              <w:t>производе</w:t>
            </w:r>
            <w:r>
              <w:rPr>
                <w:spacing w:val="-6"/>
                <w:sz w:val="18"/>
              </w:rPr>
              <w:t xml:space="preserve"> </w:t>
            </w:r>
            <w:r>
              <w:rPr>
                <w:sz w:val="18"/>
              </w:rPr>
              <w:t>и</w:t>
            </w:r>
            <w:r>
              <w:rPr>
                <w:spacing w:val="-6"/>
                <w:sz w:val="18"/>
              </w:rPr>
              <w:t xml:space="preserve"> </w:t>
            </w:r>
            <w:r>
              <w:rPr>
                <w:sz w:val="18"/>
              </w:rPr>
              <w:t>опрему</w:t>
            </w:r>
            <w:r>
              <w:rPr>
                <w:spacing w:val="-6"/>
                <w:sz w:val="18"/>
              </w:rPr>
              <w:t xml:space="preserve"> </w:t>
            </w:r>
            <w:r>
              <w:rPr>
                <w:sz w:val="18"/>
              </w:rPr>
              <w:t>који</w:t>
            </w:r>
            <w:r>
              <w:rPr>
                <w:spacing w:val="-6"/>
                <w:sz w:val="18"/>
              </w:rPr>
              <w:t xml:space="preserve"> </w:t>
            </w:r>
            <w:r>
              <w:rPr>
                <w:sz w:val="18"/>
              </w:rPr>
              <w:t>се</w:t>
            </w:r>
            <w:r>
              <w:rPr>
                <w:spacing w:val="-6"/>
                <w:sz w:val="18"/>
              </w:rPr>
              <w:t xml:space="preserve"> </w:t>
            </w:r>
            <w:r>
              <w:rPr>
                <w:sz w:val="18"/>
              </w:rPr>
              <w:t>увозе</w:t>
            </w:r>
            <w:r>
              <w:rPr>
                <w:spacing w:val="-6"/>
                <w:sz w:val="18"/>
              </w:rPr>
              <w:t xml:space="preserve"> </w:t>
            </w:r>
            <w:r>
              <w:rPr>
                <w:sz w:val="18"/>
              </w:rPr>
              <w:t>као</w:t>
            </w:r>
            <w:r>
              <w:rPr>
                <w:spacing w:val="-5"/>
                <w:sz w:val="18"/>
              </w:rPr>
              <w:t xml:space="preserve"> </w:t>
            </w:r>
            <w:r>
              <w:rPr>
                <w:sz w:val="18"/>
              </w:rPr>
              <w:t xml:space="preserve">лични </w:t>
            </w:r>
            <w:r>
              <w:rPr>
                <w:spacing w:val="-2"/>
                <w:sz w:val="18"/>
              </w:rPr>
              <w:t>предмети;</w:t>
            </w:r>
          </w:p>
          <w:p w:rsidR="00BF5B2D" w:rsidRDefault="002F77F2">
            <w:pPr>
              <w:pStyle w:val="TableParagraph"/>
              <w:numPr>
                <w:ilvl w:val="0"/>
                <w:numId w:val="21"/>
              </w:numPr>
              <w:tabs>
                <w:tab w:val="left" w:pos="252"/>
              </w:tabs>
              <w:ind w:right="184" w:firstLine="0"/>
              <w:rPr>
                <w:sz w:val="18"/>
              </w:rPr>
            </w:pPr>
            <w:r>
              <w:rPr>
                <w:sz w:val="18"/>
              </w:rPr>
              <w:t>за апарате за гашење пожара који садрже контролисане</w:t>
            </w:r>
            <w:r>
              <w:rPr>
                <w:spacing w:val="-6"/>
                <w:sz w:val="18"/>
              </w:rPr>
              <w:t xml:space="preserve"> </w:t>
            </w:r>
            <w:r>
              <w:rPr>
                <w:sz w:val="18"/>
              </w:rPr>
              <w:t>супстанце</w:t>
            </w:r>
            <w:r>
              <w:rPr>
                <w:spacing w:val="-6"/>
                <w:sz w:val="18"/>
              </w:rPr>
              <w:t xml:space="preserve"> </w:t>
            </w:r>
            <w:r>
              <w:rPr>
                <w:sz w:val="18"/>
              </w:rPr>
              <w:t>из</w:t>
            </w:r>
            <w:r>
              <w:rPr>
                <w:spacing w:val="-5"/>
                <w:sz w:val="18"/>
              </w:rPr>
              <w:t xml:space="preserve"> </w:t>
            </w:r>
            <w:r>
              <w:rPr>
                <w:sz w:val="18"/>
              </w:rPr>
              <w:t>Прилога</w:t>
            </w:r>
            <w:r>
              <w:rPr>
                <w:spacing w:val="-6"/>
                <w:sz w:val="18"/>
              </w:rPr>
              <w:t xml:space="preserve"> </w:t>
            </w:r>
            <w:r>
              <w:rPr>
                <w:sz w:val="18"/>
              </w:rPr>
              <w:t>1.</w:t>
            </w:r>
            <w:r>
              <w:rPr>
                <w:spacing w:val="-5"/>
                <w:sz w:val="18"/>
              </w:rPr>
              <w:t xml:space="preserve"> </w:t>
            </w:r>
            <w:r>
              <w:rPr>
                <w:sz w:val="18"/>
              </w:rPr>
              <w:t>групе</w:t>
            </w:r>
            <w:r>
              <w:rPr>
                <w:spacing w:val="-6"/>
                <w:sz w:val="18"/>
              </w:rPr>
              <w:t xml:space="preserve"> </w:t>
            </w:r>
            <w:r>
              <w:rPr>
                <w:sz w:val="18"/>
              </w:rPr>
              <w:t xml:space="preserve">А/II </w:t>
            </w:r>
            <w:r>
              <w:rPr>
                <w:spacing w:val="-4"/>
                <w:sz w:val="18"/>
              </w:rPr>
              <w:t>ове</w:t>
            </w:r>
          </w:p>
          <w:p w:rsidR="00BF5B2D" w:rsidRDefault="002F77F2">
            <w:pPr>
              <w:pStyle w:val="TableParagraph"/>
              <w:ind w:left="57" w:right="88"/>
              <w:rPr>
                <w:sz w:val="18"/>
              </w:rPr>
            </w:pPr>
            <w:r>
              <w:rPr>
                <w:sz w:val="18"/>
              </w:rPr>
              <w:t>уредбе,</w:t>
            </w:r>
            <w:r>
              <w:rPr>
                <w:spacing w:val="-8"/>
                <w:sz w:val="18"/>
              </w:rPr>
              <w:t xml:space="preserve"> </w:t>
            </w:r>
            <w:r>
              <w:rPr>
                <w:sz w:val="18"/>
              </w:rPr>
              <w:t>увезене</w:t>
            </w:r>
            <w:r>
              <w:rPr>
                <w:spacing w:val="-9"/>
                <w:sz w:val="18"/>
              </w:rPr>
              <w:t xml:space="preserve"> </w:t>
            </w:r>
            <w:r>
              <w:rPr>
                <w:sz w:val="18"/>
              </w:rPr>
              <w:t>и</w:t>
            </w:r>
            <w:r>
              <w:rPr>
                <w:spacing w:val="-9"/>
                <w:sz w:val="18"/>
              </w:rPr>
              <w:t xml:space="preserve"> </w:t>
            </w:r>
            <w:r>
              <w:rPr>
                <w:sz w:val="18"/>
              </w:rPr>
              <w:t>намењене</w:t>
            </w:r>
            <w:r>
              <w:rPr>
                <w:spacing w:val="-9"/>
                <w:sz w:val="18"/>
              </w:rPr>
              <w:t xml:space="preserve"> </w:t>
            </w:r>
            <w:r>
              <w:rPr>
                <w:sz w:val="18"/>
              </w:rPr>
              <w:t>за</w:t>
            </w:r>
            <w:r>
              <w:rPr>
                <w:spacing w:val="-9"/>
                <w:sz w:val="18"/>
              </w:rPr>
              <w:t xml:space="preserve"> </w:t>
            </w:r>
            <w:r>
              <w:rPr>
                <w:sz w:val="18"/>
              </w:rPr>
              <w:t xml:space="preserve">цивилне </w:t>
            </w:r>
            <w:r>
              <w:rPr>
                <w:spacing w:val="-2"/>
                <w:sz w:val="18"/>
              </w:rPr>
              <w:t>ваздухоплове;</w:t>
            </w:r>
          </w:p>
          <w:p w:rsidR="00BF5B2D" w:rsidRDefault="002F77F2">
            <w:pPr>
              <w:pStyle w:val="TableParagraph"/>
              <w:numPr>
                <w:ilvl w:val="0"/>
                <w:numId w:val="21"/>
              </w:numPr>
              <w:tabs>
                <w:tab w:val="left" w:pos="252"/>
              </w:tabs>
              <w:spacing w:before="1"/>
              <w:ind w:right="130" w:firstLine="0"/>
              <w:rPr>
                <w:sz w:val="18"/>
              </w:rPr>
            </w:pPr>
            <w:r>
              <w:rPr>
                <w:sz w:val="18"/>
              </w:rPr>
              <w:t>аеросол производе намењене за медицинску употребу,</w:t>
            </w:r>
            <w:r>
              <w:rPr>
                <w:spacing w:val="-8"/>
                <w:sz w:val="18"/>
              </w:rPr>
              <w:t xml:space="preserve"> </w:t>
            </w:r>
            <w:r>
              <w:rPr>
                <w:sz w:val="18"/>
              </w:rPr>
              <w:t>који</w:t>
            </w:r>
            <w:r>
              <w:rPr>
                <w:spacing w:val="-8"/>
                <w:sz w:val="18"/>
              </w:rPr>
              <w:t xml:space="preserve"> </w:t>
            </w:r>
            <w:r>
              <w:rPr>
                <w:sz w:val="18"/>
              </w:rPr>
              <w:t>садрже</w:t>
            </w:r>
            <w:r>
              <w:rPr>
                <w:spacing w:val="-8"/>
                <w:sz w:val="18"/>
              </w:rPr>
              <w:t xml:space="preserve"> </w:t>
            </w:r>
            <w:r>
              <w:rPr>
                <w:sz w:val="18"/>
              </w:rPr>
              <w:t>контролисане</w:t>
            </w:r>
            <w:r>
              <w:rPr>
                <w:spacing w:val="-9"/>
                <w:sz w:val="18"/>
              </w:rPr>
              <w:t xml:space="preserve"> </w:t>
            </w:r>
            <w:r>
              <w:rPr>
                <w:sz w:val="18"/>
              </w:rPr>
              <w:t>супстанце</w:t>
            </w:r>
            <w:r>
              <w:rPr>
                <w:spacing w:val="-9"/>
                <w:sz w:val="18"/>
              </w:rPr>
              <w:t xml:space="preserve"> </w:t>
            </w:r>
            <w:r>
              <w:rPr>
                <w:sz w:val="18"/>
              </w:rPr>
              <w:t>из Прилога 1, групе А/I или групе Б/I ове уредбе;</w:t>
            </w:r>
          </w:p>
          <w:p w:rsidR="00BF5B2D" w:rsidRDefault="002F77F2">
            <w:pPr>
              <w:pStyle w:val="TableParagraph"/>
              <w:numPr>
                <w:ilvl w:val="0"/>
                <w:numId w:val="21"/>
              </w:numPr>
              <w:tabs>
                <w:tab w:val="left" w:pos="252"/>
              </w:tabs>
              <w:spacing w:line="205" w:lineRule="exact"/>
              <w:ind w:left="252" w:hanging="195"/>
              <w:rPr>
                <w:sz w:val="18"/>
              </w:rPr>
            </w:pPr>
            <w:r>
              <w:rPr>
                <w:sz w:val="18"/>
              </w:rPr>
              <w:t>производе</w:t>
            </w:r>
            <w:r>
              <w:rPr>
                <w:spacing w:val="-3"/>
                <w:sz w:val="18"/>
              </w:rPr>
              <w:t xml:space="preserve"> </w:t>
            </w:r>
            <w:r>
              <w:rPr>
                <w:sz w:val="18"/>
              </w:rPr>
              <w:t>и</w:t>
            </w:r>
            <w:r>
              <w:rPr>
                <w:spacing w:val="-2"/>
                <w:sz w:val="18"/>
              </w:rPr>
              <w:t xml:space="preserve"> </w:t>
            </w:r>
            <w:r>
              <w:rPr>
                <w:sz w:val="18"/>
              </w:rPr>
              <w:t>опрему</w:t>
            </w:r>
            <w:r>
              <w:rPr>
                <w:spacing w:val="-2"/>
                <w:sz w:val="18"/>
              </w:rPr>
              <w:t xml:space="preserve"> </w:t>
            </w:r>
            <w:r>
              <w:rPr>
                <w:sz w:val="18"/>
              </w:rPr>
              <w:t>који</w:t>
            </w:r>
            <w:r>
              <w:rPr>
                <w:spacing w:val="-2"/>
                <w:sz w:val="18"/>
              </w:rPr>
              <w:t xml:space="preserve"> </w:t>
            </w:r>
            <w:r>
              <w:rPr>
                <w:sz w:val="18"/>
              </w:rPr>
              <w:t>садрже</w:t>
            </w:r>
            <w:r>
              <w:rPr>
                <w:spacing w:val="-1"/>
                <w:sz w:val="18"/>
              </w:rPr>
              <w:t xml:space="preserve"> </w:t>
            </w:r>
            <w:r>
              <w:rPr>
                <w:sz w:val="18"/>
              </w:rPr>
              <w:t>или</w:t>
            </w:r>
            <w:r>
              <w:rPr>
                <w:spacing w:val="-2"/>
                <w:sz w:val="18"/>
              </w:rPr>
              <w:t xml:space="preserve"> </w:t>
            </w:r>
            <w:r>
              <w:rPr>
                <w:spacing w:val="-5"/>
                <w:sz w:val="18"/>
              </w:rPr>
              <w:t>се</w:t>
            </w:r>
          </w:p>
          <w:p w:rsidR="00BF5B2D" w:rsidRDefault="002F77F2">
            <w:pPr>
              <w:pStyle w:val="TableParagraph"/>
              <w:spacing w:before="2"/>
              <w:ind w:left="57"/>
              <w:rPr>
                <w:sz w:val="18"/>
              </w:rPr>
            </w:pPr>
            <w:r>
              <w:rPr>
                <w:sz w:val="18"/>
              </w:rPr>
              <w:t>ослањају</w:t>
            </w:r>
            <w:r>
              <w:rPr>
                <w:spacing w:val="-5"/>
                <w:sz w:val="18"/>
              </w:rPr>
              <w:t xml:space="preserve"> </w:t>
            </w:r>
            <w:r>
              <w:rPr>
                <w:sz w:val="18"/>
              </w:rPr>
              <w:t>на</w:t>
            </w:r>
            <w:r>
              <w:rPr>
                <w:spacing w:val="-7"/>
                <w:sz w:val="18"/>
              </w:rPr>
              <w:t xml:space="preserve"> </w:t>
            </w:r>
            <w:r>
              <w:rPr>
                <w:sz w:val="18"/>
              </w:rPr>
              <w:t>контролисане</w:t>
            </w:r>
            <w:r>
              <w:rPr>
                <w:spacing w:val="-7"/>
                <w:sz w:val="18"/>
              </w:rPr>
              <w:t xml:space="preserve"> </w:t>
            </w:r>
            <w:r>
              <w:rPr>
                <w:sz w:val="18"/>
              </w:rPr>
              <w:t>супстанце</w:t>
            </w:r>
            <w:r>
              <w:rPr>
                <w:spacing w:val="-7"/>
                <w:sz w:val="18"/>
              </w:rPr>
              <w:t xml:space="preserve"> </w:t>
            </w:r>
            <w:r>
              <w:rPr>
                <w:sz w:val="18"/>
              </w:rPr>
              <w:t>из</w:t>
            </w:r>
            <w:r>
              <w:rPr>
                <w:spacing w:val="-6"/>
                <w:sz w:val="18"/>
              </w:rPr>
              <w:t xml:space="preserve"> </w:t>
            </w:r>
            <w:r>
              <w:rPr>
                <w:sz w:val="18"/>
              </w:rPr>
              <w:t>Прилога</w:t>
            </w:r>
            <w:r>
              <w:rPr>
                <w:spacing w:val="-7"/>
                <w:sz w:val="18"/>
              </w:rPr>
              <w:t xml:space="preserve"> </w:t>
            </w:r>
            <w:r>
              <w:rPr>
                <w:sz w:val="18"/>
              </w:rPr>
              <w:t>1. групе А/II</w:t>
            </w:r>
          </w:p>
          <w:p w:rsidR="00BF5B2D" w:rsidRDefault="002F77F2">
            <w:pPr>
              <w:pStyle w:val="TableParagraph"/>
              <w:spacing w:line="206" w:lineRule="exact"/>
              <w:ind w:left="57"/>
              <w:rPr>
                <w:sz w:val="18"/>
              </w:rPr>
            </w:pPr>
            <w:r>
              <w:rPr>
                <w:sz w:val="18"/>
              </w:rPr>
              <w:t>ове</w:t>
            </w:r>
            <w:r>
              <w:rPr>
                <w:spacing w:val="-3"/>
                <w:sz w:val="18"/>
              </w:rPr>
              <w:t xml:space="preserve"> </w:t>
            </w:r>
            <w:r>
              <w:rPr>
                <w:sz w:val="18"/>
              </w:rPr>
              <w:t>уредбе,</w:t>
            </w:r>
            <w:r>
              <w:rPr>
                <w:spacing w:val="-1"/>
                <w:sz w:val="18"/>
              </w:rPr>
              <w:t xml:space="preserve"> </w:t>
            </w:r>
            <w:r>
              <w:rPr>
                <w:sz w:val="18"/>
              </w:rPr>
              <w:t>увезене</w:t>
            </w:r>
            <w:r>
              <w:rPr>
                <w:spacing w:val="-2"/>
                <w:sz w:val="18"/>
              </w:rPr>
              <w:t xml:space="preserve"> </w:t>
            </w:r>
            <w:r>
              <w:rPr>
                <w:sz w:val="18"/>
              </w:rPr>
              <w:t>или</w:t>
            </w:r>
            <w:r>
              <w:rPr>
                <w:spacing w:val="-2"/>
                <w:sz w:val="18"/>
              </w:rPr>
              <w:t xml:space="preserve"> </w:t>
            </w:r>
            <w:r>
              <w:rPr>
                <w:sz w:val="18"/>
              </w:rPr>
              <w:t>стављене</w:t>
            </w:r>
            <w:r>
              <w:rPr>
                <w:spacing w:val="-2"/>
                <w:sz w:val="18"/>
              </w:rPr>
              <w:t xml:space="preserve"> </w:t>
            </w:r>
            <w:r>
              <w:rPr>
                <w:sz w:val="18"/>
              </w:rPr>
              <w:t>у промет</w:t>
            </w:r>
            <w:r>
              <w:rPr>
                <w:spacing w:val="-3"/>
                <w:sz w:val="18"/>
              </w:rPr>
              <w:t xml:space="preserve"> </w:t>
            </w:r>
            <w:r>
              <w:rPr>
                <w:spacing w:val="-5"/>
                <w:sz w:val="18"/>
              </w:rPr>
              <w:t>за</w:t>
            </w:r>
          </w:p>
          <w:p w:rsidR="00BF5B2D" w:rsidRDefault="002F77F2">
            <w:pPr>
              <w:pStyle w:val="TableParagraph"/>
              <w:spacing w:line="206" w:lineRule="exact"/>
              <w:ind w:left="57"/>
              <w:rPr>
                <w:sz w:val="18"/>
              </w:rPr>
            </w:pPr>
            <w:r>
              <w:rPr>
                <w:sz w:val="18"/>
              </w:rPr>
              <w:t>критичне</w:t>
            </w:r>
            <w:r>
              <w:rPr>
                <w:spacing w:val="-3"/>
                <w:sz w:val="18"/>
              </w:rPr>
              <w:t xml:space="preserve"> </w:t>
            </w:r>
            <w:r>
              <w:rPr>
                <w:sz w:val="18"/>
              </w:rPr>
              <w:t>употребе,</w:t>
            </w:r>
            <w:r>
              <w:rPr>
                <w:spacing w:val="-2"/>
                <w:sz w:val="18"/>
              </w:rPr>
              <w:t xml:space="preserve"> </w:t>
            </w:r>
            <w:r>
              <w:rPr>
                <w:sz w:val="18"/>
              </w:rPr>
              <w:t>као што</w:t>
            </w:r>
            <w:r>
              <w:rPr>
                <w:spacing w:val="-3"/>
                <w:sz w:val="18"/>
              </w:rPr>
              <w:t xml:space="preserve"> </w:t>
            </w:r>
            <w:r>
              <w:rPr>
                <w:sz w:val="18"/>
              </w:rPr>
              <w:t>је</w:t>
            </w:r>
            <w:r>
              <w:rPr>
                <w:spacing w:val="-4"/>
                <w:sz w:val="18"/>
              </w:rPr>
              <w:t xml:space="preserve"> </w:t>
            </w:r>
            <w:r>
              <w:rPr>
                <w:sz w:val="18"/>
              </w:rPr>
              <w:t>наведено</w:t>
            </w:r>
            <w:r>
              <w:rPr>
                <w:spacing w:val="-1"/>
                <w:sz w:val="18"/>
              </w:rPr>
              <w:t xml:space="preserve"> </w:t>
            </w:r>
            <w:r>
              <w:rPr>
                <w:sz w:val="18"/>
              </w:rPr>
              <w:t xml:space="preserve">у </w:t>
            </w:r>
            <w:r>
              <w:rPr>
                <w:spacing w:val="-2"/>
                <w:sz w:val="18"/>
              </w:rPr>
              <w:t>Прилогу</w:t>
            </w:r>
          </w:p>
          <w:p w:rsidR="00BF5B2D" w:rsidRDefault="002F77F2">
            <w:pPr>
              <w:pStyle w:val="TableParagraph"/>
              <w:spacing w:line="207" w:lineRule="exact"/>
              <w:ind w:left="57"/>
              <w:rPr>
                <w:sz w:val="18"/>
              </w:rPr>
            </w:pPr>
            <w:r>
              <w:rPr>
                <w:sz w:val="18"/>
              </w:rPr>
              <w:t>7.</w:t>
            </w:r>
            <w:r>
              <w:rPr>
                <w:spacing w:val="-2"/>
                <w:sz w:val="18"/>
              </w:rPr>
              <w:t xml:space="preserve"> </w:t>
            </w:r>
            <w:r>
              <w:rPr>
                <w:sz w:val="18"/>
              </w:rPr>
              <w:t>ове</w:t>
            </w:r>
            <w:r>
              <w:rPr>
                <w:spacing w:val="-2"/>
                <w:sz w:val="18"/>
              </w:rPr>
              <w:t xml:space="preserve"> уредбе;</w:t>
            </w:r>
          </w:p>
          <w:p w:rsidR="00BF5B2D" w:rsidRDefault="002F77F2">
            <w:pPr>
              <w:pStyle w:val="TableParagraph"/>
              <w:numPr>
                <w:ilvl w:val="0"/>
                <w:numId w:val="20"/>
              </w:numPr>
              <w:tabs>
                <w:tab w:val="left" w:pos="252"/>
              </w:tabs>
              <w:spacing w:before="2"/>
              <w:ind w:right="174" w:firstLine="0"/>
              <w:rPr>
                <w:sz w:val="18"/>
              </w:rPr>
            </w:pPr>
            <w:r>
              <w:rPr>
                <w:sz w:val="18"/>
              </w:rPr>
              <w:t>производе и опрему увезену или стављену у промет</w:t>
            </w:r>
            <w:r>
              <w:rPr>
                <w:spacing w:val="-9"/>
                <w:sz w:val="18"/>
              </w:rPr>
              <w:t xml:space="preserve"> </w:t>
            </w:r>
            <w:r>
              <w:rPr>
                <w:sz w:val="18"/>
              </w:rPr>
              <w:t>за</w:t>
            </w:r>
            <w:r>
              <w:rPr>
                <w:spacing w:val="-8"/>
                <w:sz w:val="18"/>
              </w:rPr>
              <w:t xml:space="preserve"> </w:t>
            </w:r>
            <w:r>
              <w:rPr>
                <w:sz w:val="18"/>
              </w:rPr>
              <w:t>лабораторијску</w:t>
            </w:r>
            <w:r>
              <w:rPr>
                <w:spacing w:val="-7"/>
                <w:sz w:val="18"/>
              </w:rPr>
              <w:t xml:space="preserve"> </w:t>
            </w:r>
            <w:r>
              <w:rPr>
                <w:sz w:val="18"/>
              </w:rPr>
              <w:t>и</w:t>
            </w:r>
            <w:r>
              <w:rPr>
                <w:spacing w:val="-8"/>
                <w:sz w:val="18"/>
              </w:rPr>
              <w:t xml:space="preserve"> </w:t>
            </w:r>
            <w:r>
              <w:rPr>
                <w:sz w:val="18"/>
              </w:rPr>
              <w:t>аналитичку</w:t>
            </w:r>
            <w:r>
              <w:rPr>
                <w:spacing w:val="-7"/>
                <w:sz w:val="18"/>
              </w:rPr>
              <w:t xml:space="preserve"> </w:t>
            </w:r>
            <w:r>
              <w:rPr>
                <w:sz w:val="18"/>
              </w:rPr>
              <w:t xml:space="preserve">примену, </w:t>
            </w:r>
            <w:r>
              <w:rPr>
                <w:spacing w:val="-2"/>
                <w:sz w:val="18"/>
              </w:rPr>
              <w:t>према</w:t>
            </w:r>
          </w:p>
          <w:p w:rsidR="00BF5B2D" w:rsidRDefault="002F77F2">
            <w:pPr>
              <w:pStyle w:val="TableParagraph"/>
              <w:spacing w:line="206" w:lineRule="exact"/>
              <w:ind w:left="57"/>
              <w:rPr>
                <w:sz w:val="18"/>
              </w:rPr>
            </w:pPr>
            <w:r>
              <w:rPr>
                <w:sz w:val="18"/>
              </w:rPr>
              <w:t>условима</w:t>
            </w:r>
            <w:r>
              <w:rPr>
                <w:spacing w:val="-3"/>
                <w:sz w:val="18"/>
              </w:rPr>
              <w:t xml:space="preserve"> </w:t>
            </w:r>
            <w:r>
              <w:rPr>
                <w:sz w:val="18"/>
              </w:rPr>
              <w:t>наведеним у</w:t>
            </w:r>
            <w:r>
              <w:rPr>
                <w:spacing w:val="-1"/>
                <w:sz w:val="18"/>
              </w:rPr>
              <w:t xml:space="preserve"> </w:t>
            </w:r>
            <w:r>
              <w:rPr>
                <w:sz w:val="18"/>
              </w:rPr>
              <w:t>Прилогу</w:t>
            </w:r>
            <w:r>
              <w:rPr>
                <w:spacing w:val="-2"/>
                <w:sz w:val="18"/>
              </w:rPr>
              <w:t xml:space="preserve"> </w:t>
            </w:r>
            <w:r>
              <w:rPr>
                <w:sz w:val="18"/>
              </w:rPr>
              <w:t>6.</w:t>
            </w:r>
            <w:r>
              <w:rPr>
                <w:spacing w:val="-4"/>
                <w:sz w:val="18"/>
              </w:rPr>
              <w:t xml:space="preserve"> </w:t>
            </w:r>
            <w:r>
              <w:rPr>
                <w:sz w:val="18"/>
              </w:rPr>
              <w:t>ове</w:t>
            </w:r>
            <w:r>
              <w:rPr>
                <w:spacing w:val="-2"/>
                <w:sz w:val="18"/>
              </w:rPr>
              <w:t xml:space="preserve"> </w:t>
            </w:r>
            <w:r>
              <w:rPr>
                <w:sz w:val="18"/>
              </w:rPr>
              <w:t>уредбе,</w:t>
            </w:r>
            <w:r>
              <w:rPr>
                <w:spacing w:val="-1"/>
                <w:sz w:val="18"/>
              </w:rPr>
              <w:t xml:space="preserve"> </w:t>
            </w:r>
            <w:r>
              <w:rPr>
                <w:spacing w:val="-10"/>
                <w:sz w:val="18"/>
              </w:rPr>
              <w:t>и</w:t>
            </w:r>
          </w:p>
          <w:p w:rsidR="00BF5B2D" w:rsidRDefault="002F77F2">
            <w:pPr>
              <w:pStyle w:val="TableParagraph"/>
              <w:numPr>
                <w:ilvl w:val="0"/>
                <w:numId w:val="20"/>
              </w:numPr>
              <w:tabs>
                <w:tab w:val="left" w:pos="252"/>
              </w:tabs>
              <w:spacing w:before="2"/>
              <w:ind w:right="366" w:firstLine="0"/>
              <w:rPr>
                <w:sz w:val="18"/>
              </w:rPr>
            </w:pPr>
            <w:r>
              <w:rPr>
                <w:sz w:val="18"/>
              </w:rPr>
              <w:t>производе и опрему увезену у ванредним случајевима</w:t>
            </w:r>
            <w:r>
              <w:rPr>
                <w:spacing w:val="-8"/>
                <w:sz w:val="18"/>
              </w:rPr>
              <w:t xml:space="preserve"> </w:t>
            </w:r>
            <w:r>
              <w:rPr>
                <w:sz w:val="18"/>
              </w:rPr>
              <w:t>наведеним</w:t>
            </w:r>
            <w:r>
              <w:rPr>
                <w:spacing w:val="-6"/>
                <w:sz w:val="18"/>
              </w:rPr>
              <w:t xml:space="preserve"> </w:t>
            </w:r>
            <w:r>
              <w:rPr>
                <w:sz w:val="18"/>
              </w:rPr>
              <w:t>у</w:t>
            </w:r>
            <w:r>
              <w:rPr>
                <w:spacing w:val="-6"/>
                <w:sz w:val="18"/>
              </w:rPr>
              <w:t xml:space="preserve"> </w:t>
            </w:r>
            <w:r>
              <w:rPr>
                <w:sz w:val="18"/>
              </w:rPr>
              <w:t>члану</w:t>
            </w:r>
            <w:r>
              <w:rPr>
                <w:spacing w:val="-6"/>
                <w:sz w:val="18"/>
              </w:rPr>
              <w:t xml:space="preserve"> </w:t>
            </w:r>
            <w:r>
              <w:rPr>
                <w:sz w:val="18"/>
              </w:rPr>
              <w:t>16.</w:t>
            </w:r>
            <w:r>
              <w:rPr>
                <w:spacing w:val="-9"/>
                <w:sz w:val="18"/>
              </w:rPr>
              <w:t xml:space="preserve"> </w:t>
            </w:r>
            <w:r>
              <w:rPr>
                <w:sz w:val="18"/>
              </w:rPr>
              <w:t>ове</w:t>
            </w:r>
            <w:r>
              <w:rPr>
                <w:spacing w:val="-8"/>
                <w:sz w:val="18"/>
              </w:rPr>
              <w:t xml:space="preserve"> </w:t>
            </w:r>
            <w:r>
              <w:rPr>
                <w:sz w:val="18"/>
              </w:rPr>
              <w:t>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585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12.1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ight="58"/>
              <w:rPr>
                <w:sz w:val="18"/>
              </w:rPr>
            </w:pPr>
            <w:r>
              <w:rPr>
                <w:sz w:val="18"/>
              </w:rPr>
              <w:t>By way of derogation from Article 4(1) and Article 5(1), ozone-depleting substances listed in Annex I,</w:t>
            </w:r>
            <w:r>
              <w:rPr>
                <w:spacing w:val="40"/>
                <w:sz w:val="18"/>
              </w:rPr>
              <w:t xml:space="preserve"> </w:t>
            </w:r>
            <w:r>
              <w:rPr>
                <w:sz w:val="18"/>
              </w:rPr>
              <w:t>and products and equipment containing ozone- depleting substances listed in Annex I or whose functioning relies upon those substances, may be placed on the market, subsequently supplied or made available to another person within the Union for payment or free of charge, for destruction within the Union pursuant to Article 20(6). Ozone-depleting substances</w:t>
            </w:r>
            <w:r>
              <w:rPr>
                <w:spacing w:val="-4"/>
                <w:sz w:val="18"/>
              </w:rPr>
              <w:t xml:space="preserve"> </w:t>
            </w:r>
            <w:r>
              <w:rPr>
                <w:sz w:val="18"/>
              </w:rPr>
              <w:t>listed</w:t>
            </w:r>
            <w:r>
              <w:rPr>
                <w:spacing w:val="-3"/>
                <w:sz w:val="18"/>
              </w:rPr>
              <w:t xml:space="preserve"> </w:t>
            </w:r>
            <w:r>
              <w:rPr>
                <w:sz w:val="18"/>
              </w:rPr>
              <w:t>in</w:t>
            </w:r>
            <w:r>
              <w:rPr>
                <w:spacing w:val="-3"/>
                <w:sz w:val="18"/>
              </w:rPr>
              <w:t xml:space="preserve"> </w:t>
            </w:r>
            <w:r>
              <w:rPr>
                <w:sz w:val="18"/>
              </w:rPr>
              <w:t>Annex</w:t>
            </w:r>
            <w:r>
              <w:rPr>
                <w:spacing w:val="-3"/>
                <w:sz w:val="18"/>
              </w:rPr>
              <w:t xml:space="preserve"> </w:t>
            </w:r>
            <w:r>
              <w:rPr>
                <w:sz w:val="18"/>
              </w:rPr>
              <w:t>I</w:t>
            </w:r>
            <w:r>
              <w:rPr>
                <w:spacing w:val="-6"/>
                <w:sz w:val="18"/>
              </w:rPr>
              <w:t xml:space="preserve"> </w:t>
            </w:r>
            <w:r>
              <w:rPr>
                <w:sz w:val="18"/>
              </w:rPr>
              <w:t>may</w:t>
            </w:r>
            <w:r>
              <w:rPr>
                <w:spacing w:val="-5"/>
                <w:sz w:val="18"/>
              </w:rPr>
              <w:t xml:space="preserve"> </w:t>
            </w:r>
            <w:r>
              <w:rPr>
                <w:sz w:val="18"/>
              </w:rPr>
              <w:t>also</w:t>
            </w:r>
            <w:r>
              <w:rPr>
                <w:spacing w:val="-3"/>
                <w:sz w:val="18"/>
              </w:rPr>
              <w:t xml:space="preserve"> </w:t>
            </w:r>
            <w:r>
              <w:rPr>
                <w:sz w:val="18"/>
              </w:rPr>
              <w:t>be</w:t>
            </w:r>
            <w:r>
              <w:rPr>
                <w:spacing w:val="-5"/>
                <w:sz w:val="18"/>
              </w:rPr>
              <w:t xml:space="preserve"> </w:t>
            </w:r>
            <w:r>
              <w:rPr>
                <w:sz w:val="18"/>
              </w:rPr>
              <w:t>placed</w:t>
            </w:r>
            <w:r>
              <w:rPr>
                <w:spacing w:val="-3"/>
                <w:sz w:val="18"/>
              </w:rPr>
              <w:t xml:space="preserve"> </w:t>
            </w:r>
            <w:r>
              <w:rPr>
                <w:sz w:val="18"/>
              </w:rPr>
              <w:t>on</w:t>
            </w:r>
            <w:r>
              <w:rPr>
                <w:spacing w:val="-5"/>
                <w:sz w:val="18"/>
              </w:rPr>
              <w:t xml:space="preserve"> </w:t>
            </w:r>
            <w:r>
              <w:rPr>
                <w:sz w:val="18"/>
              </w:rPr>
              <w:t>the market for reclamation within the Union.</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58"/>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30.</w:t>
            </w:r>
          </w:p>
          <w:p w:rsidR="00BF5B2D" w:rsidRDefault="002F77F2">
            <w:pPr>
              <w:pStyle w:val="TableParagraph"/>
              <w:spacing w:line="206" w:lineRule="exact"/>
              <w:ind w:left="57"/>
              <w:rPr>
                <w:sz w:val="18"/>
              </w:rPr>
            </w:pPr>
            <w:r>
              <w:rPr>
                <w:sz w:val="18"/>
              </w:rPr>
              <w:t>ст.</w:t>
            </w:r>
            <w:r>
              <w:rPr>
                <w:spacing w:val="1"/>
                <w:sz w:val="18"/>
              </w:rPr>
              <w:t xml:space="preserve"> </w:t>
            </w:r>
            <w:r>
              <w:rPr>
                <w:sz w:val="18"/>
              </w:rPr>
              <w:t>1,</w:t>
            </w:r>
            <w:r>
              <w:rPr>
                <w:spacing w:val="-2"/>
                <w:sz w:val="18"/>
              </w:rPr>
              <w:t xml:space="preserve"> </w:t>
            </w:r>
            <w:r>
              <w:rPr>
                <w:sz w:val="18"/>
              </w:rPr>
              <w:t>3.</w:t>
            </w:r>
            <w:r>
              <w:rPr>
                <w:spacing w:val="1"/>
                <w:sz w:val="18"/>
              </w:rPr>
              <w:t xml:space="preserve"> </w:t>
            </w:r>
            <w:r>
              <w:rPr>
                <w:spacing w:val="-10"/>
                <w:sz w:val="18"/>
              </w:rPr>
              <w:t>и</w:t>
            </w:r>
          </w:p>
          <w:p w:rsidR="00BF5B2D" w:rsidRDefault="002F77F2">
            <w:pPr>
              <w:pStyle w:val="TableParagraph"/>
              <w:spacing w:line="207" w:lineRule="exact"/>
              <w:ind w:left="57"/>
              <w:rPr>
                <w:sz w:val="18"/>
              </w:rPr>
            </w:pPr>
            <w:r>
              <w:rPr>
                <w:sz w:val="18"/>
              </w:rPr>
              <w:t xml:space="preserve">4. и </w:t>
            </w:r>
            <w:r>
              <w:rPr>
                <w:spacing w:val="-4"/>
                <w:sz w:val="18"/>
              </w:rPr>
              <w:t>члан</w:t>
            </w:r>
          </w:p>
          <w:p w:rsidR="00BF5B2D" w:rsidRDefault="002F77F2">
            <w:pPr>
              <w:pStyle w:val="TableParagraph"/>
              <w:spacing w:before="1"/>
              <w:ind w:left="57"/>
              <w:rPr>
                <w:sz w:val="18"/>
              </w:rPr>
            </w:pPr>
            <w:r>
              <w:rPr>
                <w:sz w:val="18"/>
              </w:rPr>
              <w:t>11.</w:t>
            </w:r>
            <w:r>
              <w:rPr>
                <w:spacing w:val="-1"/>
                <w:sz w:val="18"/>
              </w:rPr>
              <w:t xml:space="preserve"> </w:t>
            </w:r>
            <w:r>
              <w:rPr>
                <w:sz w:val="18"/>
              </w:rPr>
              <w:t>став</w:t>
            </w:r>
            <w:r>
              <w:rPr>
                <w:spacing w:val="-1"/>
                <w:sz w:val="18"/>
              </w:rPr>
              <w:t xml:space="preserve"> </w:t>
            </w:r>
            <w:r>
              <w:rPr>
                <w:spacing w:val="-5"/>
                <w:sz w:val="18"/>
              </w:rPr>
              <w:t>2;</w:t>
            </w:r>
          </w:p>
        </w:tc>
        <w:tc>
          <w:tcPr>
            <w:tcW w:w="4042" w:type="dxa"/>
          </w:tcPr>
          <w:p w:rsidR="00BF5B2D" w:rsidRDefault="002F77F2">
            <w:pPr>
              <w:pStyle w:val="TableParagraph"/>
              <w:spacing w:before="26"/>
              <w:ind w:left="57"/>
              <w:rPr>
                <w:sz w:val="18"/>
              </w:rPr>
            </w:pPr>
            <w:r>
              <w:rPr>
                <w:sz w:val="18"/>
              </w:rPr>
              <w:t>Оператери</w:t>
            </w:r>
            <w:r>
              <w:rPr>
                <w:spacing w:val="-3"/>
                <w:sz w:val="18"/>
              </w:rPr>
              <w:t xml:space="preserve"> </w:t>
            </w:r>
            <w:r>
              <w:rPr>
                <w:sz w:val="18"/>
              </w:rPr>
              <w:t>су</w:t>
            </w:r>
            <w:r>
              <w:rPr>
                <w:spacing w:val="-2"/>
                <w:sz w:val="18"/>
              </w:rPr>
              <w:t xml:space="preserve"> </w:t>
            </w:r>
            <w:r>
              <w:rPr>
                <w:sz w:val="18"/>
              </w:rPr>
              <w:t>дужни</w:t>
            </w:r>
            <w:r>
              <w:rPr>
                <w:spacing w:val="-3"/>
                <w:sz w:val="18"/>
              </w:rPr>
              <w:t xml:space="preserve"> </w:t>
            </w:r>
            <w:r>
              <w:rPr>
                <w:sz w:val="18"/>
              </w:rPr>
              <w:t>да</w:t>
            </w:r>
            <w:r>
              <w:rPr>
                <w:spacing w:val="-3"/>
                <w:sz w:val="18"/>
              </w:rPr>
              <w:t xml:space="preserve"> </w:t>
            </w:r>
            <w:r>
              <w:rPr>
                <w:sz w:val="18"/>
              </w:rPr>
              <w:t>обезбеде</w:t>
            </w:r>
            <w:r>
              <w:rPr>
                <w:spacing w:val="-3"/>
                <w:sz w:val="18"/>
              </w:rPr>
              <w:t xml:space="preserve"> </w:t>
            </w:r>
            <w:r>
              <w:rPr>
                <w:sz w:val="18"/>
              </w:rPr>
              <w:t>да</w:t>
            </w:r>
            <w:r>
              <w:rPr>
                <w:spacing w:val="-2"/>
                <w:sz w:val="18"/>
              </w:rPr>
              <w:t xml:space="preserve"> </w:t>
            </w:r>
            <w:r>
              <w:rPr>
                <w:spacing w:val="-5"/>
                <w:sz w:val="18"/>
              </w:rPr>
              <w:t>се</w:t>
            </w:r>
          </w:p>
          <w:p w:rsidR="00BF5B2D" w:rsidRDefault="002F77F2">
            <w:pPr>
              <w:pStyle w:val="TableParagraph"/>
              <w:spacing w:before="2"/>
              <w:ind w:left="57" w:right="88"/>
              <w:rPr>
                <w:sz w:val="18"/>
              </w:rPr>
            </w:pPr>
            <w:r>
              <w:rPr>
                <w:sz w:val="18"/>
              </w:rPr>
              <w:t>контролисане</w:t>
            </w:r>
            <w:r>
              <w:rPr>
                <w:spacing w:val="-9"/>
                <w:sz w:val="18"/>
              </w:rPr>
              <w:t xml:space="preserve"> </w:t>
            </w:r>
            <w:r>
              <w:rPr>
                <w:sz w:val="18"/>
              </w:rPr>
              <w:t>супстанце</w:t>
            </w:r>
            <w:r>
              <w:rPr>
                <w:spacing w:val="-9"/>
                <w:sz w:val="18"/>
              </w:rPr>
              <w:t xml:space="preserve"> </w:t>
            </w:r>
            <w:r>
              <w:rPr>
                <w:sz w:val="18"/>
              </w:rPr>
              <w:t>из</w:t>
            </w:r>
            <w:r>
              <w:rPr>
                <w:spacing w:val="-8"/>
                <w:sz w:val="18"/>
              </w:rPr>
              <w:t xml:space="preserve"> </w:t>
            </w:r>
            <w:r>
              <w:rPr>
                <w:sz w:val="18"/>
              </w:rPr>
              <w:t>опреме</w:t>
            </w:r>
            <w:r>
              <w:rPr>
                <w:spacing w:val="-9"/>
                <w:sz w:val="18"/>
              </w:rPr>
              <w:t xml:space="preserve"> </w:t>
            </w:r>
            <w:r>
              <w:rPr>
                <w:sz w:val="18"/>
              </w:rPr>
              <w:t>сакупе</w:t>
            </w:r>
            <w:r>
              <w:rPr>
                <w:spacing w:val="-9"/>
                <w:sz w:val="18"/>
              </w:rPr>
              <w:t xml:space="preserve"> </w:t>
            </w:r>
            <w:r>
              <w:rPr>
                <w:sz w:val="18"/>
              </w:rPr>
              <w:t>током одржавања или сервисирања или приликом</w:t>
            </w:r>
          </w:p>
          <w:p w:rsidR="00BF5B2D" w:rsidRDefault="002F77F2">
            <w:pPr>
              <w:pStyle w:val="TableParagraph"/>
              <w:ind w:left="57" w:right="150"/>
              <w:rPr>
                <w:sz w:val="18"/>
              </w:rPr>
            </w:pPr>
            <w:r>
              <w:rPr>
                <w:sz w:val="18"/>
              </w:rPr>
              <w:t>искључивања</w:t>
            </w:r>
            <w:r>
              <w:rPr>
                <w:spacing w:val="-12"/>
                <w:sz w:val="18"/>
              </w:rPr>
              <w:t xml:space="preserve"> </w:t>
            </w:r>
            <w:r>
              <w:rPr>
                <w:sz w:val="18"/>
              </w:rPr>
              <w:t>из</w:t>
            </w:r>
            <w:r>
              <w:rPr>
                <w:spacing w:val="-11"/>
                <w:sz w:val="18"/>
              </w:rPr>
              <w:t xml:space="preserve"> </w:t>
            </w:r>
            <w:r>
              <w:rPr>
                <w:sz w:val="18"/>
              </w:rPr>
              <w:t>употребе</w:t>
            </w:r>
            <w:r>
              <w:rPr>
                <w:spacing w:val="-11"/>
                <w:sz w:val="18"/>
              </w:rPr>
              <w:t xml:space="preserve"> </w:t>
            </w:r>
            <w:r>
              <w:rPr>
                <w:sz w:val="18"/>
              </w:rPr>
              <w:t>стационарних производа и опреме, и то: расхладне и</w:t>
            </w:r>
          </w:p>
          <w:p w:rsidR="00BF5B2D" w:rsidRDefault="002F77F2">
            <w:pPr>
              <w:pStyle w:val="TableParagraph"/>
              <w:ind w:left="57" w:right="150"/>
              <w:rPr>
                <w:sz w:val="18"/>
              </w:rPr>
            </w:pPr>
            <w:r>
              <w:rPr>
                <w:sz w:val="18"/>
              </w:rPr>
              <w:t>климатизационе опреме; топлотних пумпи; опреме која садржи раствараче; система за заштиту</w:t>
            </w:r>
            <w:r>
              <w:rPr>
                <w:spacing w:val="-2"/>
                <w:sz w:val="18"/>
              </w:rPr>
              <w:t xml:space="preserve"> </w:t>
            </w:r>
            <w:r>
              <w:rPr>
                <w:sz w:val="18"/>
              </w:rPr>
              <w:t>од</w:t>
            </w:r>
            <w:r>
              <w:rPr>
                <w:spacing w:val="-1"/>
                <w:sz w:val="18"/>
              </w:rPr>
              <w:t xml:space="preserve"> </w:t>
            </w:r>
            <w:r>
              <w:rPr>
                <w:sz w:val="18"/>
              </w:rPr>
              <w:t>пожара</w:t>
            </w:r>
            <w:r>
              <w:rPr>
                <w:spacing w:val="-2"/>
                <w:sz w:val="18"/>
              </w:rPr>
              <w:t xml:space="preserve"> </w:t>
            </w:r>
            <w:r>
              <w:rPr>
                <w:sz w:val="18"/>
              </w:rPr>
              <w:t>и</w:t>
            </w:r>
            <w:r>
              <w:rPr>
                <w:spacing w:val="-2"/>
                <w:sz w:val="18"/>
              </w:rPr>
              <w:t xml:space="preserve"> </w:t>
            </w:r>
            <w:r>
              <w:rPr>
                <w:sz w:val="18"/>
              </w:rPr>
              <w:t>апарата</w:t>
            </w:r>
            <w:r>
              <w:rPr>
                <w:spacing w:val="-1"/>
                <w:sz w:val="18"/>
              </w:rPr>
              <w:t xml:space="preserve"> </w:t>
            </w:r>
            <w:r>
              <w:rPr>
                <w:sz w:val="18"/>
              </w:rPr>
              <w:t>за</w:t>
            </w:r>
            <w:r>
              <w:rPr>
                <w:spacing w:val="-4"/>
                <w:sz w:val="18"/>
              </w:rPr>
              <w:t xml:space="preserve"> </w:t>
            </w:r>
            <w:r>
              <w:rPr>
                <w:sz w:val="18"/>
              </w:rPr>
              <w:t>гашење</w:t>
            </w:r>
            <w:r>
              <w:rPr>
                <w:spacing w:val="-1"/>
                <w:sz w:val="18"/>
              </w:rPr>
              <w:t xml:space="preserve"> </w:t>
            </w:r>
            <w:r>
              <w:rPr>
                <w:spacing w:val="-2"/>
                <w:sz w:val="18"/>
              </w:rPr>
              <w:t>пожара.</w:t>
            </w:r>
          </w:p>
          <w:p w:rsidR="00BF5B2D" w:rsidRDefault="002F77F2">
            <w:pPr>
              <w:pStyle w:val="TableParagraph"/>
              <w:ind w:left="57" w:right="93"/>
              <w:rPr>
                <w:sz w:val="18"/>
              </w:rPr>
            </w:pPr>
            <w:r>
              <w:rPr>
                <w:sz w:val="18"/>
              </w:rPr>
              <w:t>Сакупљене количине контролисаних супстанци морају</w:t>
            </w:r>
            <w:r>
              <w:rPr>
                <w:spacing w:val="-4"/>
                <w:sz w:val="18"/>
              </w:rPr>
              <w:t xml:space="preserve"> </w:t>
            </w:r>
            <w:r>
              <w:rPr>
                <w:sz w:val="18"/>
              </w:rPr>
              <w:t>се,</w:t>
            </w:r>
            <w:r>
              <w:rPr>
                <w:spacing w:val="-6"/>
                <w:sz w:val="18"/>
              </w:rPr>
              <w:t xml:space="preserve"> </w:t>
            </w:r>
            <w:r>
              <w:rPr>
                <w:sz w:val="18"/>
              </w:rPr>
              <w:t>у</w:t>
            </w:r>
            <w:r>
              <w:rPr>
                <w:spacing w:val="-4"/>
                <w:sz w:val="18"/>
              </w:rPr>
              <w:t xml:space="preserve"> </w:t>
            </w:r>
            <w:r>
              <w:rPr>
                <w:sz w:val="18"/>
              </w:rPr>
              <w:t>случају</w:t>
            </w:r>
            <w:r>
              <w:rPr>
                <w:spacing w:val="-4"/>
                <w:sz w:val="18"/>
              </w:rPr>
              <w:t xml:space="preserve"> </w:t>
            </w:r>
            <w:r>
              <w:rPr>
                <w:sz w:val="18"/>
              </w:rPr>
              <w:t>да</w:t>
            </w:r>
            <w:r>
              <w:rPr>
                <w:spacing w:val="-5"/>
                <w:sz w:val="18"/>
              </w:rPr>
              <w:t xml:space="preserve"> </w:t>
            </w:r>
            <w:r>
              <w:rPr>
                <w:sz w:val="18"/>
              </w:rPr>
              <w:t>је</w:t>
            </w:r>
            <w:r>
              <w:rPr>
                <w:spacing w:val="-7"/>
                <w:sz w:val="18"/>
              </w:rPr>
              <w:t xml:space="preserve"> </w:t>
            </w:r>
            <w:r>
              <w:rPr>
                <w:sz w:val="18"/>
              </w:rPr>
              <w:t>то</w:t>
            </w:r>
            <w:r>
              <w:rPr>
                <w:spacing w:val="-5"/>
                <w:sz w:val="18"/>
              </w:rPr>
              <w:t xml:space="preserve"> </w:t>
            </w:r>
            <w:r>
              <w:rPr>
                <w:sz w:val="18"/>
              </w:rPr>
              <w:t>технички</w:t>
            </w:r>
            <w:r>
              <w:rPr>
                <w:spacing w:val="-5"/>
                <w:sz w:val="18"/>
              </w:rPr>
              <w:t xml:space="preserve"> </w:t>
            </w:r>
            <w:r>
              <w:rPr>
                <w:sz w:val="18"/>
              </w:rPr>
              <w:t>и</w:t>
            </w:r>
            <w:r>
              <w:rPr>
                <w:spacing w:val="-5"/>
                <w:sz w:val="18"/>
              </w:rPr>
              <w:t xml:space="preserve"> </w:t>
            </w:r>
            <w:r>
              <w:rPr>
                <w:sz w:val="18"/>
              </w:rPr>
              <w:t>економски оправдано, обновити и/или обрадити и поново користити. Контролисане супстанце које се не могу обновити и/или обрадити морају се одложити или термички третирати, у складу са прописима</w:t>
            </w:r>
            <w:r>
              <w:rPr>
                <w:spacing w:val="-3"/>
                <w:sz w:val="18"/>
              </w:rPr>
              <w:t xml:space="preserve"> </w:t>
            </w:r>
            <w:r>
              <w:rPr>
                <w:sz w:val="18"/>
              </w:rPr>
              <w:t>којима</w:t>
            </w:r>
            <w:r>
              <w:rPr>
                <w:spacing w:val="-3"/>
                <w:sz w:val="18"/>
              </w:rPr>
              <w:t xml:space="preserve"> </w:t>
            </w:r>
            <w:r>
              <w:rPr>
                <w:sz w:val="18"/>
              </w:rPr>
              <w:t>се</w:t>
            </w:r>
            <w:r>
              <w:rPr>
                <w:spacing w:val="-3"/>
                <w:sz w:val="18"/>
              </w:rPr>
              <w:t xml:space="preserve"> </w:t>
            </w:r>
            <w:r>
              <w:rPr>
                <w:sz w:val="18"/>
              </w:rPr>
              <w:t>уређује</w:t>
            </w:r>
            <w:r>
              <w:rPr>
                <w:spacing w:val="-2"/>
                <w:sz w:val="18"/>
              </w:rPr>
              <w:t xml:space="preserve"> </w:t>
            </w:r>
            <w:r>
              <w:rPr>
                <w:sz w:val="18"/>
              </w:rPr>
              <w:t>управљање</w:t>
            </w:r>
            <w:r>
              <w:rPr>
                <w:spacing w:val="-3"/>
                <w:sz w:val="18"/>
              </w:rPr>
              <w:t xml:space="preserve"> </w:t>
            </w:r>
            <w:r>
              <w:rPr>
                <w:sz w:val="18"/>
              </w:rPr>
              <w:t>отпадом. Контролисане супстанце и производи и/или опрема који садрже или се ослањају на</w:t>
            </w:r>
          </w:p>
          <w:p w:rsidR="00BF5B2D" w:rsidRDefault="002F77F2">
            <w:pPr>
              <w:pStyle w:val="TableParagraph"/>
              <w:spacing w:before="1"/>
              <w:ind w:left="57" w:right="88"/>
              <w:rPr>
                <w:sz w:val="18"/>
              </w:rPr>
            </w:pPr>
            <w:r>
              <w:rPr>
                <w:sz w:val="18"/>
              </w:rPr>
              <w:t>контролисане супстанце могу се термички третирати искључиво технологијама наведеним у Прилогу 8. – Технологије за термички третман, који је одштампан уз ову уредбу и чини њен саставни део и у складу са прописима којим се уређује процена утицаја на животну средину и прописима</w:t>
            </w:r>
            <w:r>
              <w:rPr>
                <w:spacing w:val="-8"/>
                <w:sz w:val="18"/>
              </w:rPr>
              <w:t xml:space="preserve"> </w:t>
            </w:r>
            <w:r>
              <w:rPr>
                <w:sz w:val="18"/>
              </w:rPr>
              <w:t>којима</w:t>
            </w:r>
            <w:r>
              <w:rPr>
                <w:spacing w:val="-8"/>
                <w:sz w:val="18"/>
              </w:rPr>
              <w:t xml:space="preserve"> </w:t>
            </w:r>
            <w:r>
              <w:rPr>
                <w:sz w:val="18"/>
              </w:rPr>
              <w:t>се</w:t>
            </w:r>
            <w:r>
              <w:rPr>
                <w:spacing w:val="-8"/>
                <w:sz w:val="18"/>
              </w:rPr>
              <w:t xml:space="preserve"> </w:t>
            </w:r>
            <w:r>
              <w:rPr>
                <w:sz w:val="18"/>
              </w:rPr>
              <w:t>уређује</w:t>
            </w:r>
            <w:r>
              <w:rPr>
                <w:spacing w:val="-7"/>
                <w:sz w:val="18"/>
              </w:rPr>
              <w:t xml:space="preserve"> </w:t>
            </w:r>
            <w:r>
              <w:rPr>
                <w:sz w:val="18"/>
              </w:rPr>
              <w:t>управљање</w:t>
            </w:r>
            <w:r>
              <w:rPr>
                <w:spacing w:val="-8"/>
                <w:sz w:val="18"/>
              </w:rPr>
              <w:t xml:space="preserve"> </w:t>
            </w:r>
            <w:r>
              <w:rPr>
                <w:sz w:val="18"/>
              </w:rPr>
              <w:t xml:space="preserve">отпадом. Сакупљене контролисане супстанце могу се привремено или трајно извозити у циљу обраде ако њихова обрада није могућа у Републици </w:t>
            </w:r>
            <w:r>
              <w:rPr>
                <w:spacing w:val="-2"/>
                <w:sz w:val="18"/>
              </w:rPr>
              <w:t>Србији.</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95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13.1</w:t>
            </w:r>
          </w:p>
        </w:tc>
        <w:tc>
          <w:tcPr>
            <w:tcW w:w="4054" w:type="dxa"/>
            <w:shd w:val="clear" w:color="auto" w:fill="D9D9D9"/>
          </w:tcPr>
          <w:p w:rsidR="00BF5B2D" w:rsidRDefault="002F77F2">
            <w:pPr>
              <w:pStyle w:val="TableParagraph"/>
              <w:spacing w:before="28"/>
              <w:ind w:left="57" w:right="107"/>
              <w:rPr>
                <w:sz w:val="18"/>
              </w:rPr>
            </w:pPr>
            <w:r>
              <w:rPr>
                <w:sz w:val="18"/>
              </w:rPr>
              <w:t>1.</w:t>
            </w:r>
            <w:r>
              <w:rPr>
                <w:spacing w:val="80"/>
                <w:sz w:val="18"/>
              </w:rPr>
              <w:t xml:space="preserve"> </w:t>
            </w:r>
            <w:r>
              <w:rPr>
                <w:sz w:val="18"/>
              </w:rPr>
              <w:t>By way of derogation from Article 4(2) and Article 5(2), the following imports are allowed: (a)ozone-depleting</w:t>
            </w:r>
            <w:r>
              <w:rPr>
                <w:spacing w:val="-6"/>
                <w:sz w:val="18"/>
              </w:rPr>
              <w:t xml:space="preserve"> </w:t>
            </w:r>
            <w:r>
              <w:rPr>
                <w:sz w:val="18"/>
              </w:rPr>
              <w:t>substances</w:t>
            </w:r>
            <w:r>
              <w:rPr>
                <w:spacing w:val="-7"/>
                <w:sz w:val="18"/>
              </w:rPr>
              <w:t xml:space="preserve"> </w:t>
            </w:r>
            <w:r>
              <w:rPr>
                <w:sz w:val="18"/>
              </w:rPr>
              <w:t>to</w:t>
            </w:r>
            <w:r>
              <w:rPr>
                <w:spacing w:val="-8"/>
                <w:sz w:val="18"/>
              </w:rPr>
              <w:t xml:space="preserve"> </w:t>
            </w:r>
            <w:r>
              <w:rPr>
                <w:sz w:val="18"/>
              </w:rPr>
              <w:t>be</w:t>
            </w:r>
            <w:r>
              <w:rPr>
                <w:spacing w:val="-8"/>
                <w:sz w:val="18"/>
              </w:rPr>
              <w:t xml:space="preserve"> </w:t>
            </w:r>
            <w:r>
              <w:rPr>
                <w:sz w:val="18"/>
              </w:rPr>
              <w:t>used</w:t>
            </w:r>
            <w:r>
              <w:rPr>
                <w:spacing w:val="-6"/>
                <w:sz w:val="18"/>
              </w:rPr>
              <w:t xml:space="preserve"> </w:t>
            </w:r>
            <w:r>
              <w:rPr>
                <w:sz w:val="18"/>
              </w:rPr>
              <w:t>as</w:t>
            </w:r>
            <w:r>
              <w:rPr>
                <w:spacing w:val="-7"/>
                <w:sz w:val="18"/>
              </w:rPr>
              <w:t xml:space="preserve"> </w:t>
            </w:r>
            <w:r>
              <w:rPr>
                <w:sz w:val="18"/>
              </w:rPr>
              <w:t>feedstock in accordance with Article 6;</w:t>
            </w:r>
          </w:p>
          <w:p w:rsidR="00BF5B2D" w:rsidRDefault="002F77F2">
            <w:pPr>
              <w:pStyle w:val="TableParagraph"/>
              <w:numPr>
                <w:ilvl w:val="0"/>
                <w:numId w:val="19"/>
              </w:numPr>
              <w:tabs>
                <w:tab w:val="left" w:pos="267"/>
              </w:tabs>
              <w:ind w:right="246" w:firstLine="0"/>
              <w:rPr>
                <w:sz w:val="18"/>
              </w:rPr>
            </w:pPr>
            <w:r>
              <w:rPr>
                <w:sz w:val="18"/>
              </w:rPr>
              <w:t>ozone-depleting</w:t>
            </w:r>
            <w:r>
              <w:rPr>
                <w:spacing w:val="-7"/>
                <w:sz w:val="18"/>
              </w:rPr>
              <w:t xml:space="preserve"> </w:t>
            </w:r>
            <w:r>
              <w:rPr>
                <w:sz w:val="18"/>
              </w:rPr>
              <w:t>substances</w:t>
            </w:r>
            <w:r>
              <w:rPr>
                <w:spacing w:val="-7"/>
                <w:sz w:val="18"/>
              </w:rPr>
              <w:t xml:space="preserve"> </w:t>
            </w:r>
            <w:r>
              <w:rPr>
                <w:sz w:val="18"/>
              </w:rPr>
              <w:t>to</w:t>
            </w:r>
            <w:r>
              <w:rPr>
                <w:spacing w:val="-7"/>
                <w:sz w:val="18"/>
              </w:rPr>
              <w:t xml:space="preserve"> </w:t>
            </w:r>
            <w:r>
              <w:rPr>
                <w:sz w:val="18"/>
              </w:rPr>
              <w:t>be</w:t>
            </w:r>
            <w:r>
              <w:rPr>
                <w:spacing w:val="-7"/>
                <w:sz w:val="18"/>
              </w:rPr>
              <w:t xml:space="preserve"> </w:t>
            </w:r>
            <w:r>
              <w:rPr>
                <w:sz w:val="18"/>
              </w:rPr>
              <w:t>used</w:t>
            </w:r>
            <w:r>
              <w:rPr>
                <w:spacing w:val="-6"/>
                <w:sz w:val="18"/>
              </w:rPr>
              <w:t xml:space="preserve"> </w:t>
            </w:r>
            <w:r>
              <w:rPr>
                <w:sz w:val="18"/>
              </w:rPr>
              <w:t>as</w:t>
            </w:r>
            <w:r>
              <w:rPr>
                <w:spacing w:val="-7"/>
                <w:sz w:val="18"/>
              </w:rPr>
              <w:t xml:space="preserve"> </w:t>
            </w:r>
            <w:r>
              <w:rPr>
                <w:sz w:val="18"/>
              </w:rPr>
              <w:t>process agents in accordance with Article 7;</w:t>
            </w:r>
          </w:p>
          <w:p w:rsidR="00BF5B2D" w:rsidRDefault="002F77F2">
            <w:pPr>
              <w:pStyle w:val="TableParagraph"/>
              <w:numPr>
                <w:ilvl w:val="0"/>
                <w:numId w:val="19"/>
              </w:numPr>
              <w:tabs>
                <w:tab w:val="left" w:pos="255"/>
              </w:tabs>
              <w:ind w:right="116" w:firstLine="0"/>
              <w:rPr>
                <w:sz w:val="18"/>
              </w:rPr>
            </w:pPr>
            <w:r>
              <w:rPr>
                <w:sz w:val="18"/>
              </w:rPr>
              <w:t>ozone-depleting</w:t>
            </w:r>
            <w:r>
              <w:rPr>
                <w:spacing w:val="-6"/>
                <w:sz w:val="18"/>
              </w:rPr>
              <w:t xml:space="preserve"> </w:t>
            </w:r>
            <w:r>
              <w:rPr>
                <w:sz w:val="18"/>
              </w:rPr>
              <w:t>substances</w:t>
            </w:r>
            <w:r>
              <w:rPr>
                <w:spacing w:val="-7"/>
                <w:sz w:val="18"/>
              </w:rPr>
              <w:t xml:space="preserve"> </w:t>
            </w:r>
            <w:r>
              <w:rPr>
                <w:sz w:val="18"/>
              </w:rPr>
              <w:t>to</w:t>
            </w:r>
            <w:r>
              <w:rPr>
                <w:spacing w:val="-7"/>
                <w:sz w:val="18"/>
              </w:rPr>
              <w:t xml:space="preserve"> </w:t>
            </w:r>
            <w:r>
              <w:rPr>
                <w:sz w:val="18"/>
              </w:rPr>
              <w:t>be</w:t>
            </w:r>
            <w:r>
              <w:rPr>
                <w:spacing w:val="-7"/>
                <w:sz w:val="18"/>
              </w:rPr>
              <w:t xml:space="preserve"> </w:t>
            </w:r>
            <w:r>
              <w:rPr>
                <w:sz w:val="18"/>
              </w:rPr>
              <w:t>used</w:t>
            </w:r>
            <w:r>
              <w:rPr>
                <w:spacing w:val="-6"/>
                <w:sz w:val="18"/>
              </w:rPr>
              <w:t xml:space="preserve"> </w:t>
            </w:r>
            <w:r>
              <w:rPr>
                <w:sz w:val="18"/>
              </w:rPr>
              <w:t>for</w:t>
            </w:r>
            <w:r>
              <w:rPr>
                <w:spacing w:val="-7"/>
                <w:sz w:val="18"/>
              </w:rPr>
              <w:t xml:space="preserve"> </w:t>
            </w:r>
            <w:r>
              <w:rPr>
                <w:sz w:val="18"/>
              </w:rPr>
              <w:t>essential laboratory and analytical uses in accordance with Article 8;</w:t>
            </w:r>
          </w:p>
          <w:p w:rsidR="00BF5B2D" w:rsidRDefault="002F77F2">
            <w:pPr>
              <w:pStyle w:val="TableParagraph"/>
              <w:numPr>
                <w:ilvl w:val="0"/>
                <w:numId w:val="19"/>
              </w:numPr>
              <w:tabs>
                <w:tab w:val="left" w:pos="267"/>
              </w:tabs>
              <w:ind w:right="465" w:firstLine="0"/>
              <w:rPr>
                <w:sz w:val="18"/>
              </w:rPr>
            </w:pPr>
            <w:r>
              <w:rPr>
                <w:sz w:val="18"/>
              </w:rPr>
              <w:t>ozone-depleting</w:t>
            </w:r>
            <w:r>
              <w:rPr>
                <w:spacing w:val="-7"/>
                <w:sz w:val="18"/>
              </w:rPr>
              <w:t xml:space="preserve"> </w:t>
            </w:r>
            <w:r>
              <w:rPr>
                <w:sz w:val="18"/>
              </w:rPr>
              <w:t>substances</w:t>
            </w:r>
            <w:r>
              <w:rPr>
                <w:spacing w:val="-6"/>
                <w:sz w:val="18"/>
              </w:rPr>
              <w:t xml:space="preserve"> </w:t>
            </w:r>
            <w:r>
              <w:rPr>
                <w:sz w:val="18"/>
              </w:rPr>
              <w:t>for</w:t>
            </w:r>
            <w:r>
              <w:rPr>
                <w:spacing w:val="-8"/>
                <w:sz w:val="18"/>
              </w:rPr>
              <w:t xml:space="preserve"> </w:t>
            </w:r>
            <w:r>
              <w:rPr>
                <w:sz w:val="18"/>
              </w:rPr>
              <w:t>destruction</w:t>
            </w:r>
            <w:r>
              <w:rPr>
                <w:spacing w:val="-7"/>
                <w:sz w:val="18"/>
              </w:rPr>
              <w:t xml:space="preserve"> </w:t>
            </w:r>
            <w:r>
              <w:rPr>
                <w:sz w:val="18"/>
              </w:rPr>
              <w:t>by technology as referred to in Article 20(6); (e)ozone-depleting</w:t>
            </w:r>
            <w:r>
              <w:rPr>
                <w:spacing w:val="-9"/>
                <w:sz w:val="18"/>
              </w:rPr>
              <w:t xml:space="preserve"> </w:t>
            </w:r>
            <w:r>
              <w:rPr>
                <w:sz w:val="18"/>
              </w:rPr>
              <w:t>substances</w:t>
            </w:r>
            <w:r>
              <w:rPr>
                <w:spacing w:val="-10"/>
                <w:sz w:val="18"/>
              </w:rPr>
              <w:t xml:space="preserve"> </w:t>
            </w:r>
            <w:r>
              <w:rPr>
                <w:sz w:val="18"/>
              </w:rPr>
              <w:t>for</w:t>
            </w:r>
            <w:r>
              <w:rPr>
                <w:spacing w:val="-12"/>
                <w:sz w:val="18"/>
              </w:rPr>
              <w:t xml:space="preserve"> </w:t>
            </w:r>
            <w:r>
              <w:rPr>
                <w:sz w:val="18"/>
              </w:rPr>
              <w:t>reclamation</w:t>
            </w:r>
            <w:r>
              <w:rPr>
                <w:spacing w:val="-7"/>
                <w:sz w:val="18"/>
              </w:rPr>
              <w:t xml:space="preserve"> </w:t>
            </w:r>
            <w:r>
              <w:rPr>
                <w:sz w:val="18"/>
              </w:rPr>
              <w:t>as referred to in Article 12;</w:t>
            </w:r>
          </w:p>
          <w:p w:rsidR="00BF5B2D" w:rsidRDefault="002F77F2">
            <w:pPr>
              <w:pStyle w:val="TableParagraph"/>
              <w:ind w:left="57"/>
              <w:rPr>
                <w:sz w:val="18"/>
              </w:rPr>
            </w:pPr>
            <w:r>
              <w:rPr>
                <w:sz w:val="18"/>
              </w:rPr>
              <w:t>(f)methyl</w:t>
            </w:r>
            <w:r>
              <w:rPr>
                <w:spacing w:val="-1"/>
                <w:sz w:val="18"/>
              </w:rPr>
              <w:t xml:space="preserve"> </w:t>
            </w:r>
            <w:r>
              <w:rPr>
                <w:sz w:val="18"/>
              </w:rPr>
              <w:t>bromide</w:t>
            </w:r>
            <w:r>
              <w:rPr>
                <w:spacing w:val="-2"/>
                <w:sz w:val="18"/>
              </w:rPr>
              <w:t xml:space="preserve"> </w:t>
            </w:r>
            <w:r>
              <w:rPr>
                <w:sz w:val="18"/>
              </w:rPr>
              <w:t>for</w:t>
            </w:r>
            <w:r>
              <w:rPr>
                <w:spacing w:val="-1"/>
                <w:sz w:val="18"/>
              </w:rPr>
              <w:t xml:space="preserve"> </w:t>
            </w:r>
            <w:r>
              <w:rPr>
                <w:sz w:val="18"/>
              </w:rPr>
              <w:t>emergency</w:t>
            </w:r>
            <w:r>
              <w:rPr>
                <w:spacing w:val="-2"/>
                <w:sz w:val="18"/>
              </w:rPr>
              <w:t xml:space="preserve"> </w:t>
            </w:r>
            <w:r>
              <w:rPr>
                <w:sz w:val="18"/>
              </w:rPr>
              <w:t>use</w:t>
            </w:r>
            <w:r>
              <w:rPr>
                <w:spacing w:val="-2"/>
                <w:sz w:val="18"/>
              </w:rPr>
              <w:t xml:space="preserve"> </w:t>
            </w:r>
            <w:r>
              <w:rPr>
                <w:sz w:val="18"/>
              </w:rPr>
              <w:t>in</w:t>
            </w:r>
            <w:r>
              <w:rPr>
                <w:spacing w:val="1"/>
                <w:sz w:val="18"/>
              </w:rPr>
              <w:t xml:space="preserve"> </w:t>
            </w:r>
            <w:r>
              <w:rPr>
                <w:spacing w:val="-2"/>
                <w:sz w:val="18"/>
              </w:rPr>
              <w:t>accordance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5"/>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16.</w:t>
            </w:r>
          </w:p>
          <w:p w:rsidR="00BF5B2D" w:rsidRDefault="002F77F2">
            <w:pPr>
              <w:pStyle w:val="TableParagraph"/>
              <w:spacing w:before="2" w:line="207" w:lineRule="exact"/>
              <w:ind w:left="57"/>
              <w:rPr>
                <w:sz w:val="18"/>
              </w:rPr>
            </w:pPr>
            <w:r>
              <w:rPr>
                <w:sz w:val="18"/>
              </w:rPr>
              <w:t>и</w:t>
            </w:r>
            <w:r>
              <w:rPr>
                <w:spacing w:val="-3"/>
                <w:sz w:val="18"/>
              </w:rPr>
              <w:t xml:space="preserve"> </w:t>
            </w:r>
            <w:r>
              <w:rPr>
                <w:sz w:val="18"/>
              </w:rPr>
              <w:t>Члан</w:t>
            </w:r>
            <w:r>
              <w:rPr>
                <w:spacing w:val="-2"/>
                <w:sz w:val="18"/>
              </w:rPr>
              <w:t xml:space="preserve"> </w:t>
            </w:r>
            <w:r>
              <w:rPr>
                <w:spacing w:val="-5"/>
                <w:sz w:val="18"/>
              </w:rPr>
              <w:t>30.</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4.</w:t>
            </w:r>
          </w:p>
        </w:tc>
        <w:tc>
          <w:tcPr>
            <w:tcW w:w="4042" w:type="dxa"/>
          </w:tcPr>
          <w:p w:rsidR="00BF5B2D" w:rsidRDefault="002F77F2">
            <w:pPr>
              <w:pStyle w:val="TableParagraph"/>
              <w:spacing w:before="28"/>
              <w:ind w:left="57" w:right="88"/>
              <w:rPr>
                <w:sz w:val="18"/>
              </w:rPr>
            </w:pPr>
            <w:r>
              <w:rPr>
                <w:sz w:val="18"/>
              </w:rPr>
              <w:t>Ванредни случајеви у којима је дозвољен увоз контролисаних</w:t>
            </w:r>
            <w:r>
              <w:rPr>
                <w:spacing w:val="-6"/>
                <w:sz w:val="18"/>
              </w:rPr>
              <w:t xml:space="preserve"> </w:t>
            </w:r>
            <w:r>
              <w:rPr>
                <w:sz w:val="18"/>
              </w:rPr>
              <w:t>супстанци</w:t>
            </w:r>
            <w:r>
              <w:rPr>
                <w:spacing w:val="-8"/>
                <w:sz w:val="18"/>
              </w:rPr>
              <w:t xml:space="preserve"> </w:t>
            </w:r>
            <w:r>
              <w:rPr>
                <w:sz w:val="18"/>
              </w:rPr>
              <w:t>и</w:t>
            </w:r>
            <w:r>
              <w:rPr>
                <w:spacing w:val="-7"/>
                <w:sz w:val="18"/>
              </w:rPr>
              <w:t xml:space="preserve"> </w:t>
            </w:r>
            <w:r>
              <w:rPr>
                <w:sz w:val="18"/>
              </w:rPr>
              <w:t>производа</w:t>
            </w:r>
            <w:r>
              <w:rPr>
                <w:spacing w:val="-8"/>
                <w:sz w:val="18"/>
              </w:rPr>
              <w:t xml:space="preserve"> </w:t>
            </w:r>
            <w:r>
              <w:rPr>
                <w:sz w:val="18"/>
              </w:rPr>
              <w:t>и</w:t>
            </w:r>
            <w:r>
              <w:rPr>
                <w:spacing w:val="-8"/>
                <w:sz w:val="18"/>
              </w:rPr>
              <w:t xml:space="preserve"> </w:t>
            </w:r>
            <w:r>
              <w:rPr>
                <w:sz w:val="18"/>
              </w:rPr>
              <w:t xml:space="preserve">опреме који садрже или се ослањају на контролисане </w:t>
            </w:r>
            <w:r>
              <w:rPr>
                <w:spacing w:val="-2"/>
                <w:sz w:val="18"/>
              </w:rPr>
              <w:t>супстанце</w:t>
            </w:r>
          </w:p>
          <w:p w:rsidR="00BF5B2D" w:rsidRDefault="00BF5B2D">
            <w:pPr>
              <w:pStyle w:val="TableParagraph"/>
              <w:rPr>
                <w:sz w:val="18"/>
              </w:rPr>
            </w:pPr>
          </w:p>
          <w:p w:rsidR="00BF5B2D" w:rsidRDefault="002F77F2">
            <w:pPr>
              <w:pStyle w:val="TableParagraph"/>
              <w:ind w:left="57" w:right="150"/>
              <w:rPr>
                <w:sz w:val="18"/>
              </w:rPr>
            </w:pPr>
            <w:r>
              <w:rPr>
                <w:sz w:val="18"/>
              </w:rPr>
              <w:t>Поред случајева наведених у чл. 12, 13, 14. и</w:t>
            </w:r>
            <w:r>
              <w:rPr>
                <w:spacing w:val="-1"/>
                <w:sz w:val="18"/>
              </w:rPr>
              <w:t xml:space="preserve"> </w:t>
            </w:r>
            <w:r>
              <w:rPr>
                <w:sz w:val="18"/>
              </w:rPr>
              <w:t>15. ове</w:t>
            </w:r>
            <w:r>
              <w:rPr>
                <w:spacing w:val="-8"/>
                <w:sz w:val="18"/>
              </w:rPr>
              <w:t xml:space="preserve"> </w:t>
            </w:r>
            <w:r>
              <w:rPr>
                <w:sz w:val="18"/>
              </w:rPr>
              <w:t>уредбе,</w:t>
            </w:r>
            <w:r>
              <w:rPr>
                <w:spacing w:val="-7"/>
                <w:sz w:val="18"/>
              </w:rPr>
              <w:t xml:space="preserve"> </w:t>
            </w:r>
            <w:r>
              <w:rPr>
                <w:sz w:val="18"/>
              </w:rPr>
              <w:t>изузетно</w:t>
            </w:r>
            <w:r>
              <w:rPr>
                <w:spacing w:val="-6"/>
                <w:sz w:val="18"/>
              </w:rPr>
              <w:t xml:space="preserve"> </w:t>
            </w:r>
            <w:r>
              <w:rPr>
                <w:sz w:val="18"/>
              </w:rPr>
              <w:t>се</w:t>
            </w:r>
            <w:r>
              <w:rPr>
                <w:spacing w:val="-8"/>
                <w:sz w:val="18"/>
              </w:rPr>
              <w:t xml:space="preserve"> </w:t>
            </w:r>
            <w:r>
              <w:rPr>
                <w:sz w:val="18"/>
              </w:rPr>
              <w:t>у</w:t>
            </w:r>
            <w:r>
              <w:rPr>
                <w:spacing w:val="-8"/>
                <w:sz w:val="18"/>
              </w:rPr>
              <w:t xml:space="preserve"> </w:t>
            </w:r>
            <w:r>
              <w:rPr>
                <w:sz w:val="18"/>
              </w:rPr>
              <w:t>ванредним</w:t>
            </w:r>
            <w:r>
              <w:rPr>
                <w:spacing w:val="-6"/>
                <w:sz w:val="18"/>
              </w:rPr>
              <w:t xml:space="preserve"> </w:t>
            </w:r>
            <w:r>
              <w:rPr>
                <w:sz w:val="18"/>
              </w:rPr>
              <w:t>случајевима ради очувања здравља људи, одбране и сигурности државе, безбедности саобраћаја и заштите од пожара може одобрити познатом крајњем кориснику увоз одређене количине</w:t>
            </w:r>
          </w:p>
          <w:p w:rsidR="00BF5B2D" w:rsidRDefault="002F77F2">
            <w:pPr>
              <w:pStyle w:val="TableParagraph"/>
              <w:ind w:left="57" w:right="111"/>
              <w:jc w:val="both"/>
              <w:rPr>
                <w:sz w:val="18"/>
              </w:rPr>
            </w:pPr>
            <w:r>
              <w:rPr>
                <w:sz w:val="18"/>
              </w:rPr>
              <w:t>контролисаних</w:t>
            </w:r>
            <w:r>
              <w:rPr>
                <w:spacing w:val="-3"/>
                <w:sz w:val="18"/>
              </w:rPr>
              <w:t xml:space="preserve"> </w:t>
            </w:r>
            <w:r>
              <w:rPr>
                <w:sz w:val="18"/>
              </w:rPr>
              <w:t>супстанци</w:t>
            </w:r>
            <w:r>
              <w:rPr>
                <w:spacing w:val="-5"/>
                <w:sz w:val="18"/>
              </w:rPr>
              <w:t xml:space="preserve"> </w:t>
            </w:r>
            <w:r>
              <w:rPr>
                <w:sz w:val="18"/>
              </w:rPr>
              <w:t>из</w:t>
            </w:r>
            <w:r>
              <w:rPr>
                <w:spacing w:val="-3"/>
                <w:sz w:val="18"/>
              </w:rPr>
              <w:t xml:space="preserve"> </w:t>
            </w:r>
            <w:r>
              <w:rPr>
                <w:sz w:val="18"/>
              </w:rPr>
              <w:t>Прилога</w:t>
            </w:r>
            <w:r>
              <w:rPr>
                <w:spacing w:val="-5"/>
                <w:sz w:val="18"/>
              </w:rPr>
              <w:t xml:space="preserve"> </w:t>
            </w:r>
            <w:r>
              <w:rPr>
                <w:sz w:val="18"/>
              </w:rPr>
              <w:t>1.</w:t>
            </w:r>
            <w:r>
              <w:rPr>
                <w:spacing w:val="-6"/>
                <w:sz w:val="18"/>
              </w:rPr>
              <w:t xml:space="preserve"> </w:t>
            </w:r>
            <w:r>
              <w:rPr>
                <w:sz w:val="18"/>
              </w:rPr>
              <w:t>групе</w:t>
            </w:r>
            <w:r>
              <w:rPr>
                <w:spacing w:val="-5"/>
                <w:sz w:val="18"/>
              </w:rPr>
              <w:t xml:space="preserve"> </w:t>
            </w:r>
            <w:r>
              <w:rPr>
                <w:sz w:val="18"/>
              </w:rPr>
              <w:t>А/I и</w:t>
            </w:r>
            <w:r>
              <w:rPr>
                <w:spacing w:val="-4"/>
                <w:sz w:val="18"/>
              </w:rPr>
              <w:t xml:space="preserve"> </w:t>
            </w:r>
            <w:r>
              <w:rPr>
                <w:sz w:val="18"/>
              </w:rPr>
              <w:t>А/II,</w:t>
            </w:r>
            <w:r>
              <w:rPr>
                <w:spacing w:val="-3"/>
                <w:sz w:val="18"/>
              </w:rPr>
              <w:t xml:space="preserve"> </w:t>
            </w:r>
            <w:r>
              <w:rPr>
                <w:sz w:val="18"/>
              </w:rPr>
              <w:t>групе</w:t>
            </w:r>
            <w:r>
              <w:rPr>
                <w:spacing w:val="-4"/>
                <w:sz w:val="18"/>
              </w:rPr>
              <w:t xml:space="preserve"> </w:t>
            </w:r>
            <w:r>
              <w:rPr>
                <w:sz w:val="18"/>
              </w:rPr>
              <w:t>Б/I,</w:t>
            </w:r>
            <w:r>
              <w:rPr>
                <w:spacing w:val="-3"/>
                <w:sz w:val="18"/>
              </w:rPr>
              <w:t xml:space="preserve"> </w:t>
            </w:r>
            <w:r>
              <w:rPr>
                <w:sz w:val="18"/>
              </w:rPr>
              <w:t>Б/II</w:t>
            </w:r>
            <w:r>
              <w:rPr>
                <w:spacing w:val="-5"/>
                <w:sz w:val="18"/>
              </w:rPr>
              <w:t xml:space="preserve"> </w:t>
            </w:r>
            <w:r>
              <w:rPr>
                <w:sz w:val="18"/>
              </w:rPr>
              <w:t>и</w:t>
            </w:r>
            <w:r>
              <w:rPr>
                <w:spacing w:val="-4"/>
                <w:sz w:val="18"/>
              </w:rPr>
              <w:t xml:space="preserve"> </w:t>
            </w:r>
            <w:r>
              <w:rPr>
                <w:sz w:val="18"/>
              </w:rPr>
              <w:t>Б/III,</w:t>
            </w:r>
            <w:r>
              <w:rPr>
                <w:spacing w:val="-5"/>
                <w:sz w:val="18"/>
              </w:rPr>
              <w:t xml:space="preserve"> </w:t>
            </w:r>
            <w:r>
              <w:rPr>
                <w:sz w:val="18"/>
              </w:rPr>
              <w:t>групе</w:t>
            </w:r>
            <w:r>
              <w:rPr>
                <w:spacing w:val="-4"/>
                <w:sz w:val="18"/>
              </w:rPr>
              <w:t xml:space="preserve"> </w:t>
            </w:r>
            <w:r>
              <w:rPr>
                <w:sz w:val="18"/>
              </w:rPr>
              <w:t>Ц/II</w:t>
            </w:r>
            <w:r>
              <w:rPr>
                <w:spacing w:val="-3"/>
                <w:sz w:val="18"/>
              </w:rPr>
              <w:t xml:space="preserve"> </w:t>
            </w:r>
            <w:r>
              <w:rPr>
                <w:sz w:val="18"/>
              </w:rPr>
              <w:t>и</w:t>
            </w:r>
            <w:r>
              <w:rPr>
                <w:spacing w:val="-4"/>
                <w:sz w:val="18"/>
              </w:rPr>
              <w:t xml:space="preserve"> </w:t>
            </w:r>
            <w:r>
              <w:rPr>
                <w:sz w:val="18"/>
              </w:rPr>
              <w:t>Ц/III,</w:t>
            </w:r>
            <w:r>
              <w:rPr>
                <w:spacing w:val="-3"/>
                <w:sz w:val="18"/>
              </w:rPr>
              <w:t xml:space="preserve"> </w:t>
            </w:r>
            <w:r>
              <w:rPr>
                <w:sz w:val="18"/>
              </w:rPr>
              <w:t>као и производа и/или опреме који садрже ове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573"/>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with</w:t>
            </w:r>
            <w:r>
              <w:rPr>
                <w:spacing w:val="1"/>
                <w:sz w:val="18"/>
              </w:rPr>
              <w:t xml:space="preserve"> </w:t>
            </w:r>
            <w:r>
              <w:rPr>
                <w:sz w:val="18"/>
              </w:rPr>
              <w:t>Article</w:t>
            </w:r>
            <w:r>
              <w:rPr>
                <w:spacing w:val="-1"/>
                <w:sz w:val="18"/>
              </w:rPr>
              <w:t xml:space="preserve"> </w:t>
            </w:r>
            <w:r>
              <w:rPr>
                <w:spacing w:val="-5"/>
                <w:sz w:val="18"/>
              </w:rPr>
              <w:t>10;</w:t>
            </w:r>
          </w:p>
          <w:p w:rsidR="00BF5B2D" w:rsidRDefault="002F77F2">
            <w:pPr>
              <w:pStyle w:val="TableParagraph"/>
              <w:numPr>
                <w:ilvl w:val="0"/>
                <w:numId w:val="18"/>
              </w:numPr>
              <w:tabs>
                <w:tab w:val="left" w:pos="267"/>
              </w:tabs>
              <w:spacing w:before="2"/>
              <w:ind w:right="117" w:firstLine="0"/>
              <w:rPr>
                <w:sz w:val="18"/>
              </w:rPr>
            </w:pPr>
            <w:r>
              <w:rPr>
                <w:sz w:val="18"/>
              </w:rPr>
              <w:t>recovered,</w:t>
            </w:r>
            <w:r>
              <w:rPr>
                <w:spacing w:val="-3"/>
                <w:sz w:val="18"/>
              </w:rPr>
              <w:t xml:space="preserve"> </w:t>
            </w:r>
            <w:r>
              <w:rPr>
                <w:sz w:val="18"/>
              </w:rPr>
              <w:t>recycled</w:t>
            </w:r>
            <w:r>
              <w:rPr>
                <w:spacing w:val="-5"/>
                <w:sz w:val="18"/>
              </w:rPr>
              <w:t xml:space="preserve"> </w:t>
            </w:r>
            <w:r>
              <w:rPr>
                <w:sz w:val="18"/>
              </w:rPr>
              <w:t>or</w:t>
            </w:r>
            <w:r>
              <w:rPr>
                <w:spacing w:val="-3"/>
                <w:sz w:val="18"/>
              </w:rPr>
              <w:t xml:space="preserve"> </w:t>
            </w:r>
            <w:r>
              <w:rPr>
                <w:sz w:val="18"/>
              </w:rPr>
              <w:t>reclaimed</w:t>
            </w:r>
            <w:r>
              <w:rPr>
                <w:spacing w:val="-2"/>
                <w:sz w:val="18"/>
              </w:rPr>
              <w:t xml:space="preserve"> </w:t>
            </w:r>
            <w:r>
              <w:rPr>
                <w:sz w:val="18"/>
              </w:rPr>
              <w:t>halons,</w:t>
            </w:r>
            <w:r>
              <w:rPr>
                <w:spacing w:val="-5"/>
                <w:sz w:val="18"/>
              </w:rPr>
              <w:t xml:space="preserve"> </w:t>
            </w:r>
            <w:r>
              <w:rPr>
                <w:sz w:val="18"/>
              </w:rPr>
              <w:t>under</w:t>
            </w:r>
            <w:r>
              <w:rPr>
                <w:spacing w:val="-3"/>
                <w:sz w:val="18"/>
              </w:rPr>
              <w:t xml:space="preserve"> </w:t>
            </w:r>
            <w:r>
              <w:rPr>
                <w:sz w:val="18"/>
              </w:rPr>
              <w:t>the condition that they are</w:t>
            </w:r>
            <w:r>
              <w:rPr>
                <w:spacing w:val="-1"/>
                <w:sz w:val="18"/>
              </w:rPr>
              <w:t xml:space="preserve"> </w:t>
            </w:r>
            <w:r>
              <w:rPr>
                <w:sz w:val="18"/>
              </w:rPr>
              <w:t>only</w:t>
            </w:r>
            <w:r>
              <w:rPr>
                <w:spacing w:val="-2"/>
                <w:sz w:val="18"/>
              </w:rPr>
              <w:t xml:space="preserve"> </w:t>
            </w:r>
            <w:r>
              <w:rPr>
                <w:sz w:val="18"/>
              </w:rPr>
              <w:t>imported for critical</w:t>
            </w:r>
            <w:r>
              <w:rPr>
                <w:spacing w:val="-1"/>
                <w:sz w:val="18"/>
              </w:rPr>
              <w:t xml:space="preserve"> </w:t>
            </w:r>
            <w:r>
              <w:rPr>
                <w:sz w:val="18"/>
              </w:rPr>
              <w:t>uses referred</w:t>
            </w:r>
            <w:r>
              <w:rPr>
                <w:spacing w:val="-5"/>
                <w:sz w:val="18"/>
              </w:rPr>
              <w:t xml:space="preserve"> </w:t>
            </w:r>
            <w:r>
              <w:rPr>
                <w:sz w:val="18"/>
              </w:rPr>
              <w:t>to</w:t>
            </w:r>
            <w:r>
              <w:rPr>
                <w:spacing w:val="-5"/>
                <w:sz w:val="18"/>
              </w:rPr>
              <w:t xml:space="preserve"> </w:t>
            </w:r>
            <w:r>
              <w:rPr>
                <w:sz w:val="18"/>
              </w:rPr>
              <w:t>in</w:t>
            </w:r>
            <w:r>
              <w:rPr>
                <w:spacing w:val="-5"/>
                <w:sz w:val="18"/>
              </w:rPr>
              <w:t xml:space="preserve"> </w:t>
            </w:r>
            <w:r>
              <w:rPr>
                <w:sz w:val="18"/>
              </w:rPr>
              <w:t>Article</w:t>
            </w:r>
            <w:r>
              <w:rPr>
                <w:spacing w:val="-7"/>
                <w:sz w:val="18"/>
              </w:rPr>
              <w:t xml:space="preserve"> </w:t>
            </w:r>
            <w:r>
              <w:rPr>
                <w:sz w:val="18"/>
              </w:rPr>
              <w:t>9(1),</w:t>
            </w:r>
            <w:r>
              <w:rPr>
                <w:spacing w:val="-8"/>
                <w:sz w:val="18"/>
              </w:rPr>
              <w:t xml:space="preserve"> </w:t>
            </w:r>
            <w:r>
              <w:rPr>
                <w:sz w:val="18"/>
              </w:rPr>
              <w:t>by</w:t>
            </w:r>
            <w:r>
              <w:rPr>
                <w:spacing w:val="-7"/>
                <w:sz w:val="18"/>
              </w:rPr>
              <w:t xml:space="preserve"> </w:t>
            </w:r>
            <w:r>
              <w:rPr>
                <w:sz w:val="18"/>
              </w:rPr>
              <w:t>undertakings</w:t>
            </w:r>
            <w:r>
              <w:rPr>
                <w:spacing w:val="-6"/>
                <w:sz w:val="18"/>
              </w:rPr>
              <w:t xml:space="preserve"> </w:t>
            </w:r>
            <w:r>
              <w:rPr>
                <w:sz w:val="18"/>
              </w:rPr>
              <w:t>authorised by the competent authority of the Member State concerned to store halons for critical uses; (h)products and equipment containing halons or whose functioning relies upon halons, for the purposes of critical uses referred to in Article 9(1);</w:t>
            </w:r>
          </w:p>
          <w:p w:rsidR="00BF5B2D" w:rsidRDefault="002F77F2">
            <w:pPr>
              <w:pStyle w:val="TableParagraph"/>
              <w:numPr>
                <w:ilvl w:val="1"/>
                <w:numId w:val="18"/>
              </w:numPr>
              <w:tabs>
                <w:tab w:val="left" w:pos="226"/>
              </w:tabs>
              <w:ind w:right="73" w:firstLine="0"/>
              <w:rPr>
                <w:sz w:val="18"/>
              </w:rPr>
            </w:pPr>
            <w:r>
              <w:rPr>
                <w:sz w:val="18"/>
              </w:rPr>
              <w:t>products</w:t>
            </w:r>
            <w:r>
              <w:rPr>
                <w:spacing w:val="-9"/>
                <w:sz w:val="18"/>
              </w:rPr>
              <w:t xml:space="preserve"> </w:t>
            </w:r>
            <w:r>
              <w:rPr>
                <w:sz w:val="18"/>
              </w:rPr>
              <w:t>and</w:t>
            </w:r>
            <w:r>
              <w:rPr>
                <w:spacing w:val="-8"/>
                <w:sz w:val="18"/>
              </w:rPr>
              <w:t xml:space="preserve"> </w:t>
            </w:r>
            <w:r>
              <w:rPr>
                <w:sz w:val="18"/>
              </w:rPr>
              <w:t>equipment</w:t>
            </w:r>
            <w:r>
              <w:rPr>
                <w:spacing w:val="-11"/>
                <w:sz w:val="18"/>
              </w:rPr>
              <w:t xml:space="preserve"> </w:t>
            </w:r>
            <w:r>
              <w:rPr>
                <w:sz w:val="18"/>
              </w:rPr>
              <w:t>containing</w:t>
            </w:r>
            <w:r>
              <w:rPr>
                <w:spacing w:val="-8"/>
                <w:sz w:val="18"/>
              </w:rPr>
              <w:t xml:space="preserve"> </w:t>
            </w:r>
            <w:r>
              <w:rPr>
                <w:sz w:val="18"/>
              </w:rPr>
              <w:t>ozone-depleting substances, or whose functioning relies upon those substances, for destruction, where applicable by technology as referred to in Article 20(6);</w:t>
            </w:r>
          </w:p>
          <w:p w:rsidR="00BF5B2D" w:rsidRDefault="002F77F2">
            <w:pPr>
              <w:pStyle w:val="TableParagraph"/>
              <w:numPr>
                <w:ilvl w:val="1"/>
                <w:numId w:val="18"/>
              </w:numPr>
              <w:tabs>
                <w:tab w:val="left" w:pos="226"/>
              </w:tabs>
              <w:ind w:right="73" w:firstLine="0"/>
              <w:rPr>
                <w:sz w:val="18"/>
              </w:rPr>
            </w:pPr>
            <w:r>
              <w:rPr>
                <w:sz w:val="18"/>
              </w:rPr>
              <w:t>products</w:t>
            </w:r>
            <w:r>
              <w:rPr>
                <w:spacing w:val="-9"/>
                <w:sz w:val="18"/>
              </w:rPr>
              <w:t xml:space="preserve"> </w:t>
            </w:r>
            <w:r>
              <w:rPr>
                <w:sz w:val="18"/>
              </w:rPr>
              <w:t>and</w:t>
            </w:r>
            <w:r>
              <w:rPr>
                <w:spacing w:val="-8"/>
                <w:sz w:val="18"/>
              </w:rPr>
              <w:t xml:space="preserve"> </w:t>
            </w:r>
            <w:r>
              <w:rPr>
                <w:sz w:val="18"/>
              </w:rPr>
              <w:t>equipment</w:t>
            </w:r>
            <w:r>
              <w:rPr>
                <w:spacing w:val="-11"/>
                <w:sz w:val="18"/>
              </w:rPr>
              <w:t xml:space="preserve"> </w:t>
            </w:r>
            <w:r>
              <w:rPr>
                <w:sz w:val="18"/>
              </w:rPr>
              <w:t>containing</w:t>
            </w:r>
            <w:r>
              <w:rPr>
                <w:spacing w:val="-8"/>
                <w:sz w:val="18"/>
              </w:rPr>
              <w:t xml:space="preserve"> </w:t>
            </w:r>
            <w:r>
              <w:rPr>
                <w:sz w:val="18"/>
              </w:rPr>
              <w:t>ozone-depleting substances or whose functioning relies upon those substances, for the purposes of essential laboratory and analytical uses as referred to in Article 8.</w:t>
            </w: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ight="88"/>
              <w:rPr>
                <w:sz w:val="18"/>
              </w:rPr>
            </w:pPr>
            <w:r>
              <w:rPr>
                <w:sz w:val="18"/>
              </w:rPr>
              <w:t>контролисане</w:t>
            </w:r>
            <w:r>
              <w:rPr>
                <w:spacing w:val="-8"/>
                <w:sz w:val="18"/>
              </w:rPr>
              <w:t xml:space="preserve"> </w:t>
            </w:r>
            <w:r>
              <w:rPr>
                <w:sz w:val="18"/>
              </w:rPr>
              <w:t>супстанце</w:t>
            </w:r>
            <w:r>
              <w:rPr>
                <w:spacing w:val="-8"/>
                <w:sz w:val="18"/>
              </w:rPr>
              <w:t xml:space="preserve"> </w:t>
            </w:r>
            <w:r>
              <w:rPr>
                <w:sz w:val="18"/>
              </w:rPr>
              <w:t>или</w:t>
            </w:r>
            <w:r>
              <w:rPr>
                <w:spacing w:val="-8"/>
                <w:sz w:val="18"/>
              </w:rPr>
              <w:t xml:space="preserve"> </w:t>
            </w:r>
            <w:r>
              <w:rPr>
                <w:sz w:val="18"/>
              </w:rPr>
              <w:t>се</w:t>
            </w:r>
            <w:r>
              <w:rPr>
                <w:spacing w:val="-6"/>
                <w:sz w:val="18"/>
              </w:rPr>
              <w:t xml:space="preserve"> </w:t>
            </w:r>
            <w:r>
              <w:rPr>
                <w:sz w:val="18"/>
              </w:rPr>
              <w:t>ослањају</w:t>
            </w:r>
            <w:r>
              <w:rPr>
                <w:spacing w:val="-6"/>
                <w:sz w:val="18"/>
              </w:rPr>
              <w:t xml:space="preserve"> </w:t>
            </w:r>
            <w:r>
              <w:rPr>
                <w:sz w:val="18"/>
              </w:rPr>
              <w:t>на</w:t>
            </w:r>
            <w:r>
              <w:rPr>
                <w:spacing w:val="-8"/>
                <w:sz w:val="18"/>
              </w:rPr>
              <w:t xml:space="preserve"> </w:t>
            </w:r>
            <w:r>
              <w:rPr>
                <w:sz w:val="18"/>
              </w:rPr>
              <w:t>њих, када није могуће користити друге супстанце, производе и опрему прихватљиве са аспекта заштите животне средине.</w:t>
            </w:r>
          </w:p>
          <w:p w:rsidR="00BF5B2D" w:rsidRDefault="002F77F2">
            <w:pPr>
              <w:pStyle w:val="TableParagraph"/>
              <w:ind w:left="57" w:right="150"/>
              <w:rPr>
                <w:sz w:val="18"/>
              </w:rPr>
            </w:pPr>
            <w:r>
              <w:rPr>
                <w:sz w:val="18"/>
              </w:rPr>
              <w:t>Контролисане</w:t>
            </w:r>
            <w:r>
              <w:rPr>
                <w:spacing w:val="-11"/>
                <w:sz w:val="18"/>
              </w:rPr>
              <w:t xml:space="preserve"> </w:t>
            </w:r>
            <w:r>
              <w:rPr>
                <w:sz w:val="18"/>
              </w:rPr>
              <w:t>супстанце</w:t>
            </w:r>
            <w:r>
              <w:rPr>
                <w:spacing w:val="-11"/>
                <w:sz w:val="18"/>
              </w:rPr>
              <w:t xml:space="preserve"> </w:t>
            </w:r>
            <w:r>
              <w:rPr>
                <w:sz w:val="18"/>
              </w:rPr>
              <w:t>и</w:t>
            </w:r>
            <w:r>
              <w:rPr>
                <w:spacing w:val="-11"/>
                <w:sz w:val="18"/>
              </w:rPr>
              <w:t xml:space="preserve"> </w:t>
            </w:r>
            <w:r>
              <w:rPr>
                <w:sz w:val="18"/>
              </w:rPr>
              <w:t>производи</w:t>
            </w:r>
            <w:r>
              <w:rPr>
                <w:spacing w:val="-11"/>
                <w:sz w:val="18"/>
              </w:rPr>
              <w:t xml:space="preserve"> </w:t>
            </w:r>
            <w:r>
              <w:rPr>
                <w:sz w:val="18"/>
              </w:rPr>
              <w:t>и/или опрема који садрже или се ослањају на контролисане супстанце могу се термички</w:t>
            </w:r>
          </w:p>
          <w:p w:rsidR="00BF5B2D" w:rsidRDefault="002F77F2">
            <w:pPr>
              <w:pStyle w:val="TableParagraph"/>
              <w:spacing w:before="1"/>
              <w:ind w:left="57" w:right="88"/>
              <w:rPr>
                <w:sz w:val="18"/>
              </w:rPr>
            </w:pPr>
            <w:r>
              <w:rPr>
                <w:sz w:val="18"/>
              </w:rPr>
              <w:t>третирати искључиво технологијама наведеним у Прилогу 8. – Технологије за термички третман, који је одштампан уз ову уредбу и чини њен саставни део и у складу са прописима којим се уређује процена утицаја на животну средину и прописима</w:t>
            </w:r>
            <w:r>
              <w:rPr>
                <w:spacing w:val="-8"/>
                <w:sz w:val="18"/>
              </w:rPr>
              <w:t xml:space="preserve"> </w:t>
            </w:r>
            <w:r>
              <w:rPr>
                <w:sz w:val="18"/>
              </w:rPr>
              <w:t>којима</w:t>
            </w:r>
            <w:r>
              <w:rPr>
                <w:spacing w:val="-8"/>
                <w:sz w:val="18"/>
              </w:rPr>
              <w:t xml:space="preserve"> </w:t>
            </w:r>
            <w:r>
              <w:rPr>
                <w:sz w:val="18"/>
              </w:rPr>
              <w:t>се</w:t>
            </w:r>
            <w:r>
              <w:rPr>
                <w:spacing w:val="-8"/>
                <w:sz w:val="18"/>
              </w:rPr>
              <w:t xml:space="preserve"> </w:t>
            </w:r>
            <w:r>
              <w:rPr>
                <w:sz w:val="18"/>
              </w:rPr>
              <w:t>уређује</w:t>
            </w:r>
            <w:r>
              <w:rPr>
                <w:spacing w:val="-7"/>
                <w:sz w:val="18"/>
              </w:rPr>
              <w:t xml:space="preserve"> </w:t>
            </w:r>
            <w:r>
              <w:rPr>
                <w:sz w:val="18"/>
              </w:rPr>
              <w:t>управљање</w:t>
            </w:r>
            <w:r>
              <w:rPr>
                <w:spacing w:val="-8"/>
                <w:sz w:val="18"/>
              </w:rPr>
              <w:t xml:space="preserve"> </w:t>
            </w:r>
            <w:r>
              <w:rPr>
                <w:sz w:val="18"/>
              </w:rPr>
              <w:t>отпадом.</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9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
              <w:rPr>
                <w:sz w:val="18"/>
              </w:rPr>
            </w:pPr>
          </w:p>
          <w:p w:rsidR="00BF5B2D" w:rsidRDefault="002F77F2">
            <w:pPr>
              <w:pStyle w:val="TableParagraph"/>
              <w:ind w:left="57"/>
              <w:rPr>
                <w:sz w:val="18"/>
              </w:rPr>
            </w:pPr>
            <w:r>
              <w:rPr>
                <w:spacing w:val="-4"/>
                <w:sz w:val="18"/>
              </w:rPr>
              <w:t>13.2</w:t>
            </w:r>
          </w:p>
        </w:tc>
        <w:tc>
          <w:tcPr>
            <w:tcW w:w="4054" w:type="dxa"/>
            <w:shd w:val="clear" w:color="auto" w:fill="D9D9D9"/>
          </w:tcPr>
          <w:p w:rsidR="00BF5B2D" w:rsidRDefault="00BF5B2D">
            <w:pPr>
              <w:pStyle w:val="TableParagraph"/>
              <w:rPr>
                <w:sz w:val="18"/>
              </w:rPr>
            </w:pPr>
          </w:p>
          <w:p w:rsidR="00BF5B2D" w:rsidRDefault="00BF5B2D">
            <w:pPr>
              <w:pStyle w:val="TableParagraph"/>
              <w:spacing w:before="17"/>
              <w:rPr>
                <w:sz w:val="18"/>
              </w:rPr>
            </w:pPr>
          </w:p>
          <w:p w:rsidR="00BF5B2D" w:rsidRDefault="002F77F2">
            <w:pPr>
              <w:pStyle w:val="TableParagraph"/>
              <w:ind w:left="57" w:right="58"/>
              <w:rPr>
                <w:sz w:val="18"/>
              </w:rPr>
            </w:pPr>
            <w:r>
              <w:rPr>
                <w:sz w:val="18"/>
              </w:rPr>
              <w:t>2.</w:t>
            </w:r>
            <w:r>
              <w:rPr>
                <w:spacing w:val="80"/>
                <w:sz w:val="18"/>
              </w:rPr>
              <w:t xml:space="preserve"> </w:t>
            </w:r>
            <w:r>
              <w:rPr>
                <w:sz w:val="18"/>
              </w:rPr>
              <w:t>The imports referred to in paragraph 1 of this Article shall be subject to the presentation of a valid licence to customs authorities issued by the Commission</w:t>
            </w:r>
            <w:r>
              <w:rPr>
                <w:spacing w:val="-4"/>
                <w:sz w:val="18"/>
              </w:rPr>
              <w:t xml:space="preserve"> </w:t>
            </w:r>
            <w:r>
              <w:rPr>
                <w:sz w:val="18"/>
              </w:rPr>
              <w:t>pursuant</w:t>
            </w:r>
            <w:r>
              <w:rPr>
                <w:spacing w:val="-5"/>
                <w:sz w:val="18"/>
              </w:rPr>
              <w:t xml:space="preserve"> </w:t>
            </w:r>
            <w:r>
              <w:rPr>
                <w:sz w:val="18"/>
              </w:rPr>
              <w:t>to</w:t>
            </w:r>
            <w:r>
              <w:rPr>
                <w:spacing w:val="-4"/>
                <w:sz w:val="18"/>
              </w:rPr>
              <w:t xml:space="preserve"> </w:t>
            </w:r>
            <w:r>
              <w:rPr>
                <w:sz w:val="18"/>
              </w:rPr>
              <w:t>Article</w:t>
            </w:r>
            <w:r>
              <w:rPr>
                <w:spacing w:val="-6"/>
                <w:sz w:val="18"/>
              </w:rPr>
              <w:t xml:space="preserve"> </w:t>
            </w:r>
            <w:r>
              <w:rPr>
                <w:sz w:val="18"/>
              </w:rPr>
              <w:t>16,</w:t>
            </w:r>
            <w:r>
              <w:rPr>
                <w:spacing w:val="-5"/>
                <w:sz w:val="18"/>
              </w:rPr>
              <w:t xml:space="preserve"> </w:t>
            </w:r>
            <w:r>
              <w:rPr>
                <w:sz w:val="18"/>
              </w:rPr>
              <w:t>except</w:t>
            </w:r>
            <w:r>
              <w:rPr>
                <w:spacing w:val="-7"/>
                <w:sz w:val="18"/>
              </w:rPr>
              <w:t xml:space="preserve"> </w:t>
            </w:r>
            <w:r>
              <w:rPr>
                <w:sz w:val="18"/>
              </w:rPr>
              <w:t>in</w:t>
            </w:r>
            <w:r>
              <w:rPr>
                <w:spacing w:val="-6"/>
                <w:sz w:val="18"/>
              </w:rPr>
              <w:t xml:space="preserve"> </w:t>
            </w:r>
            <w:r>
              <w:rPr>
                <w:sz w:val="18"/>
              </w:rPr>
              <w:t>the</w:t>
            </w:r>
            <w:r>
              <w:rPr>
                <w:spacing w:val="-6"/>
                <w:sz w:val="18"/>
              </w:rPr>
              <w:t xml:space="preserve"> </w:t>
            </w:r>
            <w:r>
              <w:rPr>
                <w:sz w:val="18"/>
              </w:rPr>
              <w:t>case of temporary storage.</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17.</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6)</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22"/>
              <w:rPr>
                <w:sz w:val="18"/>
              </w:rPr>
            </w:pPr>
          </w:p>
          <w:p w:rsidR="00BF5B2D" w:rsidRDefault="002F77F2">
            <w:pPr>
              <w:pStyle w:val="TableParagraph"/>
              <w:spacing w:before="1"/>
              <w:ind w:left="57" w:right="88"/>
              <w:rPr>
                <w:sz w:val="18"/>
              </w:rPr>
            </w:pPr>
            <w:r>
              <w:rPr>
                <w:sz w:val="18"/>
              </w:rPr>
              <w:t>6) производе и опрему увезену у ванредним случајевима</w:t>
            </w:r>
            <w:r>
              <w:rPr>
                <w:spacing w:val="-8"/>
                <w:sz w:val="18"/>
              </w:rPr>
              <w:t xml:space="preserve"> </w:t>
            </w:r>
            <w:r>
              <w:rPr>
                <w:sz w:val="18"/>
              </w:rPr>
              <w:t>наведеним</w:t>
            </w:r>
            <w:r>
              <w:rPr>
                <w:spacing w:val="-6"/>
                <w:sz w:val="18"/>
              </w:rPr>
              <w:t xml:space="preserve"> </w:t>
            </w:r>
            <w:r>
              <w:rPr>
                <w:sz w:val="18"/>
              </w:rPr>
              <w:t>у</w:t>
            </w:r>
            <w:r>
              <w:rPr>
                <w:spacing w:val="-6"/>
                <w:sz w:val="18"/>
              </w:rPr>
              <w:t xml:space="preserve"> </w:t>
            </w:r>
            <w:r>
              <w:rPr>
                <w:sz w:val="18"/>
              </w:rPr>
              <w:t>члану</w:t>
            </w:r>
            <w:r>
              <w:rPr>
                <w:spacing w:val="-6"/>
                <w:sz w:val="18"/>
              </w:rPr>
              <w:t xml:space="preserve"> </w:t>
            </w:r>
            <w:r>
              <w:rPr>
                <w:sz w:val="18"/>
              </w:rPr>
              <w:t>16.</w:t>
            </w:r>
            <w:r>
              <w:rPr>
                <w:spacing w:val="-9"/>
                <w:sz w:val="18"/>
              </w:rPr>
              <w:t xml:space="preserve"> </w:t>
            </w:r>
            <w:r>
              <w:rPr>
                <w:sz w:val="18"/>
              </w:rPr>
              <w:t>ове</w:t>
            </w:r>
            <w:r>
              <w:rPr>
                <w:spacing w:val="-8"/>
                <w:sz w:val="18"/>
              </w:rPr>
              <w:t xml:space="preserve"> </w:t>
            </w:r>
            <w:r>
              <w:rPr>
                <w:sz w:val="18"/>
              </w:rPr>
              <w:t>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
              <w:rPr>
                <w:sz w:val="18"/>
              </w:rPr>
            </w:pPr>
          </w:p>
          <w:p w:rsidR="00BF5B2D" w:rsidRDefault="002F77F2">
            <w:pPr>
              <w:pStyle w:val="TableParagraph"/>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2"/>
                <w:sz w:val="18"/>
              </w:rPr>
              <w:t>14.1.а</w:t>
            </w:r>
          </w:p>
        </w:tc>
        <w:tc>
          <w:tcPr>
            <w:tcW w:w="4054" w:type="dxa"/>
            <w:shd w:val="clear" w:color="auto" w:fill="D9D9D9"/>
          </w:tcPr>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57" w:right="116"/>
              <w:rPr>
                <w:sz w:val="18"/>
              </w:rPr>
            </w:pPr>
            <w:r>
              <w:rPr>
                <w:sz w:val="18"/>
              </w:rPr>
              <w:t>1.</w:t>
            </w:r>
            <w:r>
              <w:rPr>
                <w:spacing w:val="80"/>
                <w:sz w:val="18"/>
              </w:rPr>
              <w:t xml:space="preserve"> </w:t>
            </w:r>
            <w:r>
              <w:rPr>
                <w:sz w:val="18"/>
              </w:rPr>
              <w:t>By way of derogation from Article 4(2) and Article 5(2), the following exports are allowed: (a)ozone-depleting</w:t>
            </w:r>
            <w:r>
              <w:rPr>
                <w:spacing w:val="-6"/>
                <w:sz w:val="18"/>
              </w:rPr>
              <w:t xml:space="preserve"> </w:t>
            </w:r>
            <w:r>
              <w:rPr>
                <w:sz w:val="18"/>
              </w:rPr>
              <w:t>substances</w:t>
            </w:r>
            <w:r>
              <w:rPr>
                <w:spacing w:val="-7"/>
                <w:sz w:val="18"/>
              </w:rPr>
              <w:t xml:space="preserve"> </w:t>
            </w:r>
            <w:r>
              <w:rPr>
                <w:sz w:val="18"/>
              </w:rPr>
              <w:t>to</w:t>
            </w:r>
            <w:r>
              <w:rPr>
                <w:spacing w:val="-8"/>
                <w:sz w:val="18"/>
              </w:rPr>
              <w:t xml:space="preserve"> </w:t>
            </w:r>
            <w:r>
              <w:rPr>
                <w:sz w:val="18"/>
              </w:rPr>
              <w:t>be</w:t>
            </w:r>
            <w:r>
              <w:rPr>
                <w:spacing w:val="-8"/>
                <w:sz w:val="18"/>
              </w:rPr>
              <w:t xml:space="preserve"> </w:t>
            </w:r>
            <w:r>
              <w:rPr>
                <w:sz w:val="18"/>
              </w:rPr>
              <w:t>used</w:t>
            </w:r>
            <w:r>
              <w:rPr>
                <w:spacing w:val="-6"/>
                <w:sz w:val="18"/>
              </w:rPr>
              <w:t xml:space="preserve"> </w:t>
            </w:r>
            <w:r>
              <w:rPr>
                <w:sz w:val="18"/>
              </w:rPr>
              <w:t>for</w:t>
            </w:r>
            <w:r>
              <w:rPr>
                <w:spacing w:val="-7"/>
                <w:sz w:val="18"/>
              </w:rPr>
              <w:t xml:space="preserve"> </w:t>
            </w:r>
            <w:r>
              <w:rPr>
                <w:sz w:val="18"/>
              </w:rPr>
              <w:t>essential laboratory</w:t>
            </w:r>
            <w:r>
              <w:rPr>
                <w:spacing w:val="-5"/>
                <w:sz w:val="18"/>
              </w:rPr>
              <w:t xml:space="preserve"> </w:t>
            </w:r>
            <w:r>
              <w:rPr>
                <w:sz w:val="18"/>
              </w:rPr>
              <w:t>and</w:t>
            </w:r>
            <w:r>
              <w:rPr>
                <w:spacing w:val="-5"/>
                <w:sz w:val="18"/>
              </w:rPr>
              <w:t xml:space="preserve"> </w:t>
            </w:r>
            <w:r>
              <w:rPr>
                <w:sz w:val="18"/>
              </w:rPr>
              <w:t>analytical</w:t>
            </w:r>
            <w:r>
              <w:rPr>
                <w:spacing w:val="-6"/>
                <w:sz w:val="18"/>
              </w:rPr>
              <w:t xml:space="preserve"> </w:t>
            </w:r>
            <w:r>
              <w:rPr>
                <w:sz w:val="18"/>
              </w:rPr>
              <w:t>uses</w:t>
            </w:r>
            <w:r>
              <w:rPr>
                <w:spacing w:val="-6"/>
                <w:sz w:val="18"/>
              </w:rPr>
              <w:t xml:space="preserve"> </w:t>
            </w:r>
            <w:r>
              <w:rPr>
                <w:sz w:val="18"/>
              </w:rPr>
              <w:t>as</w:t>
            </w:r>
            <w:r>
              <w:rPr>
                <w:spacing w:val="-6"/>
                <w:sz w:val="18"/>
              </w:rPr>
              <w:t xml:space="preserve"> </w:t>
            </w:r>
            <w:r>
              <w:rPr>
                <w:sz w:val="18"/>
              </w:rPr>
              <w:t>referred</w:t>
            </w:r>
            <w:r>
              <w:rPr>
                <w:spacing w:val="-5"/>
                <w:sz w:val="18"/>
              </w:rPr>
              <w:t xml:space="preserve"> </w:t>
            </w:r>
            <w:r>
              <w:rPr>
                <w:sz w:val="18"/>
              </w:rPr>
              <w:t>to</w:t>
            </w:r>
            <w:r>
              <w:rPr>
                <w:spacing w:val="-5"/>
                <w:sz w:val="18"/>
              </w:rPr>
              <w:t xml:space="preserve"> </w:t>
            </w:r>
            <w:r>
              <w:rPr>
                <w:sz w:val="18"/>
              </w:rPr>
              <w:t>in</w:t>
            </w:r>
            <w:r>
              <w:rPr>
                <w:spacing w:val="-5"/>
                <w:sz w:val="18"/>
              </w:rPr>
              <w:t xml:space="preserve"> </w:t>
            </w:r>
            <w:r>
              <w:rPr>
                <w:sz w:val="18"/>
              </w:rPr>
              <w:t xml:space="preserve">Article </w:t>
            </w:r>
            <w:r>
              <w:rPr>
                <w:spacing w:val="-6"/>
                <w:sz w:val="18"/>
              </w:rPr>
              <w:t>8;</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6.</w:t>
            </w:r>
          </w:p>
          <w:p w:rsidR="00BF5B2D" w:rsidRDefault="002F77F2">
            <w:pPr>
              <w:pStyle w:val="TableParagraph"/>
              <w:spacing w:before="2" w:line="207" w:lineRule="exact"/>
              <w:ind w:left="57"/>
              <w:rPr>
                <w:sz w:val="18"/>
              </w:rPr>
            </w:pPr>
            <w:r>
              <w:rPr>
                <w:sz w:val="18"/>
              </w:rPr>
              <w:t>тачке</w:t>
            </w:r>
            <w:r>
              <w:rPr>
                <w:spacing w:val="-1"/>
                <w:sz w:val="18"/>
              </w:rPr>
              <w:t xml:space="preserve"> </w:t>
            </w:r>
            <w:r>
              <w:rPr>
                <w:sz w:val="18"/>
              </w:rPr>
              <w:t xml:space="preserve">2) </w:t>
            </w:r>
            <w:r>
              <w:rPr>
                <w:spacing w:val="-10"/>
                <w:sz w:val="18"/>
              </w:rPr>
              <w:t>и</w:t>
            </w:r>
          </w:p>
          <w:p w:rsidR="00BF5B2D" w:rsidRDefault="002F77F2">
            <w:pPr>
              <w:pStyle w:val="TableParagraph"/>
              <w:spacing w:line="207" w:lineRule="exact"/>
              <w:ind w:left="57"/>
              <w:rPr>
                <w:sz w:val="18"/>
              </w:rPr>
            </w:pPr>
            <w:r>
              <w:rPr>
                <w:spacing w:val="-5"/>
                <w:sz w:val="18"/>
              </w:rPr>
              <w:t>3);</w:t>
            </w:r>
          </w:p>
        </w:tc>
        <w:tc>
          <w:tcPr>
            <w:tcW w:w="4042" w:type="dxa"/>
          </w:tcPr>
          <w:p w:rsidR="00BF5B2D" w:rsidRDefault="002F77F2">
            <w:pPr>
              <w:pStyle w:val="TableParagraph"/>
              <w:spacing w:before="28"/>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7"/>
              </w:numPr>
              <w:tabs>
                <w:tab w:val="left" w:pos="207"/>
              </w:tabs>
              <w:spacing w:before="1"/>
              <w:ind w:right="150" w:firstLine="0"/>
              <w:rPr>
                <w:sz w:val="18"/>
              </w:rPr>
            </w:pPr>
            <w:r>
              <w:rPr>
                <w:sz w:val="18"/>
              </w:rPr>
              <w:t>за</w:t>
            </w:r>
            <w:r>
              <w:rPr>
                <w:spacing w:val="-10"/>
                <w:sz w:val="18"/>
              </w:rPr>
              <w:t xml:space="preserve"> </w:t>
            </w:r>
            <w:r>
              <w:rPr>
                <w:sz w:val="18"/>
              </w:rPr>
              <w:t>извоз</w:t>
            </w:r>
            <w:r>
              <w:rPr>
                <w:spacing w:val="-8"/>
                <w:sz w:val="18"/>
              </w:rPr>
              <w:t xml:space="preserve"> </w:t>
            </w:r>
            <w:r>
              <w:rPr>
                <w:sz w:val="18"/>
              </w:rPr>
              <w:t>контролисаних</w:t>
            </w:r>
            <w:r>
              <w:rPr>
                <w:spacing w:val="-8"/>
                <w:sz w:val="18"/>
              </w:rPr>
              <w:t xml:space="preserve"> </w:t>
            </w:r>
            <w:r>
              <w:rPr>
                <w:sz w:val="18"/>
              </w:rPr>
              <w:t>супстанци,</w:t>
            </w:r>
            <w:r>
              <w:rPr>
                <w:spacing w:val="-9"/>
                <w:sz w:val="18"/>
              </w:rPr>
              <w:t xml:space="preserve"> </w:t>
            </w:r>
            <w:r>
              <w:rPr>
                <w:sz w:val="18"/>
              </w:rPr>
              <w:t>наведених</w:t>
            </w:r>
            <w:r>
              <w:rPr>
                <w:spacing w:val="-8"/>
                <w:sz w:val="18"/>
              </w:rPr>
              <w:t xml:space="preserve"> </w:t>
            </w:r>
            <w:r>
              <w:rPr>
                <w:sz w:val="18"/>
              </w:rPr>
              <w:t>у Прилогу 1. групе Ц/I ове уредбе;</w:t>
            </w:r>
          </w:p>
          <w:p w:rsidR="00BF5B2D" w:rsidRDefault="002F77F2">
            <w:pPr>
              <w:pStyle w:val="TableParagraph"/>
              <w:numPr>
                <w:ilvl w:val="0"/>
                <w:numId w:val="17"/>
              </w:numPr>
              <w:tabs>
                <w:tab w:val="left" w:pos="207"/>
              </w:tabs>
              <w:spacing w:line="206" w:lineRule="exact"/>
              <w:ind w:left="207" w:hanging="150"/>
              <w:rPr>
                <w:sz w:val="18"/>
              </w:rPr>
            </w:pPr>
            <w:r>
              <w:rPr>
                <w:sz w:val="18"/>
              </w:rPr>
              <w:t>за</w:t>
            </w:r>
            <w:r>
              <w:rPr>
                <w:spacing w:val="-4"/>
                <w:sz w:val="18"/>
              </w:rPr>
              <w:t xml:space="preserve"> </w:t>
            </w:r>
            <w:r>
              <w:rPr>
                <w:sz w:val="18"/>
              </w:rPr>
              <w:t>увоз</w:t>
            </w:r>
            <w:r>
              <w:rPr>
                <w:spacing w:val="-2"/>
                <w:sz w:val="18"/>
              </w:rPr>
              <w:t xml:space="preserve"> </w:t>
            </w:r>
            <w:r>
              <w:rPr>
                <w:sz w:val="18"/>
              </w:rPr>
              <w:t>и</w:t>
            </w:r>
            <w:r>
              <w:rPr>
                <w:spacing w:val="-4"/>
                <w:sz w:val="18"/>
              </w:rPr>
              <w:t xml:space="preserve"> </w:t>
            </w:r>
            <w:r>
              <w:rPr>
                <w:sz w:val="18"/>
              </w:rPr>
              <w:t>извоз</w:t>
            </w:r>
            <w:r>
              <w:rPr>
                <w:spacing w:val="-2"/>
                <w:sz w:val="18"/>
              </w:rPr>
              <w:t xml:space="preserve"> </w:t>
            </w:r>
            <w:r>
              <w:rPr>
                <w:sz w:val="18"/>
              </w:rPr>
              <w:t>контролисаних</w:t>
            </w:r>
            <w:r>
              <w:rPr>
                <w:spacing w:val="-1"/>
                <w:sz w:val="18"/>
              </w:rPr>
              <w:t xml:space="preserve"> </w:t>
            </w:r>
            <w:r>
              <w:rPr>
                <w:spacing w:val="-2"/>
                <w:sz w:val="18"/>
              </w:rPr>
              <w:t>супстанци</w:t>
            </w:r>
          </w:p>
          <w:p w:rsidR="00BF5B2D" w:rsidRDefault="002F77F2">
            <w:pPr>
              <w:pStyle w:val="TableParagraph"/>
              <w:spacing w:before="2"/>
              <w:ind w:left="57" w:right="107"/>
              <w:rPr>
                <w:sz w:val="18"/>
              </w:rPr>
            </w:pPr>
            <w:r>
              <w:rPr>
                <w:sz w:val="18"/>
              </w:rPr>
              <w:t>наведених</w:t>
            </w:r>
            <w:r>
              <w:rPr>
                <w:spacing w:val="-4"/>
                <w:sz w:val="18"/>
              </w:rPr>
              <w:t xml:space="preserve"> </w:t>
            </w:r>
            <w:r>
              <w:rPr>
                <w:sz w:val="18"/>
              </w:rPr>
              <w:t>у</w:t>
            </w:r>
            <w:r>
              <w:rPr>
                <w:spacing w:val="-4"/>
                <w:sz w:val="18"/>
              </w:rPr>
              <w:t xml:space="preserve"> </w:t>
            </w:r>
            <w:r>
              <w:rPr>
                <w:sz w:val="18"/>
              </w:rPr>
              <w:t>Прилогу</w:t>
            </w:r>
            <w:r>
              <w:rPr>
                <w:spacing w:val="-4"/>
                <w:sz w:val="18"/>
              </w:rPr>
              <w:t xml:space="preserve"> </w:t>
            </w:r>
            <w:r>
              <w:rPr>
                <w:sz w:val="18"/>
              </w:rPr>
              <w:t>1.</w:t>
            </w:r>
            <w:r>
              <w:rPr>
                <w:spacing w:val="-5"/>
                <w:sz w:val="18"/>
              </w:rPr>
              <w:t xml:space="preserve"> </w:t>
            </w:r>
            <w:r>
              <w:rPr>
                <w:sz w:val="18"/>
              </w:rPr>
              <w:t>групе</w:t>
            </w:r>
            <w:r>
              <w:rPr>
                <w:spacing w:val="-7"/>
                <w:sz w:val="18"/>
              </w:rPr>
              <w:t xml:space="preserve"> </w:t>
            </w:r>
            <w:r>
              <w:rPr>
                <w:sz w:val="18"/>
              </w:rPr>
              <w:t>А/I,</w:t>
            </w:r>
            <w:r>
              <w:rPr>
                <w:spacing w:val="-5"/>
                <w:sz w:val="18"/>
              </w:rPr>
              <w:t xml:space="preserve"> </w:t>
            </w:r>
            <w:r>
              <w:rPr>
                <w:sz w:val="18"/>
              </w:rPr>
              <w:t>група</w:t>
            </w:r>
            <w:r>
              <w:rPr>
                <w:spacing w:val="-6"/>
                <w:sz w:val="18"/>
              </w:rPr>
              <w:t xml:space="preserve"> </w:t>
            </w:r>
            <w:r>
              <w:rPr>
                <w:sz w:val="18"/>
              </w:rPr>
              <w:t>Б/I,</w:t>
            </w:r>
            <w:r>
              <w:rPr>
                <w:spacing w:val="-4"/>
                <w:sz w:val="18"/>
              </w:rPr>
              <w:t xml:space="preserve"> </w:t>
            </w:r>
            <w:r>
              <w:rPr>
                <w:sz w:val="18"/>
              </w:rPr>
              <w:t>Б/II</w:t>
            </w:r>
            <w:r>
              <w:rPr>
                <w:spacing w:val="-6"/>
                <w:sz w:val="18"/>
              </w:rPr>
              <w:t xml:space="preserve"> </w:t>
            </w:r>
            <w:r>
              <w:rPr>
                <w:sz w:val="18"/>
              </w:rPr>
              <w:t>и Б/III, група Ц/II и Ц/III и групе Е/I ове уредбе, само за употребе и услове прописане чл. 12, 13, 14, 15. и 16.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ight="54" w:firstLine="21"/>
              <w:rPr>
                <w:sz w:val="18"/>
              </w:rPr>
            </w:pPr>
            <w:r>
              <w:rPr>
                <w:sz w:val="18"/>
              </w:rPr>
              <w:t>У РС је забрањен увоз и/или извоз</w:t>
            </w:r>
            <w:r>
              <w:rPr>
                <w:spacing w:val="-7"/>
                <w:sz w:val="18"/>
              </w:rPr>
              <w:t xml:space="preserve"> </w:t>
            </w:r>
            <w:r>
              <w:rPr>
                <w:sz w:val="18"/>
              </w:rPr>
              <w:t>и</w:t>
            </w:r>
            <w:r>
              <w:rPr>
                <w:spacing w:val="-9"/>
                <w:sz w:val="18"/>
              </w:rPr>
              <w:t xml:space="preserve"> </w:t>
            </w:r>
            <w:r>
              <w:rPr>
                <w:sz w:val="18"/>
              </w:rPr>
              <w:t>стављање</w:t>
            </w:r>
            <w:r>
              <w:rPr>
                <w:spacing w:val="-9"/>
                <w:sz w:val="18"/>
              </w:rPr>
              <w:t xml:space="preserve"> </w:t>
            </w:r>
            <w:r>
              <w:rPr>
                <w:sz w:val="18"/>
              </w:rPr>
              <w:t>у</w:t>
            </w:r>
            <w:r>
              <w:rPr>
                <w:spacing w:val="-7"/>
                <w:sz w:val="18"/>
              </w:rPr>
              <w:t xml:space="preserve"> </w:t>
            </w:r>
            <w:r>
              <w:rPr>
                <w:sz w:val="18"/>
              </w:rPr>
              <w:t>промет</w:t>
            </w:r>
            <w:r>
              <w:rPr>
                <w:spacing w:val="-8"/>
                <w:sz w:val="18"/>
              </w:rPr>
              <w:t xml:space="preserve"> </w:t>
            </w:r>
            <w:r>
              <w:rPr>
                <w:sz w:val="18"/>
              </w:rPr>
              <w:t>без дозволе супстанци које оштећују озонски омотач.</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right="370"/>
              <w:jc w:val="right"/>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right="383"/>
              <w:jc w:val="right"/>
              <w:rPr>
                <w:sz w:val="18"/>
              </w:rPr>
            </w:pPr>
            <w:r>
              <w:rPr>
                <w:spacing w:val="-2"/>
                <w:sz w:val="18"/>
              </w:rPr>
              <w:t>14.1.b</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ight="58"/>
              <w:rPr>
                <w:sz w:val="18"/>
              </w:rPr>
            </w:pPr>
            <w:r>
              <w:rPr>
                <w:sz w:val="18"/>
              </w:rPr>
              <w:t>(b)ozone-depleting</w:t>
            </w:r>
            <w:r>
              <w:rPr>
                <w:spacing w:val="-8"/>
                <w:sz w:val="18"/>
              </w:rPr>
              <w:t xml:space="preserve"> </w:t>
            </w:r>
            <w:r>
              <w:rPr>
                <w:sz w:val="18"/>
              </w:rPr>
              <w:t>substances</w:t>
            </w:r>
            <w:r>
              <w:rPr>
                <w:spacing w:val="-7"/>
                <w:sz w:val="18"/>
              </w:rPr>
              <w:t xml:space="preserve"> </w:t>
            </w:r>
            <w:r>
              <w:rPr>
                <w:sz w:val="18"/>
              </w:rPr>
              <w:t>to</w:t>
            </w:r>
            <w:r>
              <w:rPr>
                <w:spacing w:val="-8"/>
                <w:sz w:val="18"/>
              </w:rPr>
              <w:t xml:space="preserve"> </w:t>
            </w:r>
            <w:r>
              <w:rPr>
                <w:sz w:val="18"/>
              </w:rPr>
              <w:t>be</w:t>
            </w:r>
            <w:r>
              <w:rPr>
                <w:spacing w:val="-8"/>
                <w:sz w:val="18"/>
              </w:rPr>
              <w:t xml:space="preserve"> </w:t>
            </w:r>
            <w:r>
              <w:rPr>
                <w:sz w:val="18"/>
              </w:rPr>
              <w:t>used</w:t>
            </w:r>
            <w:r>
              <w:rPr>
                <w:spacing w:val="-6"/>
                <w:sz w:val="18"/>
              </w:rPr>
              <w:t xml:space="preserve"> </w:t>
            </w:r>
            <w:r>
              <w:rPr>
                <w:sz w:val="18"/>
              </w:rPr>
              <w:t>as</w:t>
            </w:r>
            <w:r>
              <w:rPr>
                <w:spacing w:val="-7"/>
                <w:sz w:val="18"/>
              </w:rPr>
              <w:t xml:space="preserve"> </w:t>
            </w:r>
            <w:r>
              <w:rPr>
                <w:sz w:val="18"/>
              </w:rPr>
              <w:t>feedstock in accordance with Article 6;</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19.</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6.</w:t>
            </w:r>
          </w:p>
          <w:p w:rsidR="00BF5B2D" w:rsidRDefault="002F77F2">
            <w:pPr>
              <w:pStyle w:val="TableParagraph"/>
              <w:spacing w:line="206" w:lineRule="exact"/>
              <w:ind w:left="57"/>
              <w:rPr>
                <w:sz w:val="18"/>
              </w:rPr>
            </w:pPr>
            <w:r>
              <w:rPr>
                <w:sz w:val="18"/>
              </w:rPr>
              <w:t>тачке</w:t>
            </w:r>
            <w:r>
              <w:rPr>
                <w:spacing w:val="-1"/>
                <w:sz w:val="18"/>
              </w:rPr>
              <w:t xml:space="preserve"> </w:t>
            </w:r>
            <w:r>
              <w:rPr>
                <w:sz w:val="18"/>
              </w:rPr>
              <w:t xml:space="preserve">2) </w:t>
            </w:r>
            <w:r>
              <w:rPr>
                <w:spacing w:val="-10"/>
                <w:sz w:val="18"/>
              </w:rPr>
              <w:t>и</w:t>
            </w:r>
          </w:p>
          <w:p w:rsidR="00BF5B2D" w:rsidRDefault="002F77F2">
            <w:pPr>
              <w:pStyle w:val="TableParagraph"/>
              <w:spacing w:line="207" w:lineRule="exact"/>
              <w:ind w:left="57"/>
              <w:rPr>
                <w:sz w:val="18"/>
              </w:rPr>
            </w:pPr>
            <w:r>
              <w:rPr>
                <w:spacing w:val="-5"/>
                <w:sz w:val="18"/>
              </w:rPr>
              <w:t>3);</w:t>
            </w:r>
          </w:p>
        </w:tc>
        <w:tc>
          <w:tcPr>
            <w:tcW w:w="4042" w:type="dxa"/>
          </w:tcPr>
          <w:p w:rsidR="00BF5B2D" w:rsidRDefault="002F77F2">
            <w:pPr>
              <w:pStyle w:val="TableParagraph"/>
              <w:spacing w:before="26"/>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6"/>
              </w:numPr>
              <w:tabs>
                <w:tab w:val="left" w:pos="207"/>
              </w:tabs>
              <w:spacing w:before="1"/>
              <w:ind w:right="150" w:firstLine="0"/>
              <w:rPr>
                <w:sz w:val="18"/>
              </w:rPr>
            </w:pPr>
            <w:r>
              <w:rPr>
                <w:sz w:val="18"/>
              </w:rPr>
              <w:t>за</w:t>
            </w:r>
            <w:r>
              <w:rPr>
                <w:spacing w:val="-10"/>
                <w:sz w:val="18"/>
              </w:rPr>
              <w:t xml:space="preserve"> </w:t>
            </w:r>
            <w:r>
              <w:rPr>
                <w:sz w:val="18"/>
              </w:rPr>
              <w:t>извоз</w:t>
            </w:r>
            <w:r>
              <w:rPr>
                <w:spacing w:val="-8"/>
                <w:sz w:val="18"/>
              </w:rPr>
              <w:t xml:space="preserve"> </w:t>
            </w:r>
            <w:r>
              <w:rPr>
                <w:sz w:val="18"/>
              </w:rPr>
              <w:t>контролисаних</w:t>
            </w:r>
            <w:r>
              <w:rPr>
                <w:spacing w:val="-8"/>
                <w:sz w:val="18"/>
              </w:rPr>
              <w:t xml:space="preserve"> </w:t>
            </w:r>
            <w:r>
              <w:rPr>
                <w:sz w:val="18"/>
              </w:rPr>
              <w:t>супстанци,</w:t>
            </w:r>
            <w:r>
              <w:rPr>
                <w:spacing w:val="-9"/>
                <w:sz w:val="18"/>
              </w:rPr>
              <w:t xml:space="preserve"> </w:t>
            </w:r>
            <w:r>
              <w:rPr>
                <w:sz w:val="18"/>
              </w:rPr>
              <w:t>наведених</w:t>
            </w:r>
            <w:r>
              <w:rPr>
                <w:spacing w:val="-8"/>
                <w:sz w:val="18"/>
              </w:rPr>
              <w:t xml:space="preserve"> </w:t>
            </w:r>
            <w:r>
              <w:rPr>
                <w:sz w:val="18"/>
              </w:rPr>
              <w:t>у Прилогу 1. групе Ц/I ове уредбе;</w:t>
            </w:r>
          </w:p>
          <w:p w:rsidR="00BF5B2D" w:rsidRDefault="002F77F2">
            <w:pPr>
              <w:pStyle w:val="TableParagraph"/>
              <w:numPr>
                <w:ilvl w:val="0"/>
                <w:numId w:val="16"/>
              </w:numPr>
              <w:tabs>
                <w:tab w:val="left" w:pos="207"/>
              </w:tabs>
              <w:spacing w:before="1" w:line="207" w:lineRule="exact"/>
              <w:ind w:left="207" w:hanging="150"/>
              <w:rPr>
                <w:sz w:val="18"/>
              </w:rPr>
            </w:pPr>
            <w:r>
              <w:rPr>
                <w:sz w:val="18"/>
              </w:rPr>
              <w:t>за</w:t>
            </w:r>
            <w:r>
              <w:rPr>
                <w:spacing w:val="-4"/>
                <w:sz w:val="18"/>
              </w:rPr>
              <w:t xml:space="preserve"> </w:t>
            </w:r>
            <w:r>
              <w:rPr>
                <w:sz w:val="18"/>
              </w:rPr>
              <w:t>увоз</w:t>
            </w:r>
            <w:r>
              <w:rPr>
                <w:spacing w:val="-2"/>
                <w:sz w:val="18"/>
              </w:rPr>
              <w:t xml:space="preserve"> </w:t>
            </w:r>
            <w:r>
              <w:rPr>
                <w:sz w:val="18"/>
              </w:rPr>
              <w:t>и</w:t>
            </w:r>
            <w:r>
              <w:rPr>
                <w:spacing w:val="-4"/>
                <w:sz w:val="18"/>
              </w:rPr>
              <w:t xml:space="preserve"> </w:t>
            </w:r>
            <w:r>
              <w:rPr>
                <w:sz w:val="18"/>
              </w:rPr>
              <w:t>извоз</w:t>
            </w:r>
            <w:r>
              <w:rPr>
                <w:spacing w:val="-2"/>
                <w:sz w:val="18"/>
              </w:rPr>
              <w:t xml:space="preserve"> </w:t>
            </w:r>
            <w:r>
              <w:rPr>
                <w:sz w:val="18"/>
              </w:rPr>
              <w:t>контролисаних</w:t>
            </w:r>
            <w:r>
              <w:rPr>
                <w:spacing w:val="-1"/>
                <w:sz w:val="18"/>
              </w:rPr>
              <w:t xml:space="preserve"> </w:t>
            </w:r>
            <w:r>
              <w:rPr>
                <w:spacing w:val="-2"/>
                <w:sz w:val="18"/>
              </w:rPr>
              <w:t>супстанци</w:t>
            </w:r>
          </w:p>
          <w:p w:rsidR="00BF5B2D" w:rsidRDefault="002F77F2">
            <w:pPr>
              <w:pStyle w:val="TableParagraph"/>
              <w:ind w:left="57" w:right="107"/>
              <w:rPr>
                <w:sz w:val="18"/>
              </w:rPr>
            </w:pPr>
            <w:r>
              <w:rPr>
                <w:sz w:val="18"/>
              </w:rPr>
              <w:t>наведених</w:t>
            </w:r>
            <w:r>
              <w:rPr>
                <w:spacing w:val="-4"/>
                <w:sz w:val="18"/>
              </w:rPr>
              <w:t xml:space="preserve"> </w:t>
            </w:r>
            <w:r>
              <w:rPr>
                <w:sz w:val="18"/>
              </w:rPr>
              <w:t>у</w:t>
            </w:r>
            <w:r>
              <w:rPr>
                <w:spacing w:val="-4"/>
                <w:sz w:val="18"/>
              </w:rPr>
              <w:t xml:space="preserve"> </w:t>
            </w:r>
            <w:r>
              <w:rPr>
                <w:sz w:val="18"/>
              </w:rPr>
              <w:t>Прилогу</w:t>
            </w:r>
            <w:r>
              <w:rPr>
                <w:spacing w:val="-4"/>
                <w:sz w:val="18"/>
              </w:rPr>
              <w:t xml:space="preserve"> </w:t>
            </w:r>
            <w:r>
              <w:rPr>
                <w:sz w:val="18"/>
              </w:rPr>
              <w:t>1.</w:t>
            </w:r>
            <w:r>
              <w:rPr>
                <w:spacing w:val="-5"/>
                <w:sz w:val="18"/>
              </w:rPr>
              <w:t xml:space="preserve"> </w:t>
            </w:r>
            <w:r>
              <w:rPr>
                <w:sz w:val="18"/>
              </w:rPr>
              <w:t>групе</w:t>
            </w:r>
            <w:r>
              <w:rPr>
                <w:spacing w:val="-7"/>
                <w:sz w:val="18"/>
              </w:rPr>
              <w:t xml:space="preserve"> </w:t>
            </w:r>
            <w:r>
              <w:rPr>
                <w:sz w:val="18"/>
              </w:rPr>
              <w:t>А/I,</w:t>
            </w:r>
            <w:r>
              <w:rPr>
                <w:spacing w:val="-5"/>
                <w:sz w:val="18"/>
              </w:rPr>
              <w:t xml:space="preserve"> </w:t>
            </w:r>
            <w:r>
              <w:rPr>
                <w:sz w:val="18"/>
              </w:rPr>
              <w:t>група</w:t>
            </w:r>
            <w:r>
              <w:rPr>
                <w:spacing w:val="-6"/>
                <w:sz w:val="18"/>
              </w:rPr>
              <w:t xml:space="preserve"> </w:t>
            </w:r>
            <w:r>
              <w:rPr>
                <w:sz w:val="18"/>
              </w:rPr>
              <w:t>Б/I,</w:t>
            </w:r>
            <w:r>
              <w:rPr>
                <w:spacing w:val="-4"/>
                <w:sz w:val="18"/>
              </w:rPr>
              <w:t xml:space="preserve"> </w:t>
            </w:r>
            <w:r>
              <w:rPr>
                <w:sz w:val="18"/>
              </w:rPr>
              <w:t>Б/II</w:t>
            </w:r>
            <w:r>
              <w:rPr>
                <w:spacing w:val="-6"/>
                <w:sz w:val="18"/>
              </w:rPr>
              <w:t xml:space="preserve"> </w:t>
            </w:r>
            <w:r>
              <w:rPr>
                <w:sz w:val="18"/>
              </w:rPr>
              <w:t>и Б/III, група Ц/II и Ц/III и групе Е/I ове уредбе, само за употребе и услове прописане чл. 12, 13, 14, 15. и 16.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right="393"/>
              <w:jc w:val="right"/>
              <w:rPr>
                <w:sz w:val="18"/>
              </w:rPr>
            </w:pPr>
            <w:r>
              <w:rPr>
                <w:spacing w:val="-2"/>
                <w:sz w:val="18"/>
              </w:rPr>
              <w:t>14.1.c</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z w:val="18"/>
              </w:rPr>
              <w:t>(c)ozone-depleting</w:t>
            </w:r>
            <w:r>
              <w:rPr>
                <w:spacing w:val="-6"/>
                <w:sz w:val="18"/>
              </w:rPr>
              <w:t xml:space="preserve"> </w:t>
            </w:r>
            <w:r>
              <w:rPr>
                <w:sz w:val="18"/>
              </w:rPr>
              <w:t>substances</w:t>
            </w:r>
            <w:r>
              <w:rPr>
                <w:spacing w:val="-7"/>
                <w:sz w:val="18"/>
              </w:rPr>
              <w:t xml:space="preserve"> </w:t>
            </w:r>
            <w:r>
              <w:rPr>
                <w:sz w:val="18"/>
              </w:rPr>
              <w:t>to</w:t>
            </w:r>
            <w:r>
              <w:rPr>
                <w:spacing w:val="-8"/>
                <w:sz w:val="18"/>
              </w:rPr>
              <w:t xml:space="preserve"> </w:t>
            </w:r>
            <w:r>
              <w:rPr>
                <w:sz w:val="18"/>
              </w:rPr>
              <w:t>be</w:t>
            </w:r>
            <w:r>
              <w:rPr>
                <w:spacing w:val="-8"/>
                <w:sz w:val="18"/>
              </w:rPr>
              <w:t xml:space="preserve"> </w:t>
            </w:r>
            <w:r>
              <w:rPr>
                <w:sz w:val="18"/>
              </w:rPr>
              <w:t>used</w:t>
            </w:r>
            <w:r>
              <w:rPr>
                <w:spacing w:val="-6"/>
                <w:sz w:val="18"/>
              </w:rPr>
              <w:t xml:space="preserve"> </w:t>
            </w:r>
            <w:r>
              <w:rPr>
                <w:sz w:val="18"/>
              </w:rPr>
              <w:t>as</w:t>
            </w:r>
            <w:r>
              <w:rPr>
                <w:spacing w:val="-7"/>
                <w:sz w:val="18"/>
              </w:rPr>
              <w:t xml:space="preserve"> </w:t>
            </w:r>
            <w:r>
              <w:rPr>
                <w:sz w:val="18"/>
              </w:rPr>
              <w:t>process agents in accordance with Article 7;</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19.</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6.</w:t>
            </w:r>
          </w:p>
          <w:p w:rsidR="00BF5B2D" w:rsidRDefault="002F77F2">
            <w:pPr>
              <w:pStyle w:val="TableParagraph"/>
              <w:spacing w:line="206" w:lineRule="exact"/>
              <w:ind w:left="57"/>
              <w:rPr>
                <w:sz w:val="18"/>
              </w:rPr>
            </w:pPr>
            <w:r>
              <w:rPr>
                <w:sz w:val="18"/>
              </w:rPr>
              <w:t>тачка</w:t>
            </w:r>
            <w:r>
              <w:rPr>
                <w:spacing w:val="-1"/>
                <w:sz w:val="18"/>
              </w:rPr>
              <w:t xml:space="preserve"> </w:t>
            </w:r>
            <w:r>
              <w:rPr>
                <w:sz w:val="18"/>
              </w:rPr>
              <w:t xml:space="preserve">2) </w:t>
            </w:r>
            <w:r>
              <w:rPr>
                <w:spacing w:val="-10"/>
                <w:sz w:val="18"/>
              </w:rPr>
              <w:t>и</w:t>
            </w:r>
          </w:p>
          <w:p w:rsidR="00BF5B2D" w:rsidRDefault="002F77F2">
            <w:pPr>
              <w:pStyle w:val="TableParagraph"/>
              <w:spacing w:line="207" w:lineRule="exact"/>
              <w:ind w:left="57"/>
              <w:rPr>
                <w:sz w:val="18"/>
              </w:rPr>
            </w:pPr>
            <w:r>
              <w:rPr>
                <w:spacing w:val="-5"/>
                <w:sz w:val="18"/>
              </w:rPr>
              <w:t>3);</w:t>
            </w:r>
          </w:p>
        </w:tc>
        <w:tc>
          <w:tcPr>
            <w:tcW w:w="4042" w:type="dxa"/>
          </w:tcPr>
          <w:p w:rsidR="00BF5B2D" w:rsidRDefault="002F77F2">
            <w:pPr>
              <w:pStyle w:val="TableParagraph"/>
              <w:spacing w:before="26"/>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5"/>
              </w:numPr>
              <w:tabs>
                <w:tab w:val="left" w:pos="207"/>
              </w:tabs>
              <w:spacing w:before="1"/>
              <w:ind w:right="150" w:firstLine="0"/>
              <w:rPr>
                <w:sz w:val="18"/>
              </w:rPr>
            </w:pPr>
            <w:r>
              <w:rPr>
                <w:sz w:val="18"/>
              </w:rPr>
              <w:t>за</w:t>
            </w:r>
            <w:r>
              <w:rPr>
                <w:spacing w:val="-10"/>
                <w:sz w:val="18"/>
              </w:rPr>
              <w:t xml:space="preserve"> </w:t>
            </w:r>
            <w:r>
              <w:rPr>
                <w:sz w:val="18"/>
              </w:rPr>
              <w:t>извоз</w:t>
            </w:r>
            <w:r>
              <w:rPr>
                <w:spacing w:val="-8"/>
                <w:sz w:val="18"/>
              </w:rPr>
              <w:t xml:space="preserve"> </w:t>
            </w:r>
            <w:r>
              <w:rPr>
                <w:sz w:val="18"/>
              </w:rPr>
              <w:t>контролисаних</w:t>
            </w:r>
            <w:r>
              <w:rPr>
                <w:spacing w:val="-8"/>
                <w:sz w:val="18"/>
              </w:rPr>
              <w:t xml:space="preserve"> </w:t>
            </w:r>
            <w:r>
              <w:rPr>
                <w:sz w:val="18"/>
              </w:rPr>
              <w:t>супстанци,</w:t>
            </w:r>
            <w:r>
              <w:rPr>
                <w:spacing w:val="-9"/>
                <w:sz w:val="18"/>
              </w:rPr>
              <w:t xml:space="preserve"> </w:t>
            </w:r>
            <w:r>
              <w:rPr>
                <w:sz w:val="18"/>
              </w:rPr>
              <w:t>наведених</w:t>
            </w:r>
            <w:r>
              <w:rPr>
                <w:spacing w:val="-8"/>
                <w:sz w:val="18"/>
              </w:rPr>
              <w:t xml:space="preserve"> </w:t>
            </w:r>
            <w:r>
              <w:rPr>
                <w:sz w:val="18"/>
              </w:rPr>
              <w:t>у Прилогу 1. групе Ц/I ове уредбе;</w:t>
            </w:r>
          </w:p>
          <w:p w:rsidR="00BF5B2D" w:rsidRDefault="002F77F2">
            <w:pPr>
              <w:pStyle w:val="TableParagraph"/>
              <w:numPr>
                <w:ilvl w:val="0"/>
                <w:numId w:val="15"/>
              </w:numPr>
              <w:tabs>
                <w:tab w:val="left" w:pos="207"/>
              </w:tabs>
              <w:spacing w:before="1" w:line="207" w:lineRule="exact"/>
              <w:ind w:left="207" w:hanging="150"/>
              <w:rPr>
                <w:sz w:val="18"/>
              </w:rPr>
            </w:pPr>
            <w:r>
              <w:rPr>
                <w:sz w:val="18"/>
              </w:rPr>
              <w:t>за</w:t>
            </w:r>
            <w:r>
              <w:rPr>
                <w:spacing w:val="-4"/>
                <w:sz w:val="18"/>
              </w:rPr>
              <w:t xml:space="preserve"> </w:t>
            </w:r>
            <w:r>
              <w:rPr>
                <w:sz w:val="18"/>
              </w:rPr>
              <w:t>увоз</w:t>
            </w:r>
            <w:r>
              <w:rPr>
                <w:spacing w:val="-2"/>
                <w:sz w:val="18"/>
              </w:rPr>
              <w:t xml:space="preserve"> </w:t>
            </w:r>
            <w:r>
              <w:rPr>
                <w:sz w:val="18"/>
              </w:rPr>
              <w:t>и</w:t>
            </w:r>
            <w:r>
              <w:rPr>
                <w:spacing w:val="-4"/>
                <w:sz w:val="18"/>
              </w:rPr>
              <w:t xml:space="preserve"> </w:t>
            </w:r>
            <w:r>
              <w:rPr>
                <w:sz w:val="18"/>
              </w:rPr>
              <w:t>извоз</w:t>
            </w:r>
            <w:r>
              <w:rPr>
                <w:spacing w:val="-2"/>
                <w:sz w:val="18"/>
              </w:rPr>
              <w:t xml:space="preserve"> </w:t>
            </w:r>
            <w:r>
              <w:rPr>
                <w:sz w:val="18"/>
              </w:rPr>
              <w:t>контролисаних</w:t>
            </w:r>
            <w:r>
              <w:rPr>
                <w:spacing w:val="-1"/>
                <w:sz w:val="18"/>
              </w:rPr>
              <w:t xml:space="preserve"> </w:t>
            </w:r>
            <w:r>
              <w:rPr>
                <w:spacing w:val="-2"/>
                <w:sz w:val="18"/>
              </w:rPr>
              <w:t>супстанци</w:t>
            </w:r>
          </w:p>
          <w:p w:rsidR="00BF5B2D" w:rsidRDefault="002F77F2">
            <w:pPr>
              <w:pStyle w:val="TableParagraph"/>
              <w:ind w:left="57" w:right="107"/>
              <w:rPr>
                <w:sz w:val="18"/>
              </w:rPr>
            </w:pPr>
            <w:r>
              <w:rPr>
                <w:sz w:val="18"/>
              </w:rPr>
              <w:t>наведених</w:t>
            </w:r>
            <w:r>
              <w:rPr>
                <w:spacing w:val="-4"/>
                <w:sz w:val="18"/>
              </w:rPr>
              <w:t xml:space="preserve"> </w:t>
            </w:r>
            <w:r>
              <w:rPr>
                <w:sz w:val="18"/>
              </w:rPr>
              <w:t>у</w:t>
            </w:r>
            <w:r>
              <w:rPr>
                <w:spacing w:val="-4"/>
                <w:sz w:val="18"/>
              </w:rPr>
              <w:t xml:space="preserve"> </w:t>
            </w:r>
            <w:r>
              <w:rPr>
                <w:sz w:val="18"/>
              </w:rPr>
              <w:t>Прилогу</w:t>
            </w:r>
            <w:r>
              <w:rPr>
                <w:spacing w:val="-4"/>
                <w:sz w:val="18"/>
              </w:rPr>
              <w:t xml:space="preserve"> </w:t>
            </w:r>
            <w:r>
              <w:rPr>
                <w:sz w:val="18"/>
              </w:rPr>
              <w:t>1.</w:t>
            </w:r>
            <w:r>
              <w:rPr>
                <w:spacing w:val="-5"/>
                <w:sz w:val="18"/>
              </w:rPr>
              <w:t xml:space="preserve"> </w:t>
            </w:r>
            <w:r>
              <w:rPr>
                <w:sz w:val="18"/>
              </w:rPr>
              <w:t>групе</w:t>
            </w:r>
            <w:r>
              <w:rPr>
                <w:spacing w:val="-7"/>
                <w:sz w:val="18"/>
              </w:rPr>
              <w:t xml:space="preserve"> </w:t>
            </w:r>
            <w:r>
              <w:rPr>
                <w:sz w:val="18"/>
              </w:rPr>
              <w:t>А/I,</w:t>
            </w:r>
            <w:r>
              <w:rPr>
                <w:spacing w:val="-5"/>
                <w:sz w:val="18"/>
              </w:rPr>
              <w:t xml:space="preserve"> </w:t>
            </w:r>
            <w:r>
              <w:rPr>
                <w:sz w:val="18"/>
              </w:rPr>
              <w:t>група</w:t>
            </w:r>
            <w:r>
              <w:rPr>
                <w:spacing w:val="-6"/>
                <w:sz w:val="18"/>
              </w:rPr>
              <w:t xml:space="preserve"> </w:t>
            </w:r>
            <w:r>
              <w:rPr>
                <w:sz w:val="18"/>
              </w:rPr>
              <w:t>Б/I,</w:t>
            </w:r>
            <w:r>
              <w:rPr>
                <w:spacing w:val="-4"/>
                <w:sz w:val="18"/>
              </w:rPr>
              <w:t xml:space="preserve"> </w:t>
            </w:r>
            <w:r>
              <w:rPr>
                <w:sz w:val="18"/>
              </w:rPr>
              <w:t>Б/II</w:t>
            </w:r>
            <w:r>
              <w:rPr>
                <w:spacing w:val="-6"/>
                <w:sz w:val="18"/>
              </w:rPr>
              <w:t xml:space="preserve"> </w:t>
            </w:r>
            <w:r>
              <w:rPr>
                <w:sz w:val="18"/>
              </w:rPr>
              <w:t>и Б/III, група Ц/II и Ц/III и групе Е/I ове уредбе, само за употребе и услове прописане чл. 12, 13, 14, 15. и 16.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5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46"/>
              <w:rPr>
                <w:sz w:val="18"/>
              </w:rPr>
            </w:pPr>
          </w:p>
          <w:p w:rsidR="00BF5B2D" w:rsidRDefault="002F77F2">
            <w:pPr>
              <w:pStyle w:val="TableParagraph"/>
              <w:ind w:right="383"/>
              <w:jc w:val="right"/>
              <w:rPr>
                <w:sz w:val="18"/>
              </w:rPr>
            </w:pPr>
            <w:r>
              <w:rPr>
                <w:spacing w:val="-2"/>
                <w:sz w:val="18"/>
              </w:rPr>
              <w:t>14.1.d</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47"/>
              <w:rPr>
                <w:sz w:val="18"/>
              </w:rPr>
            </w:pPr>
          </w:p>
          <w:p w:rsidR="00BF5B2D" w:rsidRDefault="002F77F2">
            <w:pPr>
              <w:pStyle w:val="TableParagraph"/>
              <w:ind w:left="57" w:right="160"/>
              <w:jc w:val="both"/>
              <w:rPr>
                <w:sz w:val="18"/>
              </w:rPr>
            </w:pPr>
            <w:r>
              <w:rPr>
                <w:sz w:val="18"/>
              </w:rPr>
              <w:t>(d)virgin</w:t>
            </w:r>
            <w:r>
              <w:rPr>
                <w:spacing w:val="-8"/>
                <w:sz w:val="18"/>
              </w:rPr>
              <w:t xml:space="preserve"> </w:t>
            </w:r>
            <w:r>
              <w:rPr>
                <w:sz w:val="18"/>
              </w:rPr>
              <w:t>or</w:t>
            </w:r>
            <w:r>
              <w:rPr>
                <w:spacing w:val="-7"/>
                <w:sz w:val="18"/>
              </w:rPr>
              <w:t xml:space="preserve"> </w:t>
            </w:r>
            <w:r>
              <w:rPr>
                <w:sz w:val="18"/>
              </w:rPr>
              <w:t>reclaimed</w:t>
            </w:r>
            <w:r>
              <w:rPr>
                <w:spacing w:val="-6"/>
                <w:sz w:val="18"/>
              </w:rPr>
              <w:t xml:space="preserve"> </w:t>
            </w:r>
            <w:r>
              <w:rPr>
                <w:sz w:val="18"/>
              </w:rPr>
              <w:t>hydrochlorofluorocarbons,</w:t>
            </w:r>
            <w:r>
              <w:rPr>
                <w:spacing w:val="-7"/>
                <w:sz w:val="18"/>
              </w:rPr>
              <w:t xml:space="preserve"> </w:t>
            </w:r>
            <w:r>
              <w:rPr>
                <w:sz w:val="18"/>
              </w:rPr>
              <w:t>for uses</w:t>
            </w:r>
            <w:r>
              <w:rPr>
                <w:spacing w:val="-4"/>
                <w:sz w:val="18"/>
              </w:rPr>
              <w:t xml:space="preserve"> </w:t>
            </w:r>
            <w:r>
              <w:rPr>
                <w:sz w:val="18"/>
              </w:rPr>
              <w:t>other</w:t>
            </w:r>
            <w:r>
              <w:rPr>
                <w:spacing w:val="-4"/>
                <w:sz w:val="18"/>
              </w:rPr>
              <w:t xml:space="preserve"> </w:t>
            </w:r>
            <w:r>
              <w:rPr>
                <w:sz w:val="18"/>
              </w:rPr>
              <w:t>than</w:t>
            </w:r>
            <w:r>
              <w:rPr>
                <w:spacing w:val="-3"/>
                <w:sz w:val="18"/>
              </w:rPr>
              <w:t xml:space="preserve"> </w:t>
            </w:r>
            <w:r>
              <w:rPr>
                <w:sz w:val="18"/>
              </w:rPr>
              <w:t>those</w:t>
            </w:r>
            <w:r>
              <w:rPr>
                <w:spacing w:val="-5"/>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points</w:t>
            </w:r>
            <w:r>
              <w:rPr>
                <w:spacing w:val="-4"/>
                <w:sz w:val="18"/>
              </w:rPr>
              <w:t xml:space="preserve"> </w:t>
            </w:r>
            <w:r>
              <w:rPr>
                <w:sz w:val="18"/>
              </w:rPr>
              <w:t>(a)</w:t>
            </w:r>
            <w:r>
              <w:rPr>
                <w:spacing w:val="-4"/>
                <w:sz w:val="18"/>
              </w:rPr>
              <w:t xml:space="preserve"> </w:t>
            </w:r>
            <w:r>
              <w:rPr>
                <w:sz w:val="18"/>
              </w:rPr>
              <w:t>and</w:t>
            </w:r>
            <w:r>
              <w:rPr>
                <w:spacing w:val="-5"/>
                <w:sz w:val="18"/>
              </w:rPr>
              <w:t xml:space="preserve"> </w:t>
            </w:r>
            <w:r>
              <w:rPr>
                <w:sz w:val="18"/>
              </w:rPr>
              <w:t>(b), except for destruction;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46"/>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2F77F2">
            <w:pPr>
              <w:pStyle w:val="TableParagraph"/>
              <w:spacing w:before="146"/>
              <w:ind w:left="57" w:right="54" w:firstLine="21"/>
              <w:rPr>
                <w:sz w:val="18"/>
              </w:rPr>
            </w:pPr>
            <w:r>
              <w:rPr>
                <w:sz w:val="18"/>
              </w:rPr>
              <w:t xml:space="preserve">У Републици Србији је дозвољен извоз </w:t>
            </w:r>
            <w:r>
              <w:rPr>
                <w:spacing w:val="-2"/>
                <w:sz w:val="18"/>
              </w:rPr>
              <w:t xml:space="preserve">хлорофлуороугљоводоника </w:t>
            </w:r>
            <w:r>
              <w:rPr>
                <w:sz w:val="18"/>
              </w:rPr>
              <w:t>(члан 19. став 6. тачка 2) уредбе);</w:t>
            </w:r>
            <w:r>
              <w:rPr>
                <w:spacing w:val="-12"/>
                <w:sz w:val="18"/>
              </w:rPr>
              <w:t xml:space="preserve"> </w:t>
            </w:r>
            <w:r>
              <w:rPr>
                <w:sz w:val="18"/>
              </w:rPr>
              <w:t>Стање</w:t>
            </w:r>
            <w:r>
              <w:rPr>
                <w:spacing w:val="-11"/>
                <w:sz w:val="18"/>
              </w:rPr>
              <w:t xml:space="preserve"> </w:t>
            </w:r>
            <w:r>
              <w:rPr>
                <w:sz w:val="18"/>
              </w:rPr>
              <w:t>супстанце</w:t>
            </w:r>
            <w:r>
              <w:rPr>
                <w:spacing w:val="-11"/>
                <w:sz w:val="18"/>
              </w:rPr>
              <w:t xml:space="preserve"> </w:t>
            </w:r>
            <w:r>
              <w:rPr>
                <w:sz w:val="18"/>
              </w:rPr>
              <w:t>се</w:t>
            </w:r>
          </w:p>
          <w:p w:rsidR="00BF5B2D" w:rsidRDefault="002F77F2">
            <w:pPr>
              <w:pStyle w:val="TableParagraph"/>
              <w:spacing w:before="2"/>
              <w:ind w:left="57"/>
              <w:rPr>
                <w:sz w:val="18"/>
              </w:rPr>
            </w:pPr>
            <w:r>
              <w:rPr>
                <w:sz w:val="18"/>
              </w:rPr>
              <w:t>наводи</w:t>
            </w:r>
            <w:r>
              <w:rPr>
                <w:spacing w:val="-11"/>
                <w:sz w:val="18"/>
              </w:rPr>
              <w:t xml:space="preserve"> </w:t>
            </w:r>
            <w:r>
              <w:rPr>
                <w:sz w:val="18"/>
              </w:rPr>
              <w:t>у</w:t>
            </w:r>
            <w:r>
              <w:rPr>
                <w:spacing w:val="-9"/>
                <w:sz w:val="18"/>
              </w:rPr>
              <w:t xml:space="preserve"> </w:t>
            </w:r>
            <w:r>
              <w:rPr>
                <w:sz w:val="18"/>
              </w:rPr>
              <w:t>захтеву</w:t>
            </w:r>
            <w:r>
              <w:rPr>
                <w:spacing w:val="-11"/>
                <w:sz w:val="18"/>
              </w:rPr>
              <w:t xml:space="preserve"> </w:t>
            </w:r>
            <w:r>
              <w:rPr>
                <w:sz w:val="18"/>
              </w:rPr>
              <w:t>за</w:t>
            </w:r>
            <w:r>
              <w:rPr>
                <w:spacing w:val="-11"/>
                <w:sz w:val="18"/>
              </w:rPr>
              <w:t xml:space="preserve"> </w:t>
            </w:r>
            <w:r>
              <w:rPr>
                <w:sz w:val="18"/>
              </w:rPr>
              <w:t>издавање дозволе за извоз</w:t>
            </w:r>
          </w:p>
          <w:p w:rsidR="00BF5B2D" w:rsidRDefault="002F77F2">
            <w:pPr>
              <w:pStyle w:val="TableParagraph"/>
              <w:ind w:left="57"/>
              <w:rPr>
                <w:sz w:val="18"/>
              </w:rPr>
            </w:pPr>
            <w:r>
              <w:rPr>
                <w:sz w:val="18"/>
              </w:rPr>
              <w:t>контролисаних</w:t>
            </w:r>
            <w:r>
              <w:rPr>
                <w:spacing w:val="-12"/>
                <w:sz w:val="18"/>
              </w:rPr>
              <w:t xml:space="preserve"> </w:t>
            </w:r>
            <w:r>
              <w:rPr>
                <w:sz w:val="18"/>
              </w:rPr>
              <w:t>супстанци</w:t>
            </w:r>
            <w:r>
              <w:rPr>
                <w:spacing w:val="-11"/>
                <w:sz w:val="18"/>
              </w:rPr>
              <w:t xml:space="preserve"> </w:t>
            </w:r>
            <w:r>
              <w:rPr>
                <w:sz w:val="18"/>
              </w:rPr>
              <w:t>на Обрасцу бр. 4. уредбе;</w:t>
            </w:r>
          </w:p>
        </w:tc>
        <w:tc>
          <w:tcPr>
            <w:tcW w:w="1544" w:type="dxa"/>
          </w:tcPr>
          <w:p w:rsidR="00BF5B2D" w:rsidRDefault="00BF5B2D">
            <w:pPr>
              <w:pStyle w:val="TableParagraph"/>
              <w:rPr>
                <w:sz w:val="18"/>
              </w:rPr>
            </w:pPr>
          </w:p>
        </w:tc>
      </w:tr>
      <w:tr w:rsidR="00BF5B2D">
        <w:trPr>
          <w:trHeight w:val="243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9"/>
              <w:rPr>
                <w:sz w:val="18"/>
              </w:rPr>
            </w:pPr>
          </w:p>
          <w:p w:rsidR="00BF5B2D" w:rsidRDefault="002F77F2">
            <w:pPr>
              <w:pStyle w:val="TableParagraph"/>
              <w:ind w:right="393"/>
              <w:jc w:val="right"/>
              <w:rPr>
                <w:sz w:val="18"/>
              </w:rPr>
            </w:pPr>
            <w:r>
              <w:rPr>
                <w:spacing w:val="-2"/>
                <w:sz w:val="18"/>
              </w:rPr>
              <w:t>14.1.e</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7"/>
              <w:rPr>
                <w:sz w:val="18"/>
              </w:rPr>
            </w:pPr>
          </w:p>
          <w:p w:rsidR="00BF5B2D" w:rsidRDefault="002F77F2">
            <w:pPr>
              <w:pStyle w:val="TableParagraph"/>
              <w:spacing w:before="1"/>
              <w:ind w:left="57"/>
              <w:rPr>
                <w:sz w:val="18"/>
              </w:rPr>
            </w:pPr>
            <w:r>
              <w:rPr>
                <w:spacing w:val="-5"/>
                <w:sz w:val="18"/>
              </w:rPr>
              <w:t>(e)</w:t>
            </w:r>
          </w:p>
          <w:p w:rsidR="00BF5B2D" w:rsidRDefault="002F77F2">
            <w:pPr>
              <w:pStyle w:val="TableParagraph"/>
              <w:spacing w:before="1"/>
              <w:ind w:left="57" w:right="87"/>
              <w:rPr>
                <w:sz w:val="18"/>
              </w:rPr>
            </w:pPr>
            <w:r>
              <w:rPr>
                <w:sz w:val="18"/>
              </w:rPr>
              <w:t>recovered, recycled or reclaimed halons stored for critical uses as referred to in Article 9(1) by undertakings</w:t>
            </w:r>
            <w:r>
              <w:rPr>
                <w:spacing w:val="-7"/>
                <w:sz w:val="18"/>
              </w:rPr>
              <w:t xml:space="preserve"> </w:t>
            </w:r>
            <w:r>
              <w:rPr>
                <w:sz w:val="18"/>
              </w:rPr>
              <w:t>authorised</w:t>
            </w:r>
            <w:r>
              <w:rPr>
                <w:spacing w:val="-8"/>
                <w:sz w:val="18"/>
              </w:rPr>
              <w:t xml:space="preserve"> </w:t>
            </w:r>
            <w:r>
              <w:rPr>
                <w:sz w:val="18"/>
              </w:rPr>
              <w:t>by</w:t>
            </w:r>
            <w:r>
              <w:rPr>
                <w:spacing w:val="-6"/>
                <w:sz w:val="18"/>
              </w:rPr>
              <w:t xml:space="preserve"> </w:t>
            </w:r>
            <w:r>
              <w:rPr>
                <w:sz w:val="18"/>
              </w:rPr>
              <w:t>the</w:t>
            </w:r>
            <w:r>
              <w:rPr>
                <w:spacing w:val="-8"/>
                <w:sz w:val="18"/>
              </w:rPr>
              <w:t xml:space="preserve"> </w:t>
            </w:r>
            <w:r>
              <w:rPr>
                <w:sz w:val="18"/>
              </w:rPr>
              <w:t>competent</w:t>
            </w:r>
            <w:r>
              <w:rPr>
                <w:spacing w:val="-7"/>
                <w:sz w:val="18"/>
              </w:rPr>
              <w:t xml:space="preserve"> </w:t>
            </w:r>
            <w:r>
              <w:rPr>
                <w:sz w:val="18"/>
              </w:rPr>
              <w:t>authority</w:t>
            </w:r>
            <w:r>
              <w:rPr>
                <w:spacing w:val="-8"/>
                <w:sz w:val="18"/>
              </w:rPr>
              <w:t xml:space="preserve"> </w:t>
            </w:r>
            <w:r>
              <w:rPr>
                <w:sz w:val="18"/>
              </w:rPr>
              <w:t xml:space="preserve">of a Member State concerned to store halons for critical </w:t>
            </w:r>
            <w:r>
              <w:rPr>
                <w:spacing w:val="-2"/>
                <w:sz w:val="18"/>
              </w:rPr>
              <w:t>uses;</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15.</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17.</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2"/>
              <w:ind w:left="57"/>
              <w:rPr>
                <w:sz w:val="18"/>
              </w:rPr>
            </w:pPr>
            <w:r>
              <w:rPr>
                <w:sz w:val="18"/>
              </w:rPr>
              <w:t>тачка</w:t>
            </w:r>
            <w:r>
              <w:rPr>
                <w:spacing w:val="-2"/>
                <w:sz w:val="18"/>
              </w:rPr>
              <w:t xml:space="preserve"> </w:t>
            </w:r>
            <w:r>
              <w:rPr>
                <w:spacing w:val="-5"/>
                <w:sz w:val="18"/>
              </w:rPr>
              <w:t>4);</w:t>
            </w:r>
          </w:p>
        </w:tc>
        <w:tc>
          <w:tcPr>
            <w:tcW w:w="4042" w:type="dxa"/>
          </w:tcPr>
          <w:p w:rsidR="00BF5B2D" w:rsidRDefault="002F77F2">
            <w:pPr>
              <w:pStyle w:val="TableParagraph"/>
              <w:spacing w:before="79"/>
              <w:ind w:left="57" w:right="88"/>
              <w:rPr>
                <w:sz w:val="18"/>
              </w:rPr>
            </w:pPr>
            <w:r>
              <w:rPr>
                <w:sz w:val="18"/>
              </w:rPr>
              <w:t>Дозвољен је увоз, извоз, стављање у промет и употреба</w:t>
            </w:r>
            <w:r>
              <w:rPr>
                <w:spacing w:val="-11"/>
                <w:sz w:val="18"/>
              </w:rPr>
              <w:t xml:space="preserve"> </w:t>
            </w:r>
            <w:r>
              <w:rPr>
                <w:sz w:val="18"/>
              </w:rPr>
              <w:t>сакупљених,</w:t>
            </w:r>
            <w:r>
              <w:rPr>
                <w:spacing w:val="-10"/>
                <w:sz w:val="18"/>
              </w:rPr>
              <w:t xml:space="preserve"> </w:t>
            </w:r>
            <w:r>
              <w:rPr>
                <w:sz w:val="18"/>
              </w:rPr>
              <w:t>обновљених</w:t>
            </w:r>
            <w:r>
              <w:rPr>
                <w:spacing w:val="-10"/>
                <w:sz w:val="18"/>
              </w:rPr>
              <w:t xml:space="preserve"> </w:t>
            </w:r>
            <w:r>
              <w:rPr>
                <w:sz w:val="18"/>
              </w:rPr>
              <w:t>или</w:t>
            </w:r>
            <w:r>
              <w:rPr>
                <w:spacing w:val="-11"/>
                <w:sz w:val="18"/>
              </w:rPr>
              <w:t xml:space="preserve"> </w:t>
            </w:r>
            <w:r>
              <w:rPr>
                <w:sz w:val="18"/>
              </w:rPr>
              <w:t>обрађених халона из члана 6. став 1, тачка 2) ове уредбе под условом да се користе за критичне примене у складу са Прилогом 7. - Критична употреба</w:t>
            </w:r>
          </w:p>
          <w:p w:rsidR="00BF5B2D" w:rsidRDefault="002F77F2">
            <w:pPr>
              <w:pStyle w:val="TableParagraph"/>
              <w:ind w:left="57" w:right="88"/>
              <w:rPr>
                <w:sz w:val="18"/>
              </w:rPr>
            </w:pPr>
            <w:r>
              <w:rPr>
                <w:sz w:val="18"/>
              </w:rPr>
              <w:t>халона, који је одштампан уз ову уредбу и чини њен</w:t>
            </w:r>
            <w:r>
              <w:rPr>
                <w:spacing w:val="-5"/>
                <w:sz w:val="18"/>
              </w:rPr>
              <w:t xml:space="preserve"> </w:t>
            </w:r>
            <w:r>
              <w:rPr>
                <w:sz w:val="18"/>
              </w:rPr>
              <w:t>саставни</w:t>
            </w:r>
            <w:r>
              <w:rPr>
                <w:spacing w:val="-5"/>
                <w:sz w:val="18"/>
              </w:rPr>
              <w:t xml:space="preserve"> </w:t>
            </w:r>
            <w:r>
              <w:rPr>
                <w:sz w:val="18"/>
              </w:rPr>
              <w:t>деo,</w:t>
            </w:r>
            <w:r>
              <w:rPr>
                <w:spacing w:val="-4"/>
                <w:sz w:val="18"/>
              </w:rPr>
              <w:t xml:space="preserve"> </w:t>
            </w:r>
            <w:r>
              <w:rPr>
                <w:sz w:val="18"/>
              </w:rPr>
              <w:t>и</w:t>
            </w:r>
            <w:r>
              <w:rPr>
                <w:spacing w:val="-5"/>
                <w:sz w:val="18"/>
              </w:rPr>
              <w:t xml:space="preserve"> </w:t>
            </w:r>
            <w:r>
              <w:rPr>
                <w:sz w:val="18"/>
              </w:rPr>
              <w:t>да</w:t>
            </w:r>
            <w:r>
              <w:rPr>
                <w:spacing w:val="-5"/>
                <w:sz w:val="18"/>
              </w:rPr>
              <w:t xml:space="preserve"> </w:t>
            </w:r>
            <w:r>
              <w:rPr>
                <w:sz w:val="18"/>
              </w:rPr>
              <w:t>су</w:t>
            </w:r>
            <w:r>
              <w:rPr>
                <w:spacing w:val="-3"/>
                <w:sz w:val="18"/>
              </w:rPr>
              <w:t xml:space="preserve"> </w:t>
            </w:r>
            <w:r>
              <w:rPr>
                <w:sz w:val="18"/>
              </w:rPr>
              <w:t>набављени</w:t>
            </w:r>
            <w:r>
              <w:rPr>
                <w:spacing w:val="-5"/>
                <w:sz w:val="18"/>
              </w:rPr>
              <w:t xml:space="preserve"> </w:t>
            </w:r>
            <w:r>
              <w:rPr>
                <w:sz w:val="18"/>
              </w:rPr>
              <w:t>из</w:t>
            </w:r>
            <w:r>
              <w:rPr>
                <w:spacing w:val="-4"/>
                <w:sz w:val="18"/>
              </w:rPr>
              <w:t xml:space="preserve"> </w:t>
            </w:r>
            <w:r>
              <w:rPr>
                <w:sz w:val="18"/>
              </w:rPr>
              <w:t>Центра</w:t>
            </w:r>
            <w:r>
              <w:rPr>
                <w:spacing w:val="-5"/>
                <w:sz w:val="18"/>
              </w:rPr>
              <w:t xml:space="preserve"> </w:t>
            </w:r>
            <w:r>
              <w:rPr>
                <w:sz w:val="18"/>
              </w:rPr>
              <w:t>за сакупљање, обнављање и обраду контролисаних супстанци и флуорованих гасова са ефектом</w:t>
            </w:r>
          </w:p>
          <w:p w:rsidR="00BF5B2D" w:rsidRDefault="002F77F2">
            <w:pPr>
              <w:pStyle w:val="TableParagraph"/>
              <w:ind w:left="57" w:right="88"/>
              <w:rPr>
                <w:sz w:val="18"/>
              </w:rPr>
            </w:pPr>
            <w:r>
              <w:rPr>
                <w:sz w:val="18"/>
              </w:rPr>
              <w:t>стаклене баште (у даљем тексту: центар) у Републици</w:t>
            </w:r>
            <w:r>
              <w:rPr>
                <w:spacing w:val="-8"/>
                <w:sz w:val="18"/>
              </w:rPr>
              <w:t xml:space="preserve"> </w:t>
            </w:r>
            <w:r>
              <w:rPr>
                <w:sz w:val="18"/>
              </w:rPr>
              <w:t>Србији</w:t>
            </w:r>
            <w:r>
              <w:rPr>
                <w:spacing w:val="-7"/>
                <w:sz w:val="18"/>
              </w:rPr>
              <w:t xml:space="preserve"> </w:t>
            </w:r>
            <w:r>
              <w:rPr>
                <w:sz w:val="18"/>
              </w:rPr>
              <w:t>или</w:t>
            </w:r>
            <w:r>
              <w:rPr>
                <w:spacing w:val="-8"/>
                <w:sz w:val="18"/>
              </w:rPr>
              <w:t xml:space="preserve"> </w:t>
            </w:r>
            <w:r>
              <w:rPr>
                <w:sz w:val="18"/>
              </w:rPr>
              <w:t>другој</w:t>
            </w:r>
            <w:r>
              <w:rPr>
                <w:spacing w:val="-9"/>
                <w:sz w:val="18"/>
              </w:rPr>
              <w:t xml:space="preserve"> </w:t>
            </w:r>
            <w:r>
              <w:rPr>
                <w:sz w:val="18"/>
              </w:rPr>
              <w:t>земљи</w:t>
            </w:r>
            <w:r>
              <w:rPr>
                <w:spacing w:val="-8"/>
                <w:sz w:val="18"/>
              </w:rPr>
              <w:t xml:space="preserve"> </w:t>
            </w:r>
            <w:r>
              <w:rPr>
                <w:sz w:val="18"/>
              </w:rPr>
              <w:t>чланици</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9"/>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right="370"/>
              <w:jc w:val="right"/>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573"/>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Pr>
                <w:sz w:val="18"/>
              </w:rPr>
            </w:pPr>
            <w:r>
              <w:rPr>
                <w:spacing w:val="-2"/>
                <w:sz w:val="18"/>
              </w:rPr>
              <w:t>Протокола.</w:t>
            </w:r>
          </w:p>
          <w:p w:rsidR="00BF5B2D" w:rsidRDefault="002F77F2">
            <w:pPr>
              <w:pStyle w:val="TableParagraph"/>
              <w:spacing w:before="2"/>
              <w:ind w:left="57" w:right="52"/>
              <w:rPr>
                <w:sz w:val="18"/>
              </w:rPr>
            </w:pPr>
            <w:r>
              <w:rPr>
                <w:sz w:val="18"/>
              </w:rPr>
              <w:t>Није дозвољен увоз и стављање у промет на домаће</w:t>
            </w:r>
            <w:r>
              <w:rPr>
                <w:spacing w:val="-4"/>
                <w:sz w:val="18"/>
              </w:rPr>
              <w:t xml:space="preserve"> </w:t>
            </w:r>
            <w:r>
              <w:rPr>
                <w:sz w:val="18"/>
              </w:rPr>
              <w:t>тржиште</w:t>
            </w:r>
            <w:r>
              <w:rPr>
                <w:spacing w:val="-3"/>
                <w:sz w:val="18"/>
              </w:rPr>
              <w:t xml:space="preserve"> </w:t>
            </w:r>
            <w:r>
              <w:rPr>
                <w:sz w:val="18"/>
              </w:rPr>
              <w:t>нових</w:t>
            </w:r>
            <w:r>
              <w:rPr>
                <w:spacing w:val="-2"/>
                <w:sz w:val="18"/>
              </w:rPr>
              <w:t xml:space="preserve"> </w:t>
            </w:r>
            <w:r>
              <w:rPr>
                <w:sz w:val="18"/>
              </w:rPr>
              <w:t>и</w:t>
            </w:r>
            <w:r>
              <w:rPr>
                <w:spacing w:val="-4"/>
                <w:sz w:val="18"/>
              </w:rPr>
              <w:t xml:space="preserve"> </w:t>
            </w:r>
            <w:r>
              <w:rPr>
                <w:sz w:val="18"/>
              </w:rPr>
              <w:t>коришћених</w:t>
            </w:r>
            <w:r>
              <w:rPr>
                <w:spacing w:val="-2"/>
                <w:sz w:val="18"/>
              </w:rPr>
              <w:t xml:space="preserve"> </w:t>
            </w:r>
            <w:r>
              <w:rPr>
                <w:sz w:val="18"/>
              </w:rPr>
              <w:t>производа</w:t>
            </w:r>
            <w:r>
              <w:rPr>
                <w:spacing w:val="-4"/>
                <w:sz w:val="18"/>
              </w:rPr>
              <w:t xml:space="preserve"> </w:t>
            </w:r>
            <w:r>
              <w:rPr>
                <w:sz w:val="18"/>
              </w:rPr>
              <w:t>и опреме датих у Прилогу 3. - Листа производа и/или опреме, који је одштампан уз ову уредбу и чини њен саставни део, а који садрже или се ослањају</w:t>
            </w:r>
            <w:r>
              <w:rPr>
                <w:spacing w:val="-5"/>
                <w:sz w:val="18"/>
              </w:rPr>
              <w:t xml:space="preserve"> </w:t>
            </w:r>
            <w:r>
              <w:rPr>
                <w:sz w:val="18"/>
              </w:rPr>
              <w:t>на</w:t>
            </w:r>
            <w:r>
              <w:rPr>
                <w:spacing w:val="-7"/>
                <w:sz w:val="18"/>
              </w:rPr>
              <w:t xml:space="preserve"> </w:t>
            </w:r>
            <w:r>
              <w:rPr>
                <w:sz w:val="18"/>
              </w:rPr>
              <w:t>контролисане</w:t>
            </w:r>
            <w:r>
              <w:rPr>
                <w:spacing w:val="-7"/>
                <w:sz w:val="18"/>
              </w:rPr>
              <w:t xml:space="preserve"> </w:t>
            </w:r>
            <w:r>
              <w:rPr>
                <w:sz w:val="18"/>
              </w:rPr>
              <w:t>супстанце</w:t>
            </w:r>
            <w:r>
              <w:rPr>
                <w:spacing w:val="-7"/>
                <w:sz w:val="18"/>
              </w:rPr>
              <w:t xml:space="preserve"> </w:t>
            </w:r>
            <w:r>
              <w:rPr>
                <w:sz w:val="18"/>
              </w:rPr>
              <w:t>из</w:t>
            </w:r>
            <w:r>
              <w:rPr>
                <w:spacing w:val="-6"/>
                <w:sz w:val="18"/>
              </w:rPr>
              <w:t xml:space="preserve"> </w:t>
            </w:r>
            <w:r>
              <w:rPr>
                <w:sz w:val="18"/>
              </w:rPr>
              <w:t>Прилога</w:t>
            </w:r>
            <w:r>
              <w:rPr>
                <w:spacing w:val="-7"/>
                <w:sz w:val="18"/>
              </w:rPr>
              <w:t xml:space="preserve"> </w:t>
            </w:r>
            <w:r>
              <w:rPr>
                <w:sz w:val="18"/>
              </w:rPr>
              <w:t>1. ове уредбе, и то: групе А/I и A/II, групе Б/I, Б/II и Б/III, групе Ц/II и Ц/III и групе Е/I, као и коришћених производа датих у Прилогу 3, а који садрже или се ослањају на контролисане</w:t>
            </w:r>
          </w:p>
          <w:p w:rsidR="00BF5B2D" w:rsidRDefault="002F77F2">
            <w:pPr>
              <w:pStyle w:val="TableParagraph"/>
              <w:spacing w:line="206" w:lineRule="exact"/>
              <w:ind w:left="57"/>
              <w:rPr>
                <w:sz w:val="18"/>
              </w:rPr>
            </w:pPr>
            <w:r>
              <w:rPr>
                <w:sz w:val="18"/>
              </w:rPr>
              <w:t>супстанце</w:t>
            </w:r>
            <w:r>
              <w:rPr>
                <w:spacing w:val="-2"/>
                <w:sz w:val="18"/>
              </w:rPr>
              <w:t xml:space="preserve"> </w:t>
            </w:r>
            <w:r>
              <w:rPr>
                <w:sz w:val="18"/>
              </w:rPr>
              <w:t>из</w:t>
            </w:r>
            <w:r>
              <w:rPr>
                <w:spacing w:val="-2"/>
                <w:sz w:val="18"/>
              </w:rPr>
              <w:t xml:space="preserve"> </w:t>
            </w:r>
            <w:r>
              <w:rPr>
                <w:sz w:val="18"/>
              </w:rPr>
              <w:t>Прилога</w:t>
            </w:r>
            <w:r>
              <w:rPr>
                <w:spacing w:val="-2"/>
                <w:sz w:val="18"/>
              </w:rPr>
              <w:t xml:space="preserve"> </w:t>
            </w:r>
            <w:r>
              <w:rPr>
                <w:sz w:val="18"/>
              </w:rPr>
              <w:t>1.</w:t>
            </w:r>
            <w:r>
              <w:rPr>
                <w:spacing w:val="-2"/>
                <w:sz w:val="18"/>
              </w:rPr>
              <w:t xml:space="preserve"> </w:t>
            </w:r>
            <w:r>
              <w:rPr>
                <w:sz w:val="18"/>
              </w:rPr>
              <w:t>групе</w:t>
            </w:r>
            <w:r>
              <w:rPr>
                <w:spacing w:val="-2"/>
                <w:sz w:val="18"/>
              </w:rPr>
              <w:t xml:space="preserve"> </w:t>
            </w:r>
            <w:r>
              <w:rPr>
                <w:sz w:val="18"/>
              </w:rPr>
              <w:t>Ц/I,</w:t>
            </w:r>
            <w:r>
              <w:rPr>
                <w:spacing w:val="-2"/>
                <w:sz w:val="18"/>
              </w:rPr>
              <w:t xml:space="preserve"> </w:t>
            </w:r>
            <w:r>
              <w:rPr>
                <w:sz w:val="18"/>
              </w:rPr>
              <w:t>осим</w:t>
            </w:r>
            <w:r>
              <w:rPr>
                <w:spacing w:val="-2"/>
                <w:sz w:val="18"/>
              </w:rPr>
              <w:t xml:space="preserve"> </w:t>
            </w:r>
            <w:r>
              <w:rPr>
                <w:spacing w:val="-5"/>
                <w:sz w:val="18"/>
              </w:rPr>
              <w:t>за:</w:t>
            </w:r>
          </w:p>
          <w:p w:rsidR="00BF5B2D" w:rsidRDefault="002F77F2">
            <w:pPr>
              <w:pStyle w:val="TableParagraph"/>
              <w:tabs>
                <w:tab w:val="left" w:pos="765"/>
              </w:tabs>
              <w:ind w:left="57" w:right="52"/>
              <w:rPr>
                <w:sz w:val="18"/>
              </w:rPr>
            </w:pPr>
            <w:r>
              <w:rPr>
                <w:spacing w:val="-6"/>
                <w:sz w:val="18"/>
              </w:rPr>
              <w:t>1)</w:t>
            </w:r>
            <w:r>
              <w:rPr>
                <w:sz w:val="18"/>
              </w:rPr>
              <w:tab/>
              <w:t>производе и опрему који садрже или се ослањају</w:t>
            </w:r>
            <w:r>
              <w:rPr>
                <w:spacing w:val="-5"/>
                <w:sz w:val="18"/>
              </w:rPr>
              <w:t xml:space="preserve"> </w:t>
            </w:r>
            <w:r>
              <w:rPr>
                <w:sz w:val="18"/>
              </w:rPr>
              <w:t>на</w:t>
            </w:r>
            <w:r>
              <w:rPr>
                <w:spacing w:val="-7"/>
                <w:sz w:val="18"/>
              </w:rPr>
              <w:t xml:space="preserve"> </w:t>
            </w:r>
            <w:r>
              <w:rPr>
                <w:sz w:val="18"/>
              </w:rPr>
              <w:t>контролисане</w:t>
            </w:r>
            <w:r>
              <w:rPr>
                <w:spacing w:val="-7"/>
                <w:sz w:val="18"/>
              </w:rPr>
              <w:t xml:space="preserve"> </w:t>
            </w:r>
            <w:r>
              <w:rPr>
                <w:sz w:val="18"/>
              </w:rPr>
              <w:t>супстанце</w:t>
            </w:r>
            <w:r>
              <w:rPr>
                <w:spacing w:val="-7"/>
                <w:sz w:val="18"/>
              </w:rPr>
              <w:t xml:space="preserve"> </w:t>
            </w:r>
            <w:r>
              <w:rPr>
                <w:sz w:val="18"/>
              </w:rPr>
              <w:t>из</w:t>
            </w:r>
            <w:r>
              <w:rPr>
                <w:spacing w:val="-6"/>
                <w:sz w:val="18"/>
              </w:rPr>
              <w:t xml:space="preserve"> </w:t>
            </w:r>
            <w:r>
              <w:rPr>
                <w:sz w:val="18"/>
              </w:rPr>
              <w:t>Прилога</w:t>
            </w:r>
            <w:r>
              <w:rPr>
                <w:spacing w:val="-7"/>
                <w:sz w:val="18"/>
              </w:rPr>
              <w:t xml:space="preserve"> </w:t>
            </w:r>
            <w:r>
              <w:rPr>
                <w:sz w:val="18"/>
              </w:rPr>
              <w:t>1. групе А/II ове уредбе, увезене или стављене у промет за критичне употребе, као што је наведено у Прилогу 7. ове уредбе;</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right="413"/>
              <w:jc w:val="right"/>
              <w:rPr>
                <w:sz w:val="18"/>
              </w:rPr>
            </w:pPr>
            <w:r>
              <w:rPr>
                <w:spacing w:val="-2"/>
                <w:sz w:val="18"/>
              </w:rPr>
              <w:t>14.1.f</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z w:val="18"/>
              </w:rPr>
              <w:t>(f)products</w:t>
            </w:r>
            <w:r>
              <w:rPr>
                <w:spacing w:val="-6"/>
                <w:sz w:val="18"/>
              </w:rPr>
              <w:t xml:space="preserve"> </w:t>
            </w:r>
            <w:r>
              <w:rPr>
                <w:sz w:val="18"/>
              </w:rPr>
              <w:t>and</w:t>
            </w:r>
            <w:r>
              <w:rPr>
                <w:spacing w:val="-5"/>
                <w:sz w:val="18"/>
              </w:rPr>
              <w:t xml:space="preserve"> </w:t>
            </w:r>
            <w:r>
              <w:rPr>
                <w:sz w:val="18"/>
              </w:rPr>
              <w:t>equipment</w:t>
            </w:r>
            <w:r>
              <w:rPr>
                <w:spacing w:val="-8"/>
                <w:sz w:val="18"/>
              </w:rPr>
              <w:t xml:space="preserve"> </w:t>
            </w:r>
            <w:r>
              <w:rPr>
                <w:sz w:val="18"/>
              </w:rPr>
              <w:t>containing</w:t>
            </w:r>
            <w:r>
              <w:rPr>
                <w:spacing w:val="-5"/>
                <w:sz w:val="18"/>
              </w:rPr>
              <w:t xml:space="preserve"> </w:t>
            </w:r>
            <w:r>
              <w:rPr>
                <w:sz w:val="18"/>
              </w:rPr>
              <w:t>halons</w:t>
            </w:r>
            <w:r>
              <w:rPr>
                <w:spacing w:val="-9"/>
                <w:sz w:val="18"/>
              </w:rPr>
              <w:t xml:space="preserve"> </w:t>
            </w:r>
            <w:r>
              <w:rPr>
                <w:sz w:val="18"/>
              </w:rPr>
              <w:t>or</w:t>
            </w:r>
            <w:r>
              <w:rPr>
                <w:spacing w:val="-6"/>
                <w:sz w:val="18"/>
              </w:rPr>
              <w:t xml:space="preserve"> </w:t>
            </w:r>
            <w:r>
              <w:rPr>
                <w:sz w:val="18"/>
              </w:rPr>
              <w:t>whose functioning relies upon halons, for the purposes of critical uses as referred to in Article 9(1);</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line="207" w:lineRule="exact"/>
              <w:ind w:left="62"/>
              <w:rPr>
                <w:sz w:val="18"/>
              </w:rPr>
            </w:pPr>
            <w:r>
              <w:rPr>
                <w:sz w:val="18"/>
              </w:rPr>
              <w:t>Члан</w:t>
            </w:r>
            <w:r>
              <w:rPr>
                <w:spacing w:val="-4"/>
                <w:sz w:val="18"/>
              </w:rPr>
              <w:t xml:space="preserve"> </w:t>
            </w:r>
            <w:r>
              <w:rPr>
                <w:spacing w:val="-5"/>
                <w:sz w:val="18"/>
              </w:rPr>
              <w:t>19.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6.</w:t>
            </w:r>
          </w:p>
          <w:p w:rsidR="00BF5B2D" w:rsidRDefault="002F77F2">
            <w:pPr>
              <w:pStyle w:val="TableParagraph"/>
              <w:spacing w:before="2" w:line="207" w:lineRule="exact"/>
              <w:ind w:left="57"/>
              <w:rPr>
                <w:sz w:val="18"/>
              </w:rPr>
            </w:pPr>
            <w:r>
              <w:rPr>
                <w:sz w:val="18"/>
              </w:rPr>
              <w:t>тачка</w:t>
            </w:r>
            <w:r>
              <w:rPr>
                <w:spacing w:val="-1"/>
                <w:sz w:val="18"/>
              </w:rPr>
              <w:t xml:space="preserve"> </w:t>
            </w:r>
            <w:r>
              <w:rPr>
                <w:sz w:val="18"/>
              </w:rPr>
              <w:t xml:space="preserve">2) </w:t>
            </w:r>
            <w:r>
              <w:rPr>
                <w:spacing w:val="-10"/>
                <w:sz w:val="18"/>
              </w:rPr>
              <w:t>и</w:t>
            </w:r>
          </w:p>
          <w:p w:rsidR="00BF5B2D" w:rsidRDefault="002F77F2">
            <w:pPr>
              <w:pStyle w:val="TableParagraph"/>
              <w:spacing w:line="207" w:lineRule="exact"/>
              <w:ind w:left="57"/>
              <w:rPr>
                <w:sz w:val="18"/>
              </w:rPr>
            </w:pPr>
            <w:r>
              <w:rPr>
                <w:spacing w:val="-5"/>
                <w:sz w:val="18"/>
              </w:rPr>
              <w:t>3);</w:t>
            </w:r>
          </w:p>
        </w:tc>
        <w:tc>
          <w:tcPr>
            <w:tcW w:w="4042" w:type="dxa"/>
          </w:tcPr>
          <w:p w:rsidR="00BF5B2D" w:rsidRDefault="002F77F2">
            <w:pPr>
              <w:pStyle w:val="TableParagraph"/>
              <w:spacing w:before="28"/>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4"/>
              </w:numPr>
              <w:tabs>
                <w:tab w:val="left" w:pos="207"/>
              </w:tabs>
              <w:spacing w:before="1"/>
              <w:ind w:right="150" w:firstLine="0"/>
              <w:rPr>
                <w:sz w:val="18"/>
              </w:rPr>
            </w:pPr>
            <w:r>
              <w:rPr>
                <w:sz w:val="18"/>
              </w:rPr>
              <w:t>за</w:t>
            </w:r>
            <w:r>
              <w:rPr>
                <w:spacing w:val="-10"/>
                <w:sz w:val="18"/>
              </w:rPr>
              <w:t xml:space="preserve"> </w:t>
            </w:r>
            <w:r>
              <w:rPr>
                <w:sz w:val="18"/>
              </w:rPr>
              <w:t>извоз</w:t>
            </w:r>
            <w:r>
              <w:rPr>
                <w:spacing w:val="-8"/>
                <w:sz w:val="18"/>
              </w:rPr>
              <w:t xml:space="preserve"> </w:t>
            </w:r>
            <w:r>
              <w:rPr>
                <w:sz w:val="18"/>
              </w:rPr>
              <w:t>контролисаних</w:t>
            </w:r>
            <w:r>
              <w:rPr>
                <w:spacing w:val="-8"/>
                <w:sz w:val="18"/>
              </w:rPr>
              <w:t xml:space="preserve"> </w:t>
            </w:r>
            <w:r>
              <w:rPr>
                <w:sz w:val="18"/>
              </w:rPr>
              <w:t>супстанци,</w:t>
            </w:r>
            <w:r>
              <w:rPr>
                <w:spacing w:val="-9"/>
                <w:sz w:val="18"/>
              </w:rPr>
              <w:t xml:space="preserve"> </w:t>
            </w:r>
            <w:r>
              <w:rPr>
                <w:sz w:val="18"/>
              </w:rPr>
              <w:t>наведених</w:t>
            </w:r>
            <w:r>
              <w:rPr>
                <w:spacing w:val="-8"/>
                <w:sz w:val="18"/>
              </w:rPr>
              <w:t xml:space="preserve"> </w:t>
            </w:r>
            <w:r>
              <w:rPr>
                <w:sz w:val="18"/>
              </w:rPr>
              <w:t>у Прилогу 1. групе Ц/I ове уредбе;</w:t>
            </w:r>
          </w:p>
          <w:p w:rsidR="00BF5B2D" w:rsidRDefault="002F77F2">
            <w:pPr>
              <w:pStyle w:val="TableParagraph"/>
              <w:numPr>
                <w:ilvl w:val="0"/>
                <w:numId w:val="14"/>
              </w:numPr>
              <w:tabs>
                <w:tab w:val="left" w:pos="207"/>
              </w:tabs>
              <w:spacing w:line="206" w:lineRule="exact"/>
              <w:ind w:left="207" w:hanging="150"/>
              <w:rPr>
                <w:sz w:val="18"/>
              </w:rPr>
            </w:pPr>
            <w:r>
              <w:rPr>
                <w:sz w:val="18"/>
              </w:rPr>
              <w:t>за</w:t>
            </w:r>
            <w:r>
              <w:rPr>
                <w:spacing w:val="-4"/>
                <w:sz w:val="18"/>
              </w:rPr>
              <w:t xml:space="preserve"> </w:t>
            </w:r>
            <w:r>
              <w:rPr>
                <w:sz w:val="18"/>
              </w:rPr>
              <w:t>увоз</w:t>
            </w:r>
            <w:r>
              <w:rPr>
                <w:spacing w:val="-2"/>
                <w:sz w:val="18"/>
              </w:rPr>
              <w:t xml:space="preserve"> </w:t>
            </w:r>
            <w:r>
              <w:rPr>
                <w:sz w:val="18"/>
              </w:rPr>
              <w:t>и</w:t>
            </w:r>
            <w:r>
              <w:rPr>
                <w:spacing w:val="-4"/>
                <w:sz w:val="18"/>
              </w:rPr>
              <w:t xml:space="preserve"> </w:t>
            </w:r>
            <w:r>
              <w:rPr>
                <w:sz w:val="18"/>
              </w:rPr>
              <w:t>извоз</w:t>
            </w:r>
            <w:r>
              <w:rPr>
                <w:spacing w:val="-2"/>
                <w:sz w:val="18"/>
              </w:rPr>
              <w:t xml:space="preserve"> </w:t>
            </w:r>
            <w:r>
              <w:rPr>
                <w:sz w:val="18"/>
              </w:rPr>
              <w:t>контролисаних</w:t>
            </w:r>
            <w:r>
              <w:rPr>
                <w:spacing w:val="-1"/>
                <w:sz w:val="18"/>
              </w:rPr>
              <w:t xml:space="preserve"> </w:t>
            </w:r>
            <w:r>
              <w:rPr>
                <w:spacing w:val="-2"/>
                <w:sz w:val="18"/>
              </w:rPr>
              <w:t>супстанци</w:t>
            </w:r>
          </w:p>
          <w:p w:rsidR="00BF5B2D" w:rsidRDefault="002F77F2">
            <w:pPr>
              <w:pStyle w:val="TableParagraph"/>
              <w:spacing w:before="2"/>
              <w:ind w:left="57" w:right="107"/>
              <w:rPr>
                <w:sz w:val="18"/>
              </w:rPr>
            </w:pPr>
            <w:r>
              <w:rPr>
                <w:sz w:val="18"/>
              </w:rPr>
              <w:t>наведених</w:t>
            </w:r>
            <w:r>
              <w:rPr>
                <w:spacing w:val="-4"/>
                <w:sz w:val="18"/>
              </w:rPr>
              <w:t xml:space="preserve"> </w:t>
            </w:r>
            <w:r>
              <w:rPr>
                <w:sz w:val="18"/>
              </w:rPr>
              <w:t>у</w:t>
            </w:r>
            <w:r>
              <w:rPr>
                <w:spacing w:val="-4"/>
                <w:sz w:val="18"/>
              </w:rPr>
              <w:t xml:space="preserve"> </w:t>
            </w:r>
            <w:r>
              <w:rPr>
                <w:sz w:val="18"/>
              </w:rPr>
              <w:t>Прилогу</w:t>
            </w:r>
            <w:r>
              <w:rPr>
                <w:spacing w:val="-4"/>
                <w:sz w:val="18"/>
              </w:rPr>
              <w:t xml:space="preserve"> </w:t>
            </w:r>
            <w:r>
              <w:rPr>
                <w:sz w:val="18"/>
              </w:rPr>
              <w:t>1.</w:t>
            </w:r>
            <w:r>
              <w:rPr>
                <w:spacing w:val="-5"/>
                <w:sz w:val="18"/>
              </w:rPr>
              <w:t xml:space="preserve"> </w:t>
            </w:r>
            <w:r>
              <w:rPr>
                <w:sz w:val="18"/>
              </w:rPr>
              <w:t>групе</w:t>
            </w:r>
            <w:r>
              <w:rPr>
                <w:spacing w:val="-7"/>
                <w:sz w:val="18"/>
              </w:rPr>
              <w:t xml:space="preserve"> </w:t>
            </w:r>
            <w:r>
              <w:rPr>
                <w:sz w:val="18"/>
              </w:rPr>
              <w:t>А/I,</w:t>
            </w:r>
            <w:r>
              <w:rPr>
                <w:spacing w:val="-5"/>
                <w:sz w:val="18"/>
              </w:rPr>
              <w:t xml:space="preserve"> </w:t>
            </w:r>
            <w:r>
              <w:rPr>
                <w:sz w:val="18"/>
              </w:rPr>
              <w:t>група</w:t>
            </w:r>
            <w:r>
              <w:rPr>
                <w:spacing w:val="-6"/>
                <w:sz w:val="18"/>
              </w:rPr>
              <w:t xml:space="preserve"> </w:t>
            </w:r>
            <w:r>
              <w:rPr>
                <w:sz w:val="18"/>
              </w:rPr>
              <w:t>Б/I,</w:t>
            </w:r>
            <w:r>
              <w:rPr>
                <w:spacing w:val="-4"/>
                <w:sz w:val="18"/>
              </w:rPr>
              <w:t xml:space="preserve"> </w:t>
            </w:r>
            <w:r>
              <w:rPr>
                <w:sz w:val="18"/>
              </w:rPr>
              <w:t>Б/II</w:t>
            </w:r>
            <w:r>
              <w:rPr>
                <w:spacing w:val="-6"/>
                <w:sz w:val="18"/>
              </w:rPr>
              <w:t xml:space="preserve"> </w:t>
            </w:r>
            <w:r>
              <w:rPr>
                <w:sz w:val="18"/>
              </w:rPr>
              <w:t>и Б/III, група Ц/II и Ц/III и групе Е/I ове уредбе, само за употребе и услове прописане чл. 12, 13, 14, 15. и 16.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right="383"/>
              <w:jc w:val="right"/>
              <w:rPr>
                <w:sz w:val="18"/>
              </w:rPr>
            </w:pPr>
            <w:r>
              <w:rPr>
                <w:spacing w:val="-2"/>
                <w:sz w:val="18"/>
              </w:rPr>
              <w:t>14.1.g</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ight="108"/>
              <w:rPr>
                <w:sz w:val="18"/>
              </w:rPr>
            </w:pPr>
            <w:r>
              <w:rPr>
                <w:sz w:val="18"/>
              </w:rPr>
              <w:t>(g)products and equipment containing ozone- depleting</w:t>
            </w:r>
            <w:r>
              <w:rPr>
                <w:spacing w:val="-7"/>
                <w:sz w:val="18"/>
              </w:rPr>
              <w:t xml:space="preserve"> </w:t>
            </w:r>
            <w:r>
              <w:rPr>
                <w:sz w:val="18"/>
              </w:rPr>
              <w:t>substances</w:t>
            </w:r>
            <w:r>
              <w:rPr>
                <w:spacing w:val="-8"/>
                <w:sz w:val="18"/>
              </w:rPr>
              <w:t xml:space="preserve"> </w:t>
            </w:r>
            <w:r>
              <w:rPr>
                <w:sz w:val="18"/>
              </w:rPr>
              <w:t>imported</w:t>
            </w:r>
            <w:r>
              <w:rPr>
                <w:spacing w:val="-9"/>
                <w:sz w:val="18"/>
              </w:rPr>
              <w:t xml:space="preserve"> </w:t>
            </w:r>
            <w:r>
              <w:rPr>
                <w:sz w:val="18"/>
              </w:rPr>
              <w:t>under</w:t>
            </w:r>
            <w:r>
              <w:rPr>
                <w:spacing w:val="-8"/>
                <w:sz w:val="18"/>
              </w:rPr>
              <w:t xml:space="preserve"> </w:t>
            </w:r>
            <w:r>
              <w:rPr>
                <w:sz w:val="18"/>
              </w:rPr>
              <w:t>Article</w:t>
            </w:r>
            <w:r>
              <w:rPr>
                <w:spacing w:val="-8"/>
                <w:sz w:val="18"/>
              </w:rPr>
              <w:t xml:space="preserve"> </w:t>
            </w:r>
            <w:r>
              <w:rPr>
                <w:sz w:val="18"/>
              </w:rPr>
              <w:t xml:space="preserve">13(1), point (j), or whose functioning relies upon those </w:t>
            </w:r>
            <w:r>
              <w:rPr>
                <w:spacing w:val="-2"/>
                <w:sz w:val="18"/>
              </w:rPr>
              <w:t>substances.</w:t>
            </w:r>
          </w:p>
        </w:tc>
        <w:tc>
          <w:tcPr>
            <w:tcW w:w="912" w:type="dxa"/>
          </w:tcPr>
          <w:p w:rsidR="00BF5B2D" w:rsidRDefault="002F77F2">
            <w:pPr>
              <w:pStyle w:val="TableParagraph"/>
              <w:spacing w:before="158"/>
              <w:ind w:left="62"/>
              <w:rPr>
                <w:sz w:val="18"/>
              </w:rPr>
            </w:pPr>
            <w:r>
              <w:rPr>
                <w:spacing w:val="-4"/>
                <w:sz w:val="18"/>
              </w:rPr>
              <w:t>0.1.</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62"/>
              <w:rPr>
                <w:sz w:val="18"/>
              </w:rPr>
            </w:pPr>
            <w:r>
              <w:rPr>
                <w:spacing w:val="-4"/>
                <w:sz w:val="18"/>
              </w:rPr>
              <w:t>0.2.</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19.</w:t>
            </w:r>
          </w:p>
          <w:p w:rsidR="00BF5B2D" w:rsidRDefault="002F77F2">
            <w:pPr>
              <w:pStyle w:val="TableParagraph"/>
              <w:ind w:left="57"/>
              <w:rPr>
                <w:sz w:val="18"/>
              </w:rPr>
            </w:pPr>
            <w:r>
              <w:rPr>
                <w:sz w:val="18"/>
              </w:rPr>
              <w:t>став</w:t>
            </w:r>
            <w:r>
              <w:rPr>
                <w:spacing w:val="-4"/>
                <w:sz w:val="18"/>
              </w:rPr>
              <w:t xml:space="preserve"> </w:t>
            </w:r>
            <w:r>
              <w:rPr>
                <w:spacing w:val="-5"/>
                <w:sz w:val="18"/>
              </w:rPr>
              <w:t>6.</w:t>
            </w:r>
          </w:p>
          <w:p w:rsidR="00BF5B2D" w:rsidRDefault="002F77F2">
            <w:pPr>
              <w:pStyle w:val="TableParagraph"/>
              <w:spacing w:before="1" w:line="207" w:lineRule="exact"/>
              <w:ind w:left="57"/>
              <w:rPr>
                <w:sz w:val="18"/>
              </w:rPr>
            </w:pPr>
            <w:r>
              <w:rPr>
                <w:sz w:val="18"/>
              </w:rPr>
              <w:t>тачка</w:t>
            </w:r>
            <w:r>
              <w:rPr>
                <w:spacing w:val="-1"/>
                <w:sz w:val="18"/>
              </w:rPr>
              <w:t xml:space="preserve"> </w:t>
            </w:r>
            <w:r>
              <w:rPr>
                <w:sz w:val="18"/>
              </w:rPr>
              <w:t xml:space="preserve">2) </w:t>
            </w:r>
            <w:r>
              <w:rPr>
                <w:spacing w:val="-10"/>
                <w:sz w:val="18"/>
              </w:rPr>
              <w:t>и</w:t>
            </w:r>
          </w:p>
          <w:p w:rsidR="00BF5B2D" w:rsidRDefault="002F77F2">
            <w:pPr>
              <w:pStyle w:val="TableParagraph"/>
              <w:spacing w:line="207" w:lineRule="exact"/>
              <w:ind w:left="57"/>
              <w:rPr>
                <w:sz w:val="18"/>
              </w:rPr>
            </w:pPr>
            <w:r>
              <w:rPr>
                <w:spacing w:val="-5"/>
                <w:sz w:val="18"/>
              </w:rPr>
              <w:t>3);</w:t>
            </w:r>
          </w:p>
        </w:tc>
        <w:tc>
          <w:tcPr>
            <w:tcW w:w="4042" w:type="dxa"/>
          </w:tcPr>
          <w:p w:rsidR="00BF5B2D" w:rsidRDefault="002F77F2">
            <w:pPr>
              <w:pStyle w:val="TableParagraph"/>
              <w:spacing w:before="28"/>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3"/>
              </w:numPr>
              <w:tabs>
                <w:tab w:val="left" w:pos="207"/>
              </w:tabs>
              <w:spacing w:before="1"/>
              <w:ind w:right="150" w:firstLine="0"/>
              <w:rPr>
                <w:sz w:val="18"/>
              </w:rPr>
            </w:pPr>
            <w:r>
              <w:rPr>
                <w:sz w:val="18"/>
              </w:rPr>
              <w:t>за</w:t>
            </w:r>
            <w:r>
              <w:rPr>
                <w:spacing w:val="-10"/>
                <w:sz w:val="18"/>
              </w:rPr>
              <w:t xml:space="preserve"> </w:t>
            </w:r>
            <w:r>
              <w:rPr>
                <w:sz w:val="18"/>
              </w:rPr>
              <w:t>извоз</w:t>
            </w:r>
            <w:r>
              <w:rPr>
                <w:spacing w:val="-8"/>
                <w:sz w:val="18"/>
              </w:rPr>
              <w:t xml:space="preserve"> </w:t>
            </w:r>
            <w:r>
              <w:rPr>
                <w:sz w:val="18"/>
              </w:rPr>
              <w:t>контролисаних</w:t>
            </w:r>
            <w:r>
              <w:rPr>
                <w:spacing w:val="-8"/>
                <w:sz w:val="18"/>
              </w:rPr>
              <w:t xml:space="preserve"> </w:t>
            </w:r>
            <w:r>
              <w:rPr>
                <w:sz w:val="18"/>
              </w:rPr>
              <w:t>супстанци,</w:t>
            </w:r>
            <w:r>
              <w:rPr>
                <w:spacing w:val="-9"/>
                <w:sz w:val="18"/>
              </w:rPr>
              <w:t xml:space="preserve"> </w:t>
            </w:r>
            <w:r>
              <w:rPr>
                <w:sz w:val="18"/>
              </w:rPr>
              <w:t>наведених</w:t>
            </w:r>
            <w:r>
              <w:rPr>
                <w:spacing w:val="-8"/>
                <w:sz w:val="18"/>
              </w:rPr>
              <w:t xml:space="preserve"> </w:t>
            </w:r>
            <w:r>
              <w:rPr>
                <w:sz w:val="18"/>
              </w:rPr>
              <w:t>у Прилогу 1. групе Ц/I ове уредбе;</w:t>
            </w:r>
          </w:p>
          <w:p w:rsidR="00BF5B2D" w:rsidRDefault="002F77F2">
            <w:pPr>
              <w:pStyle w:val="TableParagraph"/>
              <w:numPr>
                <w:ilvl w:val="0"/>
                <w:numId w:val="13"/>
              </w:numPr>
              <w:tabs>
                <w:tab w:val="left" w:pos="207"/>
              </w:tabs>
              <w:spacing w:line="206" w:lineRule="exact"/>
              <w:ind w:left="207" w:hanging="150"/>
              <w:rPr>
                <w:sz w:val="18"/>
              </w:rPr>
            </w:pPr>
            <w:r>
              <w:rPr>
                <w:sz w:val="18"/>
              </w:rPr>
              <w:t>за</w:t>
            </w:r>
            <w:r>
              <w:rPr>
                <w:spacing w:val="-4"/>
                <w:sz w:val="18"/>
              </w:rPr>
              <w:t xml:space="preserve"> </w:t>
            </w:r>
            <w:r>
              <w:rPr>
                <w:sz w:val="18"/>
              </w:rPr>
              <w:t>увоз</w:t>
            </w:r>
            <w:r>
              <w:rPr>
                <w:spacing w:val="-2"/>
                <w:sz w:val="18"/>
              </w:rPr>
              <w:t xml:space="preserve"> </w:t>
            </w:r>
            <w:r>
              <w:rPr>
                <w:sz w:val="18"/>
              </w:rPr>
              <w:t>и</w:t>
            </w:r>
            <w:r>
              <w:rPr>
                <w:spacing w:val="-4"/>
                <w:sz w:val="18"/>
              </w:rPr>
              <w:t xml:space="preserve"> </w:t>
            </w:r>
            <w:r>
              <w:rPr>
                <w:sz w:val="18"/>
              </w:rPr>
              <w:t>извоз</w:t>
            </w:r>
            <w:r>
              <w:rPr>
                <w:spacing w:val="-2"/>
                <w:sz w:val="18"/>
              </w:rPr>
              <w:t xml:space="preserve"> </w:t>
            </w:r>
            <w:r>
              <w:rPr>
                <w:sz w:val="18"/>
              </w:rPr>
              <w:t>контролисаних</w:t>
            </w:r>
            <w:r>
              <w:rPr>
                <w:spacing w:val="-1"/>
                <w:sz w:val="18"/>
              </w:rPr>
              <w:t xml:space="preserve"> </w:t>
            </w:r>
            <w:r>
              <w:rPr>
                <w:spacing w:val="-2"/>
                <w:sz w:val="18"/>
              </w:rPr>
              <w:t>супстанци</w:t>
            </w:r>
          </w:p>
          <w:p w:rsidR="00BF5B2D" w:rsidRDefault="002F77F2">
            <w:pPr>
              <w:pStyle w:val="TableParagraph"/>
              <w:spacing w:before="2"/>
              <w:ind w:left="57" w:right="107"/>
              <w:rPr>
                <w:sz w:val="18"/>
              </w:rPr>
            </w:pPr>
            <w:r>
              <w:rPr>
                <w:sz w:val="18"/>
              </w:rPr>
              <w:t>наведених</w:t>
            </w:r>
            <w:r>
              <w:rPr>
                <w:spacing w:val="-4"/>
                <w:sz w:val="18"/>
              </w:rPr>
              <w:t xml:space="preserve"> </w:t>
            </w:r>
            <w:r>
              <w:rPr>
                <w:sz w:val="18"/>
              </w:rPr>
              <w:t>у</w:t>
            </w:r>
            <w:r>
              <w:rPr>
                <w:spacing w:val="-4"/>
                <w:sz w:val="18"/>
              </w:rPr>
              <w:t xml:space="preserve"> </w:t>
            </w:r>
            <w:r>
              <w:rPr>
                <w:sz w:val="18"/>
              </w:rPr>
              <w:t>Прилогу</w:t>
            </w:r>
            <w:r>
              <w:rPr>
                <w:spacing w:val="-4"/>
                <w:sz w:val="18"/>
              </w:rPr>
              <w:t xml:space="preserve"> </w:t>
            </w:r>
            <w:r>
              <w:rPr>
                <w:sz w:val="18"/>
              </w:rPr>
              <w:t>1.</w:t>
            </w:r>
            <w:r>
              <w:rPr>
                <w:spacing w:val="-5"/>
                <w:sz w:val="18"/>
              </w:rPr>
              <w:t xml:space="preserve"> </w:t>
            </w:r>
            <w:r>
              <w:rPr>
                <w:sz w:val="18"/>
              </w:rPr>
              <w:t>групе</w:t>
            </w:r>
            <w:r>
              <w:rPr>
                <w:spacing w:val="-7"/>
                <w:sz w:val="18"/>
              </w:rPr>
              <w:t xml:space="preserve"> </w:t>
            </w:r>
            <w:r>
              <w:rPr>
                <w:sz w:val="18"/>
              </w:rPr>
              <w:t>А/I,</w:t>
            </w:r>
            <w:r>
              <w:rPr>
                <w:spacing w:val="-5"/>
                <w:sz w:val="18"/>
              </w:rPr>
              <w:t xml:space="preserve"> </w:t>
            </w:r>
            <w:r>
              <w:rPr>
                <w:sz w:val="18"/>
              </w:rPr>
              <w:t>група</w:t>
            </w:r>
            <w:r>
              <w:rPr>
                <w:spacing w:val="-6"/>
                <w:sz w:val="18"/>
              </w:rPr>
              <w:t xml:space="preserve"> </w:t>
            </w:r>
            <w:r>
              <w:rPr>
                <w:sz w:val="18"/>
              </w:rPr>
              <w:t>Б/I,</w:t>
            </w:r>
            <w:r>
              <w:rPr>
                <w:spacing w:val="-4"/>
                <w:sz w:val="18"/>
              </w:rPr>
              <w:t xml:space="preserve"> </w:t>
            </w:r>
            <w:r>
              <w:rPr>
                <w:sz w:val="18"/>
              </w:rPr>
              <w:t>Б/II</w:t>
            </w:r>
            <w:r>
              <w:rPr>
                <w:spacing w:val="-6"/>
                <w:sz w:val="18"/>
              </w:rPr>
              <w:t xml:space="preserve"> </w:t>
            </w:r>
            <w:r>
              <w:rPr>
                <w:sz w:val="18"/>
              </w:rPr>
              <w:t>и Б/III, група Ц/II и Ц/III и групе Е/I ове уредбе, само за употребе и услове прописане чл. 12, 13, 14, 15. и 16. ове уредбе;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461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14.2</w:t>
            </w:r>
          </w:p>
        </w:tc>
        <w:tc>
          <w:tcPr>
            <w:tcW w:w="4054" w:type="dxa"/>
            <w:shd w:val="clear" w:color="auto" w:fill="D9D9D9"/>
          </w:tcPr>
          <w:p w:rsidR="00BF5B2D" w:rsidRDefault="002F77F2">
            <w:pPr>
              <w:pStyle w:val="TableParagraph"/>
              <w:spacing w:before="26"/>
              <w:ind w:left="57" w:right="78"/>
              <w:rPr>
                <w:sz w:val="18"/>
              </w:rPr>
            </w:pPr>
            <w:r>
              <w:rPr>
                <w:sz w:val="18"/>
              </w:rPr>
              <w:t>2.</w:t>
            </w:r>
            <w:r>
              <w:rPr>
                <w:spacing w:val="80"/>
                <w:sz w:val="18"/>
              </w:rPr>
              <w:t xml:space="preserve"> </w:t>
            </w:r>
            <w:r>
              <w:rPr>
                <w:sz w:val="18"/>
              </w:rPr>
              <w:t>By way of derogation from Article 5(2), the Commission may, by means of implementing acts, following a request by a competent authority of a Member State, authorise the export of products and equipment containing hydrochlorofluorocarbons where</w:t>
            </w:r>
            <w:r>
              <w:rPr>
                <w:spacing w:val="-1"/>
                <w:sz w:val="18"/>
              </w:rPr>
              <w:t xml:space="preserve"> </w:t>
            </w:r>
            <w:r>
              <w:rPr>
                <w:sz w:val="18"/>
              </w:rPr>
              <w:t>it is demonstrated that in</w:t>
            </w:r>
            <w:r>
              <w:rPr>
                <w:spacing w:val="-1"/>
                <w:sz w:val="18"/>
              </w:rPr>
              <w:t xml:space="preserve"> </w:t>
            </w:r>
            <w:r>
              <w:rPr>
                <w:sz w:val="18"/>
              </w:rPr>
              <w:t>view of the</w:t>
            </w:r>
            <w:r>
              <w:rPr>
                <w:spacing w:val="-1"/>
                <w:sz w:val="18"/>
              </w:rPr>
              <w:t xml:space="preserve"> </w:t>
            </w:r>
            <w:r>
              <w:rPr>
                <w:sz w:val="18"/>
              </w:rPr>
              <w:t>economic value and the expected remaining lifetime of the specific</w:t>
            </w:r>
            <w:r>
              <w:rPr>
                <w:spacing w:val="-2"/>
                <w:sz w:val="18"/>
              </w:rPr>
              <w:t xml:space="preserve"> </w:t>
            </w:r>
            <w:r>
              <w:rPr>
                <w:sz w:val="18"/>
              </w:rPr>
              <w:t>good,</w:t>
            </w:r>
            <w:r>
              <w:rPr>
                <w:spacing w:val="-3"/>
                <w:sz w:val="18"/>
              </w:rPr>
              <w:t xml:space="preserve"> </w:t>
            </w:r>
            <w:r>
              <w:rPr>
                <w:sz w:val="18"/>
              </w:rPr>
              <w:t>the</w:t>
            </w:r>
            <w:r>
              <w:rPr>
                <w:spacing w:val="-4"/>
                <w:sz w:val="18"/>
              </w:rPr>
              <w:t xml:space="preserve"> </w:t>
            </w:r>
            <w:r>
              <w:rPr>
                <w:sz w:val="18"/>
              </w:rPr>
              <w:t>prohibition</w:t>
            </w:r>
            <w:r>
              <w:rPr>
                <w:spacing w:val="-2"/>
                <w:sz w:val="18"/>
              </w:rPr>
              <w:t xml:space="preserve"> </w:t>
            </w:r>
            <w:r>
              <w:rPr>
                <w:sz w:val="18"/>
              </w:rPr>
              <w:t>of</w:t>
            </w:r>
            <w:r>
              <w:rPr>
                <w:spacing w:val="-1"/>
                <w:sz w:val="18"/>
              </w:rPr>
              <w:t xml:space="preserve"> </w:t>
            </w:r>
            <w:r>
              <w:rPr>
                <w:sz w:val="18"/>
              </w:rPr>
              <w:t>export</w:t>
            </w:r>
            <w:r>
              <w:rPr>
                <w:spacing w:val="-1"/>
                <w:sz w:val="18"/>
              </w:rPr>
              <w:t xml:space="preserve"> </w:t>
            </w:r>
            <w:r>
              <w:rPr>
                <w:sz w:val="18"/>
              </w:rPr>
              <w:t>would</w:t>
            </w:r>
            <w:r>
              <w:rPr>
                <w:spacing w:val="-2"/>
                <w:sz w:val="18"/>
              </w:rPr>
              <w:t xml:space="preserve"> </w:t>
            </w:r>
            <w:r>
              <w:rPr>
                <w:sz w:val="18"/>
              </w:rPr>
              <w:t>impose a disproportionate burden on the exporter, and such export is in accordance with domestic legislation of the country of destination. Before authorising the export request, the Commission shall verify that the domestic legislation of the country of destination ensures that such products and equipment shall, after the end of their life cycle, be handled in an</w:t>
            </w:r>
            <w:r>
              <w:rPr>
                <w:spacing w:val="40"/>
                <w:sz w:val="18"/>
              </w:rPr>
              <w:t xml:space="preserve"> </w:t>
            </w:r>
            <w:r>
              <w:rPr>
                <w:sz w:val="18"/>
              </w:rPr>
              <w:t>appropriate</w:t>
            </w:r>
            <w:r>
              <w:rPr>
                <w:spacing w:val="-7"/>
                <w:sz w:val="18"/>
              </w:rPr>
              <w:t xml:space="preserve"> </w:t>
            </w:r>
            <w:r>
              <w:rPr>
                <w:sz w:val="18"/>
              </w:rPr>
              <w:t>way</w:t>
            </w:r>
            <w:r>
              <w:rPr>
                <w:spacing w:val="-5"/>
                <w:sz w:val="18"/>
              </w:rPr>
              <w:t xml:space="preserve"> </w:t>
            </w:r>
            <w:r>
              <w:rPr>
                <w:sz w:val="18"/>
              </w:rPr>
              <w:t>with</w:t>
            </w:r>
            <w:r>
              <w:rPr>
                <w:spacing w:val="-5"/>
                <w:sz w:val="18"/>
              </w:rPr>
              <w:t xml:space="preserve"> </w:t>
            </w:r>
            <w:r>
              <w:rPr>
                <w:sz w:val="18"/>
              </w:rPr>
              <w:t>a</w:t>
            </w:r>
            <w:r>
              <w:rPr>
                <w:spacing w:val="-7"/>
                <w:sz w:val="18"/>
              </w:rPr>
              <w:t xml:space="preserve"> </w:t>
            </w:r>
            <w:r>
              <w:rPr>
                <w:sz w:val="18"/>
              </w:rPr>
              <w:t>view</w:t>
            </w:r>
            <w:r>
              <w:rPr>
                <w:spacing w:val="-7"/>
                <w:sz w:val="18"/>
              </w:rPr>
              <w:t xml:space="preserve"> </w:t>
            </w:r>
            <w:r>
              <w:rPr>
                <w:sz w:val="18"/>
              </w:rPr>
              <w:t>to</w:t>
            </w:r>
            <w:r>
              <w:rPr>
                <w:spacing w:val="-5"/>
                <w:sz w:val="18"/>
              </w:rPr>
              <w:t xml:space="preserve"> </w:t>
            </w:r>
            <w:r>
              <w:rPr>
                <w:sz w:val="18"/>
              </w:rPr>
              <w:t>minimising</w:t>
            </w:r>
            <w:r>
              <w:rPr>
                <w:spacing w:val="-5"/>
                <w:sz w:val="18"/>
              </w:rPr>
              <w:t xml:space="preserve"> </w:t>
            </w:r>
            <w:r>
              <w:rPr>
                <w:sz w:val="18"/>
              </w:rPr>
              <w:t>releases</w:t>
            </w:r>
            <w:r>
              <w:rPr>
                <w:spacing w:val="-6"/>
                <w:sz w:val="18"/>
              </w:rPr>
              <w:t xml:space="preserve"> </w:t>
            </w:r>
            <w:r>
              <w:rPr>
                <w:sz w:val="18"/>
              </w:rPr>
              <w:t>of ozone-depleting</w:t>
            </w:r>
            <w:r>
              <w:rPr>
                <w:spacing w:val="-1"/>
                <w:sz w:val="18"/>
              </w:rPr>
              <w:t xml:space="preserve"> </w:t>
            </w:r>
            <w:r>
              <w:rPr>
                <w:sz w:val="18"/>
              </w:rPr>
              <w:t>substances.</w:t>
            </w:r>
            <w:r>
              <w:rPr>
                <w:spacing w:val="-2"/>
                <w:sz w:val="18"/>
              </w:rPr>
              <w:t xml:space="preserve"> </w:t>
            </w:r>
            <w:r>
              <w:rPr>
                <w:sz w:val="18"/>
              </w:rPr>
              <w:t>Those</w:t>
            </w:r>
            <w:r>
              <w:rPr>
                <w:spacing w:val="-3"/>
                <w:sz w:val="18"/>
              </w:rPr>
              <w:t xml:space="preserve"> </w:t>
            </w:r>
            <w:r>
              <w:rPr>
                <w:sz w:val="18"/>
              </w:rPr>
              <w:t>implementing</w:t>
            </w:r>
            <w:r>
              <w:rPr>
                <w:spacing w:val="-3"/>
                <w:sz w:val="18"/>
              </w:rPr>
              <w:t xml:space="preserve"> </w:t>
            </w:r>
            <w:r>
              <w:rPr>
                <w:sz w:val="18"/>
              </w:rPr>
              <w:t>acts shall be adopted in accordance with the examination procedure referred to in Article 28(2).</w:t>
            </w:r>
          </w:p>
          <w:p w:rsidR="00BF5B2D" w:rsidRDefault="00BF5B2D">
            <w:pPr>
              <w:pStyle w:val="TableParagraph"/>
              <w:spacing w:before="1"/>
              <w:rPr>
                <w:sz w:val="18"/>
              </w:rPr>
            </w:pPr>
          </w:p>
          <w:p w:rsidR="00BF5B2D" w:rsidRDefault="002F77F2">
            <w:pPr>
              <w:pStyle w:val="TableParagraph"/>
              <w:spacing w:line="242" w:lineRule="auto"/>
              <w:ind w:left="57"/>
              <w:rPr>
                <w:sz w:val="18"/>
              </w:rPr>
            </w:pPr>
            <w:r>
              <w:rPr>
                <w:sz w:val="18"/>
              </w:rPr>
              <w:t>Prior</w:t>
            </w:r>
            <w:r>
              <w:rPr>
                <w:spacing w:val="-6"/>
                <w:sz w:val="18"/>
              </w:rPr>
              <w:t xml:space="preserve"> </w:t>
            </w:r>
            <w:r>
              <w:rPr>
                <w:sz w:val="18"/>
              </w:rPr>
              <w:t>to</w:t>
            </w:r>
            <w:r>
              <w:rPr>
                <w:spacing w:val="-5"/>
                <w:sz w:val="18"/>
              </w:rPr>
              <w:t xml:space="preserve"> </w:t>
            </w:r>
            <w:r>
              <w:rPr>
                <w:sz w:val="18"/>
              </w:rPr>
              <w:t>such</w:t>
            </w:r>
            <w:r>
              <w:rPr>
                <w:spacing w:val="-5"/>
                <w:sz w:val="18"/>
              </w:rPr>
              <w:t xml:space="preserve"> </w:t>
            </w:r>
            <w:r>
              <w:rPr>
                <w:sz w:val="18"/>
              </w:rPr>
              <w:t>export,</w:t>
            </w:r>
            <w:r>
              <w:rPr>
                <w:spacing w:val="-6"/>
                <w:sz w:val="18"/>
              </w:rPr>
              <w:t xml:space="preserve"> </w:t>
            </w:r>
            <w:r>
              <w:rPr>
                <w:sz w:val="18"/>
              </w:rPr>
              <w:t>the</w:t>
            </w:r>
            <w:r>
              <w:rPr>
                <w:spacing w:val="-7"/>
                <w:sz w:val="18"/>
              </w:rPr>
              <w:t xml:space="preserve"> </w:t>
            </w:r>
            <w:r>
              <w:rPr>
                <w:sz w:val="18"/>
              </w:rPr>
              <w:t>Commission</w:t>
            </w:r>
            <w:r>
              <w:rPr>
                <w:spacing w:val="-5"/>
                <w:sz w:val="18"/>
              </w:rPr>
              <w:t xml:space="preserve"> </w:t>
            </w:r>
            <w:r>
              <w:rPr>
                <w:sz w:val="18"/>
              </w:rPr>
              <w:t>shall</w:t>
            </w:r>
            <w:r>
              <w:rPr>
                <w:spacing w:val="-6"/>
                <w:sz w:val="18"/>
              </w:rPr>
              <w:t xml:space="preserve"> </w:t>
            </w:r>
            <w:r>
              <w:rPr>
                <w:sz w:val="18"/>
              </w:rPr>
              <w:t>notify</w:t>
            </w:r>
            <w:r>
              <w:rPr>
                <w:spacing w:val="-5"/>
                <w:sz w:val="18"/>
              </w:rPr>
              <w:t xml:space="preserve"> </w:t>
            </w:r>
            <w:r>
              <w:rPr>
                <w:sz w:val="18"/>
              </w:rPr>
              <w:t>the country of destination thereof.</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3"/>
              <w:rPr>
                <w:sz w:val="18"/>
              </w:rPr>
            </w:pPr>
          </w:p>
          <w:p w:rsidR="00BF5B2D" w:rsidRDefault="002F77F2">
            <w:pPr>
              <w:pStyle w:val="TableParagraph"/>
              <w:spacing w:before="1"/>
              <w:ind w:left="57" w:firstLine="21"/>
              <w:rPr>
                <w:sz w:val="18"/>
              </w:rPr>
            </w:pPr>
            <w:r>
              <w:rPr>
                <w:sz w:val="18"/>
              </w:rPr>
              <w:t>Односи</w:t>
            </w:r>
            <w:r>
              <w:rPr>
                <w:spacing w:val="-8"/>
                <w:sz w:val="18"/>
              </w:rPr>
              <w:t xml:space="preserve"> </w:t>
            </w:r>
            <w:r>
              <w:rPr>
                <w:sz w:val="18"/>
              </w:rPr>
              <w:t>се</w:t>
            </w:r>
            <w:r>
              <w:rPr>
                <w:spacing w:val="-8"/>
                <w:sz w:val="18"/>
              </w:rPr>
              <w:t xml:space="preserve"> </w:t>
            </w:r>
            <w:r>
              <w:rPr>
                <w:sz w:val="18"/>
              </w:rPr>
              <w:t>на</w:t>
            </w:r>
            <w:r>
              <w:rPr>
                <w:spacing w:val="-8"/>
                <w:sz w:val="18"/>
              </w:rPr>
              <w:t xml:space="preserve"> </w:t>
            </w:r>
            <w:r>
              <w:rPr>
                <w:sz w:val="18"/>
              </w:rPr>
              <w:t>Комисију</w:t>
            </w:r>
            <w:r>
              <w:rPr>
                <w:spacing w:val="-6"/>
                <w:sz w:val="18"/>
              </w:rPr>
              <w:t xml:space="preserve"> </w:t>
            </w:r>
            <w:r>
              <w:rPr>
                <w:sz w:val="18"/>
              </w:rPr>
              <w:t>ЕУ</w:t>
            </w:r>
            <w:r>
              <w:rPr>
                <w:spacing w:val="-7"/>
                <w:sz w:val="18"/>
              </w:rPr>
              <w:t xml:space="preserve"> </w:t>
            </w:r>
            <w:r>
              <w:rPr>
                <w:sz w:val="18"/>
              </w:rPr>
              <w:t>и надлежне органе земаља чланица ЕУ.</w:t>
            </w:r>
          </w:p>
          <w:p w:rsidR="00BF5B2D" w:rsidRDefault="002F77F2">
            <w:pPr>
              <w:pStyle w:val="TableParagraph"/>
              <w:spacing w:before="121"/>
              <w:ind w:left="57" w:right="122" w:firstLine="21"/>
              <w:rPr>
                <w:sz w:val="18"/>
              </w:rPr>
            </w:pPr>
            <w:r>
              <w:rPr>
                <w:sz w:val="18"/>
              </w:rPr>
              <w:t xml:space="preserve">У Републици Србији није забрањен извоз нових производа и опреме који </w:t>
            </w:r>
            <w:r>
              <w:rPr>
                <w:spacing w:val="-2"/>
                <w:sz w:val="18"/>
              </w:rPr>
              <w:t>садрже хлорофлуороугљоводонике;</w:t>
            </w:r>
          </w:p>
        </w:tc>
        <w:tc>
          <w:tcPr>
            <w:tcW w:w="1544" w:type="dxa"/>
          </w:tcPr>
          <w:p w:rsidR="00BF5B2D" w:rsidRDefault="00BF5B2D">
            <w:pPr>
              <w:pStyle w:val="TableParagraph"/>
              <w:rPr>
                <w:sz w:val="18"/>
              </w:rPr>
            </w:pPr>
          </w:p>
        </w:tc>
      </w:tr>
      <w:tr w:rsidR="00BF5B2D">
        <w:trPr>
          <w:trHeight w:val="419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14.3</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ight="58"/>
              <w:rPr>
                <w:sz w:val="18"/>
              </w:rPr>
            </w:pPr>
            <w:r>
              <w:rPr>
                <w:sz w:val="18"/>
              </w:rPr>
              <w:t>3.</w:t>
            </w:r>
            <w:r>
              <w:rPr>
                <w:spacing w:val="80"/>
                <w:sz w:val="18"/>
              </w:rPr>
              <w:t xml:space="preserve"> </w:t>
            </w:r>
            <w:r>
              <w:rPr>
                <w:sz w:val="18"/>
              </w:rPr>
              <w:t>The exports referred to in paragraphs 1 and 2 of this Article shall be subject to the presentation of a valid licence to customs authorities issued by the Commission</w:t>
            </w:r>
            <w:r>
              <w:rPr>
                <w:spacing w:val="-4"/>
                <w:sz w:val="18"/>
              </w:rPr>
              <w:t xml:space="preserve"> </w:t>
            </w:r>
            <w:r>
              <w:rPr>
                <w:sz w:val="18"/>
              </w:rPr>
              <w:t>pursuant</w:t>
            </w:r>
            <w:r>
              <w:rPr>
                <w:spacing w:val="-5"/>
                <w:sz w:val="18"/>
              </w:rPr>
              <w:t xml:space="preserve"> </w:t>
            </w:r>
            <w:r>
              <w:rPr>
                <w:sz w:val="18"/>
              </w:rPr>
              <w:t>to</w:t>
            </w:r>
            <w:r>
              <w:rPr>
                <w:spacing w:val="-4"/>
                <w:sz w:val="18"/>
              </w:rPr>
              <w:t xml:space="preserve"> </w:t>
            </w:r>
            <w:r>
              <w:rPr>
                <w:sz w:val="18"/>
              </w:rPr>
              <w:t>Article</w:t>
            </w:r>
            <w:r>
              <w:rPr>
                <w:spacing w:val="-6"/>
                <w:sz w:val="18"/>
              </w:rPr>
              <w:t xml:space="preserve"> </w:t>
            </w:r>
            <w:r>
              <w:rPr>
                <w:sz w:val="18"/>
              </w:rPr>
              <w:t>16,</w:t>
            </w:r>
            <w:r>
              <w:rPr>
                <w:spacing w:val="-5"/>
                <w:sz w:val="18"/>
              </w:rPr>
              <w:t xml:space="preserve"> </w:t>
            </w:r>
            <w:r>
              <w:rPr>
                <w:sz w:val="18"/>
              </w:rPr>
              <w:t>except</w:t>
            </w:r>
            <w:r>
              <w:rPr>
                <w:spacing w:val="-7"/>
                <w:sz w:val="18"/>
              </w:rPr>
              <w:t xml:space="preserve"> </w:t>
            </w:r>
            <w:r>
              <w:rPr>
                <w:sz w:val="18"/>
              </w:rPr>
              <w:t>in</w:t>
            </w:r>
            <w:r>
              <w:rPr>
                <w:spacing w:val="-6"/>
                <w:sz w:val="18"/>
              </w:rPr>
              <w:t xml:space="preserve"> </w:t>
            </w:r>
            <w:r>
              <w:rPr>
                <w:sz w:val="18"/>
              </w:rPr>
              <w:t>the</w:t>
            </w:r>
            <w:r>
              <w:rPr>
                <w:spacing w:val="-6"/>
                <w:sz w:val="18"/>
              </w:rPr>
              <w:t xml:space="preserve"> </w:t>
            </w:r>
            <w:r>
              <w:rPr>
                <w:sz w:val="18"/>
              </w:rPr>
              <w:t>case of re-export subsequent to temporary storage.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3"/>
              <w:rPr>
                <w:sz w:val="18"/>
              </w:rPr>
            </w:pPr>
          </w:p>
          <w:p w:rsidR="00BF5B2D" w:rsidRDefault="002F77F2">
            <w:pPr>
              <w:pStyle w:val="TableParagraph"/>
              <w:spacing w:before="1"/>
              <w:ind w:left="62"/>
              <w:rPr>
                <w:sz w:val="18"/>
              </w:rPr>
            </w:pPr>
            <w:r>
              <w:rPr>
                <w:spacing w:val="-4"/>
                <w:sz w:val="18"/>
              </w:rPr>
              <w:t>0.2.</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19.</w:t>
            </w:r>
          </w:p>
          <w:p w:rsidR="00BF5B2D" w:rsidRDefault="002F77F2">
            <w:pPr>
              <w:pStyle w:val="TableParagraph"/>
              <w:spacing w:before="2" w:line="207" w:lineRule="exact"/>
              <w:ind w:left="57"/>
              <w:rPr>
                <w:sz w:val="18"/>
              </w:rPr>
            </w:pPr>
            <w:r>
              <w:rPr>
                <w:sz w:val="18"/>
              </w:rPr>
              <w:t>став</w:t>
            </w:r>
            <w:r>
              <w:rPr>
                <w:spacing w:val="-4"/>
                <w:sz w:val="18"/>
              </w:rPr>
              <w:t xml:space="preserve"> </w:t>
            </w:r>
            <w:r>
              <w:rPr>
                <w:spacing w:val="-5"/>
                <w:sz w:val="18"/>
              </w:rPr>
              <w:t>6,</w:t>
            </w:r>
          </w:p>
          <w:p w:rsidR="00BF5B2D" w:rsidRDefault="002F77F2">
            <w:pPr>
              <w:pStyle w:val="TableParagraph"/>
              <w:spacing w:line="207" w:lineRule="exact"/>
              <w:ind w:left="57"/>
              <w:rPr>
                <w:sz w:val="18"/>
              </w:rPr>
            </w:pPr>
            <w:r>
              <w:rPr>
                <w:sz w:val="18"/>
              </w:rPr>
              <w:t>тач.</w:t>
            </w:r>
            <w:r>
              <w:rPr>
                <w:spacing w:val="1"/>
                <w:sz w:val="18"/>
              </w:rPr>
              <w:t xml:space="preserve"> </w:t>
            </w:r>
            <w:r>
              <w:rPr>
                <w:sz w:val="18"/>
              </w:rPr>
              <w:t>2)</w:t>
            </w:r>
            <w:r>
              <w:rPr>
                <w:spacing w:val="1"/>
                <w:sz w:val="18"/>
              </w:rPr>
              <w:t xml:space="preserve"> </w:t>
            </w:r>
            <w:r>
              <w:rPr>
                <w:spacing w:val="-10"/>
                <w:sz w:val="18"/>
              </w:rPr>
              <w:t>и</w:t>
            </w:r>
          </w:p>
          <w:p w:rsidR="00BF5B2D" w:rsidRDefault="002F77F2">
            <w:pPr>
              <w:pStyle w:val="TableParagraph"/>
              <w:spacing w:line="207" w:lineRule="exact"/>
              <w:ind w:left="57"/>
              <w:rPr>
                <w:sz w:val="18"/>
              </w:rPr>
            </w:pPr>
            <w:r>
              <w:rPr>
                <w:sz w:val="18"/>
              </w:rPr>
              <w:t xml:space="preserve">3) и </w:t>
            </w:r>
            <w:r>
              <w:rPr>
                <w:spacing w:val="-4"/>
                <w:sz w:val="18"/>
              </w:rPr>
              <w:t>члан</w:t>
            </w:r>
          </w:p>
          <w:p w:rsidR="00BF5B2D" w:rsidRDefault="002F77F2">
            <w:pPr>
              <w:pStyle w:val="TableParagraph"/>
              <w:spacing w:line="207" w:lineRule="exact"/>
              <w:ind w:left="57"/>
              <w:rPr>
                <w:sz w:val="18"/>
              </w:rPr>
            </w:pPr>
            <w:r>
              <w:rPr>
                <w:sz w:val="18"/>
              </w:rPr>
              <w:t>24.</w:t>
            </w:r>
            <w:r>
              <w:rPr>
                <w:spacing w:val="-1"/>
                <w:sz w:val="18"/>
              </w:rPr>
              <w:t xml:space="preserve"> </w:t>
            </w:r>
            <w:r>
              <w:rPr>
                <w:sz w:val="18"/>
              </w:rPr>
              <w:t>став</w:t>
            </w:r>
            <w:r>
              <w:rPr>
                <w:spacing w:val="-1"/>
                <w:sz w:val="18"/>
              </w:rPr>
              <w:t xml:space="preserve"> </w:t>
            </w:r>
            <w:r>
              <w:rPr>
                <w:spacing w:val="-5"/>
                <w:sz w:val="18"/>
              </w:rPr>
              <w:t>1.</w:t>
            </w:r>
          </w:p>
        </w:tc>
        <w:tc>
          <w:tcPr>
            <w:tcW w:w="4042" w:type="dxa"/>
          </w:tcPr>
          <w:p w:rsidR="00BF5B2D" w:rsidRDefault="002F77F2">
            <w:pPr>
              <w:pStyle w:val="TableParagraph"/>
              <w:spacing w:before="26"/>
              <w:ind w:left="57" w:right="88"/>
              <w:rPr>
                <w:sz w:val="18"/>
              </w:rPr>
            </w:pPr>
            <w:r>
              <w:rPr>
                <w:sz w:val="18"/>
              </w:rPr>
              <w:t>Дозвола за увоз и/или извоз контролисаних и нових</w:t>
            </w:r>
            <w:r>
              <w:rPr>
                <w:spacing w:val="-4"/>
                <w:sz w:val="18"/>
              </w:rPr>
              <w:t xml:space="preserve"> </w:t>
            </w:r>
            <w:r>
              <w:rPr>
                <w:sz w:val="18"/>
              </w:rPr>
              <w:t>супстанци</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издаје</w:t>
            </w:r>
            <w:r>
              <w:rPr>
                <w:spacing w:val="-5"/>
                <w:sz w:val="18"/>
              </w:rPr>
              <w:t xml:space="preserve"> </w:t>
            </w:r>
            <w:r>
              <w:rPr>
                <w:sz w:val="18"/>
              </w:rPr>
              <w:t>се</w:t>
            </w:r>
            <w:r>
              <w:rPr>
                <w:spacing w:val="-6"/>
                <w:sz w:val="18"/>
              </w:rPr>
              <w:t xml:space="preserve"> </w:t>
            </w:r>
            <w:r>
              <w:rPr>
                <w:sz w:val="18"/>
              </w:rPr>
              <w:t>у следећим случајевима:</w:t>
            </w:r>
          </w:p>
          <w:p w:rsidR="00BF5B2D" w:rsidRDefault="002F77F2">
            <w:pPr>
              <w:pStyle w:val="TableParagraph"/>
              <w:numPr>
                <w:ilvl w:val="0"/>
                <w:numId w:val="12"/>
              </w:numPr>
              <w:tabs>
                <w:tab w:val="left" w:pos="765"/>
              </w:tabs>
              <w:spacing w:before="1"/>
              <w:ind w:right="480" w:firstLine="0"/>
              <w:rPr>
                <w:sz w:val="18"/>
              </w:rPr>
            </w:pPr>
            <w:r>
              <w:rPr>
                <w:sz w:val="18"/>
              </w:rPr>
              <w:t>за извоз контролисаних супстанци, наведених</w:t>
            </w:r>
            <w:r>
              <w:rPr>
                <w:spacing w:val="-5"/>
                <w:sz w:val="18"/>
              </w:rPr>
              <w:t xml:space="preserve"> </w:t>
            </w:r>
            <w:r>
              <w:rPr>
                <w:sz w:val="18"/>
              </w:rPr>
              <w:t>у</w:t>
            </w:r>
            <w:r>
              <w:rPr>
                <w:spacing w:val="-5"/>
                <w:sz w:val="18"/>
              </w:rPr>
              <w:t xml:space="preserve"> </w:t>
            </w:r>
            <w:r>
              <w:rPr>
                <w:sz w:val="18"/>
              </w:rPr>
              <w:t>Прилогу</w:t>
            </w:r>
            <w:r>
              <w:rPr>
                <w:spacing w:val="-5"/>
                <w:sz w:val="18"/>
              </w:rPr>
              <w:t xml:space="preserve"> </w:t>
            </w:r>
            <w:r>
              <w:rPr>
                <w:sz w:val="18"/>
              </w:rPr>
              <w:t>1.</w:t>
            </w:r>
            <w:r>
              <w:rPr>
                <w:spacing w:val="-6"/>
                <w:sz w:val="18"/>
              </w:rPr>
              <w:t xml:space="preserve"> </w:t>
            </w:r>
            <w:r>
              <w:rPr>
                <w:sz w:val="18"/>
              </w:rPr>
              <w:t>групе</w:t>
            </w:r>
            <w:r>
              <w:rPr>
                <w:spacing w:val="-8"/>
                <w:sz w:val="18"/>
              </w:rPr>
              <w:t xml:space="preserve"> </w:t>
            </w:r>
            <w:r>
              <w:rPr>
                <w:sz w:val="18"/>
              </w:rPr>
              <w:t>Ц/I</w:t>
            </w:r>
            <w:r>
              <w:rPr>
                <w:spacing w:val="-6"/>
                <w:sz w:val="18"/>
              </w:rPr>
              <w:t xml:space="preserve"> </w:t>
            </w:r>
            <w:r>
              <w:rPr>
                <w:sz w:val="18"/>
              </w:rPr>
              <w:t>ове</w:t>
            </w:r>
            <w:r>
              <w:rPr>
                <w:spacing w:val="-7"/>
                <w:sz w:val="18"/>
              </w:rPr>
              <w:t xml:space="preserve"> </w:t>
            </w:r>
            <w:r>
              <w:rPr>
                <w:sz w:val="18"/>
              </w:rPr>
              <w:t>уредбе;</w:t>
            </w:r>
          </w:p>
          <w:p w:rsidR="00BF5B2D" w:rsidRDefault="002F77F2">
            <w:pPr>
              <w:pStyle w:val="TableParagraph"/>
              <w:numPr>
                <w:ilvl w:val="0"/>
                <w:numId w:val="12"/>
              </w:numPr>
              <w:tabs>
                <w:tab w:val="left" w:pos="765"/>
              </w:tabs>
              <w:spacing w:before="1"/>
              <w:ind w:right="90" w:firstLine="0"/>
              <w:rPr>
                <w:sz w:val="18"/>
              </w:rPr>
            </w:pPr>
            <w:r>
              <w:rPr>
                <w:sz w:val="18"/>
              </w:rPr>
              <w:t>за</w:t>
            </w:r>
            <w:r>
              <w:rPr>
                <w:spacing w:val="-8"/>
                <w:sz w:val="18"/>
              </w:rPr>
              <w:t xml:space="preserve"> </w:t>
            </w:r>
            <w:r>
              <w:rPr>
                <w:sz w:val="18"/>
              </w:rPr>
              <w:t>увоз</w:t>
            </w:r>
            <w:r>
              <w:rPr>
                <w:spacing w:val="-9"/>
                <w:sz w:val="18"/>
              </w:rPr>
              <w:t xml:space="preserve"> </w:t>
            </w:r>
            <w:r>
              <w:rPr>
                <w:sz w:val="18"/>
              </w:rPr>
              <w:t>и</w:t>
            </w:r>
            <w:r>
              <w:rPr>
                <w:spacing w:val="-8"/>
                <w:sz w:val="18"/>
              </w:rPr>
              <w:t xml:space="preserve"> </w:t>
            </w:r>
            <w:r>
              <w:rPr>
                <w:sz w:val="18"/>
              </w:rPr>
              <w:t>извоз</w:t>
            </w:r>
            <w:r>
              <w:rPr>
                <w:spacing w:val="-9"/>
                <w:sz w:val="18"/>
              </w:rPr>
              <w:t xml:space="preserve"> </w:t>
            </w:r>
            <w:r>
              <w:rPr>
                <w:sz w:val="18"/>
              </w:rPr>
              <w:t>контролисаних</w:t>
            </w:r>
            <w:r>
              <w:rPr>
                <w:spacing w:val="-7"/>
                <w:sz w:val="18"/>
              </w:rPr>
              <w:t xml:space="preserve"> </w:t>
            </w:r>
            <w:r>
              <w:rPr>
                <w:sz w:val="18"/>
              </w:rPr>
              <w:t>супстанци наведених</w:t>
            </w:r>
            <w:r>
              <w:rPr>
                <w:spacing w:val="-1"/>
                <w:sz w:val="18"/>
              </w:rPr>
              <w:t xml:space="preserve"> </w:t>
            </w:r>
            <w:r>
              <w:rPr>
                <w:sz w:val="18"/>
              </w:rPr>
              <w:t>у</w:t>
            </w:r>
            <w:r>
              <w:rPr>
                <w:spacing w:val="-1"/>
                <w:sz w:val="18"/>
              </w:rPr>
              <w:t xml:space="preserve"> </w:t>
            </w:r>
            <w:r>
              <w:rPr>
                <w:sz w:val="18"/>
              </w:rPr>
              <w:t>Прилогу</w:t>
            </w:r>
            <w:r>
              <w:rPr>
                <w:spacing w:val="-1"/>
                <w:sz w:val="18"/>
              </w:rPr>
              <w:t xml:space="preserve"> </w:t>
            </w:r>
            <w:r>
              <w:rPr>
                <w:sz w:val="18"/>
              </w:rPr>
              <w:t>1.</w:t>
            </w:r>
            <w:r>
              <w:rPr>
                <w:spacing w:val="-2"/>
                <w:sz w:val="18"/>
              </w:rPr>
              <w:t xml:space="preserve"> </w:t>
            </w:r>
            <w:r>
              <w:rPr>
                <w:sz w:val="18"/>
              </w:rPr>
              <w:t>групе</w:t>
            </w:r>
            <w:r>
              <w:rPr>
                <w:spacing w:val="-5"/>
                <w:sz w:val="18"/>
              </w:rPr>
              <w:t xml:space="preserve"> </w:t>
            </w:r>
            <w:r>
              <w:rPr>
                <w:sz w:val="18"/>
              </w:rPr>
              <w:t>А/I,</w:t>
            </w:r>
            <w:r>
              <w:rPr>
                <w:spacing w:val="-2"/>
                <w:sz w:val="18"/>
              </w:rPr>
              <w:t xml:space="preserve"> </w:t>
            </w:r>
            <w:r>
              <w:rPr>
                <w:sz w:val="18"/>
              </w:rPr>
              <w:t>група</w:t>
            </w:r>
            <w:r>
              <w:rPr>
                <w:spacing w:val="-3"/>
                <w:sz w:val="18"/>
              </w:rPr>
              <w:t xml:space="preserve"> </w:t>
            </w:r>
            <w:r>
              <w:rPr>
                <w:sz w:val="18"/>
              </w:rPr>
              <w:t>Б/I,</w:t>
            </w:r>
            <w:r>
              <w:rPr>
                <w:spacing w:val="-1"/>
                <w:sz w:val="18"/>
              </w:rPr>
              <w:t xml:space="preserve"> </w:t>
            </w:r>
            <w:r>
              <w:rPr>
                <w:sz w:val="18"/>
              </w:rPr>
              <w:t>Б/II</w:t>
            </w:r>
            <w:r>
              <w:rPr>
                <w:spacing w:val="-4"/>
                <w:sz w:val="18"/>
              </w:rPr>
              <w:t xml:space="preserve"> </w:t>
            </w:r>
            <w:r>
              <w:rPr>
                <w:sz w:val="18"/>
              </w:rPr>
              <w:t>и Б/III, група Ц/II и Ц/III и групе Е/I ове уредбе, само за употребе и услове прописане чл. 12, 13, 14, 15. и 16. ове уредбе;</w:t>
            </w:r>
          </w:p>
          <w:p w:rsidR="00BF5B2D" w:rsidRDefault="002F77F2">
            <w:pPr>
              <w:pStyle w:val="TableParagraph"/>
              <w:spacing w:before="206"/>
              <w:ind w:left="57" w:right="88"/>
              <w:rPr>
                <w:sz w:val="18"/>
              </w:rPr>
            </w:pPr>
            <w:r>
              <w:rPr>
                <w:sz w:val="18"/>
              </w:rPr>
              <w:t>Министарство</w:t>
            </w:r>
            <w:r>
              <w:rPr>
                <w:spacing w:val="-7"/>
                <w:sz w:val="18"/>
              </w:rPr>
              <w:t xml:space="preserve"> </w:t>
            </w:r>
            <w:r>
              <w:rPr>
                <w:sz w:val="18"/>
              </w:rPr>
              <w:t>издаје</w:t>
            </w:r>
            <w:r>
              <w:rPr>
                <w:spacing w:val="-7"/>
                <w:sz w:val="18"/>
              </w:rPr>
              <w:t xml:space="preserve"> </w:t>
            </w:r>
            <w:r>
              <w:rPr>
                <w:sz w:val="18"/>
              </w:rPr>
              <w:t>дозволу</w:t>
            </w:r>
            <w:r>
              <w:rPr>
                <w:spacing w:val="-7"/>
                <w:sz w:val="18"/>
              </w:rPr>
              <w:t xml:space="preserve"> </w:t>
            </w:r>
            <w:r>
              <w:rPr>
                <w:sz w:val="18"/>
              </w:rPr>
              <w:t>за</w:t>
            </w:r>
            <w:r>
              <w:rPr>
                <w:spacing w:val="-7"/>
                <w:sz w:val="18"/>
              </w:rPr>
              <w:t xml:space="preserve"> </w:t>
            </w:r>
            <w:r>
              <w:rPr>
                <w:sz w:val="18"/>
              </w:rPr>
              <w:t>увоз</w:t>
            </w:r>
            <w:r>
              <w:rPr>
                <w:spacing w:val="-6"/>
                <w:sz w:val="18"/>
              </w:rPr>
              <w:t xml:space="preserve"> </w:t>
            </w:r>
            <w:r>
              <w:rPr>
                <w:sz w:val="18"/>
              </w:rPr>
              <w:t>и/или</w:t>
            </w:r>
            <w:r>
              <w:rPr>
                <w:spacing w:val="-7"/>
                <w:sz w:val="18"/>
              </w:rPr>
              <w:t xml:space="preserve"> </w:t>
            </w:r>
            <w:r>
              <w:rPr>
                <w:sz w:val="18"/>
              </w:rPr>
              <w:t>извоз производа и/или опреме који садрже или се ослањају на контролисане супстанце на основу поднетог захтева за издавање дозволе за увоз односно извоз тих производа и/или опреме у следећим случајевима:</w:t>
            </w:r>
          </w:p>
          <w:p w:rsidR="00BF5B2D" w:rsidRDefault="002F77F2">
            <w:pPr>
              <w:pStyle w:val="TableParagraph"/>
              <w:numPr>
                <w:ilvl w:val="1"/>
                <w:numId w:val="12"/>
              </w:numPr>
              <w:tabs>
                <w:tab w:val="left" w:pos="765"/>
              </w:tabs>
              <w:ind w:right="74" w:firstLine="0"/>
              <w:jc w:val="both"/>
              <w:rPr>
                <w:sz w:val="18"/>
              </w:rPr>
            </w:pPr>
            <w:r>
              <w:rPr>
                <w:sz w:val="18"/>
              </w:rPr>
              <w:t>за</w:t>
            </w:r>
            <w:r>
              <w:rPr>
                <w:spacing w:val="-6"/>
                <w:sz w:val="18"/>
              </w:rPr>
              <w:t xml:space="preserve"> </w:t>
            </w:r>
            <w:r>
              <w:rPr>
                <w:sz w:val="18"/>
              </w:rPr>
              <w:t>увоз</w:t>
            </w:r>
            <w:r>
              <w:rPr>
                <w:spacing w:val="-7"/>
                <w:sz w:val="18"/>
              </w:rPr>
              <w:t xml:space="preserve"> </w:t>
            </w:r>
            <w:r>
              <w:rPr>
                <w:sz w:val="18"/>
              </w:rPr>
              <w:t>и</w:t>
            </w:r>
            <w:r>
              <w:rPr>
                <w:spacing w:val="-6"/>
                <w:sz w:val="18"/>
              </w:rPr>
              <w:t xml:space="preserve"> </w:t>
            </w:r>
            <w:r>
              <w:rPr>
                <w:sz w:val="18"/>
              </w:rPr>
              <w:t>извоз</w:t>
            </w:r>
            <w:r>
              <w:rPr>
                <w:spacing w:val="-7"/>
                <w:sz w:val="18"/>
              </w:rPr>
              <w:t xml:space="preserve"> </w:t>
            </w:r>
            <w:r>
              <w:rPr>
                <w:sz w:val="18"/>
              </w:rPr>
              <w:t>апарата</w:t>
            </w:r>
            <w:r>
              <w:rPr>
                <w:spacing w:val="-5"/>
                <w:sz w:val="18"/>
              </w:rPr>
              <w:t xml:space="preserve"> </w:t>
            </w:r>
            <w:r>
              <w:rPr>
                <w:sz w:val="18"/>
              </w:rPr>
              <w:t>за</w:t>
            </w:r>
            <w:r>
              <w:rPr>
                <w:spacing w:val="-6"/>
                <w:sz w:val="18"/>
              </w:rPr>
              <w:t xml:space="preserve"> </w:t>
            </w:r>
            <w:r>
              <w:rPr>
                <w:sz w:val="18"/>
              </w:rPr>
              <w:t>гашење</w:t>
            </w:r>
            <w:r>
              <w:rPr>
                <w:spacing w:val="-6"/>
                <w:sz w:val="18"/>
              </w:rPr>
              <w:t xml:space="preserve"> </w:t>
            </w:r>
            <w:r>
              <w:rPr>
                <w:sz w:val="18"/>
              </w:rPr>
              <w:t>пожара који</w:t>
            </w:r>
            <w:r>
              <w:rPr>
                <w:spacing w:val="-4"/>
                <w:sz w:val="18"/>
              </w:rPr>
              <w:t xml:space="preserve"> </w:t>
            </w:r>
            <w:r>
              <w:rPr>
                <w:sz w:val="18"/>
              </w:rPr>
              <w:t>садрже</w:t>
            </w:r>
            <w:r>
              <w:rPr>
                <w:spacing w:val="-4"/>
                <w:sz w:val="18"/>
              </w:rPr>
              <w:t xml:space="preserve"> </w:t>
            </w:r>
            <w:r>
              <w:rPr>
                <w:sz w:val="18"/>
              </w:rPr>
              <w:t>халоне</w:t>
            </w:r>
            <w:r>
              <w:rPr>
                <w:spacing w:val="-5"/>
                <w:sz w:val="18"/>
              </w:rPr>
              <w:t xml:space="preserve"> </w:t>
            </w:r>
            <w:r>
              <w:rPr>
                <w:sz w:val="18"/>
              </w:rPr>
              <w:t>а</w:t>
            </w:r>
            <w:r>
              <w:rPr>
                <w:spacing w:val="-5"/>
                <w:sz w:val="18"/>
              </w:rPr>
              <w:t xml:space="preserve"> </w:t>
            </w:r>
            <w:r>
              <w:rPr>
                <w:sz w:val="18"/>
              </w:rPr>
              <w:t>који</w:t>
            </w:r>
            <w:r>
              <w:rPr>
                <w:spacing w:val="-4"/>
                <w:sz w:val="18"/>
              </w:rPr>
              <w:t xml:space="preserve"> </w:t>
            </w:r>
            <w:r>
              <w:rPr>
                <w:sz w:val="18"/>
              </w:rPr>
              <w:t>су</w:t>
            </w:r>
            <w:r>
              <w:rPr>
                <w:spacing w:val="-3"/>
                <w:sz w:val="18"/>
              </w:rPr>
              <w:t xml:space="preserve"> </w:t>
            </w:r>
            <w:r>
              <w:rPr>
                <w:sz w:val="18"/>
              </w:rPr>
              <w:t>намењени</w:t>
            </w:r>
            <w:r>
              <w:rPr>
                <w:spacing w:val="-5"/>
                <w:sz w:val="18"/>
              </w:rPr>
              <w:t xml:space="preserve"> </w:t>
            </w:r>
            <w:r>
              <w:rPr>
                <w:sz w:val="18"/>
              </w:rPr>
              <w:t>за</w:t>
            </w:r>
            <w:r>
              <w:rPr>
                <w:spacing w:val="-5"/>
                <w:sz w:val="18"/>
              </w:rPr>
              <w:t xml:space="preserve"> </w:t>
            </w:r>
            <w:r>
              <w:rPr>
                <w:sz w:val="18"/>
              </w:rPr>
              <w:t>цивилне ваздухоплове, наведених у групи I, Део I Прилога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firstLine="21"/>
              <w:rPr>
                <w:sz w:val="18"/>
              </w:rPr>
            </w:pPr>
            <w:r>
              <w:rPr>
                <w:sz w:val="18"/>
              </w:rPr>
              <w:t>Царинским</w:t>
            </w:r>
            <w:r>
              <w:rPr>
                <w:spacing w:val="-2"/>
                <w:sz w:val="18"/>
              </w:rPr>
              <w:t xml:space="preserve"> </w:t>
            </w:r>
            <w:r>
              <w:rPr>
                <w:sz w:val="18"/>
              </w:rPr>
              <w:t>законом</w:t>
            </w:r>
            <w:r>
              <w:rPr>
                <w:spacing w:val="-2"/>
                <w:sz w:val="18"/>
              </w:rPr>
              <w:t xml:space="preserve"> </w:t>
            </w:r>
            <w:r>
              <w:rPr>
                <w:sz w:val="18"/>
              </w:rPr>
              <w:t>уређују</w:t>
            </w:r>
            <w:r>
              <w:rPr>
                <w:spacing w:val="-2"/>
                <w:sz w:val="18"/>
              </w:rPr>
              <w:t xml:space="preserve"> </w:t>
            </w:r>
            <w:r>
              <w:rPr>
                <w:sz w:val="18"/>
              </w:rPr>
              <w:t>се општа</w:t>
            </w:r>
            <w:r>
              <w:rPr>
                <w:spacing w:val="-10"/>
                <w:sz w:val="18"/>
              </w:rPr>
              <w:t xml:space="preserve"> </w:t>
            </w:r>
            <w:r>
              <w:rPr>
                <w:sz w:val="18"/>
              </w:rPr>
              <w:t>правила</w:t>
            </w:r>
            <w:r>
              <w:rPr>
                <w:spacing w:val="-10"/>
                <w:sz w:val="18"/>
              </w:rPr>
              <w:t xml:space="preserve"> </w:t>
            </w:r>
            <w:r>
              <w:rPr>
                <w:sz w:val="18"/>
              </w:rPr>
              <w:t>и</w:t>
            </w:r>
            <w:r>
              <w:rPr>
                <w:spacing w:val="-10"/>
                <w:sz w:val="18"/>
              </w:rPr>
              <w:t xml:space="preserve"> </w:t>
            </w:r>
            <w:r>
              <w:rPr>
                <w:sz w:val="18"/>
              </w:rPr>
              <w:t>поступци</w:t>
            </w:r>
            <w:r>
              <w:rPr>
                <w:spacing w:val="-10"/>
                <w:sz w:val="18"/>
              </w:rPr>
              <w:t xml:space="preserve"> </w:t>
            </w:r>
            <w:r>
              <w:rPr>
                <w:sz w:val="18"/>
              </w:rPr>
              <w:t>који се примењују на робу која се уноси и износи из царинског подручја Републике Србије.</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333"/>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Pr>
                <w:sz w:val="18"/>
              </w:rPr>
            </w:pPr>
            <w:r>
              <w:rPr>
                <w:sz w:val="18"/>
              </w:rPr>
              <w:t>3.</w:t>
            </w:r>
            <w:r>
              <w:rPr>
                <w:spacing w:val="-2"/>
                <w:sz w:val="18"/>
              </w:rPr>
              <w:t xml:space="preserve"> </w:t>
            </w:r>
            <w:r>
              <w:rPr>
                <w:sz w:val="18"/>
              </w:rPr>
              <w:t>ове</w:t>
            </w:r>
            <w:r>
              <w:rPr>
                <w:spacing w:val="-2"/>
                <w:sz w:val="18"/>
              </w:rPr>
              <w:t xml:space="preserve"> уредбе;</w:t>
            </w:r>
          </w:p>
          <w:p w:rsidR="00BF5B2D" w:rsidRDefault="002F77F2">
            <w:pPr>
              <w:pStyle w:val="TableParagraph"/>
              <w:numPr>
                <w:ilvl w:val="0"/>
                <w:numId w:val="11"/>
              </w:numPr>
              <w:tabs>
                <w:tab w:val="left" w:pos="765"/>
              </w:tabs>
              <w:spacing w:before="2"/>
              <w:ind w:right="227" w:firstLine="0"/>
              <w:rPr>
                <w:sz w:val="18"/>
              </w:rPr>
            </w:pPr>
            <w:r>
              <w:rPr>
                <w:sz w:val="18"/>
              </w:rPr>
              <w:t>за</w:t>
            </w:r>
            <w:r>
              <w:rPr>
                <w:spacing w:val="-6"/>
                <w:sz w:val="18"/>
              </w:rPr>
              <w:t xml:space="preserve"> </w:t>
            </w:r>
            <w:r>
              <w:rPr>
                <w:sz w:val="18"/>
              </w:rPr>
              <w:t>увоз</w:t>
            </w:r>
            <w:r>
              <w:rPr>
                <w:spacing w:val="-7"/>
                <w:sz w:val="18"/>
              </w:rPr>
              <w:t xml:space="preserve"> </w:t>
            </w:r>
            <w:r>
              <w:rPr>
                <w:sz w:val="18"/>
              </w:rPr>
              <w:t>и</w:t>
            </w:r>
            <w:r>
              <w:rPr>
                <w:spacing w:val="-6"/>
                <w:sz w:val="18"/>
              </w:rPr>
              <w:t xml:space="preserve"> </w:t>
            </w:r>
            <w:r>
              <w:rPr>
                <w:sz w:val="18"/>
              </w:rPr>
              <w:t>извоз</w:t>
            </w:r>
            <w:r>
              <w:rPr>
                <w:spacing w:val="-7"/>
                <w:sz w:val="18"/>
              </w:rPr>
              <w:t xml:space="preserve"> </w:t>
            </w:r>
            <w:r>
              <w:rPr>
                <w:sz w:val="18"/>
              </w:rPr>
              <w:t>производа</w:t>
            </w:r>
            <w:r>
              <w:rPr>
                <w:spacing w:val="-6"/>
                <w:sz w:val="18"/>
              </w:rPr>
              <w:t xml:space="preserve"> </w:t>
            </w:r>
            <w:r>
              <w:rPr>
                <w:sz w:val="18"/>
              </w:rPr>
              <w:t>и/или</w:t>
            </w:r>
            <w:r>
              <w:rPr>
                <w:spacing w:val="-6"/>
                <w:sz w:val="18"/>
              </w:rPr>
              <w:t xml:space="preserve"> </w:t>
            </w:r>
            <w:r>
              <w:rPr>
                <w:sz w:val="18"/>
              </w:rPr>
              <w:t>опреме који садрже или се ослањају на контролисане супстанце из Прилога 1. групе Ц/I, наведених у групи II, Део I Прилога 3. ове уредбе;</w:t>
            </w:r>
          </w:p>
          <w:p w:rsidR="00BF5B2D" w:rsidRDefault="002F77F2">
            <w:pPr>
              <w:pStyle w:val="TableParagraph"/>
              <w:numPr>
                <w:ilvl w:val="0"/>
                <w:numId w:val="11"/>
              </w:numPr>
              <w:tabs>
                <w:tab w:val="left" w:pos="765"/>
              </w:tabs>
              <w:ind w:right="205" w:firstLine="0"/>
              <w:rPr>
                <w:sz w:val="18"/>
              </w:rPr>
            </w:pPr>
            <w:r>
              <w:rPr>
                <w:sz w:val="18"/>
              </w:rPr>
              <w:t>за</w:t>
            </w:r>
            <w:r>
              <w:rPr>
                <w:spacing w:val="-7"/>
                <w:sz w:val="18"/>
              </w:rPr>
              <w:t xml:space="preserve"> </w:t>
            </w:r>
            <w:r>
              <w:rPr>
                <w:sz w:val="18"/>
              </w:rPr>
              <w:t>увоз</w:t>
            </w:r>
            <w:r>
              <w:rPr>
                <w:spacing w:val="-8"/>
                <w:sz w:val="18"/>
              </w:rPr>
              <w:t xml:space="preserve"> </w:t>
            </w:r>
            <w:r>
              <w:rPr>
                <w:sz w:val="18"/>
              </w:rPr>
              <w:t>производа</w:t>
            </w:r>
            <w:r>
              <w:rPr>
                <w:spacing w:val="-7"/>
                <w:sz w:val="18"/>
              </w:rPr>
              <w:t xml:space="preserve"> </w:t>
            </w:r>
            <w:r>
              <w:rPr>
                <w:sz w:val="18"/>
              </w:rPr>
              <w:t>и</w:t>
            </w:r>
            <w:r>
              <w:rPr>
                <w:spacing w:val="-7"/>
                <w:sz w:val="18"/>
              </w:rPr>
              <w:t xml:space="preserve"> </w:t>
            </w:r>
            <w:r>
              <w:rPr>
                <w:sz w:val="18"/>
              </w:rPr>
              <w:t>опреме</w:t>
            </w:r>
            <w:r>
              <w:rPr>
                <w:spacing w:val="-7"/>
                <w:sz w:val="18"/>
              </w:rPr>
              <w:t xml:space="preserve"> </w:t>
            </w:r>
            <w:r>
              <w:rPr>
                <w:sz w:val="18"/>
              </w:rPr>
              <w:t>који</w:t>
            </w:r>
            <w:r>
              <w:rPr>
                <w:spacing w:val="-7"/>
                <w:sz w:val="18"/>
              </w:rPr>
              <w:t xml:space="preserve"> </w:t>
            </w:r>
            <w:r>
              <w:rPr>
                <w:sz w:val="18"/>
              </w:rPr>
              <w:t>садрже или се ослањају на контролисане супстанце</w:t>
            </w:r>
          </w:p>
          <w:p w:rsidR="00BF5B2D" w:rsidRDefault="002F77F2">
            <w:pPr>
              <w:pStyle w:val="TableParagraph"/>
              <w:ind w:left="57"/>
              <w:rPr>
                <w:sz w:val="18"/>
              </w:rPr>
            </w:pPr>
            <w:r>
              <w:rPr>
                <w:sz w:val="18"/>
              </w:rPr>
              <w:t>наведене у Прилогу 1. групе А/I и А/II, групе Б/I, Б/II и Б/III, групе Ц/II и Ц/III ове уредбе, само за ванредне</w:t>
            </w:r>
            <w:r>
              <w:rPr>
                <w:spacing w:val="-7"/>
                <w:sz w:val="18"/>
              </w:rPr>
              <w:t xml:space="preserve"> </w:t>
            </w:r>
            <w:r>
              <w:rPr>
                <w:sz w:val="18"/>
              </w:rPr>
              <w:t>случајеве</w:t>
            </w:r>
            <w:r>
              <w:rPr>
                <w:spacing w:val="-7"/>
                <w:sz w:val="18"/>
              </w:rPr>
              <w:t xml:space="preserve"> </w:t>
            </w:r>
            <w:r>
              <w:rPr>
                <w:sz w:val="18"/>
              </w:rPr>
              <w:t>и</w:t>
            </w:r>
            <w:r>
              <w:rPr>
                <w:spacing w:val="-7"/>
                <w:sz w:val="18"/>
              </w:rPr>
              <w:t xml:space="preserve"> </w:t>
            </w:r>
            <w:r>
              <w:rPr>
                <w:sz w:val="18"/>
              </w:rPr>
              <w:t>услове</w:t>
            </w:r>
            <w:r>
              <w:rPr>
                <w:spacing w:val="-7"/>
                <w:sz w:val="18"/>
              </w:rPr>
              <w:t xml:space="preserve"> </w:t>
            </w:r>
            <w:r>
              <w:rPr>
                <w:sz w:val="18"/>
              </w:rPr>
              <w:t>прописане</w:t>
            </w:r>
            <w:r>
              <w:rPr>
                <w:spacing w:val="-7"/>
                <w:sz w:val="18"/>
              </w:rPr>
              <w:t xml:space="preserve"> </w:t>
            </w:r>
            <w:r>
              <w:rPr>
                <w:sz w:val="18"/>
              </w:rPr>
              <w:t>чланом</w:t>
            </w:r>
            <w:r>
              <w:rPr>
                <w:spacing w:val="-5"/>
                <w:sz w:val="18"/>
              </w:rPr>
              <w:t xml:space="preserve"> </w:t>
            </w:r>
            <w:r>
              <w:rPr>
                <w:sz w:val="18"/>
              </w:rPr>
              <w:t>16. ове уредбе.</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15.1</w:t>
            </w:r>
          </w:p>
        </w:tc>
        <w:tc>
          <w:tcPr>
            <w:tcW w:w="4054" w:type="dxa"/>
            <w:shd w:val="clear" w:color="auto" w:fill="D9D9D9"/>
          </w:tcPr>
          <w:p w:rsidR="00BF5B2D" w:rsidRDefault="002F77F2">
            <w:pPr>
              <w:pStyle w:val="TableParagraph"/>
              <w:numPr>
                <w:ilvl w:val="0"/>
                <w:numId w:val="10"/>
              </w:numPr>
              <w:tabs>
                <w:tab w:val="left" w:pos="327"/>
              </w:tabs>
              <w:spacing w:before="28"/>
              <w:ind w:right="62" w:firstLine="0"/>
              <w:rPr>
                <w:sz w:val="18"/>
              </w:rPr>
            </w:pPr>
            <w:r>
              <w:rPr>
                <w:sz w:val="18"/>
              </w:rPr>
              <w:t>The</w:t>
            </w:r>
            <w:r>
              <w:rPr>
                <w:spacing w:val="-6"/>
                <w:sz w:val="18"/>
              </w:rPr>
              <w:t xml:space="preserve"> </w:t>
            </w:r>
            <w:r>
              <w:rPr>
                <w:sz w:val="18"/>
              </w:rPr>
              <w:t>import,</w:t>
            </w:r>
            <w:r>
              <w:rPr>
                <w:spacing w:val="-7"/>
                <w:sz w:val="18"/>
              </w:rPr>
              <w:t xml:space="preserve"> </w:t>
            </w:r>
            <w:r>
              <w:rPr>
                <w:sz w:val="18"/>
              </w:rPr>
              <w:t>placing</w:t>
            </w:r>
            <w:r>
              <w:rPr>
                <w:spacing w:val="-6"/>
                <w:sz w:val="18"/>
              </w:rPr>
              <w:t xml:space="preserve"> </w:t>
            </w:r>
            <w:r>
              <w:rPr>
                <w:sz w:val="18"/>
              </w:rPr>
              <w:t>on</w:t>
            </w:r>
            <w:r>
              <w:rPr>
                <w:spacing w:val="-6"/>
                <w:sz w:val="18"/>
              </w:rPr>
              <w:t xml:space="preserve"> </w:t>
            </w:r>
            <w:r>
              <w:rPr>
                <w:sz w:val="18"/>
              </w:rPr>
              <w:t>the</w:t>
            </w:r>
            <w:r>
              <w:rPr>
                <w:spacing w:val="-6"/>
                <w:sz w:val="18"/>
              </w:rPr>
              <w:t xml:space="preserve"> </w:t>
            </w:r>
            <w:r>
              <w:rPr>
                <w:sz w:val="18"/>
              </w:rPr>
              <w:t>market,</w:t>
            </w:r>
            <w:r>
              <w:rPr>
                <w:spacing w:val="-5"/>
                <w:sz w:val="18"/>
              </w:rPr>
              <w:t xml:space="preserve"> </w:t>
            </w:r>
            <w:r>
              <w:rPr>
                <w:sz w:val="18"/>
              </w:rPr>
              <w:t>any</w:t>
            </w:r>
            <w:r>
              <w:rPr>
                <w:spacing w:val="-5"/>
                <w:sz w:val="18"/>
              </w:rPr>
              <w:t xml:space="preserve"> </w:t>
            </w:r>
            <w:r>
              <w:rPr>
                <w:sz w:val="18"/>
              </w:rPr>
              <w:t>subsequent supply or making available to another person within the</w:t>
            </w:r>
            <w:r>
              <w:rPr>
                <w:spacing w:val="-2"/>
                <w:sz w:val="18"/>
              </w:rPr>
              <w:t xml:space="preserve"> </w:t>
            </w:r>
            <w:r>
              <w:rPr>
                <w:sz w:val="18"/>
              </w:rPr>
              <w:t>Union for</w:t>
            </w:r>
            <w:r>
              <w:rPr>
                <w:spacing w:val="-3"/>
                <w:sz w:val="18"/>
              </w:rPr>
              <w:t xml:space="preserve"> </w:t>
            </w:r>
            <w:r>
              <w:rPr>
                <w:sz w:val="18"/>
              </w:rPr>
              <w:t>payment</w:t>
            </w:r>
            <w:r>
              <w:rPr>
                <w:spacing w:val="-3"/>
                <w:sz w:val="18"/>
              </w:rPr>
              <w:t xml:space="preserve"> </w:t>
            </w:r>
            <w:r>
              <w:rPr>
                <w:sz w:val="18"/>
              </w:rPr>
              <w:t>or</w:t>
            </w:r>
            <w:r>
              <w:rPr>
                <w:spacing w:val="-1"/>
                <w:sz w:val="18"/>
              </w:rPr>
              <w:t xml:space="preserve"> </w:t>
            </w:r>
            <w:r>
              <w:rPr>
                <w:sz w:val="18"/>
              </w:rPr>
              <w:t>free</w:t>
            </w:r>
            <w:r>
              <w:rPr>
                <w:spacing w:val="-2"/>
                <w:sz w:val="18"/>
              </w:rPr>
              <w:t xml:space="preserve"> </w:t>
            </w:r>
            <w:r>
              <w:rPr>
                <w:sz w:val="18"/>
              </w:rPr>
              <w:t>of</w:t>
            </w:r>
            <w:r>
              <w:rPr>
                <w:spacing w:val="-3"/>
                <w:sz w:val="18"/>
              </w:rPr>
              <w:t xml:space="preserve"> </w:t>
            </w:r>
            <w:r>
              <w:rPr>
                <w:sz w:val="18"/>
              </w:rPr>
              <w:t>charge,</w:t>
            </w:r>
            <w:r>
              <w:rPr>
                <w:spacing w:val="-1"/>
                <w:sz w:val="18"/>
              </w:rPr>
              <w:t xml:space="preserve"> </w:t>
            </w:r>
            <w:r>
              <w:rPr>
                <w:sz w:val="18"/>
              </w:rPr>
              <w:t>use</w:t>
            </w:r>
            <w:r>
              <w:rPr>
                <w:spacing w:val="-2"/>
                <w:sz w:val="18"/>
              </w:rPr>
              <w:t xml:space="preserve"> </w:t>
            </w:r>
            <w:r>
              <w:rPr>
                <w:sz w:val="18"/>
              </w:rPr>
              <w:t>or</w:t>
            </w:r>
            <w:r>
              <w:rPr>
                <w:spacing w:val="-3"/>
                <w:sz w:val="18"/>
              </w:rPr>
              <w:t xml:space="preserve"> </w:t>
            </w:r>
            <w:r>
              <w:rPr>
                <w:sz w:val="18"/>
              </w:rPr>
              <w:t>export of non-refillable containers for ozone-depleting substances, empty, or fully or partially filled, shall be prohibited, except for essential laboratory and analytical uses as referred to in Article 8. Such containers may only be stored or transported for subsequent disposal.</w:t>
            </w:r>
          </w:p>
          <w:p w:rsidR="00BF5B2D" w:rsidRDefault="002F77F2">
            <w:pPr>
              <w:pStyle w:val="TableParagraph"/>
              <w:ind w:left="57"/>
              <w:rPr>
                <w:sz w:val="18"/>
              </w:rPr>
            </w:pPr>
            <w:r>
              <w:rPr>
                <w:sz w:val="18"/>
              </w:rPr>
              <w:t>The</w:t>
            </w:r>
            <w:r>
              <w:rPr>
                <w:spacing w:val="-8"/>
                <w:sz w:val="18"/>
              </w:rPr>
              <w:t xml:space="preserve"> </w:t>
            </w:r>
            <w:r>
              <w:rPr>
                <w:sz w:val="18"/>
              </w:rPr>
              <w:t>first</w:t>
            </w:r>
            <w:r>
              <w:rPr>
                <w:spacing w:val="-7"/>
                <w:sz w:val="18"/>
              </w:rPr>
              <w:t xml:space="preserve"> </w:t>
            </w:r>
            <w:r>
              <w:rPr>
                <w:sz w:val="18"/>
              </w:rPr>
              <w:t>subparagraph</w:t>
            </w:r>
            <w:r>
              <w:rPr>
                <w:spacing w:val="-6"/>
                <w:sz w:val="18"/>
              </w:rPr>
              <w:t xml:space="preserve"> </w:t>
            </w:r>
            <w:r>
              <w:rPr>
                <w:sz w:val="18"/>
              </w:rPr>
              <w:t>shall</w:t>
            </w:r>
            <w:r>
              <w:rPr>
                <w:spacing w:val="-7"/>
                <w:sz w:val="18"/>
              </w:rPr>
              <w:t xml:space="preserve"> </w:t>
            </w:r>
            <w:r>
              <w:rPr>
                <w:sz w:val="18"/>
              </w:rPr>
              <w:t>apply</w:t>
            </w:r>
            <w:r>
              <w:rPr>
                <w:spacing w:val="-6"/>
                <w:sz w:val="18"/>
              </w:rPr>
              <w:t xml:space="preserve"> </w:t>
            </w:r>
            <w:r>
              <w:rPr>
                <w:sz w:val="18"/>
              </w:rPr>
              <w:t>to</w:t>
            </w:r>
            <w:r>
              <w:rPr>
                <w:spacing w:val="-8"/>
                <w:sz w:val="18"/>
              </w:rPr>
              <w:t xml:space="preserve"> </w:t>
            </w:r>
            <w:r>
              <w:rPr>
                <w:sz w:val="18"/>
              </w:rPr>
              <w:t>non-refillable containers, namely:</w:t>
            </w:r>
          </w:p>
          <w:p w:rsidR="00BF5B2D" w:rsidRDefault="002F77F2">
            <w:pPr>
              <w:pStyle w:val="TableParagraph"/>
              <w:numPr>
                <w:ilvl w:val="1"/>
                <w:numId w:val="10"/>
              </w:numPr>
              <w:tabs>
                <w:tab w:val="left" w:pos="255"/>
              </w:tabs>
              <w:ind w:right="216" w:firstLine="0"/>
              <w:rPr>
                <w:sz w:val="18"/>
              </w:rPr>
            </w:pPr>
            <w:r>
              <w:rPr>
                <w:sz w:val="18"/>
              </w:rPr>
              <w:t>containers</w:t>
            </w:r>
            <w:r>
              <w:rPr>
                <w:spacing w:val="-6"/>
                <w:sz w:val="18"/>
              </w:rPr>
              <w:t xml:space="preserve"> </w:t>
            </w:r>
            <w:r>
              <w:rPr>
                <w:sz w:val="18"/>
              </w:rPr>
              <w:t>which</w:t>
            </w:r>
            <w:r>
              <w:rPr>
                <w:spacing w:val="-8"/>
                <w:sz w:val="18"/>
              </w:rPr>
              <w:t xml:space="preserve"> </w:t>
            </w:r>
            <w:r>
              <w:rPr>
                <w:sz w:val="18"/>
              </w:rPr>
              <w:t>cannot</w:t>
            </w:r>
            <w:r>
              <w:rPr>
                <w:spacing w:val="-8"/>
                <w:sz w:val="18"/>
              </w:rPr>
              <w:t xml:space="preserve"> </w:t>
            </w:r>
            <w:r>
              <w:rPr>
                <w:sz w:val="18"/>
              </w:rPr>
              <w:t>be</w:t>
            </w:r>
            <w:r>
              <w:rPr>
                <w:spacing w:val="-7"/>
                <w:sz w:val="18"/>
              </w:rPr>
              <w:t xml:space="preserve"> </w:t>
            </w:r>
            <w:r>
              <w:rPr>
                <w:sz w:val="18"/>
              </w:rPr>
              <w:t>refilled</w:t>
            </w:r>
            <w:r>
              <w:rPr>
                <w:spacing w:val="-5"/>
                <w:sz w:val="18"/>
              </w:rPr>
              <w:t xml:space="preserve"> </w:t>
            </w:r>
            <w:r>
              <w:rPr>
                <w:sz w:val="18"/>
              </w:rPr>
              <w:t>without</w:t>
            </w:r>
            <w:r>
              <w:rPr>
                <w:spacing w:val="-6"/>
                <w:sz w:val="18"/>
              </w:rPr>
              <w:t xml:space="preserve"> </w:t>
            </w:r>
            <w:r>
              <w:rPr>
                <w:sz w:val="18"/>
              </w:rPr>
              <w:t>being adapted for that purpose; and</w:t>
            </w:r>
          </w:p>
          <w:p w:rsidR="00BF5B2D" w:rsidRDefault="002F77F2">
            <w:pPr>
              <w:pStyle w:val="TableParagraph"/>
              <w:numPr>
                <w:ilvl w:val="1"/>
                <w:numId w:val="10"/>
              </w:numPr>
              <w:tabs>
                <w:tab w:val="left" w:pos="267"/>
              </w:tabs>
              <w:ind w:right="46" w:firstLine="0"/>
              <w:jc w:val="both"/>
              <w:rPr>
                <w:sz w:val="18"/>
              </w:rPr>
            </w:pPr>
            <w:r>
              <w:rPr>
                <w:sz w:val="18"/>
              </w:rPr>
              <w:t>containers which</w:t>
            </w:r>
            <w:r>
              <w:rPr>
                <w:spacing w:val="-1"/>
                <w:sz w:val="18"/>
              </w:rPr>
              <w:t xml:space="preserve"> </w:t>
            </w:r>
            <w:r>
              <w:rPr>
                <w:sz w:val="18"/>
              </w:rPr>
              <w:t>could be refilled but are imported or</w:t>
            </w:r>
            <w:r>
              <w:rPr>
                <w:spacing w:val="-4"/>
                <w:sz w:val="18"/>
              </w:rPr>
              <w:t xml:space="preserve"> </w:t>
            </w:r>
            <w:r>
              <w:rPr>
                <w:sz w:val="18"/>
              </w:rPr>
              <w:t>placed</w:t>
            </w:r>
            <w:r>
              <w:rPr>
                <w:spacing w:val="-5"/>
                <w:sz w:val="18"/>
              </w:rPr>
              <w:t xml:space="preserve"> </w:t>
            </w:r>
            <w:r>
              <w:rPr>
                <w:sz w:val="18"/>
              </w:rPr>
              <w:t>on</w:t>
            </w:r>
            <w:r>
              <w:rPr>
                <w:spacing w:val="-5"/>
                <w:sz w:val="18"/>
              </w:rPr>
              <w:t xml:space="preserve"> </w:t>
            </w:r>
            <w:r>
              <w:rPr>
                <w:sz w:val="18"/>
              </w:rPr>
              <w:t>the</w:t>
            </w:r>
            <w:r>
              <w:rPr>
                <w:spacing w:val="-5"/>
                <w:sz w:val="18"/>
              </w:rPr>
              <w:t xml:space="preserve"> </w:t>
            </w:r>
            <w:r>
              <w:rPr>
                <w:sz w:val="18"/>
              </w:rPr>
              <w:t>market</w:t>
            </w:r>
            <w:r>
              <w:rPr>
                <w:spacing w:val="-4"/>
                <w:sz w:val="18"/>
              </w:rPr>
              <w:t xml:space="preserve"> </w:t>
            </w:r>
            <w:r>
              <w:rPr>
                <w:sz w:val="18"/>
              </w:rPr>
              <w:t>without</w:t>
            </w:r>
            <w:r>
              <w:rPr>
                <w:spacing w:val="-6"/>
                <w:sz w:val="18"/>
              </w:rPr>
              <w:t xml:space="preserve"> </w:t>
            </w:r>
            <w:r>
              <w:rPr>
                <w:sz w:val="18"/>
              </w:rPr>
              <w:t>provision</w:t>
            </w:r>
            <w:r>
              <w:rPr>
                <w:spacing w:val="-5"/>
                <w:sz w:val="18"/>
              </w:rPr>
              <w:t xml:space="preserve"> </w:t>
            </w:r>
            <w:r>
              <w:rPr>
                <w:sz w:val="18"/>
              </w:rPr>
              <w:t>having</w:t>
            </w:r>
            <w:r>
              <w:rPr>
                <w:spacing w:val="-5"/>
                <w:sz w:val="18"/>
              </w:rPr>
              <w:t xml:space="preserve"> </w:t>
            </w:r>
            <w:r>
              <w:rPr>
                <w:sz w:val="18"/>
              </w:rPr>
              <w:t>been made for their return for refilling.</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58"/>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62"/>
              <w:rPr>
                <w:sz w:val="18"/>
              </w:rPr>
            </w:pPr>
            <w:r>
              <w:rPr>
                <w:spacing w:val="-4"/>
                <w:sz w:val="18"/>
              </w:rPr>
              <w:t>0.2.</w:t>
            </w:r>
          </w:p>
          <w:p w:rsidR="00BF5B2D" w:rsidRDefault="002F77F2">
            <w:pPr>
              <w:pStyle w:val="TableParagraph"/>
              <w:spacing w:before="122"/>
              <w:ind w:left="62"/>
              <w:rPr>
                <w:sz w:val="18"/>
              </w:rPr>
            </w:pPr>
            <w:r>
              <w:rPr>
                <w:sz w:val="18"/>
              </w:rPr>
              <w:t>Члан</w:t>
            </w:r>
            <w:r>
              <w:rPr>
                <w:spacing w:val="-4"/>
                <w:sz w:val="18"/>
              </w:rPr>
              <w:t xml:space="preserve"> </w:t>
            </w:r>
            <w:r>
              <w:rPr>
                <w:spacing w:val="-5"/>
                <w:sz w:val="18"/>
              </w:rPr>
              <w:t>5.</w:t>
            </w:r>
          </w:p>
          <w:p w:rsidR="00BF5B2D" w:rsidRDefault="002F77F2">
            <w:pPr>
              <w:pStyle w:val="TableParagraph"/>
              <w:ind w:left="57"/>
              <w:rPr>
                <w:sz w:val="18"/>
              </w:rPr>
            </w:pPr>
            <w:r>
              <w:rPr>
                <w:sz w:val="18"/>
              </w:rPr>
              <w:t>став</w:t>
            </w:r>
            <w:r>
              <w:rPr>
                <w:spacing w:val="-4"/>
                <w:sz w:val="18"/>
              </w:rPr>
              <w:t xml:space="preserve"> </w:t>
            </w:r>
            <w:r>
              <w:rPr>
                <w:spacing w:val="-5"/>
                <w:sz w:val="18"/>
              </w:rPr>
              <w:t>2.</w:t>
            </w:r>
          </w:p>
        </w:tc>
        <w:tc>
          <w:tcPr>
            <w:tcW w:w="4042"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ight="150"/>
              <w:rPr>
                <w:sz w:val="18"/>
              </w:rPr>
            </w:pPr>
            <w:r>
              <w:rPr>
                <w:sz w:val="18"/>
              </w:rPr>
              <w:t>Цилиндри</w:t>
            </w:r>
            <w:r>
              <w:rPr>
                <w:spacing w:val="-9"/>
                <w:sz w:val="18"/>
              </w:rPr>
              <w:t xml:space="preserve"> </w:t>
            </w:r>
            <w:r>
              <w:rPr>
                <w:sz w:val="18"/>
              </w:rPr>
              <w:t>за</w:t>
            </w:r>
            <w:r>
              <w:rPr>
                <w:spacing w:val="-9"/>
                <w:sz w:val="18"/>
              </w:rPr>
              <w:t xml:space="preserve"> </w:t>
            </w:r>
            <w:r>
              <w:rPr>
                <w:sz w:val="18"/>
              </w:rPr>
              <w:t>једнократну</w:t>
            </w:r>
            <w:r>
              <w:rPr>
                <w:spacing w:val="-7"/>
                <w:sz w:val="18"/>
              </w:rPr>
              <w:t xml:space="preserve"> </w:t>
            </w:r>
            <w:r>
              <w:rPr>
                <w:sz w:val="18"/>
              </w:rPr>
              <w:t>употребу</w:t>
            </w:r>
            <w:r>
              <w:rPr>
                <w:spacing w:val="-8"/>
                <w:sz w:val="18"/>
              </w:rPr>
              <w:t xml:space="preserve"> </w:t>
            </w:r>
            <w:r>
              <w:rPr>
                <w:sz w:val="18"/>
              </w:rPr>
              <w:t>који</w:t>
            </w:r>
            <w:r>
              <w:rPr>
                <w:spacing w:val="-8"/>
                <w:sz w:val="18"/>
              </w:rPr>
              <w:t xml:space="preserve"> </w:t>
            </w:r>
            <w:r>
              <w:rPr>
                <w:sz w:val="18"/>
              </w:rPr>
              <w:t>се користе за складиштење или транспорт</w:t>
            </w:r>
          </w:p>
          <w:p w:rsidR="00BF5B2D" w:rsidRDefault="002F77F2">
            <w:pPr>
              <w:pStyle w:val="TableParagraph"/>
              <w:spacing w:before="2"/>
              <w:ind w:left="57" w:right="88"/>
              <w:rPr>
                <w:sz w:val="18"/>
              </w:rPr>
            </w:pPr>
            <w:r>
              <w:rPr>
                <w:sz w:val="18"/>
              </w:rPr>
              <w:t>контролисаних</w:t>
            </w:r>
            <w:r>
              <w:rPr>
                <w:spacing w:val="-10"/>
                <w:sz w:val="18"/>
              </w:rPr>
              <w:t xml:space="preserve"> </w:t>
            </w:r>
            <w:r>
              <w:rPr>
                <w:sz w:val="18"/>
              </w:rPr>
              <w:t>супстанци</w:t>
            </w:r>
            <w:r>
              <w:rPr>
                <w:spacing w:val="-11"/>
                <w:sz w:val="18"/>
              </w:rPr>
              <w:t xml:space="preserve"> </w:t>
            </w:r>
            <w:r>
              <w:rPr>
                <w:sz w:val="18"/>
              </w:rPr>
              <w:t>за</w:t>
            </w:r>
            <w:r>
              <w:rPr>
                <w:spacing w:val="-11"/>
                <w:sz w:val="18"/>
              </w:rPr>
              <w:t xml:space="preserve"> </w:t>
            </w:r>
            <w:r>
              <w:rPr>
                <w:sz w:val="18"/>
              </w:rPr>
              <w:t>лабораторијске</w:t>
            </w:r>
            <w:r>
              <w:rPr>
                <w:spacing w:val="-11"/>
                <w:sz w:val="18"/>
              </w:rPr>
              <w:t xml:space="preserve"> </w:t>
            </w:r>
            <w:r>
              <w:rPr>
                <w:sz w:val="18"/>
              </w:rPr>
              <w:t>или аналитичке примене могу се увозити и/или извозити, стављати у промет и</w:t>
            </w:r>
            <w:r>
              <w:rPr>
                <w:spacing w:val="-2"/>
                <w:sz w:val="18"/>
              </w:rPr>
              <w:t xml:space="preserve"> </w:t>
            </w:r>
            <w:r>
              <w:rPr>
                <w:sz w:val="18"/>
              </w:rPr>
              <w:t>користити према условима прописаним чланом 14. ове уредбе и Прилогом 6. - Услови за стављање у промет и</w:t>
            </w:r>
          </w:p>
          <w:p w:rsidR="00BF5B2D" w:rsidRDefault="002F77F2">
            <w:pPr>
              <w:pStyle w:val="TableParagraph"/>
              <w:ind w:left="57" w:right="88"/>
              <w:rPr>
                <w:sz w:val="18"/>
              </w:rPr>
            </w:pPr>
            <w:r>
              <w:rPr>
                <w:sz w:val="18"/>
              </w:rPr>
              <w:t>даљу</w:t>
            </w:r>
            <w:r>
              <w:rPr>
                <w:spacing w:val="-9"/>
                <w:sz w:val="18"/>
              </w:rPr>
              <w:t xml:space="preserve"> </w:t>
            </w:r>
            <w:r>
              <w:rPr>
                <w:sz w:val="18"/>
              </w:rPr>
              <w:t>дистрибуцију</w:t>
            </w:r>
            <w:r>
              <w:rPr>
                <w:spacing w:val="-11"/>
                <w:sz w:val="18"/>
              </w:rPr>
              <w:t xml:space="preserve"> </w:t>
            </w:r>
            <w:r>
              <w:rPr>
                <w:sz w:val="18"/>
              </w:rPr>
              <w:t>контролисаних</w:t>
            </w:r>
            <w:r>
              <w:rPr>
                <w:spacing w:val="-9"/>
                <w:sz w:val="18"/>
              </w:rPr>
              <w:t xml:space="preserve"> </w:t>
            </w:r>
            <w:r>
              <w:rPr>
                <w:sz w:val="18"/>
              </w:rPr>
              <w:t>супстанци</w:t>
            </w:r>
            <w:r>
              <w:rPr>
                <w:spacing w:val="-11"/>
                <w:sz w:val="18"/>
              </w:rPr>
              <w:t xml:space="preserve"> </w:t>
            </w:r>
            <w:r>
              <w:rPr>
                <w:sz w:val="18"/>
              </w:rPr>
              <w:t>за есенцијалне лабораторијске и аналитичке</w:t>
            </w:r>
          </w:p>
          <w:p w:rsidR="00BF5B2D" w:rsidRDefault="002F77F2">
            <w:pPr>
              <w:pStyle w:val="TableParagraph"/>
              <w:ind w:left="57" w:right="88"/>
              <w:rPr>
                <w:sz w:val="18"/>
              </w:rPr>
            </w:pPr>
            <w:r>
              <w:rPr>
                <w:sz w:val="18"/>
              </w:rPr>
              <w:t>примене,</w:t>
            </w:r>
            <w:r>
              <w:rPr>
                <w:spacing w:val="-5"/>
                <w:sz w:val="18"/>
              </w:rPr>
              <w:t xml:space="preserve"> </w:t>
            </w:r>
            <w:r>
              <w:rPr>
                <w:sz w:val="18"/>
              </w:rPr>
              <w:t>који</w:t>
            </w:r>
            <w:r>
              <w:rPr>
                <w:spacing w:val="-5"/>
                <w:sz w:val="18"/>
              </w:rPr>
              <w:t xml:space="preserve"> </w:t>
            </w:r>
            <w:r>
              <w:rPr>
                <w:sz w:val="18"/>
              </w:rPr>
              <w:t>је</w:t>
            </w:r>
            <w:r>
              <w:rPr>
                <w:spacing w:val="-5"/>
                <w:sz w:val="18"/>
              </w:rPr>
              <w:t xml:space="preserve"> </w:t>
            </w:r>
            <w:r>
              <w:rPr>
                <w:sz w:val="18"/>
              </w:rPr>
              <w:t>одштампан</w:t>
            </w:r>
            <w:r>
              <w:rPr>
                <w:spacing w:val="-6"/>
                <w:sz w:val="18"/>
              </w:rPr>
              <w:t xml:space="preserve"> </w:t>
            </w:r>
            <w:r>
              <w:rPr>
                <w:sz w:val="18"/>
              </w:rPr>
              <w:t>уз</w:t>
            </w:r>
            <w:r>
              <w:rPr>
                <w:spacing w:val="-7"/>
                <w:sz w:val="18"/>
              </w:rPr>
              <w:t xml:space="preserve"> </w:t>
            </w:r>
            <w:r>
              <w:rPr>
                <w:sz w:val="18"/>
              </w:rPr>
              <w:t>ову</w:t>
            </w:r>
            <w:r>
              <w:rPr>
                <w:spacing w:val="-4"/>
                <w:sz w:val="18"/>
              </w:rPr>
              <w:t xml:space="preserve"> </w:t>
            </w:r>
            <w:r>
              <w:rPr>
                <w:sz w:val="18"/>
              </w:rPr>
              <w:t>уредбу</w:t>
            </w:r>
            <w:r>
              <w:rPr>
                <w:spacing w:val="-4"/>
                <w:sz w:val="18"/>
              </w:rPr>
              <w:t xml:space="preserve"> </w:t>
            </w:r>
            <w:r>
              <w:rPr>
                <w:sz w:val="18"/>
              </w:rPr>
              <w:t>и</w:t>
            </w:r>
            <w:r>
              <w:rPr>
                <w:spacing w:val="-6"/>
                <w:sz w:val="18"/>
              </w:rPr>
              <w:t xml:space="preserve"> </w:t>
            </w:r>
            <w:r>
              <w:rPr>
                <w:sz w:val="18"/>
              </w:rPr>
              <w:t>чини њен саставни део.</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57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62"/>
              <w:rPr>
                <w:sz w:val="18"/>
              </w:rPr>
            </w:pPr>
          </w:p>
          <w:p w:rsidR="00BF5B2D" w:rsidRDefault="002F77F2">
            <w:pPr>
              <w:pStyle w:val="TableParagraph"/>
              <w:spacing w:before="1"/>
              <w:ind w:left="57"/>
              <w:rPr>
                <w:sz w:val="18"/>
              </w:rPr>
            </w:pPr>
            <w:r>
              <w:rPr>
                <w:spacing w:val="-4"/>
                <w:sz w:val="18"/>
              </w:rPr>
              <w:t>15.2</w:t>
            </w:r>
          </w:p>
        </w:tc>
        <w:tc>
          <w:tcPr>
            <w:tcW w:w="4054" w:type="dxa"/>
            <w:shd w:val="clear" w:color="auto" w:fill="D9D9D9"/>
          </w:tcPr>
          <w:p w:rsidR="00BF5B2D" w:rsidRDefault="002F77F2">
            <w:pPr>
              <w:pStyle w:val="TableParagraph"/>
              <w:spacing w:before="62"/>
              <w:ind w:left="57"/>
              <w:rPr>
                <w:sz w:val="18"/>
              </w:rPr>
            </w:pPr>
            <w:r>
              <w:rPr>
                <w:sz w:val="18"/>
              </w:rPr>
              <w:t>2.</w:t>
            </w:r>
            <w:r>
              <w:rPr>
                <w:spacing w:val="80"/>
                <w:sz w:val="18"/>
              </w:rPr>
              <w:t xml:space="preserve"> </w:t>
            </w:r>
            <w:r>
              <w:rPr>
                <w:sz w:val="18"/>
              </w:rPr>
              <w:t>Any non-refillable containers as referred to in paragraph 1, point (a), shall be seized, confiscated, withdrawn</w:t>
            </w:r>
            <w:r>
              <w:rPr>
                <w:spacing w:val="-7"/>
                <w:sz w:val="18"/>
              </w:rPr>
              <w:t xml:space="preserve"> </w:t>
            </w:r>
            <w:r>
              <w:rPr>
                <w:sz w:val="18"/>
              </w:rPr>
              <w:t>or</w:t>
            </w:r>
            <w:r>
              <w:rPr>
                <w:spacing w:val="-5"/>
                <w:sz w:val="18"/>
              </w:rPr>
              <w:t xml:space="preserve"> </w:t>
            </w:r>
            <w:r>
              <w:rPr>
                <w:sz w:val="18"/>
              </w:rPr>
              <w:t>recalled</w:t>
            </w:r>
            <w:r>
              <w:rPr>
                <w:spacing w:val="-4"/>
                <w:sz w:val="18"/>
              </w:rPr>
              <w:t xml:space="preserve"> </w:t>
            </w:r>
            <w:r>
              <w:rPr>
                <w:sz w:val="18"/>
              </w:rPr>
              <w:t>from</w:t>
            </w:r>
            <w:r>
              <w:rPr>
                <w:spacing w:val="-6"/>
                <w:sz w:val="18"/>
              </w:rPr>
              <w:t xml:space="preserve"> </w:t>
            </w:r>
            <w:r>
              <w:rPr>
                <w:sz w:val="18"/>
              </w:rPr>
              <w:t>the</w:t>
            </w:r>
            <w:r>
              <w:rPr>
                <w:spacing w:val="-6"/>
                <w:sz w:val="18"/>
              </w:rPr>
              <w:t xml:space="preserve"> </w:t>
            </w:r>
            <w:r>
              <w:rPr>
                <w:sz w:val="18"/>
              </w:rPr>
              <w:t>market</w:t>
            </w:r>
            <w:r>
              <w:rPr>
                <w:spacing w:val="-5"/>
                <w:sz w:val="18"/>
              </w:rPr>
              <w:t xml:space="preserve"> </w:t>
            </w:r>
            <w:r>
              <w:rPr>
                <w:sz w:val="18"/>
              </w:rPr>
              <w:t>by</w:t>
            </w:r>
            <w:r>
              <w:rPr>
                <w:spacing w:val="-6"/>
                <w:sz w:val="18"/>
              </w:rPr>
              <w:t xml:space="preserve"> </w:t>
            </w:r>
            <w:r>
              <w:rPr>
                <w:sz w:val="18"/>
              </w:rPr>
              <w:t>the</w:t>
            </w:r>
            <w:r>
              <w:rPr>
                <w:spacing w:val="-6"/>
                <w:sz w:val="18"/>
              </w:rPr>
              <w:t xml:space="preserve"> </w:t>
            </w:r>
            <w:r>
              <w:rPr>
                <w:sz w:val="18"/>
              </w:rPr>
              <w:t>customs authorities or the market surveillance authorities for disposal by destruction. It shall be prohibited to re- export non-refillable containers that are prohibited pursuant to paragraph 1.</w:t>
            </w:r>
          </w:p>
        </w:tc>
        <w:tc>
          <w:tcPr>
            <w:tcW w:w="912" w:type="dxa"/>
          </w:tcPr>
          <w:p w:rsidR="00BF5B2D" w:rsidRDefault="002F77F2">
            <w:pPr>
              <w:pStyle w:val="TableParagraph"/>
              <w:spacing w:before="148"/>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121"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
              <w:ind w:left="57"/>
              <w:rPr>
                <w:sz w:val="18"/>
              </w:rPr>
            </w:pPr>
            <w:r>
              <w:rPr>
                <w:sz w:val="18"/>
              </w:rPr>
              <w:t>тачка</w:t>
            </w:r>
            <w:r>
              <w:rPr>
                <w:spacing w:val="-2"/>
                <w:sz w:val="18"/>
              </w:rPr>
              <w:t xml:space="preserve"> </w:t>
            </w:r>
            <w:r>
              <w:rPr>
                <w:spacing w:val="-5"/>
                <w:sz w:val="18"/>
              </w:rPr>
              <w:t>11)</w:t>
            </w:r>
          </w:p>
        </w:tc>
        <w:tc>
          <w:tcPr>
            <w:tcW w:w="4042" w:type="dxa"/>
          </w:tcPr>
          <w:p w:rsidR="00BF5B2D" w:rsidRDefault="00BF5B2D">
            <w:pPr>
              <w:pStyle w:val="TableParagraph"/>
              <w:spacing w:before="61"/>
              <w:rPr>
                <w:sz w:val="18"/>
              </w:rPr>
            </w:pPr>
          </w:p>
          <w:p w:rsidR="00BF5B2D" w:rsidRDefault="002F77F2">
            <w:pPr>
              <w:pStyle w:val="TableParagraph"/>
              <w:ind w:left="57" w:right="88"/>
              <w:rPr>
                <w:sz w:val="18"/>
              </w:rPr>
            </w:pPr>
            <w:r>
              <w:rPr>
                <w:sz w:val="18"/>
              </w:rPr>
              <w:t>Увоз и извоз одређених флуорованих гасова са ефектом стаклене баште и супстанци које оштећују</w:t>
            </w:r>
            <w:r>
              <w:rPr>
                <w:spacing w:val="-8"/>
                <w:sz w:val="18"/>
              </w:rPr>
              <w:t xml:space="preserve"> </w:t>
            </w:r>
            <w:r>
              <w:rPr>
                <w:sz w:val="18"/>
              </w:rPr>
              <w:t>озонски</w:t>
            </w:r>
            <w:r>
              <w:rPr>
                <w:spacing w:val="-8"/>
                <w:sz w:val="18"/>
              </w:rPr>
              <w:t xml:space="preserve"> </w:t>
            </w:r>
            <w:r>
              <w:rPr>
                <w:sz w:val="18"/>
              </w:rPr>
              <w:t>омотач</w:t>
            </w:r>
            <w:r>
              <w:rPr>
                <w:spacing w:val="-9"/>
                <w:sz w:val="18"/>
              </w:rPr>
              <w:t xml:space="preserve"> </w:t>
            </w:r>
            <w:r>
              <w:rPr>
                <w:sz w:val="18"/>
              </w:rPr>
              <w:t>у</w:t>
            </w:r>
            <w:r>
              <w:rPr>
                <w:spacing w:val="-6"/>
                <w:sz w:val="18"/>
              </w:rPr>
              <w:t xml:space="preserve"> </w:t>
            </w:r>
            <w:r>
              <w:rPr>
                <w:sz w:val="18"/>
              </w:rPr>
              <w:t>неповратним</w:t>
            </w:r>
            <w:r>
              <w:rPr>
                <w:spacing w:val="-6"/>
                <w:sz w:val="18"/>
              </w:rPr>
              <w:t xml:space="preserve"> </w:t>
            </w:r>
            <w:r>
              <w:rPr>
                <w:sz w:val="18"/>
              </w:rPr>
              <w:t>боцама под притиском, изузев за есенцијалну лабораторијску и аналитичку примену.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62"/>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50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pacing w:val="-4"/>
                <w:sz w:val="18"/>
              </w:rPr>
              <w:t>15.3</w:t>
            </w:r>
          </w:p>
        </w:tc>
        <w:tc>
          <w:tcPr>
            <w:tcW w:w="4054" w:type="dxa"/>
            <w:shd w:val="clear" w:color="auto" w:fill="D9D9D9"/>
          </w:tcPr>
          <w:p w:rsidR="00BF5B2D" w:rsidRDefault="002F77F2">
            <w:pPr>
              <w:pStyle w:val="TableParagraph"/>
              <w:spacing w:before="28"/>
              <w:ind w:left="57" w:right="108"/>
              <w:rPr>
                <w:sz w:val="18"/>
              </w:rPr>
            </w:pPr>
            <w:r>
              <w:rPr>
                <w:sz w:val="18"/>
              </w:rPr>
              <w:t>3.</w:t>
            </w:r>
            <w:r>
              <w:rPr>
                <w:spacing w:val="79"/>
                <w:sz w:val="18"/>
              </w:rPr>
              <w:t xml:space="preserve"> </w:t>
            </w:r>
            <w:r>
              <w:rPr>
                <w:sz w:val="18"/>
              </w:rPr>
              <w:t>Undertakings</w:t>
            </w:r>
            <w:r>
              <w:rPr>
                <w:spacing w:val="-4"/>
                <w:sz w:val="18"/>
              </w:rPr>
              <w:t xml:space="preserve"> </w:t>
            </w:r>
            <w:r>
              <w:rPr>
                <w:sz w:val="18"/>
              </w:rPr>
              <w:t>which</w:t>
            </w:r>
            <w:r>
              <w:rPr>
                <w:spacing w:val="-6"/>
                <w:sz w:val="18"/>
              </w:rPr>
              <w:t xml:space="preserve"> </w:t>
            </w:r>
            <w:r>
              <w:rPr>
                <w:sz w:val="18"/>
              </w:rPr>
              <w:t>place</w:t>
            </w:r>
            <w:r>
              <w:rPr>
                <w:spacing w:val="-5"/>
                <w:sz w:val="18"/>
              </w:rPr>
              <w:t xml:space="preserve"> </w:t>
            </w:r>
            <w:r>
              <w:rPr>
                <w:sz w:val="18"/>
              </w:rPr>
              <w:t>on</w:t>
            </w:r>
            <w:r>
              <w:rPr>
                <w:spacing w:val="-5"/>
                <w:sz w:val="18"/>
              </w:rPr>
              <w:t xml:space="preserve"> </w:t>
            </w:r>
            <w:r>
              <w:rPr>
                <w:sz w:val="18"/>
              </w:rPr>
              <w:t>the</w:t>
            </w:r>
            <w:r>
              <w:rPr>
                <w:spacing w:val="-5"/>
                <w:sz w:val="18"/>
              </w:rPr>
              <w:t xml:space="preserve"> </w:t>
            </w:r>
            <w:r>
              <w:rPr>
                <w:sz w:val="18"/>
              </w:rPr>
              <w:t>market</w:t>
            </w:r>
            <w:r>
              <w:rPr>
                <w:spacing w:val="-4"/>
                <w:sz w:val="18"/>
              </w:rPr>
              <w:t xml:space="preserve"> </w:t>
            </w:r>
            <w:r>
              <w:rPr>
                <w:sz w:val="18"/>
              </w:rPr>
              <w:t>refillable containers for ozone-depleting substances shall produce a declaration of conformity that includes evidence confirming that there are binding arrangements in place for the return of those containers for the purpose of refilling, in particular identifying the relevant actors, their obligatory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5851"/>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commitments</w:t>
            </w:r>
            <w:r>
              <w:rPr>
                <w:spacing w:val="-8"/>
                <w:sz w:val="18"/>
              </w:rPr>
              <w:t xml:space="preserve"> </w:t>
            </w:r>
            <w:r>
              <w:rPr>
                <w:sz w:val="18"/>
              </w:rPr>
              <w:t>and</w:t>
            </w:r>
            <w:r>
              <w:rPr>
                <w:spacing w:val="-7"/>
                <w:sz w:val="18"/>
              </w:rPr>
              <w:t xml:space="preserve"> </w:t>
            </w:r>
            <w:r>
              <w:rPr>
                <w:sz w:val="18"/>
              </w:rPr>
              <w:t>the</w:t>
            </w:r>
            <w:r>
              <w:rPr>
                <w:spacing w:val="-9"/>
                <w:sz w:val="18"/>
              </w:rPr>
              <w:t xml:space="preserve"> </w:t>
            </w:r>
            <w:r>
              <w:rPr>
                <w:sz w:val="18"/>
              </w:rPr>
              <w:t>relevant</w:t>
            </w:r>
            <w:r>
              <w:rPr>
                <w:spacing w:val="-8"/>
                <w:sz w:val="18"/>
              </w:rPr>
              <w:t xml:space="preserve"> </w:t>
            </w:r>
            <w:r>
              <w:rPr>
                <w:sz w:val="18"/>
              </w:rPr>
              <w:t>logistical</w:t>
            </w:r>
            <w:r>
              <w:rPr>
                <w:spacing w:val="-8"/>
                <w:sz w:val="18"/>
              </w:rPr>
              <w:t xml:space="preserve"> </w:t>
            </w:r>
            <w:r>
              <w:rPr>
                <w:sz w:val="18"/>
              </w:rPr>
              <w:t>arrangements. Those arrangements shall be made binding on the distributors of the refillable containers for ozone- depleting substances to the end-user.</w:t>
            </w:r>
          </w:p>
          <w:p w:rsidR="00BF5B2D" w:rsidRDefault="00BF5B2D">
            <w:pPr>
              <w:pStyle w:val="TableParagraph"/>
              <w:spacing w:before="2"/>
              <w:rPr>
                <w:sz w:val="18"/>
              </w:rPr>
            </w:pPr>
          </w:p>
          <w:p w:rsidR="00BF5B2D" w:rsidRDefault="002F77F2">
            <w:pPr>
              <w:pStyle w:val="TableParagraph"/>
              <w:ind w:left="57" w:right="108"/>
              <w:rPr>
                <w:sz w:val="18"/>
              </w:rPr>
            </w:pPr>
            <w:r>
              <w:rPr>
                <w:sz w:val="18"/>
              </w:rPr>
              <w:t>The</w:t>
            </w:r>
            <w:r>
              <w:rPr>
                <w:spacing w:val="-7"/>
                <w:sz w:val="18"/>
              </w:rPr>
              <w:t xml:space="preserve"> </w:t>
            </w:r>
            <w:r>
              <w:rPr>
                <w:sz w:val="18"/>
              </w:rPr>
              <w:t>undertakings</w:t>
            </w:r>
            <w:r>
              <w:rPr>
                <w:spacing w:val="-6"/>
                <w:sz w:val="18"/>
              </w:rPr>
              <w:t xml:space="preserve"> </w:t>
            </w:r>
            <w:r>
              <w:rPr>
                <w:sz w:val="18"/>
              </w:rPr>
              <w:t>referred</w:t>
            </w:r>
            <w:r>
              <w:rPr>
                <w:spacing w:val="-7"/>
                <w:sz w:val="18"/>
              </w:rPr>
              <w:t xml:space="preserve"> </w:t>
            </w:r>
            <w:r>
              <w:rPr>
                <w:sz w:val="18"/>
              </w:rPr>
              <w:t>to</w:t>
            </w:r>
            <w:r>
              <w:rPr>
                <w:spacing w:val="-5"/>
                <w:sz w:val="18"/>
              </w:rPr>
              <w:t xml:space="preserve"> </w:t>
            </w:r>
            <w:r>
              <w:rPr>
                <w:sz w:val="18"/>
              </w:rPr>
              <w:t>in</w:t>
            </w:r>
            <w:r>
              <w:rPr>
                <w:spacing w:val="-5"/>
                <w:sz w:val="18"/>
              </w:rPr>
              <w:t xml:space="preserve"> </w:t>
            </w:r>
            <w:r>
              <w:rPr>
                <w:sz w:val="18"/>
              </w:rPr>
              <w:t>the</w:t>
            </w:r>
            <w:r>
              <w:rPr>
                <w:spacing w:val="-7"/>
                <w:sz w:val="18"/>
              </w:rPr>
              <w:t xml:space="preserve"> </w:t>
            </w:r>
            <w:r>
              <w:rPr>
                <w:sz w:val="18"/>
              </w:rPr>
              <w:t>first</w:t>
            </w:r>
            <w:r>
              <w:rPr>
                <w:spacing w:val="-6"/>
                <w:sz w:val="18"/>
              </w:rPr>
              <w:t xml:space="preserve"> </w:t>
            </w:r>
            <w:r>
              <w:rPr>
                <w:sz w:val="18"/>
              </w:rPr>
              <w:t>subparagraph shall keep the declaration of conformity for a period of at least 5 years from the placing on the market of the refillable containers for ozone-depleting substances and shall make that declaration available, upon request, to the competent authority of the Member State concerned or to the Commission.</w:t>
            </w:r>
          </w:p>
          <w:p w:rsidR="00BF5B2D" w:rsidRDefault="002F77F2">
            <w:pPr>
              <w:pStyle w:val="TableParagraph"/>
              <w:ind w:left="57" w:right="116"/>
              <w:rPr>
                <w:sz w:val="18"/>
              </w:rPr>
            </w:pPr>
            <w:r>
              <w:rPr>
                <w:sz w:val="18"/>
              </w:rPr>
              <w:t>Suppliers of refillable containers for ozone-depleting substances to end-users shall keep evidence of compliance</w:t>
            </w:r>
            <w:r>
              <w:rPr>
                <w:spacing w:val="-8"/>
                <w:sz w:val="18"/>
              </w:rPr>
              <w:t xml:space="preserve"> </w:t>
            </w:r>
            <w:r>
              <w:rPr>
                <w:sz w:val="18"/>
              </w:rPr>
              <w:t>with</w:t>
            </w:r>
            <w:r>
              <w:rPr>
                <w:spacing w:val="-8"/>
                <w:sz w:val="18"/>
              </w:rPr>
              <w:t xml:space="preserve"> </w:t>
            </w:r>
            <w:r>
              <w:rPr>
                <w:sz w:val="18"/>
              </w:rPr>
              <w:t>the</w:t>
            </w:r>
            <w:r>
              <w:rPr>
                <w:spacing w:val="-9"/>
                <w:sz w:val="18"/>
              </w:rPr>
              <w:t xml:space="preserve"> </w:t>
            </w:r>
            <w:r>
              <w:rPr>
                <w:sz w:val="18"/>
              </w:rPr>
              <w:t>binding</w:t>
            </w:r>
            <w:r>
              <w:rPr>
                <w:spacing w:val="-6"/>
                <w:sz w:val="18"/>
              </w:rPr>
              <w:t xml:space="preserve"> </w:t>
            </w:r>
            <w:r>
              <w:rPr>
                <w:sz w:val="18"/>
              </w:rPr>
              <w:t>arrangements</w:t>
            </w:r>
            <w:r>
              <w:rPr>
                <w:spacing w:val="-7"/>
                <w:sz w:val="18"/>
              </w:rPr>
              <w:t xml:space="preserve"> </w:t>
            </w:r>
            <w:r>
              <w:rPr>
                <w:sz w:val="18"/>
              </w:rPr>
              <w:t>referred</w:t>
            </w:r>
            <w:r>
              <w:rPr>
                <w:spacing w:val="-6"/>
                <w:sz w:val="18"/>
              </w:rPr>
              <w:t xml:space="preserve"> </w:t>
            </w:r>
            <w:r>
              <w:rPr>
                <w:sz w:val="18"/>
              </w:rPr>
              <w:t>to in the first subparagraph for a period of at least 5 years</w:t>
            </w:r>
            <w:r>
              <w:rPr>
                <w:spacing w:val="-3"/>
                <w:sz w:val="18"/>
              </w:rPr>
              <w:t xml:space="preserve"> </w:t>
            </w:r>
            <w:r>
              <w:rPr>
                <w:sz w:val="18"/>
              </w:rPr>
              <w:t>from</w:t>
            </w:r>
            <w:r>
              <w:rPr>
                <w:spacing w:val="-4"/>
                <w:sz w:val="18"/>
              </w:rPr>
              <w:t xml:space="preserve"> </w:t>
            </w:r>
            <w:r>
              <w:rPr>
                <w:sz w:val="18"/>
              </w:rPr>
              <w:t>supply</w:t>
            </w:r>
            <w:r>
              <w:rPr>
                <w:spacing w:val="-4"/>
                <w:sz w:val="18"/>
              </w:rPr>
              <w:t xml:space="preserve"> </w:t>
            </w:r>
            <w:r>
              <w:rPr>
                <w:sz w:val="18"/>
              </w:rPr>
              <w:t>to</w:t>
            </w:r>
            <w:r>
              <w:rPr>
                <w:spacing w:val="-4"/>
                <w:sz w:val="18"/>
              </w:rPr>
              <w:t xml:space="preserve"> </w:t>
            </w:r>
            <w:r>
              <w:rPr>
                <w:sz w:val="18"/>
              </w:rPr>
              <w:t>the</w:t>
            </w:r>
            <w:r>
              <w:rPr>
                <w:spacing w:val="-4"/>
                <w:sz w:val="18"/>
              </w:rPr>
              <w:t xml:space="preserve"> </w:t>
            </w:r>
            <w:r>
              <w:rPr>
                <w:sz w:val="18"/>
              </w:rPr>
              <w:t>end-user</w:t>
            </w:r>
            <w:r>
              <w:rPr>
                <w:spacing w:val="-5"/>
                <w:sz w:val="18"/>
              </w:rPr>
              <w:t xml:space="preserve"> </w:t>
            </w:r>
            <w:r>
              <w:rPr>
                <w:sz w:val="18"/>
              </w:rPr>
              <w:t>and</w:t>
            </w:r>
            <w:r>
              <w:rPr>
                <w:spacing w:val="-2"/>
                <w:sz w:val="18"/>
              </w:rPr>
              <w:t xml:space="preserve"> </w:t>
            </w:r>
            <w:r>
              <w:rPr>
                <w:sz w:val="18"/>
              </w:rPr>
              <w:t>shall</w:t>
            </w:r>
            <w:r>
              <w:rPr>
                <w:spacing w:val="-3"/>
                <w:sz w:val="18"/>
              </w:rPr>
              <w:t xml:space="preserve"> </w:t>
            </w:r>
            <w:r>
              <w:rPr>
                <w:sz w:val="18"/>
              </w:rPr>
              <w:t>make</w:t>
            </w:r>
            <w:r>
              <w:rPr>
                <w:spacing w:val="-4"/>
                <w:sz w:val="18"/>
              </w:rPr>
              <w:t xml:space="preserve"> </w:t>
            </w:r>
            <w:r>
              <w:rPr>
                <w:sz w:val="18"/>
              </w:rPr>
              <w:t xml:space="preserve">that evidence available, upon request, to the competent authority of the Member State concerned or to the </w:t>
            </w:r>
            <w:r>
              <w:rPr>
                <w:spacing w:val="-2"/>
                <w:sz w:val="18"/>
              </w:rPr>
              <w:t>Commission.</w:t>
            </w:r>
          </w:p>
          <w:p w:rsidR="00BF5B2D" w:rsidRDefault="00BF5B2D">
            <w:pPr>
              <w:pStyle w:val="TableParagraph"/>
              <w:spacing w:before="1"/>
              <w:rPr>
                <w:sz w:val="18"/>
              </w:rPr>
            </w:pPr>
          </w:p>
          <w:p w:rsidR="00BF5B2D" w:rsidRDefault="002F77F2">
            <w:pPr>
              <w:pStyle w:val="TableParagraph"/>
              <w:ind w:left="57" w:right="108"/>
              <w:rPr>
                <w:sz w:val="18"/>
              </w:rPr>
            </w:pPr>
            <w:r>
              <w:rPr>
                <w:sz w:val="18"/>
              </w:rPr>
              <w:t>The Commission may, by means of implementing acts, determine the requirements for including the elements that are essential for the binding arrangements</w:t>
            </w:r>
            <w:r>
              <w:rPr>
                <w:spacing w:val="-6"/>
                <w:sz w:val="18"/>
              </w:rPr>
              <w:t xml:space="preserve"> </w:t>
            </w:r>
            <w:r>
              <w:rPr>
                <w:sz w:val="18"/>
              </w:rPr>
              <w:t>referred</w:t>
            </w:r>
            <w:r>
              <w:rPr>
                <w:spacing w:val="-5"/>
                <w:sz w:val="18"/>
              </w:rPr>
              <w:t xml:space="preserve"> </w:t>
            </w:r>
            <w:r>
              <w:rPr>
                <w:sz w:val="18"/>
              </w:rPr>
              <w:t>to</w:t>
            </w:r>
            <w:r>
              <w:rPr>
                <w:spacing w:val="-5"/>
                <w:sz w:val="18"/>
              </w:rPr>
              <w:t xml:space="preserve"> </w:t>
            </w:r>
            <w:r>
              <w:rPr>
                <w:sz w:val="18"/>
              </w:rPr>
              <w:t>in</w:t>
            </w:r>
            <w:r>
              <w:rPr>
                <w:spacing w:val="-5"/>
                <w:sz w:val="18"/>
              </w:rPr>
              <w:t xml:space="preserve"> </w:t>
            </w:r>
            <w:r>
              <w:rPr>
                <w:sz w:val="18"/>
              </w:rPr>
              <w:t>the</w:t>
            </w:r>
            <w:r>
              <w:rPr>
                <w:spacing w:val="-7"/>
                <w:sz w:val="18"/>
              </w:rPr>
              <w:t xml:space="preserve"> </w:t>
            </w:r>
            <w:r>
              <w:rPr>
                <w:sz w:val="18"/>
              </w:rPr>
              <w:t>first</w:t>
            </w:r>
            <w:r>
              <w:rPr>
                <w:spacing w:val="-6"/>
                <w:sz w:val="18"/>
              </w:rPr>
              <w:t xml:space="preserve"> </w:t>
            </w:r>
            <w:r>
              <w:rPr>
                <w:sz w:val="18"/>
              </w:rPr>
              <w:t>subparagraph</w:t>
            </w:r>
            <w:r>
              <w:rPr>
                <w:spacing w:val="-7"/>
                <w:sz w:val="18"/>
              </w:rPr>
              <w:t xml:space="preserve"> </w:t>
            </w:r>
            <w:r>
              <w:rPr>
                <w:sz w:val="18"/>
              </w:rPr>
              <w:t>in the declaration of conformity. Those implementing acts shall be adopted in accordance with the examination procedure referred to in Article 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95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15.4</w:t>
            </w:r>
          </w:p>
        </w:tc>
        <w:tc>
          <w:tcPr>
            <w:tcW w:w="4054" w:type="dxa"/>
            <w:shd w:val="clear" w:color="auto" w:fill="D9D9D9"/>
          </w:tcPr>
          <w:p w:rsidR="00BF5B2D" w:rsidRDefault="002F77F2">
            <w:pPr>
              <w:pStyle w:val="TableParagraph"/>
              <w:spacing w:before="28"/>
              <w:ind w:left="57" w:right="81"/>
              <w:rPr>
                <w:sz w:val="18"/>
              </w:rPr>
            </w:pPr>
            <w:r>
              <w:rPr>
                <w:sz w:val="18"/>
              </w:rPr>
              <w:t>4.</w:t>
            </w:r>
            <w:r>
              <w:rPr>
                <w:spacing w:val="80"/>
                <w:sz w:val="18"/>
              </w:rPr>
              <w:t xml:space="preserve"> </w:t>
            </w:r>
            <w:r>
              <w:rPr>
                <w:sz w:val="18"/>
              </w:rPr>
              <w:t>The placing on the market of ozone-depleting substances shall be prohibited, unless producers or importers</w:t>
            </w:r>
            <w:r>
              <w:rPr>
                <w:spacing w:val="-7"/>
                <w:sz w:val="18"/>
              </w:rPr>
              <w:t xml:space="preserve"> </w:t>
            </w:r>
            <w:r>
              <w:rPr>
                <w:sz w:val="18"/>
              </w:rPr>
              <w:t>provide</w:t>
            </w:r>
            <w:r>
              <w:rPr>
                <w:spacing w:val="-7"/>
                <w:sz w:val="18"/>
              </w:rPr>
              <w:t xml:space="preserve"> </w:t>
            </w:r>
            <w:r>
              <w:rPr>
                <w:sz w:val="18"/>
              </w:rPr>
              <w:t>evidence</w:t>
            </w:r>
            <w:r>
              <w:rPr>
                <w:spacing w:val="-7"/>
                <w:sz w:val="18"/>
              </w:rPr>
              <w:t xml:space="preserve"> </w:t>
            </w:r>
            <w:r>
              <w:rPr>
                <w:sz w:val="18"/>
              </w:rPr>
              <w:t>to</w:t>
            </w:r>
            <w:r>
              <w:rPr>
                <w:spacing w:val="-7"/>
                <w:sz w:val="18"/>
              </w:rPr>
              <w:t xml:space="preserve"> </w:t>
            </w:r>
            <w:r>
              <w:rPr>
                <w:sz w:val="18"/>
              </w:rPr>
              <w:t>the</w:t>
            </w:r>
            <w:r>
              <w:rPr>
                <w:spacing w:val="-9"/>
                <w:sz w:val="18"/>
              </w:rPr>
              <w:t xml:space="preserve"> </w:t>
            </w:r>
            <w:r>
              <w:rPr>
                <w:sz w:val="18"/>
              </w:rPr>
              <w:t>competent</w:t>
            </w:r>
            <w:r>
              <w:rPr>
                <w:spacing w:val="-6"/>
                <w:sz w:val="18"/>
              </w:rPr>
              <w:t xml:space="preserve"> </w:t>
            </w:r>
            <w:r>
              <w:rPr>
                <w:sz w:val="18"/>
              </w:rPr>
              <w:t>authority of a Member State at the time of such placing on the market, that any trifluoromethane, produced as a by- product during the production process of the ozone- depleting substances, including during the production of feedstock for the production of those substances, has been destroyed or recovered for subsequent use, using best available techniques.</w:t>
            </w:r>
          </w:p>
          <w:p w:rsidR="00BF5B2D" w:rsidRDefault="00BF5B2D">
            <w:pPr>
              <w:pStyle w:val="TableParagraph"/>
              <w:rPr>
                <w:sz w:val="18"/>
              </w:rPr>
            </w:pPr>
          </w:p>
          <w:p w:rsidR="00BF5B2D" w:rsidRDefault="00BF5B2D">
            <w:pPr>
              <w:pStyle w:val="TableParagraph"/>
              <w:spacing w:before="1"/>
              <w:rPr>
                <w:sz w:val="18"/>
              </w:rPr>
            </w:pPr>
          </w:p>
          <w:p w:rsidR="00BF5B2D" w:rsidRDefault="002F77F2">
            <w:pPr>
              <w:pStyle w:val="TableParagraph"/>
              <w:ind w:left="57"/>
              <w:rPr>
                <w:sz w:val="18"/>
              </w:rPr>
            </w:pPr>
            <w:r>
              <w:rPr>
                <w:sz w:val="18"/>
              </w:rPr>
              <w:t>For</w:t>
            </w:r>
            <w:r>
              <w:rPr>
                <w:spacing w:val="-5"/>
                <w:sz w:val="18"/>
              </w:rPr>
              <w:t xml:space="preserve"> </w:t>
            </w:r>
            <w:r>
              <w:rPr>
                <w:sz w:val="18"/>
              </w:rPr>
              <w:t>the</w:t>
            </w:r>
            <w:r>
              <w:rPr>
                <w:spacing w:val="-6"/>
                <w:sz w:val="18"/>
              </w:rPr>
              <w:t xml:space="preserve"> </w:t>
            </w:r>
            <w:r>
              <w:rPr>
                <w:sz w:val="18"/>
              </w:rPr>
              <w:t>purpose</w:t>
            </w:r>
            <w:r>
              <w:rPr>
                <w:spacing w:val="-6"/>
                <w:sz w:val="18"/>
              </w:rPr>
              <w:t xml:space="preserve"> </w:t>
            </w:r>
            <w:r>
              <w:rPr>
                <w:sz w:val="18"/>
              </w:rPr>
              <w:t>of</w:t>
            </w:r>
            <w:r>
              <w:rPr>
                <w:spacing w:val="-7"/>
                <w:sz w:val="18"/>
              </w:rPr>
              <w:t xml:space="preserve"> </w:t>
            </w:r>
            <w:r>
              <w:rPr>
                <w:sz w:val="18"/>
              </w:rPr>
              <w:t>providing</w:t>
            </w:r>
            <w:r>
              <w:rPr>
                <w:spacing w:val="-4"/>
                <w:sz w:val="18"/>
              </w:rPr>
              <w:t xml:space="preserve"> </w:t>
            </w:r>
            <w:r>
              <w:rPr>
                <w:sz w:val="18"/>
              </w:rPr>
              <w:t>that</w:t>
            </w:r>
            <w:r>
              <w:rPr>
                <w:spacing w:val="-9"/>
                <w:sz w:val="18"/>
              </w:rPr>
              <w:t xml:space="preserve"> </w:t>
            </w:r>
            <w:r>
              <w:rPr>
                <w:sz w:val="18"/>
              </w:rPr>
              <w:t>evidence,</w:t>
            </w:r>
            <w:r>
              <w:rPr>
                <w:spacing w:val="-5"/>
                <w:sz w:val="18"/>
              </w:rPr>
              <w:t xml:space="preserve"> </w:t>
            </w:r>
            <w:r>
              <w:rPr>
                <w:sz w:val="18"/>
              </w:rPr>
              <w:t>producers and importers shall draw up a declaration of</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1"/>
              <w:rPr>
                <w:sz w:val="18"/>
              </w:rPr>
            </w:pPr>
          </w:p>
          <w:p w:rsidR="00BF5B2D" w:rsidRDefault="002F77F2">
            <w:pPr>
              <w:pStyle w:val="TableParagraph"/>
              <w:spacing w:before="1"/>
              <w:ind w:left="62"/>
              <w:rPr>
                <w:sz w:val="18"/>
              </w:rPr>
            </w:pPr>
            <w:r>
              <w:rPr>
                <w:spacing w:val="-4"/>
                <w:sz w:val="18"/>
              </w:rPr>
              <w:t>0.1.</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p w:rsidR="00BF5B2D" w:rsidRDefault="002F77F2">
            <w:pPr>
              <w:pStyle w:val="TableParagraph"/>
              <w:spacing w:before="2"/>
              <w:ind w:left="57"/>
              <w:rPr>
                <w:sz w:val="18"/>
              </w:rPr>
            </w:pPr>
            <w:r>
              <w:rPr>
                <w:sz w:val="18"/>
              </w:rPr>
              <w:t>став</w:t>
            </w:r>
            <w:r>
              <w:rPr>
                <w:spacing w:val="-4"/>
                <w:sz w:val="18"/>
              </w:rPr>
              <w:t xml:space="preserve"> </w:t>
            </w:r>
            <w:r>
              <w:rPr>
                <w:spacing w:val="-10"/>
                <w:sz w:val="18"/>
              </w:rPr>
              <w:t>1</w:t>
            </w: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7714"/>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ight="108"/>
              <w:rPr>
                <w:sz w:val="18"/>
              </w:rPr>
            </w:pPr>
            <w:r>
              <w:rPr>
                <w:sz w:val="18"/>
              </w:rPr>
              <w:t>conformity,</w:t>
            </w:r>
            <w:r>
              <w:rPr>
                <w:spacing w:val="-12"/>
                <w:sz w:val="18"/>
              </w:rPr>
              <w:t xml:space="preserve"> </w:t>
            </w:r>
            <w:r>
              <w:rPr>
                <w:sz w:val="18"/>
              </w:rPr>
              <w:t>accompanied</w:t>
            </w:r>
            <w:r>
              <w:rPr>
                <w:spacing w:val="-11"/>
                <w:sz w:val="18"/>
              </w:rPr>
              <w:t xml:space="preserve"> </w:t>
            </w:r>
            <w:r>
              <w:rPr>
                <w:sz w:val="18"/>
              </w:rPr>
              <w:t>by</w:t>
            </w:r>
            <w:r>
              <w:rPr>
                <w:spacing w:val="-11"/>
                <w:sz w:val="18"/>
              </w:rPr>
              <w:t xml:space="preserve"> </w:t>
            </w:r>
            <w:r>
              <w:rPr>
                <w:sz w:val="18"/>
              </w:rPr>
              <w:t xml:space="preserve">supporting </w:t>
            </w:r>
            <w:r>
              <w:rPr>
                <w:spacing w:val="-2"/>
                <w:sz w:val="18"/>
              </w:rPr>
              <w:t>documentation:</w:t>
            </w:r>
          </w:p>
          <w:p w:rsidR="00BF5B2D" w:rsidRDefault="002F77F2">
            <w:pPr>
              <w:pStyle w:val="TableParagraph"/>
              <w:spacing w:before="1"/>
              <w:ind w:left="57" w:right="210"/>
              <w:rPr>
                <w:sz w:val="18"/>
              </w:rPr>
            </w:pPr>
            <w:r>
              <w:rPr>
                <w:sz w:val="18"/>
              </w:rPr>
              <w:t>(a)establishing the origin of the ozone-depleting substances to be placed on the market;</w:t>
            </w:r>
            <w:r>
              <w:rPr>
                <w:spacing w:val="40"/>
                <w:sz w:val="18"/>
              </w:rPr>
              <w:t xml:space="preserve"> </w:t>
            </w:r>
            <w:r>
              <w:rPr>
                <w:sz w:val="18"/>
              </w:rPr>
              <w:t>(b)identifying</w:t>
            </w:r>
            <w:r>
              <w:rPr>
                <w:spacing w:val="-6"/>
                <w:sz w:val="18"/>
              </w:rPr>
              <w:t xml:space="preserve"> </w:t>
            </w:r>
            <w:r>
              <w:rPr>
                <w:sz w:val="18"/>
              </w:rPr>
              <w:t>the</w:t>
            </w:r>
            <w:r>
              <w:rPr>
                <w:spacing w:val="-8"/>
                <w:sz w:val="18"/>
              </w:rPr>
              <w:t xml:space="preserve"> </w:t>
            </w:r>
            <w:r>
              <w:rPr>
                <w:sz w:val="18"/>
              </w:rPr>
              <w:t>production</w:t>
            </w:r>
            <w:r>
              <w:rPr>
                <w:spacing w:val="-6"/>
                <w:sz w:val="18"/>
              </w:rPr>
              <w:t xml:space="preserve"> </w:t>
            </w:r>
            <w:r>
              <w:rPr>
                <w:sz w:val="18"/>
              </w:rPr>
              <w:t>facility</w:t>
            </w:r>
            <w:r>
              <w:rPr>
                <w:spacing w:val="-6"/>
                <w:sz w:val="18"/>
              </w:rPr>
              <w:t xml:space="preserve"> </w:t>
            </w:r>
            <w:r>
              <w:rPr>
                <w:sz w:val="18"/>
              </w:rPr>
              <w:t>of</w:t>
            </w:r>
            <w:r>
              <w:rPr>
                <w:spacing w:val="-5"/>
                <w:sz w:val="18"/>
              </w:rPr>
              <w:t xml:space="preserve"> </w:t>
            </w:r>
            <w:r>
              <w:rPr>
                <w:sz w:val="18"/>
              </w:rPr>
              <w:t>origin</w:t>
            </w:r>
            <w:r>
              <w:rPr>
                <w:spacing w:val="-4"/>
                <w:sz w:val="18"/>
              </w:rPr>
              <w:t xml:space="preserve"> </w:t>
            </w:r>
            <w:r>
              <w:rPr>
                <w:sz w:val="18"/>
              </w:rPr>
              <w:t>of</w:t>
            </w:r>
            <w:r>
              <w:rPr>
                <w:spacing w:val="-7"/>
                <w:sz w:val="18"/>
              </w:rPr>
              <w:t xml:space="preserve"> </w:t>
            </w:r>
            <w:r>
              <w:rPr>
                <w:sz w:val="18"/>
              </w:rPr>
              <w:t>the ozone-depleting substances to be placed on the market,</w:t>
            </w:r>
            <w:r>
              <w:rPr>
                <w:spacing w:val="-6"/>
                <w:sz w:val="18"/>
              </w:rPr>
              <w:t xml:space="preserve"> </w:t>
            </w:r>
            <w:r>
              <w:rPr>
                <w:sz w:val="18"/>
              </w:rPr>
              <w:t>including</w:t>
            </w:r>
            <w:r>
              <w:rPr>
                <w:spacing w:val="-6"/>
                <w:sz w:val="18"/>
              </w:rPr>
              <w:t xml:space="preserve"> </w:t>
            </w:r>
            <w:r>
              <w:rPr>
                <w:sz w:val="18"/>
              </w:rPr>
              <w:t>an</w:t>
            </w:r>
            <w:r>
              <w:rPr>
                <w:spacing w:val="-7"/>
                <w:sz w:val="18"/>
              </w:rPr>
              <w:t xml:space="preserve"> </w:t>
            </w:r>
            <w:r>
              <w:rPr>
                <w:sz w:val="18"/>
              </w:rPr>
              <w:t>identification</w:t>
            </w:r>
            <w:r>
              <w:rPr>
                <w:spacing w:val="-6"/>
                <w:sz w:val="18"/>
              </w:rPr>
              <w:t xml:space="preserve"> </w:t>
            </w:r>
            <w:r>
              <w:rPr>
                <w:sz w:val="18"/>
              </w:rPr>
              <w:t>of</w:t>
            </w:r>
            <w:r>
              <w:rPr>
                <w:spacing w:val="-8"/>
                <w:sz w:val="18"/>
              </w:rPr>
              <w:t xml:space="preserve"> </w:t>
            </w:r>
            <w:r>
              <w:rPr>
                <w:sz w:val="18"/>
              </w:rPr>
              <w:t>those</w:t>
            </w:r>
            <w:r>
              <w:rPr>
                <w:spacing w:val="-7"/>
                <w:sz w:val="18"/>
              </w:rPr>
              <w:t xml:space="preserve"> </w:t>
            </w:r>
            <w:r>
              <w:rPr>
                <w:sz w:val="18"/>
              </w:rPr>
              <w:t>facilities</w:t>
            </w:r>
          </w:p>
          <w:p w:rsidR="00BF5B2D" w:rsidRDefault="002F77F2">
            <w:pPr>
              <w:pStyle w:val="TableParagraph"/>
              <w:ind w:left="57"/>
              <w:rPr>
                <w:sz w:val="18"/>
              </w:rPr>
            </w:pPr>
            <w:r>
              <w:rPr>
                <w:sz w:val="18"/>
              </w:rPr>
              <w:t>of origin of any precursor substances that involve the generation</w:t>
            </w:r>
            <w:r>
              <w:rPr>
                <w:spacing w:val="-4"/>
                <w:sz w:val="18"/>
              </w:rPr>
              <w:t xml:space="preserve"> </w:t>
            </w:r>
            <w:r>
              <w:rPr>
                <w:sz w:val="18"/>
              </w:rPr>
              <w:t>of</w:t>
            </w:r>
            <w:r>
              <w:rPr>
                <w:spacing w:val="-3"/>
                <w:sz w:val="18"/>
              </w:rPr>
              <w:t xml:space="preserve"> </w:t>
            </w:r>
            <w:r>
              <w:rPr>
                <w:sz w:val="18"/>
              </w:rPr>
              <w:t>chlorodifluoromethane</w:t>
            </w:r>
            <w:r>
              <w:rPr>
                <w:spacing w:val="-4"/>
                <w:sz w:val="18"/>
              </w:rPr>
              <w:t xml:space="preserve"> </w:t>
            </w:r>
            <w:r>
              <w:rPr>
                <w:sz w:val="18"/>
              </w:rPr>
              <w:t>(R-22)</w:t>
            </w:r>
            <w:r>
              <w:rPr>
                <w:spacing w:val="-3"/>
                <w:sz w:val="18"/>
              </w:rPr>
              <w:t xml:space="preserve"> </w:t>
            </w:r>
            <w:r>
              <w:rPr>
                <w:sz w:val="18"/>
              </w:rPr>
              <w:t>as</w:t>
            </w:r>
            <w:r>
              <w:rPr>
                <w:spacing w:val="-6"/>
                <w:sz w:val="18"/>
              </w:rPr>
              <w:t xml:space="preserve"> </w:t>
            </w:r>
            <w:r>
              <w:rPr>
                <w:sz w:val="18"/>
              </w:rPr>
              <w:t>part</w:t>
            </w:r>
            <w:r>
              <w:rPr>
                <w:spacing w:val="-3"/>
                <w:sz w:val="18"/>
              </w:rPr>
              <w:t xml:space="preserve"> </w:t>
            </w:r>
            <w:r>
              <w:rPr>
                <w:sz w:val="18"/>
              </w:rPr>
              <w:t>of the</w:t>
            </w:r>
            <w:r>
              <w:rPr>
                <w:spacing w:val="-7"/>
                <w:sz w:val="18"/>
              </w:rPr>
              <w:t xml:space="preserve"> </w:t>
            </w:r>
            <w:r>
              <w:rPr>
                <w:sz w:val="18"/>
              </w:rPr>
              <w:t>production</w:t>
            </w:r>
            <w:r>
              <w:rPr>
                <w:spacing w:val="-5"/>
                <w:sz w:val="18"/>
              </w:rPr>
              <w:t xml:space="preserve"> </w:t>
            </w:r>
            <w:r>
              <w:rPr>
                <w:sz w:val="18"/>
              </w:rPr>
              <w:t>process</w:t>
            </w:r>
            <w:r>
              <w:rPr>
                <w:spacing w:val="-7"/>
                <w:sz w:val="18"/>
              </w:rPr>
              <w:t xml:space="preserve"> </w:t>
            </w:r>
            <w:r>
              <w:rPr>
                <w:sz w:val="18"/>
              </w:rPr>
              <w:t>to</w:t>
            </w:r>
            <w:r>
              <w:rPr>
                <w:spacing w:val="-7"/>
                <w:sz w:val="18"/>
              </w:rPr>
              <w:t xml:space="preserve"> </w:t>
            </w:r>
            <w:r>
              <w:rPr>
                <w:sz w:val="18"/>
              </w:rPr>
              <w:t>produce</w:t>
            </w:r>
            <w:r>
              <w:rPr>
                <w:spacing w:val="-9"/>
                <w:sz w:val="18"/>
              </w:rPr>
              <w:t xml:space="preserve"> </w:t>
            </w:r>
            <w:r>
              <w:rPr>
                <w:sz w:val="18"/>
              </w:rPr>
              <w:t>the</w:t>
            </w:r>
            <w:r>
              <w:rPr>
                <w:spacing w:val="-7"/>
                <w:sz w:val="18"/>
              </w:rPr>
              <w:t xml:space="preserve"> </w:t>
            </w:r>
            <w:r>
              <w:rPr>
                <w:sz w:val="18"/>
              </w:rPr>
              <w:t>ozone-depleting substances to be placed on the market;</w:t>
            </w:r>
          </w:p>
          <w:p w:rsidR="00BF5B2D" w:rsidRDefault="002F77F2">
            <w:pPr>
              <w:pStyle w:val="TableParagraph"/>
              <w:ind w:left="57"/>
              <w:rPr>
                <w:sz w:val="18"/>
              </w:rPr>
            </w:pPr>
            <w:r>
              <w:rPr>
                <w:sz w:val="18"/>
              </w:rPr>
              <w:t>(c)proving the availability and operation of the abatement technology at the facilities of origin equivalent to UNFCCC-approved baseline methodology AM0001 for incineration of trifluoromethane</w:t>
            </w:r>
            <w:r>
              <w:rPr>
                <w:spacing w:val="-7"/>
                <w:sz w:val="18"/>
              </w:rPr>
              <w:t xml:space="preserve"> </w:t>
            </w:r>
            <w:r>
              <w:rPr>
                <w:sz w:val="18"/>
              </w:rPr>
              <w:t>waste</w:t>
            </w:r>
            <w:r>
              <w:rPr>
                <w:spacing w:val="-7"/>
                <w:sz w:val="18"/>
              </w:rPr>
              <w:t xml:space="preserve"> </w:t>
            </w:r>
            <w:r>
              <w:rPr>
                <w:sz w:val="18"/>
              </w:rPr>
              <w:t>streams</w:t>
            </w:r>
            <w:r>
              <w:rPr>
                <w:spacing w:val="-6"/>
                <w:sz w:val="18"/>
              </w:rPr>
              <w:t xml:space="preserve"> </w:t>
            </w:r>
            <w:r>
              <w:rPr>
                <w:sz w:val="18"/>
              </w:rPr>
              <w:t>or</w:t>
            </w:r>
            <w:r>
              <w:rPr>
                <w:spacing w:val="-6"/>
                <w:sz w:val="18"/>
              </w:rPr>
              <w:t xml:space="preserve"> </w:t>
            </w:r>
            <w:r>
              <w:rPr>
                <w:sz w:val="18"/>
              </w:rPr>
              <w:t>proving</w:t>
            </w:r>
            <w:r>
              <w:rPr>
                <w:spacing w:val="-5"/>
                <w:sz w:val="18"/>
              </w:rPr>
              <w:t xml:space="preserve"> </w:t>
            </w:r>
            <w:r>
              <w:rPr>
                <w:sz w:val="18"/>
              </w:rPr>
              <w:t>the</w:t>
            </w:r>
            <w:r>
              <w:rPr>
                <w:spacing w:val="-7"/>
                <w:sz w:val="18"/>
              </w:rPr>
              <w:t xml:space="preserve"> </w:t>
            </w:r>
            <w:r>
              <w:rPr>
                <w:sz w:val="18"/>
              </w:rPr>
              <w:t xml:space="preserve">capture and destruction methodology that ensured that emissions of trifluoromethane are destroyed in accordance with the requirements under the Protocol; (d)on any additional information facilitating the tracking of the ozone-depleting substances prior to </w:t>
            </w:r>
            <w:r>
              <w:rPr>
                <w:spacing w:val="-2"/>
                <w:sz w:val="18"/>
              </w:rPr>
              <w:t>import.</w:t>
            </w:r>
          </w:p>
          <w:p w:rsidR="00BF5B2D" w:rsidRDefault="00BF5B2D">
            <w:pPr>
              <w:pStyle w:val="TableParagraph"/>
              <w:spacing w:before="1"/>
              <w:rPr>
                <w:sz w:val="18"/>
              </w:rPr>
            </w:pPr>
          </w:p>
          <w:p w:rsidR="00BF5B2D" w:rsidRDefault="002F77F2">
            <w:pPr>
              <w:pStyle w:val="TableParagraph"/>
              <w:ind w:left="57"/>
              <w:rPr>
                <w:sz w:val="18"/>
              </w:rPr>
            </w:pPr>
            <w:r>
              <w:rPr>
                <w:sz w:val="18"/>
              </w:rPr>
              <w:t>Producers and importers shall keep the declaration of conformity</w:t>
            </w:r>
            <w:r>
              <w:rPr>
                <w:spacing w:val="-6"/>
                <w:sz w:val="18"/>
              </w:rPr>
              <w:t xml:space="preserve"> </w:t>
            </w:r>
            <w:r>
              <w:rPr>
                <w:sz w:val="18"/>
              </w:rPr>
              <w:t>and</w:t>
            </w:r>
            <w:r>
              <w:rPr>
                <w:spacing w:val="-6"/>
                <w:sz w:val="18"/>
              </w:rPr>
              <w:t xml:space="preserve"> </w:t>
            </w:r>
            <w:r>
              <w:rPr>
                <w:sz w:val="18"/>
              </w:rPr>
              <w:t>supporting</w:t>
            </w:r>
            <w:r>
              <w:rPr>
                <w:spacing w:val="-7"/>
                <w:sz w:val="18"/>
              </w:rPr>
              <w:t xml:space="preserve"> </w:t>
            </w:r>
            <w:r>
              <w:rPr>
                <w:sz w:val="18"/>
              </w:rPr>
              <w:t>documentation</w:t>
            </w:r>
            <w:r>
              <w:rPr>
                <w:spacing w:val="-7"/>
                <w:sz w:val="18"/>
              </w:rPr>
              <w:t xml:space="preserve"> </w:t>
            </w:r>
            <w:r>
              <w:rPr>
                <w:sz w:val="18"/>
              </w:rPr>
              <w:t>for</w:t>
            </w:r>
            <w:r>
              <w:rPr>
                <w:spacing w:val="-7"/>
                <w:sz w:val="18"/>
              </w:rPr>
              <w:t xml:space="preserve"> </w:t>
            </w:r>
            <w:r>
              <w:rPr>
                <w:sz w:val="18"/>
              </w:rPr>
              <w:t>a</w:t>
            </w:r>
            <w:r>
              <w:rPr>
                <w:spacing w:val="-9"/>
                <w:sz w:val="18"/>
              </w:rPr>
              <w:t xml:space="preserve"> </w:t>
            </w:r>
            <w:r>
              <w:rPr>
                <w:sz w:val="18"/>
              </w:rPr>
              <w:t xml:space="preserve">period of at least 5 years from the placing on the market and make them available, upon request, to the competent authority of the Member State concerned or to the </w:t>
            </w:r>
            <w:r>
              <w:rPr>
                <w:spacing w:val="-2"/>
                <w:sz w:val="18"/>
              </w:rPr>
              <w:t>Commission.</w:t>
            </w:r>
          </w:p>
          <w:p w:rsidR="00BF5B2D" w:rsidRDefault="00BF5B2D">
            <w:pPr>
              <w:pStyle w:val="TableParagraph"/>
              <w:rPr>
                <w:sz w:val="18"/>
              </w:rPr>
            </w:pPr>
          </w:p>
          <w:p w:rsidR="00BF5B2D" w:rsidRDefault="002F77F2">
            <w:pPr>
              <w:pStyle w:val="TableParagraph"/>
              <w:spacing w:before="1"/>
              <w:ind w:left="57" w:right="50"/>
              <w:rPr>
                <w:sz w:val="18"/>
              </w:rPr>
            </w:pPr>
            <w:r>
              <w:rPr>
                <w:sz w:val="18"/>
              </w:rPr>
              <w:t>The Commission may, by means of implementing</w:t>
            </w:r>
            <w:r>
              <w:rPr>
                <w:spacing w:val="40"/>
                <w:sz w:val="18"/>
              </w:rPr>
              <w:t xml:space="preserve"> </w:t>
            </w:r>
            <w:r>
              <w:rPr>
                <w:sz w:val="18"/>
              </w:rPr>
              <w:t>acts, determine the detailed arrangements relating to the declaration of conformity and supporting documentation</w:t>
            </w:r>
            <w:r>
              <w:rPr>
                <w:spacing w:val="-6"/>
                <w:sz w:val="18"/>
              </w:rPr>
              <w:t xml:space="preserve"> </w:t>
            </w:r>
            <w:r>
              <w:rPr>
                <w:sz w:val="18"/>
              </w:rPr>
              <w:t>referred</w:t>
            </w:r>
            <w:r>
              <w:rPr>
                <w:spacing w:val="-4"/>
                <w:sz w:val="18"/>
              </w:rPr>
              <w:t xml:space="preserve"> </w:t>
            </w:r>
            <w:r>
              <w:rPr>
                <w:sz w:val="18"/>
              </w:rPr>
              <w:t>to</w:t>
            </w:r>
            <w:r>
              <w:rPr>
                <w:spacing w:val="-6"/>
                <w:sz w:val="18"/>
              </w:rPr>
              <w:t xml:space="preserve"> </w:t>
            </w:r>
            <w:r>
              <w:rPr>
                <w:sz w:val="18"/>
              </w:rPr>
              <w:t>in</w:t>
            </w:r>
            <w:r>
              <w:rPr>
                <w:spacing w:val="-4"/>
                <w:sz w:val="18"/>
              </w:rPr>
              <w:t xml:space="preserve"> </w:t>
            </w:r>
            <w:r>
              <w:rPr>
                <w:sz w:val="18"/>
              </w:rPr>
              <w:t>the</w:t>
            </w:r>
            <w:r>
              <w:rPr>
                <w:spacing w:val="-6"/>
                <w:sz w:val="18"/>
              </w:rPr>
              <w:t xml:space="preserve"> </w:t>
            </w:r>
            <w:r>
              <w:rPr>
                <w:sz w:val="18"/>
              </w:rPr>
              <w:t>second</w:t>
            </w:r>
            <w:r>
              <w:rPr>
                <w:spacing w:val="-4"/>
                <w:sz w:val="18"/>
              </w:rPr>
              <w:t xml:space="preserve"> </w:t>
            </w:r>
            <w:r>
              <w:rPr>
                <w:sz w:val="18"/>
              </w:rPr>
              <w:t>subparagraph. Those implementing acts shall be adopted in accordance</w:t>
            </w:r>
            <w:r>
              <w:rPr>
                <w:spacing w:val="-7"/>
                <w:sz w:val="18"/>
              </w:rPr>
              <w:t xml:space="preserve"> </w:t>
            </w:r>
            <w:r>
              <w:rPr>
                <w:sz w:val="18"/>
              </w:rPr>
              <w:t>with</w:t>
            </w:r>
            <w:r>
              <w:rPr>
                <w:spacing w:val="-6"/>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w:t>
            </w:r>
            <w:r>
              <w:rPr>
                <w:spacing w:val="-7"/>
                <w:sz w:val="18"/>
              </w:rPr>
              <w:t xml:space="preserve"> </w:t>
            </w:r>
            <w:r>
              <w:rPr>
                <w:sz w:val="18"/>
              </w:rPr>
              <w:t>referred</w:t>
            </w:r>
            <w:r>
              <w:rPr>
                <w:spacing w:val="-7"/>
                <w:sz w:val="18"/>
              </w:rPr>
              <w:t xml:space="preserve"> </w:t>
            </w:r>
            <w:r>
              <w:rPr>
                <w:sz w:val="18"/>
              </w:rPr>
              <w:t>to in Article 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170"/>
        </w:trPr>
        <w:tc>
          <w:tcPr>
            <w:tcW w:w="905" w:type="dxa"/>
            <w:shd w:val="clear" w:color="auto" w:fill="D9D9D9"/>
          </w:tcPr>
          <w:p w:rsidR="00BF5B2D" w:rsidRDefault="00BF5B2D">
            <w:pPr>
              <w:pStyle w:val="TableParagraph"/>
              <w:rPr>
                <w:sz w:val="18"/>
              </w:rPr>
            </w:pPr>
          </w:p>
          <w:p w:rsidR="00BF5B2D" w:rsidRDefault="00BF5B2D">
            <w:pPr>
              <w:pStyle w:val="TableParagraph"/>
              <w:spacing w:before="68"/>
              <w:rPr>
                <w:sz w:val="18"/>
              </w:rPr>
            </w:pPr>
          </w:p>
          <w:p w:rsidR="00BF5B2D" w:rsidRDefault="002F77F2">
            <w:pPr>
              <w:pStyle w:val="TableParagraph"/>
              <w:ind w:left="57"/>
              <w:rPr>
                <w:sz w:val="18"/>
              </w:rPr>
            </w:pPr>
            <w:r>
              <w:rPr>
                <w:spacing w:val="-4"/>
                <w:sz w:val="18"/>
              </w:rPr>
              <w:t>15.5</w:t>
            </w:r>
          </w:p>
        </w:tc>
        <w:tc>
          <w:tcPr>
            <w:tcW w:w="4054" w:type="dxa"/>
            <w:shd w:val="clear" w:color="auto" w:fill="D9D9D9"/>
          </w:tcPr>
          <w:p w:rsidR="00BF5B2D" w:rsidRDefault="002F77F2">
            <w:pPr>
              <w:pStyle w:val="TableParagraph"/>
              <w:spacing w:before="67"/>
              <w:ind w:left="57" w:right="108"/>
              <w:rPr>
                <w:sz w:val="18"/>
              </w:rPr>
            </w:pPr>
            <w:r>
              <w:rPr>
                <w:sz w:val="18"/>
              </w:rPr>
              <w:t>5.</w:t>
            </w:r>
            <w:r>
              <w:rPr>
                <w:spacing w:val="80"/>
                <w:sz w:val="18"/>
              </w:rPr>
              <w:t xml:space="preserve"> </w:t>
            </w:r>
            <w:r>
              <w:rPr>
                <w:sz w:val="18"/>
              </w:rPr>
              <w:t>Ozone-depleting substances listed in Annex I produced or placed on the market as feedstock, as process</w:t>
            </w:r>
            <w:r>
              <w:rPr>
                <w:spacing w:val="-8"/>
                <w:sz w:val="18"/>
              </w:rPr>
              <w:t xml:space="preserve"> </w:t>
            </w:r>
            <w:r>
              <w:rPr>
                <w:sz w:val="18"/>
              </w:rPr>
              <w:t>agents,</w:t>
            </w:r>
            <w:r>
              <w:rPr>
                <w:spacing w:val="-7"/>
                <w:sz w:val="18"/>
              </w:rPr>
              <w:t xml:space="preserve"> </w:t>
            </w:r>
            <w:r>
              <w:rPr>
                <w:sz w:val="18"/>
              </w:rPr>
              <w:t>for</w:t>
            </w:r>
            <w:r>
              <w:rPr>
                <w:spacing w:val="-7"/>
                <w:sz w:val="18"/>
              </w:rPr>
              <w:t xml:space="preserve"> </w:t>
            </w:r>
            <w:r>
              <w:rPr>
                <w:sz w:val="18"/>
              </w:rPr>
              <w:t>essential</w:t>
            </w:r>
            <w:r>
              <w:rPr>
                <w:spacing w:val="-7"/>
                <w:sz w:val="18"/>
              </w:rPr>
              <w:t xml:space="preserve"> </w:t>
            </w:r>
            <w:r>
              <w:rPr>
                <w:sz w:val="18"/>
              </w:rPr>
              <w:t>laboratory</w:t>
            </w:r>
            <w:r>
              <w:rPr>
                <w:spacing w:val="-6"/>
                <w:sz w:val="18"/>
              </w:rPr>
              <w:t xml:space="preserve"> </w:t>
            </w:r>
            <w:r>
              <w:rPr>
                <w:sz w:val="18"/>
              </w:rPr>
              <w:t>and</w:t>
            </w:r>
            <w:r>
              <w:rPr>
                <w:spacing w:val="-6"/>
                <w:sz w:val="18"/>
              </w:rPr>
              <w:t xml:space="preserve"> </w:t>
            </w:r>
            <w:r>
              <w:rPr>
                <w:sz w:val="18"/>
              </w:rPr>
              <w:t>analytical uses, or for destruction or reclamation, as referred to in Articles 6, 7, 8 and 12, respectively, may only be</w:t>
            </w:r>
          </w:p>
        </w:tc>
        <w:tc>
          <w:tcPr>
            <w:tcW w:w="912" w:type="dxa"/>
          </w:tcPr>
          <w:p w:rsidR="00BF5B2D" w:rsidRDefault="00BF5B2D">
            <w:pPr>
              <w:pStyle w:val="TableParagraph"/>
              <w:spacing w:before="8"/>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20"/>
              <w:ind w:left="62"/>
              <w:rPr>
                <w:sz w:val="18"/>
              </w:rPr>
            </w:pPr>
            <w:r>
              <w:rPr>
                <w:sz w:val="18"/>
              </w:rPr>
              <w:t>Члан</w:t>
            </w:r>
            <w:r>
              <w:rPr>
                <w:spacing w:val="-4"/>
                <w:sz w:val="18"/>
              </w:rPr>
              <w:t xml:space="preserve"> </w:t>
            </w:r>
            <w:r>
              <w:rPr>
                <w:spacing w:val="-5"/>
                <w:sz w:val="18"/>
              </w:rPr>
              <w:t>16.</w:t>
            </w:r>
          </w:p>
          <w:p w:rsidR="00BF5B2D" w:rsidRDefault="002F77F2">
            <w:pPr>
              <w:pStyle w:val="TableParagraph"/>
              <w:spacing w:before="119"/>
              <w:ind w:left="62"/>
              <w:rPr>
                <w:sz w:val="18"/>
              </w:rPr>
            </w:pPr>
            <w:r>
              <w:rPr>
                <w:sz w:val="18"/>
              </w:rPr>
              <w:t>Члан</w:t>
            </w:r>
            <w:r>
              <w:rPr>
                <w:spacing w:val="-4"/>
                <w:sz w:val="18"/>
              </w:rPr>
              <w:t xml:space="preserve"> </w:t>
            </w:r>
            <w:r>
              <w:rPr>
                <w:spacing w:val="-5"/>
                <w:sz w:val="18"/>
              </w:rPr>
              <w:t>49.</w:t>
            </w:r>
          </w:p>
        </w:tc>
        <w:tc>
          <w:tcPr>
            <w:tcW w:w="4042" w:type="dxa"/>
          </w:tcPr>
          <w:p w:rsidR="00BF5B2D" w:rsidRDefault="002F77F2">
            <w:pPr>
              <w:pStyle w:val="TableParagraph"/>
              <w:spacing w:before="67"/>
              <w:ind w:left="57" w:right="88"/>
              <w:rPr>
                <w:sz w:val="18"/>
              </w:rPr>
            </w:pPr>
            <w:r>
              <w:rPr>
                <w:sz w:val="18"/>
              </w:rPr>
              <w:t>Ванредни случајеви у којима је дозвољен увоз контролисаних</w:t>
            </w:r>
            <w:r>
              <w:rPr>
                <w:spacing w:val="-6"/>
                <w:sz w:val="18"/>
              </w:rPr>
              <w:t xml:space="preserve"> </w:t>
            </w:r>
            <w:r>
              <w:rPr>
                <w:sz w:val="18"/>
              </w:rPr>
              <w:t>супстанци</w:t>
            </w:r>
            <w:r>
              <w:rPr>
                <w:spacing w:val="-8"/>
                <w:sz w:val="18"/>
              </w:rPr>
              <w:t xml:space="preserve"> </w:t>
            </w:r>
            <w:r>
              <w:rPr>
                <w:sz w:val="18"/>
              </w:rPr>
              <w:t>и</w:t>
            </w:r>
            <w:r>
              <w:rPr>
                <w:spacing w:val="-7"/>
                <w:sz w:val="18"/>
              </w:rPr>
              <w:t xml:space="preserve"> </w:t>
            </w:r>
            <w:r>
              <w:rPr>
                <w:sz w:val="18"/>
              </w:rPr>
              <w:t>производа</w:t>
            </w:r>
            <w:r>
              <w:rPr>
                <w:spacing w:val="-8"/>
                <w:sz w:val="18"/>
              </w:rPr>
              <w:t xml:space="preserve"> </w:t>
            </w:r>
            <w:r>
              <w:rPr>
                <w:sz w:val="18"/>
              </w:rPr>
              <w:t>и</w:t>
            </w:r>
            <w:r>
              <w:rPr>
                <w:spacing w:val="-8"/>
                <w:sz w:val="18"/>
              </w:rPr>
              <w:t xml:space="preserve"> </w:t>
            </w:r>
            <w:r>
              <w:rPr>
                <w:sz w:val="18"/>
              </w:rPr>
              <w:t xml:space="preserve">опреме који садрже или се ослањају на контролисане </w:t>
            </w:r>
            <w:r>
              <w:rPr>
                <w:spacing w:val="-2"/>
                <w:sz w:val="18"/>
              </w:rPr>
              <w:t>супстанце</w:t>
            </w:r>
          </w:p>
        </w:tc>
        <w:tc>
          <w:tcPr>
            <w:tcW w:w="670" w:type="dxa"/>
          </w:tcPr>
          <w:p w:rsidR="00BF5B2D" w:rsidRDefault="00BF5B2D">
            <w:pPr>
              <w:pStyle w:val="TableParagraph"/>
              <w:rPr>
                <w:sz w:val="18"/>
              </w:rPr>
            </w:pPr>
          </w:p>
          <w:p w:rsidR="00BF5B2D" w:rsidRDefault="00BF5B2D">
            <w:pPr>
              <w:pStyle w:val="TableParagraph"/>
              <w:spacing w:before="6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spacing w:before="68"/>
              <w:rPr>
                <w:sz w:val="18"/>
              </w:rPr>
            </w:pPr>
          </w:p>
          <w:p w:rsidR="00BF5B2D" w:rsidRDefault="002F77F2">
            <w:pPr>
              <w:pStyle w:val="TableParagraph"/>
              <w:ind w:left="78"/>
              <w:rPr>
                <w:sz w:val="18"/>
              </w:rPr>
            </w:pPr>
            <w:r>
              <w:rPr>
                <w:sz w:val="18"/>
              </w:rPr>
              <w:t>Део одредбе</w:t>
            </w:r>
            <w:r>
              <w:rPr>
                <w:spacing w:val="-2"/>
                <w:sz w:val="18"/>
              </w:rPr>
              <w:t xml:space="preserve"> </w:t>
            </w:r>
            <w:r>
              <w:rPr>
                <w:sz w:val="18"/>
              </w:rPr>
              <w:t>односи</w:t>
            </w:r>
            <w:r>
              <w:rPr>
                <w:spacing w:val="-2"/>
                <w:sz w:val="18"/>
              </w:rPr>
              <w:t xml:space="preserve"> </w:t>
            </w:r>
            <w:r>
              <w:rPr>
                <w:sz w:val="18"/>
              </w:rPr>
              <w:t>се</w:t>
            </w:r>
            <w:r>
              <w:rPr>
                <w:spacing w:val="-2"/>
                <w:sz w:val="18"/>
              </w:rPr>
              <w:t xml:space="preserve"> </w:t>
            </w:r>
            <w:r>
              <w:rPr>
                <w:sz w:val="18"/>
              </w:rPr>
              <w:t>на</w:t>
            </w:r>
            <w:r>
              <w:rPr>
                <w:spacing w:val="-1"/>
                <w:sz w:val="18"/>
              </w:rPr>
              <w:t xml:space="preserve"> </w:t>
            </w:r>
            <w:r>
              <w:rPr>
                <w:spacing w:val="-5"/>
                <w:sz w:val="18"/>
              </w:rPr>
              <w:t>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8751"/>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used</w:t>
            </w:r>
            <w:r>
              <w:rPr>
                <w:spacing w:val="1"/>
                <w:sz w:val="18"/>
              </w:rPr>
              <w:t xml:space="preserve"> </w:t>
            </w:r>
            <w:r>
              <w:rPr>
                <w:sz w:val="18"/>
              </w:rPr>
              <w:t>for</w:t>
            </w:r>
            <w:r>
              <w:rPr>
                <w:spacing w:val="-2"/>
                <w:sz w:val="18"/>
              </w:rPr>
              <w:t xml:space="preserve"> </w:t>
            </w:r>
            <w:r>
              <w:rPr>
                <w:sz w:val="18"/>
              </w:rPr>
              <w:t>those</w:t>
            </w:r>
            <w:r>
              <w:rPr>
                <w:spacing w:val="-1"/>
                <w:sz w:val="18"/>
              </w:rPr>
              <w:t xml:space="preserve"> </w:t>
            </w:r>
            <w:r>
              <w:rPr>
                <w:spacing w:val="-2"/>
                <w:sz w:val="18"/>
              </w:rPr>
              <w:t>purposes.</w:t>
            </w:r>
          </w:p>
          <w:p w:rsidR="00BF5B2D" w:rsidRDefault="00BF5B2D">
            <w:pPr>
              <w:pStyle w:val="TableParagraph"/>
              <w:spacing w:before="1"/>
              <w:rPr>
                <w:sz w:val="18"/>
              </w:rPr>
            </w:pPr>
          </w:p>
          <w:p w:rsidR="00BF5B2D" w:rsidRDefault="002F77F2">
            <w:pPr>
              <w:pStyle w:val="TableParagraph"/>
              <w:ind w:left="57" w:right="48"/>
              <w:rPr>
                <w:sz w:val="18"/>
              </w:rPr>
            </w:pPr>
            <w:r>
              <w:rPr>
                <w:sz w:val="18"/>
              </w:rPr>
              <w:t>Containers containing the ozone-depleting substances intended for the</w:t>
            </w:r>
            <w:r>
              <w:rPr>
                <w:spacing w:val="-3"/>
                <w:sz w:val="18"/>
              </w:rPr>
              <w:t xml:space="preserve"> </w:t>
            </w:r>
            <w:r>
              <w:rPr>
                <w:sz w:val="18"/>
              </w:rPr>
              <w:t>uses referred to in Articles 6,</w:t>
            </w:r>
            <w:r>
              <w:rPr>
                <w:spacing w:val="-2"/>
                <w:sz w:val="18"/>
              </w:rPr>
              <w:t xml:space="preserve"> </w:t>
            </w:r>
            <w:r>
              <w:rPr>
                <w:sz w:val="18"/>
              </w:rPr>
              <w:t>7,</w:t>
            </w:r>
            <w:r>
              <w:rPr>
                <w:spacing w:val="-2"/>
                <w:sz w:val="18"/>
              </w:rPr>
              <w:t xml:space="preserve"> </w:t>
            </w:r>
            <w:r>
              <w:rPr>
                <w:sz w:val="18"/>
              </w:rPr>
              <w:t>8 and 12 of this Regulation shall be labelled with a clear indication that the substance may only be</w:t>
            </w:r>
            <w:r>
              <w:rPr>
                <w:spacing w:val="-1"/>
                <w:sz w:val="18"/>
              </w:rPr>
              <w:t xml:space="preserve"> </w:t>
            </w:r>
            <w:r>
              <w:rPr>
                <w:sz w:val="18"/>
              </w:rPr>
              <w:t>used for the applicable</w:t>
            </w:r>
            <w:r>
              <w:rPr>
                <w:spacing w:val="-9"/>
                <w:sz w:val="18"/>
              </w:rPr>
              <w:t xml:space="preserve"> </w:t>
            </w:r>
            <w:r>
              <w:rPr>
                <w:sz w:val="18"/>
              </w:rPr>
              <w:t>purpose.</w:t>
            </w:r>
            <w:r>
              <w:rPr>
                <w:spacing w:val="-6"/>
                <w:sz w:val="18"/>
              </w:rPr>
              <w:t xml:space="preserve"> </w:t>
            </w:r>
            <w:r>
              <w:rPr>
                <w:sz w:val="18"/>
              </w:rPr>
              <w:t>Where</w:t>
            </w:r>
            <w:r>
              <w:rPr>
                <w:spacing w:val="-7"/>
                <w:sz w:val="18"/>
              </w:rPr>
              <w:t xml:space="preserve"> </w:t>
            </w:r>
            <w:r>
              <w:rPr>
                <w:sz w:val="18"/>
              </w:rPr>
              <w:t>such</w:t>
            </w:r>
            <w:r>
              <w:rPr>
                <w:spacing w:val="-5"/>
                <w:sz w:val="18"/>
              </w:rPr>
              <w:t xml:space="preserve"> </w:t>
            </w:r>
            <w:r>
              <w:rPr>
                <w:sz w:val="18"/>
              </w:rPr>
              <w:t>substances</w:t>
            </w:r>
            <w:r>
              <w:rPr>
                <w:spacing w:val="-6"/>
                <w:sz w:val="18"/>
              </w:rPr>
              <w:t xml:space="preserve"> </w:t>
            </w:r>
            <w:r>
              <w:rPr>
                <w:sz w:val="18"/>
              </w:rPr>
              <w:t>are</w:t>
            </w:r>
            <w:r>
              <w:rPr>
                <w:spacing w:val="-7"/>
                <w:sz w:val="18"/>
              </w:rPr>
              <w:t xml:space="preserve"> </w:t>
            </w:r>
            <w:r>
              <w:rPr>
                <w:sz w:val="18"/>
              </w:rPr>
              <w:t>subject to the labelling requirements provided for in Regulation (EC) No 1272/2008, such indication shall be</w:t>
            </w:r>
            <w:r>
              <w:rPr>
                <w:spacing w:val="-5"/>
                <w:sz w:val="18"/>
              </w:rPr>
              <w:t xml:space="preserve"> </w:t>
            </w:r>
            <w:r>
              <w:rPr>
                <w:sz w:val="18"/>
              </w:rPr>
              <w:t>included</w:t>
            </w:r>
            <w:r>
              <w:rPr>
                <w:spacing w:val="-5"/>
                <w:sz w:val="18"/>
              </w:rPr>
              <w:t xml:space="preserve"> </w:t>
            </w:r>
            <w:r>
              <w:rPr>
                <w:sz w:val="18"/>
              </w:rPr>
              <w:t>in</w:t>
            </w:r>
            <w:r>
              <w:rPr>
                <w:spacing w:val="-3"/>
                <w:sz w:val="18"/>
              </w:rPr>
              <w:t xml:space="preserve"> </w:t>
            </w:r>
            <w:r>
              <w:rPr>
                <w:sz w:val="18"/>
              </w:rPr>
              <w:t>the</w:t>
            </w:r>
            <w:r>
              <w:rPr>
                <w:spacing w:val="-5"/>
                <w:sz w:val="18"/>
              </w:rPr>
              <w:t xml:space="preserve"> </w:t>
            </w:r>
            <w:r>
              <w:rPr>
                <w:sz w:val="18"/>
              </w:rPr>
              <w:t>labels</w:t>
            </w:r>
            <w:r>
              <w:rPr>
                <w:spacing w:val="-4"/>
                <w:sz w:val="18"/>
              </w:rPr>
              <w:t xml:space="preserve"> </w:t>
            </w:r>
            <w:r>
              <w:rPr>
                <w:sz w:val="18"/>
              </w:rPr>
              <w:t>referred</w:t>
            </w:r>
            <w:r>
              <w:rPr>
                <w:spacing w:val="-5"/>
                <w:sz w:val="18"/>
              </w:rPr>
              <w:t xml:space="preserve"> </w:t>
            </w:r>
            <w:r>
              <w:rPr>
                <w:sz w:val="18"/>
              </w:rPr>
              <w:t>to</w:t>
            </w:r>
            <w:r>
              <w:rPr>
                <w:spacing w:val="-3"/>
                <w:sz w:val="18"/>
              </w:rPr>
              <w:t xml:space="preserve"> </w:t>
            </w:r>
            <w:r>
              <w:rPr>
                <w:sz w:val="18"/>
              </w:rPr>
              <w:t>in</w:t>
            </w:r>
            <w:r>
              <w:rPr>
                <w:spacing w:val="-3"/>
                <w:sz w:val="18"/>
              </w:rPr>
              <w:t xml:space="preserve"> </w:t>
            </w:r>
            <w:r>
              <w:rPr>
                <w:sz w:val="18"/>
              </w:rPr>
              <w:t>that</w:t>
            </w:r>
            <w:r>
              <w:rPr>
                <w:spacing w:val="-6"/>
                <w:sz w:val="18"/>
              </w:rPr>
              <w:t xml:space="preserve"> </w:t>
            </w:r>
            <w:r>
              <w:rPr>
                <w:sz w:val="18"/>
              </w:rPr>
              <w:t>Regulation.</w:t>
            </w:r>
          </w:p>
          <w:p w:rsidR="00BF5B2D" w:rsidRDefault="00BF5B2D">
            <w:pPr>
              <w:pStyle w:val="TableParagraph"/>
              <w:rPr>
                <w:sz w:val="18"/>
              </w:rPr>
            </w:pPr>
          </w:p>
          <w:p w:rsidR="00BF5B2D" w:rsidRDefault="002F77F2">
            <w:pPr>
              <w:pStyle w:val="TableParagraph"/>
              <w:ind w:left="57" w:right="48"/>
              <w:rPr>
                <w:sz w:val="18"/>
              </w:rPr>
            </w:pPr>
            <w:r>
              <w:rPr>
                <w:sz w:val="18"/>
              </w:rPr>
              <w:t>The Commission may, by means of implementing</w:t>
            </w:r>
            <w:r>
              <w:rPr>
                <w:spacing w:val="40"/>
                <w:sz w:val="18"/>
              </w:rPr>
              <w:t xml:space="preserve"> </w:t>
            </w:r>
            <w:r>
              <w:rPr>
                <w:sz w:val="18"/>
              </w:rPr>
              <w:t>acts, determine the format and the indication to be used on the labels referred to in the second subparagraph. Those implementing acts shall be adopted</w:t>
            </w:r>
            <w:r>
              <w:rPr>
                <w:spacing w:val="-5"/>
                <w:sz w:val="18"/>
              </w:rPr>
              <w:t xml:space="preserve"> </w:t>
            </w:r>
            <w:r>
              <w:rPr>
                <w:sz w:val="18"/>
              </w:rPr>
              <w:t>in</w:t>
            </w:r>
            <w:r>
              <w:rPr>
                <w:spacing w:val="-7"/>
                <w:sz w:val="18"/>
              </w:rPr>
              <w:t xml:space="preserve"> </w:t>
            </w:r>
            <w:r>
              <w:rPr>
                <w:sz w:val="18"/>
              </w:rPr>
              <w:t>accordance</w:t>
            </w:r>
            <w:r>
              <w:rPr>
                <w:spacing w:val="-7"/>
                <w:sz w:val="18"/>
              </w:rPr>
              <w:t xml:space="preserve"> </w:t>
            </w:r>
            <w:r>
              <w:rPr>
                <w:sz w:val="18"/>
              </w:rPr>
              <w:t>with</w:t>
            </w:r>
            <w:r>
              <w:rPr>
                <w:spacing w:val="-7"/>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 referred to in Article 28(2).</w:t>
            </w:r>
          </w:p>
        </w:tc>
        <w:tc>
          <w:tcPr>
            <w:tcW w:w="912" w:type="dxa"/>
          </w:tcPr>
          <w:p w:rsidR="00BF5B2D" w:rsidRDefault="002F77F2">
            <w:pPr>
              <w:pStyle w:val="TableParagraph"/>
              <w:spacing w:before="26"/>
              <w:ind w:left="57"/>
              <w:rPr>
                <w:sz w:val="18"/>
              </w:rPr>
            </w:pPr>
            <w:r>
              <w:rPr>
                <w:sz w:val="18"/>
              </w:rPr>
              <w:t>став</w:t>
            </w:r>
            <w:r>
              <w:rPr>
                <w:spacing w:val="-2"/>
                <w:sz w:val="18"/>
              </w:rPr>
              <w:t xml:space="preserve"> </w:t>
            </w:r>
            <w:r>
              <w:rPr>
                <w:sz w:val="18"/>
              </w:rPr>
              <w:t>1.</w:t>
            </w:r>
            <w:r>
              <w:rPr>
                <w:spacing w:val="-1"/>
                <w:sz w:val="18"/>
              </w:rPr>
              <w:t xml:space="preserve"> </w:t>
            </w:r>
            <w:r>
              <w:rPr>
                <w:spacing w:val="-10"/>
                <w:sz w:val="18"/>
              </w:rPr>
              <w:t>и</w:t>
            </w:r>
          </w:p>
          <w:p w:rsidR="00BF5B2D" w:rsidRDefault="002F77F2">
            <w:pPr>
              <w:pStyle w:val="TableParagraph"/>
              <w:spacing w:before="2"/>
              <w:ind w:left="57"/>
              <w:rPr>
                <w:sz w:val="18"/>
              </w:rPr>
            </w:pPr>
            <w:r>
              <w:rPr>
                <w:spacing w:val="-5"/>
                <w:sz w:val="18"/>
              </w:rPr>
              <w:t>2.</w:t>
            </w:r>
          </w:p>
        </w:tc>
        <w:tc>
          <w:tcPr>
            <w:tcW w:w="4042" w:type="dxa"/>
          </w:tcPr>
          <w:p w:rsidR="00BF5B2D" w:rsidRDefault="002F77F2">
            <w:pPr>
              <w:pStyle w:val="TableParagraph"/>
              <w:spacing w:before="26"/>
              <w:ind w:left="57" w:right="150"/>
              <w:rPr>
                <w:sz w:val="18"/>
              </w:rPr>
            </w:pPr>
            <w:r>
              <w:rPr>
                <w:sz w:val="18"/>
              </w:rPr>
              <w:t>Поред случајева наведених у чл. 12, 13, 14. и</w:t>
            </w:r>
            <w:r>
              <w:rPr>
                <w:spacing w:val="-1"/>
                <w:sz w:val="18"/>
              </w:rPr>
              <w:t xml:space="preserve"> </w:t>
            </w:r>
            <w:r>
              <w:rPr>
                <w:sz w:val="18"/>
              </w:rPr>
              <w:t>15. ове</w:t>
            </w:r>
            <w:r>
              <w:rPr>
                <w:spacing w:val="-8"/>
                <w:sz w:val="18"/>
              </w:rPr>
              <w:t xml:space="preserve"> </w:t>
            </w:r>
            <w:r>
              <w:rPr>
                <w:sz w:val="18"/>
              </w:rPr>
              <w:t>уредбе,</w:t>
            </w:r>
            <w:r>
              <w:rPr>
                <w:spacing w:val="-7"/>
                <w:sz w:val="18"/>
              </w:rPr>
              <w:t xml:space="preserve"> </w:t>
            </w:r>
            <w:r>
              <w:rPr>
                <w:sz w:val="18"/>
              </w:rPr>
              <w:t>изузетно</w:t>
            </w:r>
            <w:r>
              <w:rPr>
                <w:spacing w:val="-6"/>
                <w:sz w:val="18"/>
              </w:rPr>
              <w:t xml:space="preserve"> </w:t>
            </w:r>
            <w:r>
              <w:rPr>
                <w:sz w:val="18"/>
              </w:rPr>
              <w:t>се</w:t>
            </w:r>
            <w:r>
              <w:rPr>
                <w:spacing w:val="-8"/>
                <w:sz w:val="18"/>
              </w:rPr>
              <w:t xml:space="preserve"> </w:t>
            </w:r>
            <w:r>
              <w:rPr>
                <w:sz w:val="18"/>
              </w:rPr>
              <w:t>у</w:t>
            </w:r>
            <w:r>
              <w:rPr>
                <w:spacing w:val="-8"/>
                <w:sz w:val="18"/>
              </w:rPr>
              <w:t xml:space="preserve"> </w:t>
            </w:r>
            <w:r>
              <w:rPr>
                <w:sz w:val="18"/>
              </w:rPr>
              <w:t>ванредним</w:t>
            </w:r>
            <w:r>
              <w:rPr>
                <w:spacing w:val="-6"/>
                <w:sz w:val="18"/>
              </w:rPr>
              <w:t xml:space="preserve"> </w:t>
            </w:r>
            <w:r>
              <w:rPr>
                <w:sz w:val="18"/>
              </w:rPr>
              <w:t>случајевима ради очувања здравља људи, одбране и сигурности државе, безбедности саобраћаја и заштите од пожара може одобрити познатом крајњем кориснику увоз одређене количине</w:t>
            </w:r>
          </w:p>
          <w:p w:rsidR="00BF5B2D" w:rsidRDefault="002F77F2">
            <w:pPr>
              <w:pStyle w:val="TableParagraph"/>
              <w:spacing w:before="1"/>
              <w:ind w:left="57" w:right="88"/>
              <w:rPr>
                <w:sz w:val="18"/>
              </w:rPr>
            </w:pPr>
            <w:r>
              <w:rPr>
                <w:sz w:val="18"/>
              </w:rPr>
              <w:t>контролисаних</w:t>
            </w:r>
            <w:r>
              <w:rPr>
                <w:spacing w:val="-3"/>
                <w:sz w:val="18"/>
              </w:rPr>
              <w:t xml:space="preserve"> </w:t>
            </w:r>
            <w:r>
              <w:rPr>
                <w:sz w:val="18"/>
              </w:rPr>
              <w:t>супстанци</w:t>
            </w:r>
            <w:r>
              <w:rPr>
                <w:spacing w:val="-5"/>
                <w:sz w:val="18"/>
              </w:rPr>
              <w:t xml:space="preserve"> </w:t>
            </w:r>
            <w:r>
              <w:rPr>
                <w:sz w:val="18"/>
              </w:rPr>
              <w:t>из</w:t>
            </w:r>
            <w:r>
              <w:rPr>
                <w:spacing w:val="-3"/>
                <w:sz w:val="18"/>
              </w:rPr>
              <w:t xml:space="preserve"> </w:t>
            </w:r>
            <w:r>
              <w:rPr>
                <w:sz w:val="18"/>
              </w:rPr>
              <w:t>Прилога</w:t>
            </w:r>
            <w:r>
              <w:rPr>
                <w:spacing w:val="-5"/>
                <w:sz w:val="18"/>
              </w:rPr>
              <w:t xml:space="preserve"> </w:t>
            </w:r>
            <w:r>
              <w:rPr>
                <w:sz w:val="18"/>
              </w:rPr>
              <w:t>1.</w:t>
            </w:r>
            <w:r>
              <w:rPr>
                <w:spacing w:val="-6"/>
                <w:sz w:val="18"/>
              </w:rPr>
              <w:t xml:space="preserve"> </w:t>
            </w:r>
            <w:r>
              <w:rPr>
                <w:sz w:val="18"/>
              </w:rPr>
              <w:t>групе</w:t>
            </w:r>
            <w:r>
              <w:rPr>
                <w:spacing w:val="-5"/>
                <w:sz w:val="18"/>
              </w:rPr>
              <w:t xml:space="preserve"> </w:t>
            </w:r>
            <w:r>
              <w:rPr>
                <w:sz w:val="18"/>
              </w:rPr>
              <w:t>А/I и</w:t>
            </w:r>
            <w:r>
              <w:rPr>
                <w:spacing w:val="-5"/>
                <w:sz w:val="18"/>
              </w:rPr>
              <w:t xml:space="preserve"> </w:t>
            </w:r>
            <w:r>
              <w:rPr>
                <w:sz w:val="18"/>
              </w:rPr>
              <w:t>А/II,</w:t>
            </w:r>
            <w:r>
              <w:rPr>
                <w:spacing w:val="-3"/>
                <w:sz w:val="18"/>
              </w:rPr>
              <w:t xml:space="preserve"> </w:t>
            </w:r>
            <w:r>
              <w:rPr>
                <w:sz w:val="18"/>
              </w:rPr>
              <w:t>групе</w:t>
            </w:r>
            <w:r>
              <w:rPr>
                <w:spacing w:val="-5"/>
                <w:sz w:val="18"/>
              </w:rPr>
              <w:t xml:space="preserve"> </w:t>
            </w:r>
            <w:r>
              <w:rPr>
                <w:sz w:val="18"/>
              </w:rPr>
              <w:t>Б/I,</w:t>
            </w:r>
            <w:r>
              <w:rPr>
                <w:spacing w:val="-3"/>
                <w:sz w:val="18"/>
              </w:rPr>
              <w:t xml:space="preserve"> </w:t>
            </w:r>
            <w:r>
              <w:rPr>
                <w:sz w:val="18"/>
              </w:rPr>
              <w:t>Б/II</w:t>
            </w:r>
            <w:r>
              <w:rPr>
                <w:spacing w:val="-5"/>
                <w:sz w:val="18"/>
              </w:rPr>
              <w:t xml:space="preserve"> </w:t>
            </w:r>
            <w:r>
              <w:rPr>
                <w:sz w:val="18"/>
              </w:rPr>
              <w:t>и</w:t>
            </w:r>
            <w:r>
              <w:rPr>
                <w:spacing w:val="-5"/>
                <w:sz w:val="18"/>
              </w:rPr>
              <w:t xml:space="preserve"> </w:t>
            </w:r>
            <w:r>
              <w:rPr>
                <w:sz w:val="18"/>
              </w:rPr>
              <w:t>Б/III,</w:t>
            </w:r>
            <w:r>
              <w:rPr>
                <w:spacing w:val="-5"/>
                <w:sz w:val="18"/>
              </w:rPr>
              <w:t xml:space="preserve"> </w:t>
            </w:r>
            <w:r>
              <w:rPr>
                <w:sz w:val="18"/>
              </w:rPr>
              <w:t>групе</w:t>
            </w:r>
            <w:r>
              <w:rPr>
                <w:spacing w:val="-5"/>
                <w:sz w:val="18"/>
              </w:rPr>
              <w:t xml:space="preserve"> </w:t>
            </w:r>
            <w:r>
              <w:rPr>
                <w:sz w:val="18"/>
              </w:rPr>
              <w:t>Ц/II</w:t>
            </w:r>
            <w:r>
              <w:rPr>
                <w:spacing w:val="-4"/>
                <w:sz w:val="18"/>
              </w:rPr>
              <w:t xml:space="preserve"> </w:t>
            </w:r>
            <w:r>
              <w:rPr>
                <w:sz w:val="18"/>
              </w:rPr>
              <w:t>и</w:t>
            </w:r>
            <w:r>
              <w:rPr>
                <w:spacing w:val="-5"/>
                <w:sz w:val="18"/>
              </w:rPr>
              <w:t xml:space="preserve"> </w:t>
            </w:r>
            <w:r>
              <w:rPr>
                <w:sz w:val="18"/>
              </w:rPr>
              <w:t>Ц/III,</w:t>
            </w:r>
            <w:r>
              <w:rPr>
                <w:spacing w:val="-3"/>
                <w:sz w:val="18"/>
              </w:rPr>
              <w:t xml:space="preserve"> </w:t>
            </w:r>
            <w:r>
              <w:rPr>
                <w:sz w:val="18"/>
              </w:rPr>
              <w:t>као и производа и/или опреме који садрже ове контролисане супстанце или се ослањају на њих, када није могуће користити друге супстанце, производе и опрему прихватљиве са аспекта заштите животне средине.</w:t>
            </w:r>
          </w:p>
          <w:p w:rsidR="00BF5B2D" w:rsidRDefault="00BF5B2D">
            <w:pPr>
              <w:pStyle w:val="TableParagraph"/>
              <w:spacing w:before="1"/>
              <w:rPr>
                <w:sz w:val="18"/>
              </w:rPr>
            </w:pPr>
          </w:p>
          <w:p w:rsidR="00BF5B2D" w:rsidRDefault="002F77F2">
            <w:pPr>
              <w:pStyle w:val="TableParagraph"/>
              <w:ind w:left="57" w:right="88"/>
              <w:rPr>
                <w:sz w:val="18"/>
              </w:rPr>
            </w:pPr>
            <w:r>
              <w:rPr>
                <w:sz w:val="18"/>
              </w:rPr>
              <w:t>Поступно</w:t>
            </w:r>
            <w:r>
              <w:rPr>
                <w:spacing w:val="-9"/>
                <w:sz w:val="18"/>
              </w:rPr>
              <w:t xml:space="preserve"> </w:t>
            </w:r>
            <w:r>
              <w:rPr>
                <w:sz w:val="18"/>
              </w:rPr>
              <w:t>смањивање</w:t>
            </w:r>
            <w:r>
              <w:rPr>
                <w:spacing w:val="-10"/>
                <w:sz w:val="18"/>
              </w:rPr>
              <w:t xml:space="preserve"> </w:t>
            </w:r>
            <w:r>
              <w:rPr>
                <w:sz w:val="18"/>
              </w:rPr>
              <w:t>потрошње</w:t>
            </w:r>
            <w:r>
              <w:rPr>
                <w:spacing w:val="-10"/>
                <w:sz w:val="18"/>
              </w:rPr>
              <w:t xml:space="preserve"> </w:t>
            </w:r>
            <w:r>
              <w:rPr>
                <w:sz w:val="18"/>
              </w:rPr>
              <w:t>супстанци</w:t>
            </w:r>
            <w:r>
              <w:rPr>
                <w:spacing w:val="-10"/>
                <w:sz w:val="18"/>
              </w:rPr>
              <w:t xml:space="preserve"> </w:t>
            </w:r>
            <w:r>
              <w:rPr>
                <w:sz w:val="18"/>
              </w:rPr>
              <w:t>које оштећују озонски омотач, поступање са тим</w:t>
            </w:r>
          </w:p>
          <w:p w:rsidR="00BF5B2D" w:rsidRDefault="002F77F2">
            <w:pPr>
              <w:pStyle w:val="TableParagraph"/>
              <w:ind w:left="57" w:right="88"/>
              <w:rPr>
                <w:sz w:val="18"/>
              </w:rPr>
            </w:pPr>
            <w:r>
              <w:rPr>
                <w:sz w:val="18"/>
              </w:rPr>
              <w:t>супстанцама,</w:t>
            </w:r>
            <w:r>
              <w:rPr>
                <w:spacing w:val="-8"/>
                <w:sz w:val="18"/>
              </w:rPr>
              <w:t xml:space="preserve"> </w:t>
            </w:r>
            <w:r>
              <w:rPr>
                <w:sz w:val="18"/>
              </w:rPr>
              <w:t>производима</w:t>
            </w:r>
            <w:r>
              <w:rPr>
                <w:spacing w:val="-9"/>
                <w:sz w:val="18"/>
              </w:rPr>
              <w:t xml:space="preserve"> </w:t>
            </w:r>
            <w:r>
              <w:rPr>
                <w:sz w:val="18"/>
              </w:rPr>
              <w:t>и/или</w:t>
            </w:r>
            <w:r>
              <w:rPr>
                <w:spacing w:val="-9"/>
                <w:sz w:val="18"/>
              </w:rPr>
              <w:t xml:space="preserve"> </w:t>
            </w:r>
            <w:r>
              <w:rPr>
                <w:sz w:val="18"/>
              </w:rPr>
              <w:t>опремом</w:t>
            </w:r>
            <w:r>
              <w:rPr>
                <w:spacing w:val="-7"/>
                <w:sz w:val="18"/>
              </w:rPr>
              <w:t xml:space="preserve"> </w:t>
            </w:r>
            <w:r>
              <w:rPr>
                <w:sz w:val="18"/>
              </w:rPr>
              <w:t>који</w:t>
            </w:r>
            <w:r>
              <w:rPr>
                <w:spacing w:val="-8"/>
                <w:sz w:val="18"/>
              </w:rPr>
              <w:t xml:space="preserve"> </w:t>
            </w:r>
            <w:r>
              <w:rPr>
                <w:sz w:val="18"/>
              </w:rPr>
              <w:t>их садрже или се ослањају на њих, поступање са</w:t>
            </w:r>
          </w:p>
          <w:p w:rsidR="00BF5B2D" w:rsidRDefault="002F77F2">
            <w:pPr>
              <w:pStyle w:val="TableParagraph"/>
              <w:ind w:left="57" w:right="88"/>
              <w:rPr>
                <w:sz w:val="18"/>
              </w:rPr>
            </w:pPr>
            <w:r>
              <w:rPr>
                <w:sz w:val="18"/>
              </w:rPr>
              <w:t>супстанцама које оштећују озонски омотач након престанка употребе производа и/или опреме који их</w:t>
            </w:r>
            <w:r>
              <w:rPr>
                <w:spacing w:val="-4"/>
                <w:sz w:val="18"/>
              </w:rPr>
              <w:t xml:space="preserve"> </w:t>
            </w:r>
            <w:r>
              <w:rPr>
                <w:sz w:val="18"/>
              </w:rPr>
              <w:t>садрже</w:t>
            </w:r>
            <w:r>
              <w:rPr>
                <w:spacing w:val="-5"/>
                <w:sz w:val="18"/>
              </w:rPr>
              <w:t xml:space="preserve"> </w:t>
            </w:r>
            <w:r>
              <w:rPr>
                <w:sz w:val="18"/>
              </w:rPr>
              <w:t>или</w:t>
            </w:r>
            <w:r>
              <w:rPr>
                <w:spacing w:val="-6"/>
                <w:sz w:val="18"/>
              </w:rPr>
              <w:t xml:space="preserve"> </w:t>
            </w:r>
            <w:r>
              <w:rPr>
                <w:sz w:val="18"/>
              </w:rPr>
              <w:t>се</w:t>
            </w:r>
            <w:r>
              <w:rPr>
                <w:spacing w:val="-6"/>
                <w:sz w:val="18"/>
              </w:rPr>
              <w:t xml:space="preserve"> </w:t>
            </w:r>
            <w:r>
              <w:rPr>
                <w:sz w:val="18"/>
              </w:rPr>
              <w:t>ослањају</w:t>
            </w:r>
            <w:r>
              <w:rPr>
                <w:spacing w:val="-4"/>
                <w:sz w:val="18"/>
              </w:rPr>
              <w:t xml:space="preserve"> </w:t>
            </w:r>
            <w:r>
              <w:rPr>
                <w:sz w:val="18"/>
              </w:rPr>
              <w:t>на</w:t>
            </w:r>
            <w:r>
              <w:rPr>
                <w:spacing w:val="-6"/>
                <w:sz w:val="18"/>
              </w:rPr>
              <w:t xml:space="preserve"> </w:t>
            </w:r>
            <w:r>
              <w:rPr>
                <w:sz w:val="18"/>
              </w:rPr>
              <w:t>њих,</w:t>
            </w:r>
            <w:r>
              <w:rPr>
                <w:spacing w:val="-5"/>
                <w:sz w:val="18"/>
              </w:rPr>
              <w:t xml:space="preserve"> </w:t>
            </w:r>
            <w:r>
              <w:rPr>
                <w:sz w:val="18"/>
              </w:rPr>
              <w:t>начин</w:t>
            </w:r>
            <w:r>
              <w:rPr>
                <w:spacing w:val="-6"/>
                <w:sz w:val="18"/>
              </w:rPr>
              <w:t xml:space="preserve"> </w:t>
            </w:r>
            <w:r>
              <w:rPr>
                <w:sz w:val="18"/>
              </w:rPr>
              <w:t>њиховог сакупљања, обнављања, обраде или уништавања, употребе и трајног одлагања, стављања у промет, начин обрачуна трошкова њихове поновне употребе, начин означавања производа и/или опреме који садрже супстанце које оштећују</w:t>
            </w:r>
          </w:p>
          <w:p w:rsidR="00BF5B2D" w:rsidRDefault="002F77F2">
            <w:pPr>
              <w:pStyle w:val="TableParagraph"/>
              <w:spacing w:before="1"/>
              <w:ind w:left="57" w:right="88"/>
              <w:rPr>
                <w:sz w:val="18"/>
              </w:rPr>
            </w:pPr>
            <w:r>
              <w:rPr>
                <w:sz w:val="18"/>
              </w:rPr>
              <w:t>озонски</w:t>
            </w:r>
            <w:r>
              <w:rPr>
                <w:spacing w:val="-8"/>
                <w:sz w:val="18"/>
              </w:rPr>
              <w:t xml:space="preserve"> </w:t>
            </w:r>
            <w:r>
              <w:rPr>
                <w:sz w:val="18"/>
              </w:rPr>
              <w:t>омотач,</w:t>
            </w:r>
            <w:r>
              <w:rPr>
                <w:spacing w:val="-7"/>
                <w:sz w:val="18"/>
              </w:rPr>
              <w:t xml:space="preserve"> </w:t>
            </w:r>
            <w:r>
              <w:rPr>
                <w:sz w:val="18"/>
              </w:rPr>
              <w:t>процедуре</w:t>
            </w:r>
            <w:r>
              <w:rPr>
                <w:spacing w:val="-8"/>
                <w:sz w:val="18"/>
              </w:rPr>
              <w:t xml:space="preserve"> </w:t>
            </w:r>
            <w:r>
              <w:rPr>
                <w:sz w:val="18"/>
              </w:rPr>
              <w:t>за</w:t>
            </w:r>
            <w:r>
              <w:rPr>
                <w:spacing w:val="-8"/>
                <w:sz w:val="18"/>
              </w:rPr>
              <w:t xml:space="preserve"> </w:t>
            </w:r>
            <w:r>
              <w:rPr>
                <w:sz w:val="18"/>
              </w:rPr>
              <w:t>проверу</w:t>
            </w:r>
            <w:r>
              <w:rPr>
                <w:spacing w:val="-8"/>
                <w:sz w:val="18"/>
              </w:rPr>
              <w:t xml:space="preserve"> </w:t>
            </w:r>
            <w:r>
              <w:rPr>
                <w:sz w:val="18"/>
              </w:rPr>
              <w:t>испуштања стационарне</w:t>
            </w:r>
            <w:r>
              <w:rPr>
                <w:spacing w:val="-9"/>
                <w:sz w:val="18"/>
              </w:rPr>
              <w:t xml:space="preserve"> </w:t>
            </w:r>
            <w:r>
              <w:rPr>
                <w:sz w:val="18"/>
              </w:rPr>
              <w:t>расхладне</w:t>
            </w:r>
            <w:r>
              <w:rPr>
                <w:spacing w:val="-9"/>
                <w:sz w:val="18"/>
              </w:rPr>
              <w:t xml:space="preserve"> </w:t>
            </w:r>
            <w:r>
              <w:rPr>
                <w:sz w:val="18"/>
              </w:rPr>
              <w:t>и</w:t>
            </w:r>
            <w:r>
              <w:rPr>
                <w:spacing w:val="-9"/>
                <w:sz w:val="18"/>
              </w:rPr>
              <w:t xml:space="preserve"> </w:t>
            </w:r>
            <w:r>
              <w:rPr>
                <w:sz w:val="18"/>
              </w:rPr>
              <w:t>климатизационе</w:t>
            </w:r>
            <w:r>
              <w:rPr>
                <w:spacing w:val="-9"/>
                <w:sz w:val="18"/>
              </w:rPr>
              <w:t xml:space="preserve"> </w:t>
            </w:r>
            <w:r>
              <w:rPr>
                <w:sz w:val="18"/>
              </w:rPr>
              <w:t>опреме, топлотних пумпи</w:t>
            </w:r>
            <w:r>
              <w:rPr>
                <w:spacing w:val="-2"/>
                <w:sz w:val="18"/>
              </w:rPr>
              <w:t xml:space="preserve"> </w:t>
            </w:r>
            <w:r>
              <w:rPr>
                <w:sz w:val="18"/>
              </w:rPr>
              <w:t>и</w:t>
            </w:r>
            <w:r>
              <w:rPr>
                <w:spacing w:val="-2"/>
                <w:sz w:val="18"/>
              </w:rPr>
              <w:t xml:space="preserve"> </w:t>
            </w:r>
            <w:r>
              <w:rPr>
                <w:sz w:val="18"/>
              </w:rPr>
              <w:t>система</w:t>
            </w:r>
            <w:r>
              <w:rPr>
                <w:spacing w:val="-2"/>
                <w:sz w:val="18"/>
              </w:rPr>
              <w:t xml:space="preserve"> </w:t>
            </w:r>
            <w:r>
              <w:rPr>
                <w:sz w:val="18"/>
              </w:rPr>
              <w:t>за</w:t>
            </w:r>
            <w:r>
              <w:rPr>
                <w:spacing w:val="-4"/>
                <w:sz w:val="18"/>
              </w:rPr>
              <w:t xml:space="preserve"> </w:t>
            </w:r>
            <w:r>
              <w:rPr>
                <w:sz w:val="18"/>
              </w:rPr>
              <w:t>заштиту од</w:t>
            </w:r>
            <w:r>
              <w:rPr>
                <w:spacing w:val="-4"/>
                <w:sz w:val="18"/>
              </w:rPr>
              <w:t xml:space="preserve"> </w:t>
            </w:r>
            <w:r>
              <w:rPr>
                <w:sz w:val="18"/>
              </w:rPr>
              <w:t>пожара који садрже три или више килограма супстанци које</w:t>
            </w:r>
            <w:r>
              <w:rPr>
                <w:spacing w:val="-4"/>
                <w:sz w:val="18"/>
              </w:rPr>
              <w:t xml:space="preserve"> </w:t>
            </w:r>
            <w:r>
              <w:rPr>
                <w:sz w:val="18"/>
              </w:rPr>
              <w:t>оштећују</w:t>
            </w:r>
            <w:r>
              <w:rPr>
                <w:spacing w:val="-5"/>
                <w:sz w:val="18"/>
              </w:rPr>
              <w:t xml:space="preserve"> </w:t>
            </w:r>
            <w:r>
              <w:rPr>
                <w:sz w:val="18"/>
              </w:rPr>
              <w:t>озонски</w:t>
            </w:r>
            <w:r>
              <w:rPr>
                <w:spacing w:val="-5"/>
                <w:sz w:val="18"/>
              </w:rPr>
              <w:t xml:space="preserve"> </w:t>
            </w:r>
            <w:r>
              <w:rPr>
                <w:sz w:val="18"/>
              </w:rPr>
              <w:t>омотач,</w:t>
            </w:r>
            <w:r>
              <w:rPr>
                <w:spacing w:val="-8"/>
                <w:sz w:val="18"/>
              </w:rPr>
              <w:t xml:space="preserve"> </w:t>
            </w:r>
            <w:r>
              <w:rPr>
                <w:sz w:val="18"/>
              </w:rPr>
              <w:t>као</w:t>
            </w:r>
            <w:r>
              <w:rPr>
                <w:spacing w:val="-3"/>
                <w:sz w:val="18"/>
              </w:rPr>
              <w:t xml:space="preserve"> </w:t>
            </w:r>
            <w:r>
              <w:rPr>
                <w:sz w:val="18"/>
              </w:rPr>
              <w:t>и</w:t>
            </w:r>
            <w:r>
              <w:rPr>
                <w:spacing w:val="-5"/>
                <w:sz w:val="18"/>
              </w:rPr>
              <w:t xml:space="preserve"> </w:t>
            </w:r>
            <w:r>
              <w:rPr>
                <w:sz w:val="18"/>
              </w:rPr>
              <w:t>поступање</w:t>
            </w:r>
            <w:r>
              <w:rPr>
                <w:spacing w:val="-5"/>
                <w:sz w:val="18"/>
              </w:rPr>
              <w:t xml:space="preserve"> </w:t>
            </w:r>
            <w:r>
              <w:rPr>
                <w:sz w:val="18"/>
              </w:rPr>
              <w:t>са климатизационим системима у одређеним моторним возилима који садрже те супстанце прописује Влада, на предлог Министарства.</w:t>
            </w:r>
          </w:p>
          <w:p w:rsidR="00BF5B2D" w:rsidRDefault="00BF5B2D">
            <w:pPr>
              <w:pStyle w:val="TableParagraph"/>
              <w:rPr>
                <w:sz w:val="18"/>
              </w:rPr>
            </w:pPr>
          </w:p>
          <w:p w:rsidR="00BF5B2D" w:rsidRDefault="00BF5B2D">
            <w:pPr>
              <w:pStyle w:val="TableParagraph"/>
              <w:spacing w:before="205"/>
              <w:rPr>
                <w:sz w:val="18"/>
              </w:rPr>
            </w:pPr>
          </w:p>
          <w:p w:rsidR="00BF5B2D" w:rsidRDefault="002F77F2">
            <w:pPr>
              <w:pStyle w:val="TableParagraph"/>
              <w:ind w:left="57" w:right="88"/>
              <w:rPr>
                <w:sz w:val="18"/>
              </w:rPr>
            </w:pPr>
            <w:r>
              <w:rPr>
                <w:sz w:val="18"/>
              </w:rPr>
              <w:t>Прописом из става 1. овог члана утврђују се услови које морају да испуне правна лица и предузетници који обављају делатност производње, инсталирања, одржавања и/или сервисирања,</w:t>
            </w:r>
            <w:r>
              <w:rPr>
                <w:spacing w:val="-10"/>
                <w:sz w:val="18"/>
              </w:rPr>
              <w:t xml:space="preserve"> </w:t>
            </w:r>
            <w:r>
              <w:rPr>
                <w:sz w:val="18"/>
              </w:rPr>
              <w:t>сакупљања,</w:t>
            </w:r>
            <w:r>
              <w:rPr>
                <w:spacing w:val="-10"/>
                <w:sz w:val="18"/>
              </w:rPr>
              <w:t xml:space="preserve"> </w:t>
            </w:r>
            <w:r>
              <w:rPr>
                <w:sz w:val="18"/>
              </w:rPr>
              <w:t>обнављања</w:t>
            </w:r>
            <w:r>
              <w:rPr>
                <w:spacing w:val="-11"/>
                <w:sz w:val="18"/>
              </w:rPr>
              <w:t xml:space="preserve"> </w:t>
            </w:r>
            <w:r>
              <w:rPr>
                <w:sz w:val="18"/>
              </w:rPr>
              <w:t>и</w:t>
            </w:r>
            <w:r>
              <w:rPr>
                <w:spacing w:val="-11"/>
                <w:sz w:val="18"/>
              </w:rPr>
              <w:t xml:space="preserve"> </w:t>
            </w:r>
            <w:r>
              <w:rPr>
                <w:sz w:val="18"/>
              </w:rPr>
              <w:t>обраде,</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168"/>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ight="88"/>
              <w:rPr>
                <w:sz w:val="18"/>
              </w:rPr>
            </w:pPr>
            <w:r>
              <w:rPr>
                <w:sz w:val="18"/>
              </w:rPr>
              <w:t>контролу употребе, стављања у промет, трајног одлагања</w:t>
            </w:r>
            <w:r>
              <w:rPr>
                <w:spacing w:val="-8"/>
                <w:sz w:val="18"/>
              </w:rPr>
              <w:t xml:space="preserve"> </w:t>
            </w:r>
            <w:r>
              <w:rPr>
                <w:sz w:val="18"/>
              </w:rPr>
              <w:t>и</w:t>
            </w:r>
            <w:r>
              <w:rPr>
                <w:spacing w:val="-8"/>
                <w:sz w:val="18"/>
              </w:rPr>
              <w:t xml:space="preserve"> </w:t>
            </w:r>
            <w:r>
              <w:rPr>
                <w:sz w:val="18"/>
              </w:rPr>
              <w:t>искључивања</w:t>
            </w:r>
            <w:r>
              <w:rPr>
                <w:spacing w:val="-8"/>
                <w:sz w:val="18"/>
              </w:rPr>
              <w:t xml:space="preserve"> </w:t>
            </w:r>
            <w:r>
              <w:rPr>
                <w:sz w:val="18"/>
              </w:rPr>
              <w:t>из</w:t>
            </w:r>
            <w:r>
              <w:rPr>
                <w:spacing w:val="-7"/>
                <w:sz w:val="18"/>
              </w:rPr>
              <w:t xml:space="preserve"> </w:t>
            </w:r>
            <w:r>
              <w:rPr>
                <w:sz w:val="18"/>
              </w:rPr>
              <w:t>употребе</w:t>
            </w:r>
            <w:r>
              <w:rPr>
                <w:spacing w:val="-8"/>
                <w:sz w:val="18"/>
              </w:rPr>
              <w:t xml:space="preserve"> </w:t>
            </w:r>
            <w:r>
              <w:rPr>
                <w:sz w:val="18"/>
              </w:rPr>
              <w:t>производа и/или опреме који садрже или се ослањају на супстанце које оштећују озонски омотач.</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88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57"/>
              <w:rPr>
                <w:sz w:val="18"/>
              </w:rPr>
            </w:pPr>
            <w:r>
              <w:rPr>
                <w:spacing w:val="-4"/>
                <w:sz w:val="18"/>
              </w:rPr>
              <w:t>15.6</w:t>
            </w:r>
          </w:p>
        </w:tc>
        <w:tc>
          <w:tcPr>
            <w:tcW w:w="4054" w:type="dxa"/>
            <w:shd w:val="clear" w:color="auto" w:fill="D9D9D9"/>
          </w:tcPr>
          <w:p w:rsidR="00BF5B2D" w:rsidRDefault="002F77F2">
            <w:pPr>
              <w:pStyle w:val="TableParagraph"/>
              <w:spacing w:before="28"/>
              <w:ind w:left="57" w:right="108"/>
              <w:rPr>
                <w:sz w:val="18"/>
              </w:rPr>
            </w:pPr>
            <w:r>
              <w:rPr>
                <w:sz w:val="18"/>
              </w:rPr>
              <w:t>Undertakings that produce, including as by- production or side-production, place on the market, supply</w:t>
            </w:r>
            <w:r>
              <w:rPr>
                <w:spacing w:val="-3"/>
                <w:sz w:val="18"/>
              </w:rPr>
              <w:t xml:space="preserve"> </w:t>
            </w:r>
            <w:r>
              <w:rPr>
                <w:sz w:val="18"/>
              </w:rPr>
              <w:t>to</w:t>
            </w:r>
            <w:r>
              <w:rPr>
                <w:spacing w:val="-3"/>
                <w:sz w:val="18"/>
              </w:rPr>
              <w:t xml:space="preserve"> </w:t>
            </w:r>
            <w:r>
              <w:rPr>
                <w:sz w:val="18"/>
              </w:rPr>
              <w:t>another</w:t>
            </w:r>
            <w:r>
              <w:rPr>
                <w:spacing w:val="-6"/>
                <w:sz w:val="18"/>
              </w:rPr>
              <w:t xml:space="preserve"> </w:t>
            </w:r>
            <w:r>
              <w:rPr>
                <w:sz w:val="18"/>
              </w:rPr>
              <w:t>person</w:t>
            </w:r>
            <w:r>
              <w:rPr>
                <w:spacing w:val="-5"/>
                <w:sz w:val="18"/>
              </w:rPr>
              <w:t xml:space="preserve"> </w:t>
            </w:r>
            <w:r>
              <w:rPr>
                <w:sz w:val="18"/>
              </w:rPr>
              <w:t>in</w:t>
            </w:r>
            <w:r>
              <w:rPr>
                <w:spacing w:val="-5"/>
                <w:sz w:val="18"/>
              </w:rPr>
              <w:t xml:space="preserve"> </w:t>
            </w:r>
            <w:r>
              <w:rPr>
                <w:sz w:val="18"/>
              </w:rPr>
              <w:t>the</w:t>
            </w:r>
            <w:r>
              <w:rPr>
                <w:spacing w:val="-5"/>
                <w:sz w:val="18"/>
              </w:rPr>
              <w:t xml:space="preserve"> </w:t>
            </w:r>
            <w:r>
              <w:rPr>
                <w:sz w:val="18"/>
              </w:rPr>
              <w:t>Union</w:t>
            </w:r>
            <w:r>
              <w:rPr>
                <w:spacing w:val="-3"/>
                <w:sz w:val="18"/>
              </w:rPr>
              <w:t xml:space="preserve"> </w:t>
            </w:r>
            <w:r>
              <w:rPr>
                <w:sz w:val="18"/>
              </w:rPr>
              <w:t>or</w:t>
            </w:r>
            <w:r>
              <w:rPr>
                <w:spacing w:val="-6"/>
                <w:sz w:val="18"/>
              </w:rPr>
              <w:t xml:space="preserve"> </w:t>
            </w:r>
            <w:r>
              <w:rPr>
                <w:sz w:val="18"/>
              </w:rPr>
              <w:t>receive</w:t>
            </w:r>
            <w:r>
              <w:rPr>
                <w:spacing w:val="-5"/>
                <w:sz w:val="18"/>
              </w:rPr>
              <w:t xml:space="preserve"> </w:t>
            </w:r>
            <w:r>
              <w:rPr>
                <w:sz w:val="18"/>
              </w:rPr>
              <w:t xml:space="preserve">from another person in the Union ozone-depleting substances listed in Annex I intended for use as feedstock, as process agents or intended to be destroyed or reclaimed, as well as undertakings that destroy or reclaim those substances or use those substances as feedstock or as process agents, shall keep records containing at least the following information for each ozone-depleting substance, as </w:t>
            </w:r>
            <w:r>
              <w:rPr>
                <w:spacing w:val="-2"/>
                <w:sz w:val="18"/>
              </w:rPr>
              <w:t>applicable:</w:t>
            </w:r>
          </w:p>
          <w:p w:rsidR="00BF5B2D" w:rsidRDefault="002F77F2">
            <w:pPr>
              <w:pStyle w:val="TableParagraph"/>
              <w:numPr>
                <w:ilvl w:val="0"/>
                <w:numId w:val="9"/>
              </w:numPr>
              <w:tabs>
                <w:tab w:val="left" w:pos="255"/>
              </w:tabs>
              <w:spacing w:before="1"/>
              <w:ind w:right="186" w:firstLine="0"/>
              <w:rPr>
                <w:sz w:val="18"/>
              </w:rPr>
            </w:pPr>
            <w:r>
              <w:rPr>
                <w:sz w:val="18"/>
              </w:rPr>
              <w:t>name</w:t>
            </w:r>
            <w:r>
              <w:rPr>
                <w:spacing w:val="-7"/>
                <w:sz w:val="18"/>
              </w:rPr>
              <w:t xml:space="preserve"> </w:t>
            </w:r>
            <w:r>
              <w:rPr>
                <w:sz w:val="18"/>
              </w:rPr>
              <w:t>of</w:t>
            </w:r>
            <w:r>
              <w:rPr>
                <w:spacing w:val="-6"/>
                <w:sz w:val="18"/>
              </w:rPr>
              <w:t xml:space="preserve"> </w:t>
            </w:r>
            <w:r>
              <w:rPr>
                <w:sz w:val="18"/>
              </w:rPr>
              <w:t>the</w:t>
            </w:r>
            <w:r>
              <w:rPr>
                <w:spacing w:val="-7"/>
                <w:sz w:val="18"/>
              </w:rPr>
              <w:t xml:space="preserve"> </w:t>
            </w:r>
            <w:r>
              <w:rPr>
                <w:sz w:val="18"/>
              </w:rPr>
              <w:t>ozone-depleting</w:t>
            </w:r>
            <w:r>
              <w:rPr>
                <w:spacing w:val="-5"/>
                <w:sz w:val="18"/>
              </w:rPr>
              <w:t xml:space="preserve"> </w:t>
            </w:r>
            <w:r>
              <w:rPr>
                <w:sz w:val="18"/>
              </w:rPr>
              <w:t>substance</w:t>
            </w:r>
            <w:r>
              <w:rPr>
                <w:spacing w:val="-7"/>
                <w:sz w:val="18"/>
              </w:rPr>
              <w:t xml:space="preserve"> </w:t>
            </w:r>
            <w:r>
              <w:rPr>
                <w:sz w:val="18"/>
              </w:rPr>
              <w:t>or</w:t>
            </w:r>
            <w:r>
              <w:rPr>
                <w:spacing w:val="-8"/>
                <w:sz w:val="18"/>
              </w:rPr>
              <w:t xml:space="preserve"> </w:t>
            </w:r>
            <w:r>
              <w:rPr>
                <w:sz w:val="18"/>
              </w:rPr>
              <w:t>mixture containing such substance;</w:t>
            </w:r>
          </w:p>
          <w:p w:rsidR="00BF5B2D" w:rsidRDefault="002F77F2">
            <w:pPr>
              <w:pStyle w:val="TableParagraph"/>
              <w:numPr>
                <w:ilvl w:val="0"/>
                <w:numId w:val="9"/>
              </w:numPr>
              <w:tabs>
                <w:tab w:val="left" w:pos="267"/>
              </w:tabs>
              <w:spacing w:before="1"/>
              <w:ind w:right="214" w:firstLine="0"/>
              <w:rPr>
                <w:sz w:val="18"/>
              </w:rPr>
            </w:pPr>
            <w:r>
              <w:rPr>
                <w:sz w:val="18"/>
              </w:rPr>
              <w:t>quantity</w:t>
            </w:r>
            <w:r>
              <w:rPr>
                <w:spacing w:val="-10"/>
                <w:sz w:val="18"/>
              </w:rPr>
              <w:t xml:space="preserve"> </w:t>
            </w:r>
            <w:r>
              <w:rPr>
                <w:sz w:val="18"/>
              </w:rPr>
              <w:t>produced,</w:t>
            </w:r>
            <w:r>
              <w:rPr>
                <w:spacing w:val="-12"/>
                <w:sz w:val="18"/>
              </w:rPr>
              <w:t xml:space="preserve"> </w:t>
            </w:r>
            <w:r>
              <w:rPr>
                <w:sz w:val="18"/>
              </w:rPr>
              <w:t>imported,</w:t>
            </w:r>
            <w:r>
              <w:rPr>
                <w:spacing w:val="-10"/>
                <w:sz w:val="18"/>
              </w:rPr>
              <w:t xml:space="preserve"> </w:t>
            </w:r>
            <w:r>
              <w:rPr>
                <w:sz w:val="18"/>
              </w:rPr>
              <w:t>exported,</w:t>
            </w:r>
            <w:r>
              <w:rPr>
                <w:spacing w:val="-11"/>
                <w:sz w:val="18"/>
              </w:rPr>
              <w:t xml:space="preserve"> </w:t>
            </w:r>
            <w:r>
              <w:rPr>
                <w:sz w:val="18"/>
              </w:rPr>
              <w:t xml:space="preserve">reclaimed or destroyed during the given calendar year; (c)quantity supplied and received during the given calendar year, per individual supplier or receiver; (d)names and contact details of the suppliers or </w:t>
            </w:r>
            <w:r>
              <w:rPr>
                <w:spacing w:val="-2"/>
                <w:sz w:val="18"/>
              </w:rPr>
              <w:t>receivers;</w:t>
            </w:r>
          </w:p>
          <w:p w:rsidR="00BF5B2D" w:rsidRDefault="002F77F2">
            <w:pPr>
              <w:pStyle w:val="TableParagraph"/>
              <w:numPr>
                <w:ilvl w:val="0"/>
                <w:numId w:val="8"/>
              </w:numPr>
              <w:tabs>
                <w:tab w:val="left" w:pos="255"/>
              </w:tabs>
              <w:ind w:right="283" w:firstLine="0"/>
              <w:rPr>
                <w:sz w:val="18"/>
              </w:rPr>
            </w:pPr>
            <w:r>
              <w:rPr>
                <w:sz w:val="18"/>
              </w:rPr>
              <w:t>quantity</w:t>
            </w:r>
            <w:r>
              <w:rPr>
                <w:spacing w:val="-6"/>
                <w:sz w:val="18"/>
              </w:rPr>
              <w:t xml:space="preserve"> </w:t>
            </w:r>
            <w:r>
              <w:rPr>
                <w:sz w:val="18"/>
              </w:rPr>
              <w:t>used</w:t>
            </w:r>
            <w:r>
              <w:rPr>
                <w:spacing w:val="-4"/>
                <w:sz w:val="18"/>
              </w:rPr>
              <w:t xml:space="preserve"> </w:t>
            </w:r>
            <w:r>
              <w:rPr>
                <w:sz w:val="18"/>
              </w:rPr>
              <w:t>during</w:t>
            </w:r>
            <w:r>
              <w:rPr>
                <w:spacing w:val="-6"/>
                <w:sz w:val="18"/>
              </w:rPr>
              <w:t xml:space="preserve"> </w:t>
            </w:r>
            <w:r>
              <w:rPr>
                <w:sz w:val="18"/>
              </w:rPr>
              <w:t>the</w:t>
            </w:r>
            <w:r>
              <w:rPr>
                <w:spacing w:val="-6"/>
                <w:sz w:val="18"/>
              </w:rPr>
              <w:t xml:space="preserve"> </w:t>
            </w:r>
            <w:r>
              <w:rPr>
                <w:sz w:val="18"/>
              </w:rPr>
              <w:t>given</w:t>
            </w:r>
            <w:r>
              <w:rPr>
                <w:spacing w:val="-9"/>
                <w:sz w:val="18"/>
              </w:rPr>
              <w:t xml:space="preserve"> </w:t>
            </w:r>
            <w:r>
              <w:rPr>
                <w:sz w:val="18"/>
              </w:rPr>
              <w:t>calendar</w:t>
            </w:r>
            <w:r>
              <w:rPr>
                <w:spacing w:val="-5"/>
                <w:sz w:val="18"/>
              </w:rPr>
              <w:t xml:space="preserve"> </w:t>
            </w:r>
            <w:r>
              <w:rPr>
                <w:sz w:val="18"/>
              </w:rPr>
              <w:t>year</w:t>
            </w:r>
            <w:r>
              <w:rPr>
                <w:spacing w:val="-5"/>
                <w:sz w:val="18"/>
              </w:rPr>
              <w:t xml:space="preserve"> </w:t>
            </w:r>
            <w:r>
              <w:rPr>
                <w:sz w:val="18"/>
              </w:rPr>
              <w:t>and specifying the actual use; and</w:t>
            </w:r>
          </w:p>
          <w:p w:rsidR="00BF5B2D" w:rsidRDefault="002F77F2">
            <w:pPr>
              <w:pStyle w:val="TableParagraph"/>
              <w:numPr>
                <w:ilvl w:val="0"/>
                <w:numId w:val="8"/>
              </w:numPr>
              <w:tabs>
                <w:tab w:val="left" w:pos="236"/>
              </w:tabs>
              <w:spacing w:before="1"/>
              <w:ind w:right="258" w:firstLine="0"/>
              <w:rPr>
                <w:sz w:val="18"/>
              </w:rPr>
            </w:pPr>
            <w:r>
              <w:rPr>
                <w:sz w:val="18"/>
              </w:rPr>
              <w:t>quantity</w:t>
            </w:r>
            <w:r>
              <w:rPr>
                <w:spacing w:val="-5"/>
                <w:sz w:val="18"/>
              </w:rPr>
              <w:t xml:space="preserve"> </w:t>
            </w:r>
            <w:r>
              <w:rPr>
                <w:sz w:val="18"/>
              </w:rPr>
              <w:t>stored</w:t>
            </w:r>
            <w:r>
              <w:rPr>
                <w:spacing w:val="-7"/>
                <w:sz w:val="18"/>
              </w:rPr>
              <w:t xml:space="preserve"> </w:t>
            </w:r>
            <w:r>
              <w:rPr>
                <w:sz w:val="18"/>
              </w:rPr>
              <w:t>on</w:t>
            </w:r>
            <w:r>
              <w:rPr>
                <w:spacing w:val="-7"/>
                <w:sz w:val="18"/>
              </w:rPr>
              <w:t xml:space="preserve"> </w:t>
            </w:r>
            <w:r>
              <w:rPr>
                <w:sz w:val="18"/>
              </w:rPr>
              <w:t>1</w:t>
            </w:r>
            <w:r>
              <w:rPr>
                <w:spacing w:val="-5"/>
                <w:sz w:val="18"/>
              </w:rPr>
              <w:t xml:space="preserve"> </w:t>
            </w:r>
            <w:r>
              <w:rPr>
                <w:sz w:val="18"/>
              </w:rPr>
              <w:t>January</w:t>
            </w:r>
            <w:r>
              <w:rPr>
                <w:spacing w:val="-5"/>
                <w:sz w:val="18"/>
              </w:rPr>
              <w:t xml:space="preserve"> </w:t>
            </w:r>
            <w:r>
              <w:rPr>
                <w:sz w:val="18"/>
              </w:rPr>
              <w:t>and</w:t>
            </w:r>
            <w:r>
              <w:rPr>
                <w:spacing w:val="-5"/>
                <w:sz w:val="18"/>
              </w:rPr>
              <w:t xml:space="preserve"> </w:t>
            </w:r>
            <w:r>
              <w:rPr>
                <w:sz w:val="18"/>
              </w:rPr>
              <w:t>31</w:t>
            </w:r>
            <w:r>
              <w:rPr>
                <w:spacing w:val="-5"/>
                <w:sz w:val="18"/>
              </w:rPr>
              <w:t xml:space="preserve"> </w:t>
            </w:r>
            <w:r>
              <w:rPr>
                <w:sz w:val="18"/>
              </w:rPr>
              <w:t>December</w:t>
            </w:r>
            <w:r>
              <w:rPr>
                <w:spacing w:val="-6"/>
                <w:sz w:val="18"/>
              </w:rPr>
              <w:t xml:space="preserve"> </w:t>
            </w:r>
            <w:r>
              <w:rPr>
                <w:sz w:val="18"/>
              </w:rPr>
              <w:t>of the given calendar year.</w:t>
            </w:r>
          </w:p>
          <w:p w:rsidR="00BF5B2D" w:rsidRDefault="002F77F2">
            <w:pPr>
              <w:pStyle w:val="TableParagraph"/>
              <w:spacing w:before="205"/>
              <w:ind w:left="57" w:right="52"/>
              <w:rPr>
                <w:sz w:val="18"/>
              </w:rPr>
            </w:pPr>
            <w:r>
              <w:rPr>
                <w:sz w:val="18"/>
              </w:rPr>
              <w:t>The undertakings shall keep the records referred to in the first subparagraph for at least 5 years after production, placing on the market, supply or receipt, and shall make them available, upon request, to the competent authorities of the Member State concerned or to the Commission. Those competent authorities and</w:t>
            </w:r>
            <w:r>
              <w:rPr>
                <w:spacing w:val="-4"/>
                <w:sz w:val="18"/>
              </w:rPr>
              <w:t xml:space="preserve"> </w:t>
            </w:r>
            <w:r>
              <w:rPr>
                <w:sz w:val="18"/>
              </w:rPr>
              <w:t>the</w:t>
            </w:r>
            <w:r>
              <w:rPr>
                <w:spacing w:val="-6"/>
                <w:sz w:val="18"/>
              </w:rPr>
              <w:t xml:space="preserve"> </w:t>
            </w:r>
            <w:r>
              <w:rPr>
                <w:sz w:val="18"/>
              </w:rPr>
              <w:t>Commission</w:t>
            </w:r>
            <w:r>
              <w:rPr>
                <w:spacing w:val="-6"/>
                <w:sz w:val="18"/>
              </w:rPr>
              <w:t xml:space="preserve"> </w:t>
            </w:r>
            <w:r>
              <w:rPr>
                <w:sz w:val="18"/>
              </w:rPr>
              <w:t>shall</w:t>
            </w:r>
            <w:r>
              <w:rPr>
                <w:spacing w:val="-5"/>
                <w:sz w:val="18"/>
              </w:rPr>
              <w:t xml:space="preserve"> </w:t>
            </w:r>
            <w:r>
              <w:rPr>
                <w:sz w:val="18"/>
              </w:rPr>
              <w:t>ensure</w:t>
            </w:r>
            <w:r>
              <w:rPr>
                <w:spacing w:val="-8"/>
                <w:sz w:val="18"/>
              </w:rPr>
              <w:t xml:space="preserve"> </w:t>
            </w:r>
            <w:r>
              <w:rPr>
                <w:sz w:val="18"/>
              </w:rPr>
              <w:t>the</w:t>
            </w:r>
            <w:r>
              <w:rPr>
                <w:spacing w:val="-6"/>
                <w:sz w:val="18"/>
              </w:rPr>
              <w:t xml:space="preserve"> </w:t>
            </w:r>
            <w:r>
              <w:rPr>
                <w:sz w:val="18"/>
              </w:rPr>
              <w:t>confidentiality</w:t>
            </w:r>
            <w:r>
              <w:rPr>
                <w:spacing w:val="-6"/>
                <w:sz w:val="18"/>
              </w:rPr>
              <w:t xml:space="preserve"> </w:t>
            </w:r>
            <w:r>
              <w:rPr>
                <w:sz w:val="18"/>
              </w:rPr>
              <w:t>of information contained in those records.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57" w:firstLine="21"/>
              <w:rPr>
                <w:sz w:val="18"/>
              </w:rPr>
            </w:pPr>
            <w:r>
              <w:rPr>
                <w:sz w:val="18"/>
              </w:rPr>
              <w:t>Одредбе</w:t>
            </w:r>
            <w:r>
              <w:rPr>
                <w:spacing w:val="-10"/>
                <w:sz w:val="18"/>
              </w:rPr>
              <w:t xml:space="preserve"> </w:t>
            </w:r>
            <w:r>
              <w:rPr>
                <w:sz w:val="18"/>
              </w:rPr>
              <w:t>се</w:t>
            </w:r>
            <w:r>
              <w:rPr>
                <w:spacing w:val="-10"/>
                <w:sz w:val="18"/>
              </w:rPr>
              <w:t xml:space="preserve"> </w:t>
            </w:r>
            <w:r>
              <w:rPr>
                <w:sz w:val="18"/>
              </w:rPr>
              <w:t>односе</w:t>
            </w:r>
            <w:r>
              <w:rPr>
                <w:spacing w:val="-10"/>
                <w:sz w:val="18"/>
              </w:rPr>
              <w:t xml:space="preserve"> </w:t>
            </w:r>
            <w:r>
              <w:rPr>
                <w:sz w:val="18"/>
              </w:rPr>
              <w:t>на</w:t>
            </w:r>
            <w:r>
              <w:rPr>
                <w:spacing w:val="-10"/>
                <w:sz w:val="18"/>
              </w:rPr>
              <w:t xml:space="preserve"> </w:t>
            </w:r>
            <w:r>
              <w:rPr>
                <w:sz w:val="18"/>
              </w:rPr>
              <w:t xml:space="preserve">чланице </w:t>
            </w:r>
            <w:r>
              <w:rPr>
                <w:spacing w:val="-6"/>
                <w:sz w:val="18"/>
              </w:rPr>
              <w:t>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91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pacing w:val="-2"/>
                <w:sz w:val="18"/>
              </w:rPr>
              <w:t>16.1.</w:t>
            </w:r>
          </w:p>
        </w:tc>
        <w:tc>
          <w:tcPr>
            <w:tcW w:w="4054" w:type="dxa"/>
            <w:shd w:val="clear" w:color="auto" w:fill="D9D9D9"/>
          </w:tcPr>
          <w:p w:rsidR="00BF5B2D" w:rsidRDefault="00BF5B2D">
            <w:pPr>
              <w:pStyle w:val="TableParagraph"/>
              <w:spacing w:before="131"/>
              <w:rPr>
                <w:sz w:val="18"/>
              </w:rPr>
            </w:pPr>
          </w:p>
          <w:p w:rsidR="00BF5B2D" w:rsidRDefault="002F77F2">
            <w:pPr>
              <w:pStyle w:val="TableParagraph"/>
              <w:ind w:left="57" w:right="51"/>
              <w:rPr>
                <w:sz w:val="18"/>
              </w:rPr>
            </w:pPr>
            <w:r>
              <w:rPr>
                <w:sz w:val="18"/>
              </w:rPr>
              <w:t>1.</w:t>
            </w:r>
            <w:r>
              <w:rPr>
                <w:spacing w:val="80"/>
                <w:sz w:val="18"/>
              </w:rPr>
              <w:t xml:space="preserve"> </w:t>
            </w:r>
            <w:r>
              <w:rPr>
                <w:sz w:val="18"/>
              </w:rPr>
              <w:t>The Commission shall set up and ensure the operation</w:t>
            </w:r>
            <w:r>
              <w:rPr>
                <w:spacing w:val="-3"/>
                <w:sz w:val="18"/>
              </w:rPr>
              <w:t xml:space="preserve"> </w:t>
            </w:r>
            <w:r>
              <w:rPr>
                <w:sz w:val="18"/>
              </w:rPr>
              <w:t>of</w:t>
            </w:r>
            <w:r>
              <w:rPr>
                <w:spacing w:val="-4"/>
                <w:sz w:val="18"/>
              </w:rPr>
              <w:t xml:space="preserve"> </w:t>
            </w:r>
            <w:r>
              <w:rPr>
                <w:sz w:val="18"/>
              </w:rPr>
              <w:t>the</w:t>
            </w:r>
            <w:r>
              <w:rPr>
                <w:spacing w:val="-5"/>
                <w:sz w:val="18"/>
              </w:rPr>
              <w:t xml:space="preserve"> </w:t>
            </w:r>
            <w:r>
              <w:rPr>
                <w:sz w:val="18"/>
              </w:rPr>
              <w:t>electronic</w:t>
            </w:r>
            <w:r>
              <w:rPr>
                <w:spacing w:val="-4"/>
                <w:sz w:val="18"/>
              </w:rPr>
              <w:t xml:space="preserve"> </w:t>
            </w:r>
            <w:r>
              <w:rPr>
                <w:sz w:val="18"/>
              </w:rPr>
              <w:t>licensing</w:t>
            </w:r>
            <w:r>
              <w:rPr>
                <w:spacing w:val="-3"/>
                <w:sz w:val="18"/>
              </w:rPr>
              <w:t xml:space="preserve"> </w:t>
            </w:r>
            <w:r>
              <w:rPr>
                <w:sz w:val="18"/>
              </w:rPr>
              <w:t>system</w:t>
            </w:r>
            <w:r>
              <w:rPr>
                <w:spacing w:val="-5"/>
                <w:sz w:val="18"/>
              </w:rPr>
              <w:t xml:space="preserve"> </w:t>
            </w:r>
            <w:r>
              <w:rPr>
                <w:sz w:val="18"/>
              </w:rPr>
              <w:t>for</w:t>
            </w:r>
            <w:r>
              <w:rPr>
                <w:spacing w:val="-4"/>
                <w:sz w:val="18"/>
              </w:rPr>
              <w:t xml:space="preserve"> </w:t>
            </w:r>
            <w:r>
              <w:rPr>
                <w:sz w:val="18"/>
              </w:rPr>
              <w:t>ozone- depleting substances listed in Annex I, and for products and equipment containing those substances</w:t>
            </w:r>
            <w:r>
              <w:rPr>
                <w:spacing w:val="40"/>
                <w:sz w:val="18"/>
              </w:rPr>
              <w:t xml:space="preserve"> </w:t>
            </w:r>
            <w:r>
              <w:rPr>
                <w:sz w:val="18"/>
              </w:rPr>
              <w:t>or</w:t>
            </w:r>
            <w:r>
              <w:rPr>
                <w:spacing w:val="-6"/>
                <w:sz w:val="18"/>
              </w:rPr>
              <w:t xml:space="preserve"> </w:t>
            </w:r>
            <w:r>
              <w:rPr>
                <w:sz w:val="18"/>
              </w:rPr>
              <w:t>whose</w:t>
            </w:r>
            <w:r>
              <w:rPr>
                <w:spacing w:val="-6"/>
                <w:sz w:val="18"/>
              </w:rPr>
              <w:t xml:space="preserve"> </w:t>
            </w:r>
            <w:r>
              <w:rPr>
                <w:sz w:val="18"/>
              </w:rPr>
              <w:t>functioning</w:t>
            </w:r>
            <w:r>
              <w:rPr>
                <w:spacing w:val="-5"/>
                <w:sz w:val="18"/>
              </w:rPr>
              <w:t xml:space="preserve"> </w:t>
            </w:r>
            <w:r>
              <w:rPr>
                <w:sz w:val="18"/>
              </w:rPr>
              <w:t>relies</w:t>
            </w:r>
            <w:r>
              <w:rPr>
                <w:spacing w:val="-6"/>
                <w:sz w:val="18"/>
              </w:rPr>
              <w:t xml:space="preserve"> </w:t>
            </w:r>
            <w:r>
              <w:rPr>
                <w:sz w:val="18"/>
              </w:rPr>
              <w:t>upon</w:t>
            </w:r>
            <w:r>
              <w:rPr>
                <w:spacing w:val="-6"/>
                <w:sz w:val="18"/>
              </w:rPr>
              <w:t xml:space="preserve"> </w:t>
            </w:r>
            <w:r>
              <w:rPr>
                <w:sz w:val="18"/>
              </w:rPr>
              <w:t>those</w:t>
            </w:r>
            <w:r>
              <w:rPr>
                <w:spacing w:val="-6"/>
                <w:sz w:val="18"/>
              </w:rPr>
              <w:t xml:space="preserve"> </w:t>
            </w:r>
            <w:r>
              <w:rPr>
                <w:sz w:val="18"/>
              </w:rPr>
              <w:t>substances</w:t>
            </w:r>
            <w:r>
              <w:rPr>
                <w:spacing w:val="-6"/>
                <w:sz w:val="18"/>
              </w:rPr>
              <w:t xml:space="preserve"> </w:t>
            </w:r>
            <w:r>
              <w:rPr>
                <w:sz w:val="18"/>
              </w:rPr>
              <w:t>(the ‘licensing system’).</w:t>
            </w:r>
          </w:p>
        </w:tc>
        <w:tc>
          <w:tcPr>
            <w:tcW w:w="912" w:type="dxa"/>
          </w:tcPr>
          <w:p w:rsidR="00BF5B2D" w:rsidRDefault="00BF5B2D">
            <w:pPr>
              <w:pStyle w:val="TableParagraph"/>
              <w:spacing w:before="11"/>
              <w:rPr>
                <w:sz w:val="18"/>
              </w:rPr>
            </w:pPr>
          </w:p>
          <w:p w:rsidR="00BF5B2D" w:rsidRDefault="002F77F2">
            <w:pPr>
              <w:pStyle w:val="TableParagraph"/>
              <w:ind w:left="62"/>
              <w:rPr>
                <w:sz w:val="18"/>
              </w:rPr>
            </w:pPr>
            <w:r>
              <w:rPr>
                <w:spacing w:val="-4"/>
                <w:sz w:val="18"/>
              </w:rPr>
              <w:t>0.1.</w:t>
            </w:r>
          </w:p>
          <w:p w:rsidR="00BF5B2D" w:rsidRDefault="002F77F2">
            <w:pPr>
              <w:pStyle w:val="TableParagraph"/>
              <w:spacing w:before="119" w:line="207" w:lineRule="exact"/>
              <w:ind w:left="62"/>
              <w:rPr>
                <w:sz w:val="18"/>
              </w:rPr>
            </w:pPr>
            <w:r>
              <w:rPr>
                <w:sz w:val="18"/>
              </w:rPr>
              <w:t>Члан</w:t>
            </w:r>
            <w:r>
              <w:rPr>
                <w:spacing w:val="-4"/>
                <w:sz w:val="18"/>
              </w:rPr>
              <w:t xml:space="preserve"> </w:t>
            </w:r>
            <w:r>
              <w:rPr>
                <w:spacing w:val="-5"/>
                <w:sz w:val="18"/>
              </w:rPr>
              <w:t>21.</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22" w:line="207" w:lineRule="exact"/>
              <w:ind w:left="62"/>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4)</w:t>
            </w:r>
          </w:p>
        </w:tc>
        <w:tc>
          <w:tcPr>
            <w:tcW w:w="4042" w:type="dxa"/>
          </w:tcPr>
          <w:p w:rsidR="00BF5B2D" w:rsidRDefault="002F77F2">
            <w:pPr>
              <w:pStyle w:val="TableParagraph"/>
              <w:spacing w:before="26"/>
              <w:ind w:left="57" w:right="88"/>
              <w:rPr>
                <w:sz w:val="18"/>
              </w:rPr>
            </w:pPr>
            <w:r>
              <w:rPr>
                <w:sz w:val="18"/>
              </w:rPr>
              <w:t>Захтев за издавање дозволе за увоз и/или извоз контролисаних и нових супстанци подноси се на Обрасцу</w:t>
            </w:r>
            <w:r>
              <w:rPr>
                <w:spacing w:val="-4"/>
                <w:sz w:val="18"/>
              </w:rPr>
              <w:t xml:space="preserve"> </w:t>
            </w:r>
            <w:r>
              <w:rPr>
                <w:sz w:val="18"/>
              </w:rPr>
              <w:t>бр.</w:t>
            </w:r>
            <w:r>
              <w:rPr>
                <w:spacing w:val="-7"/>
                <w:sz w:val="18"/>
              </w:rPr>
              <w:t xml:space="preserve"> </w:t>
            </w:r>
            <w:r>
              <w:rPr>
                <w:sz w:val="18"/>
              </w:rPr>
              <w:t>3</w:t>
            </w:r>
            <w:r>
              <w:rPr>
                <w:spacing w:val="-4"/>
                <w:sz w:val="18"/>
              </w:rPr>
              <w:t xml:space="preserve"> </w:t>
            </w:r>
            <w:r>
              <w:rPr>
                <w:sz w:val="18"/>
              </w:rPr>
              <w:t>,</w:t>
            </w:r>
            <w:r>
              <w:rPr>
                <w:spacing w:val="-7"/>
                <w:sz w:val="18"/>
              </w:rPr>
              <w:t xml:space="preserve"> </w:t>
            </w:r>
            <w:r>
              <w:rPr>
                <w:sz w:val="18"/>
              </w:rPr>
              <w:t>односно</w:t>
            </w:r>
            <w:r>
              <w:rPr>
                <w:spacing w:val="-4"/>
                <w:sz w:val="18"/>
              </w:rPr>
              <w:t xml:space="preserve"> </w:t>
            </w:r>
            <w:r>
              <w:rPr>
                <w:sz w:val="18"/>
              </w:rPr>
              <w:t>Обрасцу</w:t>
            </w:r>
            <w:r>
              <w:rPr>
                <w:spacing w:val="-4"/>
                <w:sz w:val="18"/>
              </w:rPr>
              <w:t xml:space="preserve"> </w:t>
            </w:r>
            <w:r>
              <w:rPr>
                <w:sz w:val="18"/>
              </w:rPr>
              <w:t>бр.</w:t>
            </w:r>
            <w:r>
              <w:rPr>
                <w:spacing w:val="-7"/>
                <w:sz w:val="18"/>
              </w:rPr>
              <w:t xml:space="preserve"> </w:t>
            </w:r>
            <w:r>
              <w:rPr>
                <w:sz w:val="18"/>
              </w:rPr>
              <w:t>4</w:t>
            </w:r>
            <w:r>
              <w:rPr>
                <w:spacing w:val="-4"/>
                <w:sz w:val="18"/>
              </w:rPr>
              <w:t xml:space="preserve"> </w:t>
            </w:r>
            <w:r>
              <w:rPr>
                <w:sz w:val="18"/>
              </w:rPr>
              <w:t>из</w:t>
            </w:r>
            <w:r>
              <w:rPr>
                <w:spacing w:val="-4"/>
                <w:sz w:val="18"/>
              </w:rPr>
              <w:t xml:space="preserve"> </w:t>
            </w:r>
            <w:r>
              <w:rPr>
                <w:sz w:val="18"/>
              </w:rPr>
              <w:t>Прилога</w:t>
            </w:r>
          </w:p>
          <w:p w:rsidR="00BF5B2D" w:rsidRDefault="002F77F2">
            <w:pPr>
              <w:pStyle w:val="TableParagraph"/>
              <w:spacing w:before="1"/>
              <w:ind w:left="57"/>
              <w:rPr>
                <w:sz w:val="18"/>
              </w:rPr>
            </w:pPr>
            <w:r>
              <w:rPr>
                <w:sz w:val="18"/>
              </w:rPr>
              <w:t>9. ове</w:t>
            </w:r>
            <w:r>
              <w:rPr>
                <w:spacing w:val="-2"/>
                <w:sz w:val="18"/>
              </w:rPr>
              <w:t xml:space="preserve"> уредбе</w:t>
            </w:r>
          </w:p>
          <w:p w:rsidR="00BF5B2D" w:rsidRDefault="00BF5B2D">
            <w:pPr>
              <w:pStyle w:val="TableParagraph"/>
              <w:spacing w:before="1"/>
              <w:rPr>
                <w:sz w:val="18"/>
              </w:rPr>
            </w:pPr>
          </w:p>
          <w:p w:rsidR="00BF5B2D" w:rsidRDefault="002F77F2">
            <w:pPr>
              <w:pStyle w:val="TableParagraph"/>
              <w:ind w:left="57" w:right="88"/>
              <w:rPr>
                <w:sz w:val="18"/>
              </w:rPr>
            </w:pPr>
            <w:r>
              <w:rPr>
                <w:sz w:val="18"/>
              </w:rPr>
              <w:t>Увоз и/или извоз и стављање у промет нових производа и опреме који садрже супстанце које оштећују озонски омотач, изузев у случајевима дефинисаним</w:t>
            </w:r>
            <w:r>
              <w:rPr>
                <w:spacing w:val="-5"/>
                <w:sz w:val="18"/>
              </w:rPr>
              <w:t xml:space="preserve"> </w:t>
            </w:r>
            <w:r>
              <w:rPr>
                <w:sz w:val="18"/>
              </w:rPr>
              <w:t>прописом</w:t>
            </w:r>
            <w:r>
              <w:rPr>
                <w:spacing w:val="-5"/>
                <w:sz w:val="18"/>
              </w:rPr>
              <w:t xml:space="preserve"> </w:t>
            </w:r>
            <w:r>
              <w:rPr>
                <w:sz w:val="18"/>
              </w:rPr>
              <w:t>из</w:t>
            </w:r>
            <w:r>
              <w:rPr>
                <w:spacing w:val="-8"/>
                <w:sz w:val="18"/>
              </w:rPr>
              <w:t xml:space="preserve"> </w:t>
            </w:r>
            <w:r>
              <w:rPr>
                <w:sz w:val="18"/>
              </w:rPr>
              <w:t>члана</w:t>
            </w:r>
            <w:r>
              <w:rPr>
                <w:spacing w:val="-7"/>
                <w:sz w:val="18"/>
              </w:rPr>
              <w:t xml:space="preserve"> </w:t>
            </w:r>
            <w:r>
              <w:rPr>
                <w:sz w:val="18"/>
              </w:rPr>
              <w:t>49.</w:t>
            </w:r>
            <w:r>
              <w:rPr>
                <w:spacing w:val="-8"/>
                <w:sz w:val="18"/>
              </w:rPr>
              <w:t xml:space="preserve"> </w:t>
            </w:r>
            <w:r>
              <w:rPr>
                <w:sz w:val="18"/>
              </w:rPr>
              <w:t>овог</w:t>
            </w:r>
            <w:r>
              <w:rPr>
                <w:spacing w:val="-8"/>
                <w:sz w:val="18"/>
              </w:rPr>
              <w:t xml:space="preserve"> </w:t>
            </w:r>
            <w:r>
              <w:rPr>
                <w:sz w:val="18"/>
              </w:rPr>
              <w:t>закона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461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57"/>
              <w:rPr>
                <w:sz w:val="18"/>
              </w:rPr>
            </w:pPr>
            <w:r>
              <w:rPr>
                <w:spacing w:val="-4"/>
                <w:sz w:val="18"/>
              </w:rPr>
              <w:t>16.2</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57"/>
              <w:rPr>
                <w:sz w:val="18"/>
              </w:rPr>
            </w:pPr>
            <w:r>
              <w:rPr>
                <w:sz w:val="18"/>
              </w:rPr>
              <w:t>2.</w:t>
            </w:r>
            <w:r>
              <w:rPr>
                <w:spacing w:val="80"/>
                <w:sz w:val="18"/>
              </w:rPr>
              <w:t xml:space="preserve"> </w:t>
            </w:r>
            <w:r>
              <w:rPr>
                <w:sz w:val="18"/>
              </w:rPr>
              <w:t>Undertakings that wish to obtain the licences required in accordance with Article 13(2) or Article 14(3) shall submit an application</w:t>
            </w:r>
            <w:r>
              <w:rPr>
                <w:spacing w:val="-1"/>
                <w:sz w:val="18"/>
              </w:rPr>
              <w:t xml:space="preserve"> </w:t>
            </w:r>
            <w:r>
              <w:rPr>
                <w:sz w:val="18"/>
              </w:rPr>
              <w:t>using</w:t>
            </w:r>
            <w:r>
              <w:rPr>
                <w:spacing w:val="-1"/>
                <w:sz w:val="18"/>
              </w:rPr>
              <w:t xml:space="preserve"> </w:t>
            </w:r>
            <w:r>
              <w:rPr>
                <w:sz w:val="18"/>
              </w:rPr>
              <w:t>the</w:t>
            </w:r>
            <w:r>
              <w:rPr>
                <w:spacing w:val="-1"/>
                <w:sz w:val="18"/>
              </w:rPr>
              <w:t xml:space="preserve"> </w:t>
            </w:r>
            <w:r>
              <w:rPr>
                <w:sz w:val="18"/>
              </w:rPr>
              <w:t>licensing system. Before submitting such an application, undertakings shall have a valid registration in the licensing</w:t>
            </w:r>
            <w:r>
              <w:rPr>
                <w:spacing w:val="-6"/>
                <w:sz w:val="18"/>
              </w:rPr>
              <w:t xml:space="preserve"> </w:t>
            </w:r>
            <w:r>
              <w:rPr>
                <w:sz w:val="18"/>
              </w:rPr>
              <w:t>system.</w:t>
            </w:r>
            <w:r>
              <w:rPr>
                <w:spacing w:val="-7"/>
                <w:sz w:val="18"/>
              </w:rPr>
              <w:t xml:space="preserve"> </w:t>
            </w:r>
            <w:r>
              <w:rPr>
                <w:sz w:val="18"/>
              </w:rPr>
              <w:t>Undertakings</w:t>
            </w:r>
            <w:r>
              <w:rPr>
                <w:spacing w:val="-7"/>
                <w:sz w:val="18"/>
              </w:rPr>
              <w:t xml:space="preserve"> </w:t>
            </w:r>
            <w:r>
              <w:rPr>
                <w:sz w:val="18"/>
              </w:rPr>
              <w:t>shall</w:t>
            </w:r>
            <w:r>
              <w:rPr>
                <w:spacing w:val="-7"/>
                <w:sz w:val="18"/>
              </w:rPr>
              <w:t xml:space="preserve"> </w:t>
            </w:r>
            <w:r>
              <w:rPr>
                <w:sz w:val="18"/>
              </w:rPr>
              <w:t>also</w:t>
            </w:r>
            <w:r>
              <w:rPr>
                <w:spacing w:val="-6"/>
                <w:sz w:val="18"/>
              </w:rPr>
              <w:t xml:space="preserve"> </w:t>
            </w:r>
            <w:r>
              <w:rPr>
                <w:sz w:val="18"/>
              </w:rPr>
              <w:t>ensure</w:t>
            </w:r>
            <w:r>
              <w:rPr>
                <w:spacing w:val="-8"/>
                <w:sz w:val="18"/>
              </w:rPr>
              <w:t xml:space="preserve"> </w:t>
            </w:r>
            <w:r>
              <w:rPr>
                <w:sz w:val="18"/>
              </w:rPr>
              <w:t>that they</w:t>
            </w:r>
            <w:r>
              <w:rPr>
                <w:spacing w:val="-3"/>
                <w:sz w:val="18"/>
              </w:rPr>
              <w:t xml:space="preserve"> </w:t>
            </w:r>
            <w:r>
              <w:rPr>
                <w:sz w:val="18"/>
              </w:rPr>
              <w:t>have</w:t>
            </w:r>
            <w:r>
              <w:rPr>
                <w:spacing w:val="-3"/>
                <w:sz w:val="18"/>
              </w:rPr>
              <w:t xml:space="preserve"> </w:t>
            </w:r>
            <w:r>
              <w:rPr>
                <w:sz w:val="18"/>
              </w:rPr>
              <w:t>a</w:t>
            </w:r>
            <w:r>
              <w:rPr>
                <w:spacing w:val="-3"/>
                <w:sz w:val="18"/>
              </w:rPr>
              <w:t xml:space="preserve"> </w:t>
            </w:r>
            <w:r>
              <w:rPr>
                <w:sz w:val="18"/>
              </w:rPr>
              <w:t>valid</w:t>
            </w:r>
            <w:r>
              <w:rPr>
                <w:spacing w:val="-1"/>
                <w:sz w:val="18"/>
              </w:rPr>
              <w:t xml:space="preserve"> </w:t>
            </w:r>
            <w:r>
              <w:rPr>
                <w:sz w:val="18"/>
              </w:rPr>
              <w:t>registration</w:t>
            </w:r>
            <w:r>
              <w:rPr>
                <w:spacing w:val="-3"/>
                <w:sz w:val="18"/>
              </w:rPr>
              <w:t xml:space="preserve"> </w:t>
            </w:r>
            <w:r>
              <w:rPr>
                <w:sz w:val="18"/>
              </w:rPr>
              <w:t>in</w:t>
            </w:r>
            <w:r>
              <w:rPr>
                <w:spacing w:val="-3"/>
                <w:sz w:val="18"/>
              </w:rPr>
              <w:t xml:space="preserve"> </w:t>
            </w:r>
            <w:r>
              <w:rPr>
                <w:sz w:val="18"/>
              </w:rPr>
              <w:t>the</w:t>
            </w:r>
            <w:r>
              <w:rPr>
                <w:spacing w:val="-3"/>
                <w:sz w:val="18"/>
              </w:rPr>
              <w:t xml:space="preserve"> </w:t>
            </w:r>
            <w:r>
              <w:rPr>
                <w:sz w:val="18"/>
              </w:rPr>
              <w:t>licensing</w:t>
            </w:r>
            <w:r>
              <w:rPr>
                <w:spacing w:val="-1"/>
                <w:sz w:val="18"/>
              </w:rPr>
              <w:t xml:space="preserve"> </w:t>
            </w:r>
            <w:r>
              <w:rPr>
                <w:sz w:val="18"/>
              </w:rPr>
              <w:t>system before reporting pursuant to Article 24.</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2"/>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18.</w:t>
            </w:r>
          </w:p>
          <w:p w:rsidR="00BF5B2D" w:rsidRDefault="002F77F2">
            <w:pPr>
              <w:pStyle w:val="TableParagraph"/>
              <w:spacing w:before="1"/>
              <w:ind w:left="57"/>
              <w:rPr>
                <w:sz w:val="18"/>
              </w:rPr>
            </w:pPr>
            <w:r>
              <w:rPr>
                <w:sz w:val="18"/>
              </w:rPr>
              <w:t>став</w:t>
            </w:r>
            <w:r>
              <w:rPr>
                <w:spacing w:val="-4"/>
                <w:sz w:val="18"/>
              </w:rPr>
              <w:t xml:space="preserve"> </w:t>
            </w:r>
            <w:r>
              <w:rPr>
                <w:spacing w:val="-5"/>
                <w:sz w:val="18"/>
              </w:rPr>
              <w:t>1.</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53.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tc>
        <w:tc>
          <w:tcPr>
            <w:tcW w:w="4042" w:type="dxa"/>
          </w:tcPr>
          <w:p w:rsidR="00BF5B2D" w:rsidRDefault="002F77F2">
            <w:pPr>
              <w:pStyle w:val="TableParagraph"/>
              <w:spacing w:before="29"/>
              <w:ind w:left="57" w:right="88"/>
              <w:rPr>
                <w:sz w:val="18"/>
              </w:rPr>
            </w:pPr>
            <w:r>
              <w:rPr>
                <w:sz w:val="18"/>
              </w:rPr>
              <w:t>За контролисане супстанце и смеше за које се утврђује годишња квота по количини у ОДП тонама,</w:t>
            </w:r>
            <w:r>
              <w:rPr>
                <w:spacing w:val="-9"/>
                <w:sz w:val="18"/>
              </w:rPr>
              <w:t xml:space="preserve"> </w:t>
            </w:r>
            <w:r>
              <w:rPr>
                <w:sz w:val="18"/>
              </w:rPr>
              <w:t>Министарство</w:t>
            </w:r>
            <w:r>
              <w:rPr>
                <w:spacing w:val="-11"/>
                <w:sz w:val="18"/>
              </w:rPr>
              <w:t xml:space="preserve"> </w:t>
            </w:r>
            <w:r>
              <w:rPr>
                <w:sz w:val="18"/>
              </w:rPr>
              <w:t>утврђену</w:t>
            </w:r>
            <w:r>
              <w:rPr>
                <w:spacing w:val="-9"/>
                <w:sz w:val="18"/>
              </w:rPr>
              <w:t xml:space="preserve"> </w:t>
            </w:r>
            <w:r>
              <w:rPr>
                <w:sz w:val="18"/>
              </w:rPr>
              <w:t>квоту</w:t>
            </w:r>
            <w:r>
              <w:rPr>
                <w:spacing w:val="-9"/>
                <w:sz w:val="18"/>
              </w:rPr>
              <w:t xml:space="preserve"> </w:t>
            </w:r>
            <w:r>
              <w:rPr>
                <w:sz w:val="18"/>
              </w:rPr>
              <w:t>додељује</w:t>
            </w:r>
          </w:p>
          <w:p w:rsidR="00BF5B2D" w:rsidRDefault="002F77F2">
            <w:pPr>
              <w:pStyle w:val="TableParagraph"/>
              <w:spacing w:before="1"/>
              <w:ind w:left="57" w:right="97"/>
              <w:jc w:val="both"/>
              <w:rPr>
                <w:sz w:val="18"/>
              </w:rPr>
            </w:pPr>
            <w:r>
              <w:rPr>
                <w:sz w:val="18"/>
              </w:rPr>
              <w:t>правним</w:t>
            </w:r>
            <w:r>
              <w:rPr>
                <w:spacing w:val="-1"/>
                <w:sz w:val="18"/>
              </w:rPr>
              <w:t xml:space="preserve"> </w:t>
            </w:r>
            <w:r>
              <w:rPr>
                <w:sz w:val="18"/>
              </w:rPr>
              <w:t>лицима</w:t>
            </w:r>
            <w:r>
              <w:rPr>
                <w:spacing w:val="-3"/>
                <w:sz w:val="18"/>
              </w:rPr>
              <w:t xml:space="preserve"> </w:t>
            </w:r>
            <w:r>
              <w:rPr>
                <w:sz w:val="18"/>
              </w:rPr>
              <w:t>и/или</w:t>
            </w:r>
            <w:r>
              <w:rPr>
                <w:spacing w:val="-3"/>
                <w:sz w:val="18"/>
              </w:rPr>
              <w:t xml:space="preserve"> </w:t>
            </w:r>
            <w:r>
              <w:rPr>
                <w:sz w:val="18"/>
              </w:rPr>
              <w:t>предузетницима</w:t>
            </w:r>
            <w:r>
              <w:rPr>
                <w:spacing w:val="-3"/>
                <w:sz w:val="18"/>
              </w:rPr>
              <w:t xml:space="preserve"> </w:t>
            </w:r>
            <w:r>
              <w:rPr>
                <w:sz w:val="18"/>
              </w:rPr>
              <w:t>уписаним у евиденцију Министарства за обављање послова увоза</w:t>
            </w:r>
            <w:r>
              <w:rPr>
                <w:spacing w:val="-8"/>
                <w:sz w:val="18"/>
              </w:rPr>
              <w:t xml:space="preserve"> </w:t>
            </w:r>
            <w:r>
              <w:rPr>
                <w:sz w:val="18"/>
              </w:rPr>
              <w:t>и</w:t>
            </w:r>
            <w:r>
              <w:rPr>
                <w:spacing w:val="-8"/>
                <w:sz w:val="18"/>
              </w:rPr>
              <w:t xml:space="preserve"> </w:t>
            </w:r>
            <w:r>
              <w:rPr>
                <w:sz w:val="18"/>
              </w:rPr>
              <w:t>извоза</w:t>
            </w:r>
            <w:r>
              <w:rPr>
                <w:spacing w:val="-8"/>
                <w:sz w:val="18"/>
              </w:rPr>
              <w:t xml:space="preserve"> </w:t>
            </w:r>
            <w:r>
              <w:rPr>
                <w:sz w:val="18"/>
              </w:rPr>
              <w:t>контролисаних</w:t>
            </w:r>
            <w:r>
              <w:rPr>
                <w:spacing w:val="-6"/>
                <w:sz w:val="18"/>
              </w:rPr>
              <w:t xml:space="preserve"> </w:t>
            </w:r>
            <w:r>
              <w:rPr>
                <w:sz w:val="18"/>
              </w:rPr>
              <w:t>супстанци</w:t>
            </w:r>
            <w:r>
              <w:rPr>
                <w:spacing w:val="-8"/>
                <w:sz w:val="18"/>
              </w:rPr>
              <w:t xml:space="preserve"> </w:t>
            </w:r>
            <w:r>
              <w:rPr>
                <w:sz w:val="18"/>
              </w:rPr>
              <w:t>(у</w:t>
            </w:r>
            <w:r>
              <w:rPr>
                <w:spacing w:val="-6"/>
                <w:sz w:val="18"/>
              </w:rPr>
              <w:t xml:space="preserve"> </w:t>
            </w:r>
            <w:r>
              <w:rPr>
                <w:sz w:val="18"/>
              </w:rPr>
              <w:t>даљем тексту: "правно лице и/или предузетник</w:t>
            </w:r>
          </w:p>
          <w:p w:rsidR="00BF5B2D" w:rsidRDefault="002F77F2">
            <w:pPr>
              <w:pStyle w:val="TableParagraph"/>
              <w:spacing w:line="207" w:lineRule="exact"/>
              <w:ind w:left="57"/>
              <w:jc w:val="both"/>
              <w:rPr>
                <w:sz w:val="18"/>
              </w:rPr>
            </w:pPr>
            <w:r>
              <w:rPr>
                <w:sz w:val="18"/>
              </w:rPr>
              <w:t>евидентирано</w:t>
            </w:r>
            <w:r>
              <w:rPr>
                <w:spacing w:val="-1"/>
                <w:sz w:val="18"/>
              </w:rPr>
              <w:t xml:space="preserve"> </w:t>
            </w:r>
            <w:r>
              <w:rPr>
                <w:sz w:val="18"/>
              </w:rPr>
              <w:t>за</w:t>
            </w:r>
            <w:r>
              <w:rPr>
                <w:spacing w:val="-2"/>
                <w:sz w:val="18"/>
              </w:rPr>
              <w:t xml:space="preserve"> </w:t>
            </w:r>
            <w:r>
              <w:rPr>
                <w:sz w:val="18"/>
              </w:rPr>
              <w:t>увоз</w:t>
            </w:r>
            <w:r>
              <w:rPr>
                <w:spacing w:val="-1"/>
                <w:sz w:val="18"/>
              </w:rPr>
              <w:t xml:space="preserve"> </w:t>
            </w:r>
            <w:r>
              <w:rPr>
                <w:sz w:val="18"/>
              </w:rPr>
              <w:t>и</w:t>
            </w:r>
            <w:r>
              <w:rPr>
                <w:spacing w:val="-2"/>
                <w:sz w:val="18"/>
              </w:rPr>
              <w:t xml:space="preserve"> </w:t>
            </w:r>
            <w:r>
              <w:rPr>
                <w:sz w:val="18"/>
              </w:rPr>
              <w:t xml:space="preserve">извоз </w:t>
            </w:r>
            <w:r>
              <w:rPr>
                <w:spacing w:val="-2"/>
                <w:sz w:val="18"/>
              </w:rPr>
              <w:t>контролисаних</w:t>
            </w:r>
          </w:p>
          <w:p w:rsidR="00BF5B2D" w:rsidRDefault="002F77F2">
            <w:pPr>
              <w:pStyle w:val="TableParagraph"/>
              <w:ind w:left="57" w:right="143"/>
              <w:jc w:val="both"/>
              <w:rPr>
                <w:sz w:val="18"/>
              </w:rPr>
            </w:pPr>
            <w:r>
              <w:rPr>
                <w:sz w:val="18"/>
              </w:rPr>
              <w:t>супстанци"),</w:t>
            </w:r>
            <w:r>
              <w:rPr>
                <w:spacing w:val="-6"/>
                <w:sz w:val="18"/>
              </w:rPr>
              <w:t xml:space="preserve"> </w:t>
            </w:r>
            <w:r>
              <w:rPr>
                <w:sz w:val="18"/>
              </w:rPr>
              <w:t>на</w:t>
            </w:r>
            <w:r>
              <w:rPr>
                <w:spacing w:val="-7"/>
                <w:sz w:val="18"/>
              </w:rPr>
              <w:t xml:space="preserve"> </w:t>
            </w:r>
            <w:r>
              <w:rPr>
                <w:sz w:val="18"/>
              </w:rPr>
              <w:t>основу</w:t>
            </w:r>
            <w:r>
              <w:rPr>
                <w:spacing w:val="-5"/>
                <w:sz w:val="18"/>
              </w:rPr>
              <w:t xml:space="preserve"> </w:t>
            </w:r>
            <w:r>
              <w:rPr>
                <w:sz w:val="18"/>
              </w:rPr>
              <w:t>њиховог</w:t>
            </w:r>
            <w:r>
              <w:rPr>
                <w:spacing w:val="-6"/>
                <w:sz w:val="18"/>
              </w:rPr>
              <w:t xml:space="preserve"> </w:t>
            </w:r>
            <w:r>
              <w:rPr>
                <w:sz w:val="18"/>
              </w:rPr>
              <w:t>захтева</w:t>
            </w:r>
            <w:r>
              <w:rPr>
                <w:spacing w:val="-7"/>
                <w:sz w:val="18"/>
              </w:rPr>
              <w:t xml:space="preserve"> </w:t>
            </w:r>
            <w:r>
              <w:rPr>
                <w:sz w:val="18"/>
              </w:rPr>
              <w:t>и</w:t>
            </w:r>
            <w:r>
              <w:rPr>
                <w:spacing w:val="-7"/>
                <w:sz w:val="18"/>
              </w:rPr>
              <w:t xml:space="preserve"> </w:t>
            </w:r>
            <w:r>
              <w:rPr>
                <w:sz w:val="18"/>
              </w:rPr>
              <w:t>удела</w:t>
            </w:r>
            <w:r>
              <w:rPr>
                <w:spacing w:val="-7"/>
                <w:sz w:val="18"/>
              </w:rPr>
              <w:t xml:space="preserve"> </w:t>
            </w:r>
            <w:r>
              <w:rPr>
                <w:sz w:val="18"/>
              </w:rPr>
              <w:t>у укупној количини увезених контролисаних</w:t>
            </w:r>
          </w:p>
          <w:p w:rsidR="00BF5B2D" w:rsidRDefault="002F77F2">
            <w:pPr>
              <w:pStyle w:val="TableParagraph"/>
              <w:spacing w:before="1"/>
              <w:ind w:left="57"/>
              <w:jc w:val="both"/>
              <w:rPr>
                <w:sz w:val="18"/>
              </w:rPr>
            </w:pPr>
            <w:r>
              <w:rPr>
                <w:sz w:val="18"/>
              </w:rPr>
              <w:t>супстанци,</w:t>
            </w:r>
            <w:r>
              <w:rPr>
                <w:spacing w:val="-3"/>
                <w:sz w:val="18"/>
              </w:rPr>
              <w:t xml:space="preserve"> </w:t>
            </w:r>
            <w:r>
              <w:rPr>
                <w:sz w:val="18"/>
              </w:rPr>
              <w:t>у</w:t>
            </w:r>
            <w:r>
              <w:rPr>
                <w:spacing w:val="-2"/>
                <w:sz w:val="18"/>
              </w:rPr>
              <w:t xml:space="preserve"> </w:t>
            </w:r>
            <w:r>
              <w:rPr>
                <w:sz w:val="18"/>
              </w:rPr>
              <w:t>периоду</w:t>
            </w:r>
            <w:r>
              <w:rPr>
                <w:spacing w:val="-4"/>
                <w:sz w:val="18"/>
              </w:rPr>
              <w:t xml:space="preserve"> </w:t>
            </w:r>
            <w:r>
              <w:rPr>
                <w:sz w:val="18"/>
              </w:rPr>
              <w:t>2009-2012.</w:t>
            </w:r>
            <w:r>
              <w:rPr>
                <w:spacing w:val="-2"/>
                <w:sz w:val="18"/>
              </w:rPr>
              <w:t xml:space="preserve"> године.</w:t>
            </w:r>
          </w:p>
          <w:p w:rsidR="00BF5B2D" w:rsidRDefault="002F77F2">
            <w:pPr>
              <w:pStyle w:val="TableParagraph"/>
              <w:spacing w:before="206"/>
              <w:ind w:left="57" w:right="88"/>
              <w:rPr>
                <w:sz w:val="18"/>
              </w:rPr>
            </w:pPr>
            <w:r>
              <w:rPr>
                <w:sz w:val="18"/>
              </w:rPr>
              <w:t>Министарство</w:t>
            </w:r>
            <w:r>
              <w:rPr>
                <w:spacing w:val="-8"/>
                <w:sz w:val="18"/>
              </w:rPr>
              <w:t xml:space="preserve"> </w:t>
            </w:r>
            <w:r>
              <w:rPr>
                <w:sz w:val="18"/>
              </w:rPr>
              <w:t>води</w:t>
            </w:r>
            <w:r>
              <w:rPr>
                <w:spacing w:val="-9"/>
                <w:sz w:val="18"/>
              </w:rPr>
              <w:t xml:space="preserve"> </w:t>
            </w:r>
            <w:r>
              <w:rPr>
                <w:sz w:val="18"/>
              </w:rPr>
              <w:t>евиденцију</w:t>
            </w:r>
            <w:r>
              <w:rPr>
                <w:spacing w:val="-6"/>
                <w:sz w:val="18"/>
              </w:rPr>
              <w:t xml:space="preserve"> </w:t>
            </w:r>
            <w:r>
              <w:rPr>
                <w:sz w:val="18"/>
              </w:rPr>
              <w:t>о</w:t>
            </w:r>
            <w:r>
              <w:rPr>
                <w:spacing w:val="-8"/>
                <w:sz w:val="18"/>
              </w:rPr>
              <w:t xml:space="preserve"> </w:t>
            </w:r>
            <w:r>
              <w:rPr>
                <w:sz w:val="18"/>
              </w:rPr>
              <w:t>правним</w:t>
            </w:r>
            <w:r>
              <w:rPr>
                <w:spacing w:val="-8"/>
                <w:sz w:val="18"/>
              </w:rPr>
              <w:t xml:space="preserve"> </w:t>
            </w:r>
            <w:r>
              <w:rPr>
                <w:sz w:val="18"/>
              </w:rPr>
              <w:t>лицима и предузетницима који се баве делатношћу увоза и/или извоза, стављања у промет, производње и одржавања производа и опреме који садрже</w:t>
            </w:r>
          </w:p>
          <w:p w:rsidR="00BF5B2D" w:rsidRDefault="002F77F2">
            <w:pPr>
              <w:pStyle w:val="TableParagraph"/>
              <w:ind w:left="57" w:right="88"/>
              <w:rPr>
                <w:sz w:val="18"/>
              </w:rPr>
            </w:pPr>
            <w:r>
              <w:rPr>
                <w:sz w:val="18"/>
              </w:rPr>
              <w:t>супстанце које оштећују озонски омотач или одређене</w:t>
            </w:r>
            <w:r>
              <w:rPr>
                <w:spacing w:val="-9"/>
                <w:sz w:val="18"/>
              </w:rPr>
              <w:t xml:space="preserve"> </w:t>
            </w:r>
            <w:r>
              <w:rPr>
                <w:sz w:val="18"/>
              </w:rPr>
              <w:t>флуороване</w:t>
            </w:r>
            <w:r>
              <w:rPr>
                <w:spacing w:val="-9"/>
                <w:sz w:val="18"/>
              </w:rPr>
              <w:t xml:space="preserve"> </w:t>
            </w:r>
            <w:r>
              <w:rPr>
                <w:sz w:val="18"/>
              </w:rPr>
              <w:t>гасове</w:t>
            </w:r>
            <w:r>
              <w:rPr>
                <w:spacing w:val="-9"/>
                <w:sz w:val="18"/>
              </w:rPr>
              <w:t xml:space="preserve"> </w:t>
            </w:r>
            <w:r>
              <w:rPr>
                <w:sz w:val="18"/>
              </w:rPr>
              <w:t>са</w:t>
            </w:r>
            <w:r>
              <w:rPr>
                <w:spacing w:val="-7"/>
                <w:sz w:val="18"/>
              </w:rPr>
              <w:t xml:space="preserve"> </w:t>
            </w:r>
            <w:r>
              <w:rPr>
                <w:sz w:val="18"/>
              </w:rPr>
              <w:t>ефектом</w:t>
            </w:r>
            <w:r>
              <w:rPr>
                <w:spacing w:val="-8"/>
                <w:sz w:val="18"/>
              </w:rPr>
              <w:t xml:space="preserve"> </w:t>
            </w:r>
            <w:r>
              <w:rPr>
                <w:sz w:val="18"/>
              </w:rPr>
              <w:t>стаклене баште, као и сакупљања, обнављања и обраде супстанци које оштећују озонски омотач и одређених флуорованих гасова са ефектом</w:t>
            </w:r>
          </w:p>
          <w:p w:rsidR="00BF5B2D" w:rsidRDefault="002F77F2">
            <w:pPr>
              <w:pStyle w:val="TableParagraph"/>
              <w:spacing w:line="206" w:lineRule="exact"/>
              <w:ind w:left="57"/>
              <w:rPr>
                <w:sz w:val="18"/>
              </w:rPr>
            </w:pPr>
            <w:r>
              <w:rPr>
                <w:sz w:val="18"/>
              </w:rPr>
              <w:t>стаклене</w:t>
            </w:r>
            <w:r>
              <w:rPr>
                <w:spacing w:val="-4"/>
                <w:sz w:val="18"/>
              </w:rPr>
              <w:t xml:space="preserve"> </w:t>
            </w:r>
            <w:r>
              <w:rPr>
                <w:spacing w:val="-2"/>
                <w:sz w:val="18"/>
              </w:rPr>
              <w:t>баште.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33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16.3</w:t>
            </w:r>
          </w:p>
        </w:tc>
        <w:tc>
          <w:tcPr>
            <w:tcW w:w="4054" w:type="dxa"/>
            <w:shd w:val="clear" w:color="auto" w:fill="D9D9D9"/>
          </w:tcPr>
          <w:p w:rsidR="00BF5B2D" w:rsidRDefault="002F77F2">
            <w:pPr>
              <w:pStyle w:val="TableParagraph"/>
              <w:spacing w:before="28"/>
              <w:ind w:left="57" w:right="59"/>
              <w:rPr>
                <w:sz w:val="18"/>
              </w:rPr>
            </w:pPr>
            <w:r>
              <w:rPr>
                <w:sz w:val="18"/>
              </w:rPr>
              <w:t>3.</w:t>
            </w:r>
            <w:r>
              <w:rPr>
                <w:spacing w:val="80"/>
                <w:sz w:val="18"/>
              </w:rPr>
              <w:t xml:space="preserve"> </w:t>
            </w:r>
            <w:r>
              <w:rPr>
                <w:sz w:val="18"/>
              </w:rPr>
              <w:t>Licences may be issued to undertakings with an establishment within the Union and to undertakings with an establishment outside the Union.</w:t>
            </w:r>
            <w:r>
              <w:rPr>
                <w:spacing w:val="40"/>
                <w:sz w:val="18"/>
              </w:rPr>
              <w:t xml:space="preserve"> </w:t>
            </w:r>
            <w:r>
              <w:rPr>
                <w:sz w:val="18"/>
              </w:rPr>
              <w:t>Undertakings</w:t>
            </w:r>
            <w:r>
              <w:rPr>
                <w:spacing w:val="-4"/>
                <w:sz w:val="18"/>
              </w:rPr>
              <w:t xml:space="preserve"> </w:t>
            </w:r>
            <w:r>
              <w:rPr>
                <w:sz w:val="18"/>
              </w:rPr>
              <w:t>with</w:t>
            </w:r>
            <w:r>
              <w:rPr>
                <w:spacing w:val="-3"/>
                <w:sz w:val="18"/>
              </w:rPr>
              <w:t xml:space="preserve"> </w:t>
            </w:r>
            <w:r>
              <w:rPr>
                <w:sz w:val="18"/>
              </w:rPr>
              <w:t>an</w:t>
            </w:r>
            <w:r>
              <w:rPr>
                <w:spacing w:val="-3"/>
                <w:sz w:val="18"/>
              </w:rPr>
              <w:t xml:space="preserve"> </w:t>
            </w:r>
            <w:r>
              <w:rPr>
                <w:sz w:val="18"/>
              </w:rPr>
              <w:t>establishment</w:t>
            </w:r>
            <w:r>
              <w:rPr>
                <w:spacing w:val="-4"/>
                <w:sz w:val="18"/>
              </w:rPr>
              <w:t xml:space="preserve"> </w:t>
            </w:r>
            <w:r>
              <w:rPr>
                <w:sz w:val="18"/>
              </w:rPr>
              <w:t>outside</w:t>
            </w:r>
            <w:r>
              <w:rPr>
                <w:spacing w:val="-5"/>
                <w:sz w:val="18"/>
              </w:rPr>
              <w:t xml:space="preserve"> </w:t>
            </w:r>
            <w:r>
              <w:rPr>
                <w:sz w:val="18"/>
              </w:rPr>
              <w:t>the</w:t>
            </w:r>
            <w:r>
              <w:rPr>
                <w:spacing w:val="-5"/>
                <w:sz w:val="18"/>
              </w:rPr>
              <w:t xml:space="preserve"> </w:t>
            </w:r>
            <w:r>
              <w:rPr>
                <w:sz w:val="18"/>
              </w:rPr>
              <w:t>Union shall appoint an only representative with an establishment within the Union that assumes the full responsibility for compliance with this Regulation. The only representative may be the same as the one appointed</w:t>
            </w:r>
            <w:r>
              <w:rPr>
                <w:spacing w:val="-6"/>
                <w:sz w:val="18"/>
              </w:rPr>
              <w:t xml:space="preserve"> </w:t>
            </w:r>
            <w:r>
              <w:rPr>
                <w:sz w:val="18"/>
              </w:rPr>
              <w:t>pursuant</w:t>
            </w:r>
            <w:r>
              <w:rPr>
                <w:spacing w:val="-6"/>
                <w:sz w:val="18"/>
              </w:rPr>
              <w:t xml:space="preserve"> </w:t>
            </w:r>
            <w:r>
              <w:rPr>
                <w:sz w:val="18"/>
              </w:rPr>
              <w:t>to</w:t>
            </w:r>
            <w:r>
              <w:rPr>
                <w:spacing w:val="-4"/>
                <w:sz w:val="18"/>
              </w:rPr>
              <w:t xml:space="preserve"> </w:t>
            </w:r>
            <w:r>
              <w:rPr>
                <w:sz w:val="18"/>
              </w:rPr>
              <w:t>Article</w:t>
            </w:r>
            <w:r>
              <w:rPr>
                <w:spacing w:val="-7"/>
                <w:sz w:val="18"/>
              </w:rPr>
              <w:t xml:space="preserve"> </w:t>
            </w:r>
            <w:r>
              <w:rPr>
                <w:sz w:val="18"/>
              </w:rPr>
              <w:t>8</w:t>
            </w:r>
            <w:r>
              <w:rPr>
                <w:spacing w:val="-5"/>
                <w:sz w:val="18"/>
              </w:rPr>
              <w:t xml:space="preserve"> </w:t>
            </w:r>
            <w:r>
              <w:rPr>
                <w:sz w:val="18"/>
              </w:rPr>
              <w:t>of</w:t>
            </w:r>
            <w:r>
              <w:rPr>
                <w:spacing w:val="-6"/>
                <w:sz w:val="18"/>
              </w:rPr>
              <w:t xml:space="preserve"> </w:t>
            </w:r>
            <w:r>
              <w:rPr>
                <w:sz w:val="18"/>
              </w:rPr>
              <w:t>Regulation</w:t>
            </w:r>
            <w:r>
              <w:rPr>
                <w:spacing w:val="-4"/>
                <w:sz w:val="18"/>
              </w:rPr>
              <w:t xml:space="preserve"> </w:t>
            </w:r>
            <w:r>
              <w:rPr>
                <w:sz w:val="18"/>
              </w:rPr>
              <w:t>(EC)</w:t>
            </w:r>
            <w:r>
              <w:rPr>
                <w:spacing w:val="-4"/>
                <w:sz w:val="18"/>
              </w:rPr>
              <w:t xml:space="preserve"> </w:t>
            </w:r>
            <w:r>
              <w:rPr>
                <w:sz w:val="18"/>
              </w:rPr>
              <w:t>No 1907/2006 of the European Parliament and of the Council (22).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ight="122" w:firstLine="21"/>
              <w:rPr>
                <w:sz w:val="18"/>
              </w:rPr>
            </w:pPr>
            <w:r>
              <w:rPr>
                <w:sz w:val="18"/>
              </w:rPr>
              <w:t>Односи</w:t>
            </w:r>
            <w:r>
              <w:rPr>
                <w:spacing w:val="-10"/>
                <w:sz w:val="18"/>
              </w:rPr>
              <w:t xml:space="preserve"> </w:t>
            </w:r>
            <w:r>
              <w:rPr>
                <w:sz w:val="18"/>
              </w:rPr>
              <w:t>се</w:t>
            </w:r>
            <w:r>
              <w:rPr>
                <w:spacing w:val="-10"/>
                <w:sz w:val="18"/>
              </w:rPr>
              <w:t xml:space="preserve"> </w:t>
            </w:r>
            <w:r>
              <w:rPr>
                <w:sz w:val="18"/>
              </w:rPr>
              <w:t>на</w:t>
            </w:r>
            <w:r>
              <w:rPr>
                <w:spacing w:val="-10"/>
                <w:sz w:val="18"/>
              </w:rPr>
              <w:t xml:space="preserve"> </w:t>
            </w:r>
            <w:r>
              <w:rPr>
                <w:sz w:val="18"/>
              </w:rPr>
              <w:t>земље</w:t>
            </w:r>
            <w:r>
              <w:rPr>
                <w:spacing w:val="-10"/>
                <w:sz w:val="18"/>
              </w:rPr>
              <w:t xml:space="preserve"> </w:t>
            </w:r>
            <w:r>
              <w:rPr>
                <w:sz w:val="18"/>
              </w:rPr>
              <w:t xml:space="preserve">чланице </w:t>
            </w:r>
            <w:r>
              <w:rPr>
                <w:spacing w:val="-6"/>
                <w:sz w:val="18"/>
              </w:rPr>
              <w:t>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63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9"/>
              <w:rPr>
                <w:sz w:val="18"/>
              </w:rPr>
            </w:pPr>
          </w:p>
          <w:p w:rsidR="00BF5B2D" w:rsidRDefault="002F77F2">
            <w:pPr>
              <w:pStyle w:val="TableParagraph"/>
              <w:ind w:left="57"/>
              <w:rPr>
                <w:sz w:val="18"/>
              </w:rPr>
            </w:pPr>
            <w:r>
              <w:rPr>
                <w:spacing w:val="-4"/>
                <w:sz w:val="18"/>
              </w:rPr>
              <w:t>16.4</w:t>
            </w:r>
          </w:p>
        </w:tc>
        <w:tc>
          <w:tcPr>
            <w:tcW w:w="4054" w:type="dxa"/>
            <w:shd w:val="clear" w:color="auto" w:fill="D9D9D9"/>
          </w:tcPr>
          <w:p w:rsidR="00BF5B2D" w:rsidRDefault="00BF5B2D">
            <w:pPr>
              <w:pStyle w:val="TableParagraph"/>
              <w:rPr>
                <w:sz w:val="18"/>
              </w:rPr>
            </w:pPr>
          </w:p>
          <w:p w:rsidR="00BF5B2D" w:rsidRDefault="00BF5B2D">
            <w:pPr>
              <w:pStyle w:val="TableParagraph"/>
              <w:spacing w:before="77"/>
              <w:rPr>
                <w:sz w:val="18"/>
              </w:rPr>
            </w:pPr>
          </w:p>
          <w:p w:rsidR="00BF5B2D" w:rsidRDefault="002F77F2">
            <w:pPr>
              <w:pStyle w:val="TableParagraph"/>
              <w:ind w:left="57" w:right="58"/>
              <w:rPr>
                <w:sz w:val="18"/>
              </w:rPr>
            </w:pPr>
            <w:r>
              <w:rPr>
                <w:sz w:val="18"/>
              </w:rPr>
              <w:t>4.</w:t>
            </w:r>
            <w:r>
              <w:rPr>
                <w:spacing w:val="80"/>
                <w:sz w:val="18"/>
              </w:rPr>
              <w:t xml:space="preserve"> </w:t>
            </w:r>
            <w:r>
              <w:rPr>
                <w:sz w:val="18"/>
              </w:rPr>
              <w:t>Licences shall be time-limited. They shall remain valid until they expire, are suspended or revoked by the Commission pursuant to this Article, or are withdrawn by the undertaking. In the case of imports or exports</w:t>
            </w:r>
            <w:r>
              <w:rPr>
                <w:spacing w:val="-1"/>
                <w:sz w:val="18"/>
              </w:rPr>
              <w:t xml:space="preserve"> </w:t>
            </w:r>
            <w:r>
              <w:rPr>
                <w:sz w:val="18"/>
              </w:rPr>
              <w:t>of recovered, recycled</w:t>
            </w:r>
            <w:r>
              <w:rPr>
                <w:spacing w:val="-1"/>
                <w:sz w:val="18"/>
              </w:rPr>
              <w:t xml:space="preserve"> </w:t>
            </w:r>
            <w:r>
              <w:rPr>
                <w:sz w:val="18"/>
              </w:rPr>
              <w:t>or reclaimed halons stored for critical uses referred to in Article 9(1), the time</w:t>
            </w:r>
            <w:r>
              <w:rPr>
                <w:spacing w:val="-5"/>
                <w:sz w:val="18"/>
              </w:rPr>
              <w:t xml:space="preserve"> </w:t>
            </w:r>
            <w:r>
              <w:rPr>
                <w:sz w:val="18"/>
              </w:rPr>
              <w:t>limit</w:t>
            </w:r>
            <w:r>
              <w:rPr>
                <w:spacing w:val="-4"/>
                <w:sz w:val="18"/>
              </w:rPr>
              <w:t xml:space="preserve"> </w:t>
            </w:r>
            <w:r>
              <w:rPr>
                <w:sz w:val="18"/>
              </w:rPr>
              <w:t>shall</w:t>
            </w:r>
            <w:r>
              <w:rPr>
                <w:spacing w:val="-6"/>
                <w:sz w:val="18"/>
              </w:rPr>
              <w:t xml:space="preserve"> </w:t>
            </w:r>
            <w:r>
              <w:rPr>
                <w:sz w:val="18"/>
              </w:rPr>
              <w:t>not</w:t>
            </w:r>
            <w:r>
              <w:rPr>
                <w:spacing w:val="-4"/>
                <w:sz w:val="18"/>
              </w:rPr>
              <w:t xml:space="preserve"> </w:t>
            </w:r>
            <w:r>
              <w:rPr>
                <w:sz w:val="18"/>
              </w:rPr>
              <w:t>exceed</w:t>
            </w:r>
            <w:r>
              <w:rPr>
                <w:spacing w:val="-3"/>
                <w:sz w:val="18"/>
              </w:rPr>
              <w:t xml:space="preserve"> </w:t>
            </w:r>
            <w:r>
              <w:rPr>
                <w:sz w:val="18"/>
              </w:rPr>
              <w:t>the</w:t>
            </w:r>
            <w:r>
              <w:rPr>
                <w:spacing w:val="-5"/>
                <w:sz w:val="18"/>
              </w:rPr>
              <w:t xml:space="preserve"> </w:t>
            </w:r>
            <w:r>
              <w:rPr>
                <w:sz w:val="18"/>
              </w:rPr>
              <w:t>end</w:t>
            </w:r>
            <w:r>
              <w:rPr>
                <w:spacing w:val="-3"/>
                <w:sz w:val="18"/>
              </w:rPr>
              <w:t xml:space="preserve"> </w:t>
            </w:r>
            <w:r>
              <w:rPr>
                <w:sz w:val="18"/>
              </w:rPr>
              <w:t>date</w:t>
            </w:r>
            <w:r>
              <w:rPr>
                <w:spacing w:val="-4"/>
                <w:sz w:val="18"/>
              </w:rPr>
              <w:t xml:space="preserve"> </w:t>
            </w:r>
            <w:r>
              <w:rPr>
                <w:sz w:val="18"/>
              </w:rPr>
              <w:t>for</w:t>
            </w:r>
            <w:r>
              <w:rPr>
                <w:spacing w:val="-4"/>
                <w:sz w:val="18"/>
              </w:rPr>
              <w:t xml:space="preserve"> </w:t>
            </w:r>
            <w:r>
              <w:rPr>
                <w:sz w:val="18"/>
              </w:rPr>
              <w:t>the</w:t>
            </w:r>
            <w:r>
              <w:rPr>
                <w:spacing w:val="-5"/>
                <w:sz w:val="18"/>
              </w:rPr>
              <w:t xml:space="preserve"> </w:t>
            </w:r>
            <w:r>
              <w:rPr>
                <w:sz w:val="18"/>
              </w:rPr>
              <w:t>critical use set out in Annex V.</w:t>
            </w:r>
          </w:p>
        </w:tc>
        <w:tc>
          <w:tcPr>
            <w:tcW w:w="912" w:type="dxa"/>
          </w:tcPr>
          <w:p w:rsidR="00BF5B2D" w:rsidRDefault="002F77F2">
            <w:pPr>
              <w:pStyle w:val="TableParagraph"/>
              <w:spacing w:before="146"/>
              <w:ind w:left="57"/>
              <w:rPr>
                <w:sz w:val="18"/>
              </w:rPr>
            </w:pPr>
            <w:r>
              <w:rPr>
                <w:spacing w:val="-4"/>
                <w:sz w:val="18"/>
              </w:rPr>
              <w:t>0.1.</w:t>
            </w:r>
          </w:p>
          <w:p w:rsidR="00BF5B2D" w:rsidRDefault="002F77F2">
            <w:pPr>
              <w:pStyle w:val="TableParagraph"/>
              <w:spacing w:before="122" w:line="207" w:lineRule="exact"/>
              <w:ind w:left="57"/>
              <w:rPr>
                <w:sz w:val="18"/>
              </w:rPr>
            </w:pPr>
            <w:r>
              <w:rPr>
                <w:sz w:val="18"/>
              </w:rPr>
              <w:t>Члан</w:t>
            </w:r>
            <w:r>
              <w:rPr>
                <w:spacing w:val="-4"/>
                <w:sz w:val="18"/>
              </w:rPr>
              <w:t xml:space="preserve"> </w:t>
            </w:r>
            <w:r>
              <w:rPr>
                <w:spacing w:val="-5"/>
                <w:sz w:val="18"/>
              </w:rPr>
              <w:t>49.</w:t>
            </w:r>
          </w:p>
          <w:p w:rsidR="00BF5B2D" w:rsidRDefault="002F77F2">
            <w:pPr>
              <w:pStyle w:val="TableParagraph"/>
              <w:spacing w:line="206" w:lineRule="exact"/>
              <w:ind w:left="57"/>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4)</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24.</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3.</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9"/>
              <w:rPr>
                <w:sz w:val="18"/>
              </w:rPr>
            </w:pPr>
          </w:p>
          <w:p w:rsidR="00BF5B2D" w:rsidRDefault="002F77F2">
            <w:pPr>
              <w:pStyle w:val="TableParagraph"/>
              <w:spacing w:before="1"/>
              <w:ind w:left="57" w:right="228"/>
              <w:jc w:val="both"/>
              <w:rPr>
                <w:sz w:val="18"/>
              </w:rPr>
            </w:pPr>
            <w:r>
              <w:rPr>
                <w:sz w:val="18"/>
              </w:rPr>
              <w:t>Дозвола из става 1. тач. 1) и</w:t>
            </w:r>
            <w:r>
              <w:rPr>
                <w:spacing w:val="-2"/>
                <w:sz w:val="18"/>
              </w:rPr>
              <w:t xml:space="preserve"> </w:t>
            </w:r>
            <w:r>
              <w:rPr>
                <w:sz w:val="18"/>
              </w:rPr>
              <w:t>2)</w:t>
            </w:r>
            <w:r>
              <w:rPr>
                <w:spacing w:val="-1"/>
                <w:sz w:val="18"/>
              </w:rPr>
              <w:t xml:space="preserve"> </w:t>
            </w:r>
            <w:r>
              <w:rPr>
                <w:sz w:val="18"/>
              </w:rPr>
              <w:t>издаје се за више испорука,</w:t>
            </w:r>
            <w:r>
              <w:rPr>
                <w:spacing w:val="-4"/>
                <w:sz w:val="18"/>
              </w:rPr>
              <w:t xml:space="preserve"> </w:t>
            </w:r>
            <w:r>
              <w:rPr>
                <w:sz w:val="18"/>
              </w:rPr>
              <w:t>на</w:t>
            </w:r>
            <w:r>
              <w:rPr>
                <w:spacing w:val="-5"/>
                <w:sz w:val="18"/>
              </w:rPr>
              <w:t xml:space="preserve"> </w:t>
            </w:r>
            <w:r>
              <w:rPr>
                <w:sz w:val="18"/>
              </w:rPr>
              <w:t>период</w:t>
            </w:r>
            <w:r>
              <w:rPr>
                <w:spacing w:val="-7"/>
                <w:sz w:val="18"/>
              </w:rPr>
              <w:t xml:space="preserve"> </w:t>
            </w:r>
            <w:r>
              <w:rPr>
                <w:sz w:val="18"/>
              </w:rPr>
              <w:t>од</w:t>
            </w:r>
            <w:r>
              <w:rPr>
                <w:spacing w:val="-4"/>
                <w:sz w:val="18"/>
              </w:rPr>
              <w:t xml:space="preserve"> </w:t>
            </w:r>
            <w:r>
              <w:rPr>
                <w:sz w:val="18"/>
              </w:rPr>
              <w:t>годину</w:t>
            </w:r>
            <w:r>
              <w:rPr>
                <w:spacing w:val="-8"/>
                <w:sz w:val="18"/>
              </w:rPr>
              <w:t xml:space="preserve"> </w:t>
            </w:r>
            <w:r>
              <w:rPr>
                <w:sz w:val="18"/>
              </w:rPr>
              <w:t>дана</w:t>
            </w:r>
            <w:r>
              <w:rPr>
                <w:spacing w:val="-5"/>
                <w:sz w:val="18"/>
              </w:rPr>
              <w:t xml:space="preserve"> </w:t>
            </w:r>
            <w:r>
              <w:rPr>
                <w:sz w:val="18"/>
              </w:rPr>
              <w:t>и</w:t>
            </w:r>
            <w:r>
              <w:rPr>
                <w:spacing w:val="-5"/>
                <w:sz w:val="18"/>
              </w:rPr>
              <w:t xml:space="preserve"> </w:t>
            </w:r>
            <w:r>
              <w:rPr>
                <w:sz w:val="18"/>
              </w:rPr>
              <w:t>важи</w:t>
            </w:r>
            <w:r>
              <w:rPr>
                <w:spacing w:val="-4"/>
                <w:sz w:val="18"/>
              </w:rPr>
              <w:t xml:space="preserve"> </w:t>
            </w:r>
            <w:r>
              <w:rPr>
                <w:sz w:val="18"/>
              </w:rPr>
              <w:t>од</w:t>
            </w:r>
            <w:r>
              <w:rPr>
                <w:spacing w:val="-4"/>
                <w:sz w:val="18"/>
              </w:rPr>
              <w:t xml:space="preserve"> </w:t>
            </w:r>
            <w:r>
              <w:rPr>
                <w:sz w:val="18"/>
              </w:rPr>
              <w:t>1. јануара</w:t>
            </w:r>
            <w:r>
              <w:rPr>
                <w:spacing w:val="-3"/>
                <w:sz w:val="18"/>
              </w:rPr>
              <w:t xml:space="preserve"> </w:t>
            </w:r>
            <w:r>
              <w:rPr>
                <w:sz w:val="18"/>
              </w:rPr>
              <w:t>до</w:t>
            </w:r>
            <w:r>
              <w:rPr>
                <w:spacing w:val="-2"/>
                <w:sz w:val="18"/>
              </w:rPr>
              <w:t xml:space="preserve"> </w:t>
            </w:r>
            <w:r>
              <w:rPr>
                <w:sz w:val="18"/>
              </w:rPr>
              <w:t>31.</w:t>
            </w:r>
            <w:r>
              <w:rPr>
                <w:spacing w:val="-2"/>
                <w:sz w:val="18"/>
              </w:rPr>
              <w:t xml:space="preserve"> </w:t>
            </w:r>
            <w:r>
              <w:rPr>
                <w:sz w:val="18"/>
              </w:rPr>
              <w:t>децембра</w:t>
            </w:r>
            <w:r>
              <w:rPr>
                <w:spacing w:val="-5"/>
                <w:sz w:val="18"/>
              </w:rPr>
              <w:t xml:space="preserve"> </w:t>
            </w:r>
            <w:r>
              <w:rPr>
                <w:sz w:val="18"/>
              </w:rPr>
              <w:t>године</w:t>
            </w:r>
            <w:r>
              <w:rPr>
                <w:spacing w:val="-5"/>
                <w:sz w:val="18"/>
              </w:rPr>
              <w:t xml:space="preserve"> </w:t>
            </w:r>
            <w:r>
              <w:rPr>
                <w:sz w:val="18"/>
              </w:rPr>
              <w:t>за</w:t>
            </w:r>
            <w:r>
              <w:rPr>
                <w:spacing w:val="-3"/>
                <w:sz w:val="18"/>
              </w:rPr>
              <w:t xml:space="preserve"> </w:t>
            </w:r>
            <w:r>
              <w:rPr>
                <w:sz w:val="18"/>
              </w:rPr>
              <w:t>коју</w:t>
            </w:r>
            <w:r>
              <w:rPr>
                <w:spacing w:val="-1"/>
                <w:sz w:val="18"/>
              </w:rPr>
              <w:t xml:space="preserve"> </w:t>
            </w:r>
            <w:r>
              <w:rPr>
                <w:sz w:val="18"/>
              </w:rPr>
              <w:t>је</w:t>
            </w:r>
            <w:r>
              <w:rPr>
                <w:spacing w:val="-2"/>
                <w:sz w:val="18"/>
              </w:rPr>
              <w:t xml:space="preserve"> </w:t>
            </w:r>
            <w:r>
              <w:rPr>
                <w:sz w:val="18"/>
              </w:rPr>
              <w:t>издата.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9"/>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57"/>
              <w:rPr>
                <w:sz w:val="18"/>
              </w:rPr>
            </w:pPr>
            <w:r>
              <w:rPr>
                <w:spacing w:val="-4"/>
                <w:sz w:val="18"/>
              </w:rPr>
              <w:t>16.5</w:t>
            </w:r>
          </w:p>
        </w:tc>
        <w:tc>
          <w:tcPr>
            <w:tcW w:w="4054" w:type="dxa"/>
            <w:shd w:val="clear" w:color="auto" w:fill="D9D9D9"/>
          </w:tcPr>
          <w:p w:rsidR="00BF5B2D" w:rsidRDefault="00BF5B2D">
            <w:pPr>
              <w:pStyle w:val="TableParagraph"/>
              <w:spacing w:before="95"/>
              <w:rPr>
                <w:sz w:val="18"/>
              </w:rPr>
            </w:pPr>
          </w:p>
          <w:p w:rsidR="00BF5B2D" w:rsidRDefault="002F77F2">
            <w:pPr>
              <w:pStyle w:val="TableParagraph"/>
              <w:ind w:left="57" w:right="58"/>
              <w:rPr>
                <w:sz w:val="18"/>
              </w:rPr>
            </w:pPr>
            <w:r>
              <w:rPr>
                <w:sz w:val="18"/>
              </w:rPr>
              <w:t>5.</w:t>
            </w:r>
            <w:r>
              <w:rPr>
                <w:spacing w:val="78"/>
                <w:sz w:val="18"/>
              </w:rPr>
              <w:t xml:space="preserve"> </w:t>
            </w:r>
            <w:r>
              <w:rPr>
                <w:sz w:val="18"/>
              </w:rPr>
              <w:t>Each</w:t>
            </w:r>
            <w:r>
              <w:rPr>
                <w:spacing w:val="-3"/>
                <w:sz w:val="18"/>
              </w:rPr>
              <w:t xml:space="preserve"> </w:t>
            </w:r>
            <w:r>
              <w:rPr>
                <w:sz w:val="18"/>
              </w:rPr>
              <w:t>undertaking</w:t>
            </w:r>
            <w:r>
              <w:rPr>
                <w:spacing w:val="-3"/>
                <w:sz w:val="18"/>
              </w:rPr>
              <w:t xml:space="preserve"> </w:t>
            </w:r>
            <w:r>
              <w:rPr>
                <w:sz w:val="18"/>
              </w:rPr>
              <w:t>that</w:t>
            </w:r>
            <w:r>
              <w:rPr>
                <w:spacing w:val="-6"/>
                <w:sz w:val="18"/>
              </w:rPr>
              <w:t xml:space="preserve"> </w:t>
            </w:r>
            <w:r>
              <w:rPr>
                <w:sz w:val="18"/>
              </w:rPr>
              <w:t>holds</w:t>
            </w:r>
            <w:r>
              <w:rPr>
                <w:spacing w:val="-4"/>
                <w:sz w:val="18"/>
              </w:rPr>
              <w:t xml:space="preserve"> </w:t>
            </w:r>
            <w:r>
              <w:rPr>
                <w:sz w:val="18"/>
              </w:rPr>
              <w:t>a</w:t>
            </w:r>
            <w:r>
              <w:rPr>
                <w:spacing w:val="-7"/>
                <w:sz w:val="18"/>
              </w:rPr>
              <w:t xml:space="preserve"> </w:t>
            </w:r>
            <w:r>
              <w:rPr>
                <w:sz w:val="18"/>
              </w:rPr>
              <w:t>licence</w:t>
            </w:r>
            <w:r>
              <w:rPr>
                <w:spacing w:val="-5"/>
                <w:sz w:val="18"/>
              </w:rPr>
              <w:t xml:space="preserve"> </w:t>
            </w:r>
            <w:r>
              <w:rPr>
                <w:sz w:val="18"/>
              </w:rPr>
              <w:t>shall,</w:t>
            </w:r>
            <w:r>
              <w:rPr>
                <w:spacing w:val="-4"/>
                <w:sz w:val="18"/>
              </w:rPr>
              <w:t xml:space="preserve"> </w:t>
            </w:r>
            <w:r>
              <w:rPr>
                <w:sz w:val="18"/>
              </w:rPr>
              <w:t>during the period of validity of the licence, notify the Commission without undue delay of any changes which</w:t>
            </w:r>
            <w:r>
              <w:rPr>
                <w:spacing w:val="-1"/>
                <w:sz w:val="18"/>
              </w:rPr>
              <w:t xml:space="preserve"> </w:t>
            </w:r>
            <w:r>
              <w:rPr>
                <w:sz w:val="18"/>
              </w:rPr>
              <w:t>might</w:t>
            </w:r>
            <w:r>
              <w:rPr>
                <w:spacing w:val="-4"/>
                <w:sz w:val="18"/>
              </w:rPr>
              <w:t xml:space="preserve"> </w:t>
            </w:r>
            <w:r>
              <w:rPr>
                <w:sz w:val="18"/>
              </w:rPr>
              <w:t>occur</w:t>
            </w:r>
            <w:r>
              <w:rPr>
                <w:spacing w:val="-2"/>
                <w:sz w:val="18"/>
              </w:rPr>
              <w:t xml:space="preserve"> </w:t>
            </w:r>
            <w:r>
              <w:rPr>
                <w:sz w:val="18"/>
              </w:rPr>
              <w:t>during</w:t>
            </w:r>
            <w:r>
              <w:rPr>
                <w:spacing w:val="-1"/>
                <w:sz w:val="18"/>
              </w:rPr>
              <w:t xml:space="preserve"> </w:t>
            </w:r>
            <w:r>
              <w:rPr>
                <w:sz w:val="18"/>
              </w:rPr>
              <w:t>the</w:t>
            </w:r>
            <w:r>
              <w:rPr>
                <w:spacing w:val="-3"/>
                <w:sz w:val="18"/>
              </w:rPr>
              <w:t xml:space="preserve"> </w:t>
            </w:r>
            <w:r>
              <w:rPr>
                <w:sz w:val="18"/>
              </w:rPr>
              <w:t>period</w:t>
            </w:r>
            <w:r>
              <w:rPr>
                <w:spacing w:val="-3"/>
                <w:sz w:val="18"/>
              </w:rPr>
              <w:t xml:space="preserve"> </w:t>
            </w:r>
            <w:r>
              <w:rPr>
                <w:sz w:val="18"/>
              </w:rPr>
              <w:t>of</w:t>
            </w:r>
            <w:r>
              <w:rPr>
                <w:spacing w:val="-4"/>
                <w:sz w:val="18"/>
              </w:rPr>
              <w:t xml:space="preserve"> </w:t>
            </w:r>
            <w:r>
              <w:rPr>
                <w:sz w:val="18"/>
              </w:rPr>
              <w:t>validity</w:t>
            </w:r>
            <w:r>
              <w:rPr>
                <w:spacing w:val="-3"/>
                <w:sz w:val="18"/>
              </w:rPr>
              <w:t xml:space="preserve"> </w:t>
            </w:r>
            <w:r>
              <w:rPr>
                <w:sz w:val="18"/>
              </w:rPr>
              <w:t>of</w:t>
            </w:r>
            <w:r>
              <w:rPr>
                <w:spacing w:val="-2"/>
                <w:sz w:val="18"/>
              </w:rPr>
              <w:t xml:space="preserve"> </w:t>
            </w:r>
            <w:r>
              <w:rPr>
                <w:sz w:val="18"/>
              </w:rPr>
              <w:t>the licence in relation to the information submitted in accordance with Annex VII.</w:t>
            </w:r>
          </w:p>
        </w:tc>
        <w:tc>
          <w:tcPr>
            <w:tcW w:w="912" w:type="dxa"/>
          </w:tcPr>
          <w:p w:rsidR="00BF5B2D" w:rsidRDefault="00BF5B2D">
            <w:pPr>
              <w:pStyle w:val="TableParagraph"/>
              <w:spacing w:before="18"/>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2"/>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57"/>
              <w:rPr>
                <w:sz w:val="18"/>
              </w:rPr>
            </w:pPr>
            <w:r>
              <w:rPr>
                <w:spacing w:val="-4"/>
                <w:sz w:val="18"/>
              </w:rPr>
              <w:t>0.2.</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25.</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5.</w:t>
            </w:r>
          </w:p>
        </w:tc>
        <w:tc>
          <w:tcPr>
            <w:tcW w:w="4042" w:type="dxa"/>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88"/>
              <w:rPr>
                <w:sz w:val="18"/>
              </w:rPr>
            </w:pPr>
            <w:r>
              <w:rPr>
                <w:sz w:val="18"/>
              </w:rPr>
              <w:t>Сваки</w:t>
            </w:r>
            <w:r>
              <w:rPr>
                <w:spacing w:val="-1"/>
                <w:sz w:val="18"/>
              </w:rPr>
              <w:t xml:space="preserve"> </w:t>
            </w:r>
            <w:r>
              <w:rPr>
                <w:sz w:val="18"/>
              </w:rPr>
              <w:t>увозник</w:t>
            </w:r>
            <w:r>
              <w:rPr>
                <w:spacing w:val="-1"/>
                <w:sz w:val="18"/>
              </w:rPr>
              <w:t xml:space="preserve"> </w:t>
            </w:r>
            <w:r>
              <w:rPr>
                <w:sz w:val="18"/>
              </w:rPr>
              <w:t>и</w:t>
            </w:r>
            <w:r>
              <w:rPr>
                <w:spacing w:val="-1"/>
                <w:sz w:val="18"/>
              </w:rPr>
              <w:t xml:space="preserve"> </w:t>
            </w:r>
            <w:r>
              <w:rPr>
                <w:sz w:val="18"/>
              </w:rPr>
              <w:t>извозник</w:t>
            </w:r>
            <w:r>
              <w:rPr>
                <w:spacing w:val="-1"/>
                <w:sz w:val="18"/>
              </w:rPr>
              <w:t xml:space="preserve"> </w:t>
            </w:r>
            <w:r>
              <w:rPr>
                <w:sz w:val="18"/>
              </w:rPr>
              <w:t>дужан</w:t>
            </w:r>
            <w:r>
              <w:rPr>
                <w:spacing w:val="-1"/>
                <w:sz w:val="18"/>
              </w:rPr>
              <w:t xml:space="preserve"> </w:t>
            </w:r>
            <w:r>
              <w:rPr>
                <w:sz w:val="18"/>
              </w:rPr>
              <w:t>је да</w:t>
            </w:r>
            <w:r>
              <w:rPr>
                <w:spacing w:val="-1"/>
                <w:sz w:val="18"/>
              </w:rPr>
              <w:t xml:space="preserve"> </w:t>
            </w:r>
            <w:r>
              <w:rPr>
                <w:sz w:val="18"/>
              </w:rPr>
              <w:t>обавести Министарство</w:t>
            </w:r>
            <w:r>
              <w:rPr>
                <w:spacing w:val="-10"/>
                <w:sz w:val="18"/>
              </w:rPr>
              <w:t xml:space="preserve"> </w:t>
            </w:r>
            <w:r>
              <w:rPr>
                <w:sz w:val="18"/>
              </w:rPr>
              <w:t>о</w:t>
            </w:r>
            <w:r>
              <w:rPr>
                <w:spacing w:val="-10"/>
                <w:sz w:val="18"/>
              </w:rPr>
              <w:t xml:space="preserve"> </w:t>
            </w:r>
            <w:r>
              <w:rPr>
                <w:sz w:val="18"/>
              </w:rPr>
              <w:t>могућим</w:t>
            </w:r>
            <w:r>
              <w:rPr>
                <w:spacing w:val="-9"/>
                <w:sz w:val="18"/>
              </w:rPr>
              <w:t xml:space="preserve"> </w:t>
            </w:r>
            <w:r>
              <w:rPr>
                <w:sz w:val="18"/>
              </w:rPr>
              <w:t>променама</w:t>
            </w:r>
            <w:r>
              <w:rPr>
                <w:spacing w:val="-10"/>
                <w:sz w:val="18"/>
              </w:rPr>
              <w:t xml:space="preserve"> </w:t>
            </w:r>
            <w:r>
              <w:rPr>
                <w:sz w:val="18"/>
              </w:rPr>
              <w:t xml:space="preserve">претходно приложених података током периода важења </w:t>
            </w:r>
            <w:r>
              <w:rPr>
                <w:spacing w:val="-2"/>
                <w:sz w:val="18"/>
              </w:rPr>
              <w:t>дозволе.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z w:val="18"/>
              </w:rPr>
              <w:t xml:space="preserve">Немамо </w:t>
            </w:r>
            <w:r>
              <w:rPr>
                <w:spacing w:val="-2"/>
                <w:sz w:val="18"/>
              </w:rPr>
              <w:t>комисију,</w:t>
            </w:r>
          </w:p>
          <w:p w:rsidR="00BF5B2D" w:rsidRDefault="002F77F2">
            <w:pPr>
              <w:pStyle w:val="TableParagraph"/>
              <w:spacing w:before="2"/>
              <w:ind w:left="57"/>
              <w:rPr>
                <w:sz w:val="18"/>
              </w:rPr>
            </w:pPr>
            <w:r>
              <w:rPr>
                <w:sz w:val="18"/>
              </w:rPr>
              <w:t>Министарство</w:t>
            </w:r>
            <w:r>
              <w:rPr>
                <w:spacing w:val="-12"/>
                <w:sz w:val="18"/>
              </w:rPr>
              <w:t xml:space="preserve"> </w:t>
            </w:r>
            <w:r>
              <w:rPr>
                <w:sz w:val="18"/>
              </w:rPr>
              <w:t>се</w:t>
            </w:r>
            <w:r>
              <w:rPr>
                <w:spacing w:val="-11"/>
                <w:sz w:val="18"/>
              </w:rPr>
              <w:t xml:space="preserve"> </w:t>
            </w:r>
            <w:r>
              <w:rPr>
                <w:sz w:val="18"/>
              </w:rPr>
              <w:t>извештава</w:t>
            </w:r>
            <w:r>
              <w:rPr>
                <w:spacing w:val="-11"/>
                <w:sz w:val="18"/>
              </w:rPr>
              <w:t xml:space="preserve"> </w:t>
            </w:r>
            <w:r>
              <w:rPr>
                <w:sz w:val="18"/>
              </w:rPr>
              <w:t xml:space="preserve">о </w:t>
            </w:r>
            <w:r>
              <w:rPr>
                <w:spacing w:val="-2"/>
                <w:sz w:val="18"/>
              </w:rPr>
              <w:t>променама</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16.6</w:t>
            </w:r>
          </w:p>
        </w:tc>
        <w:tc>
          <w:tcPr>
            <w:tcW w:w="4054" w:type="dxa"/>
            <w:shd w:val="clear" w:color="auto" w:fill="D9D9D9"/>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spacing w:before="1"/>
              <w:ind w:left="57" w:right="155"/>
              <w:rPr>
                <w:sz w:val="18"/>
              </w:rPr>
            </w:pPr>
            <w:r>
              <w:rPr>
                <w:sz w:val="18"/>
              </w:rPr>
              <w:t>6.</w:t>
            </w:r>
            <w:r>
              <w:rPr>
                <w:spacing w:val="80"/>
                <w:sz w:val="18"/>
              </w:rPr>
              <w:t xml:space="preserve"> </w:t>
            </w:r>
            <w:r>
              <w:rPr>
                <w:sz w:val="18"/>
              </w:rPr>
              <w:t>The Commission may request additional information where needed to confirm the accuracy and</w:t>
            </w:r>
            <w:r>
              <w:rPr>
                <w:spacing w:val="-5"/>
                <w:sz w:val="18"/>
              </w:rPr>
              <w:t xml:space="preserve"> </w:t>
            </w:r>
            <w:r>
              <w:rPr>
                <w:sz w:val="18"/>
              </w:rPr>
              <w:t>completeness</w:t>
            </w:r>
            <w:r>
              <w:rPr>
                <w:spacing w:val="-7"/>
                <w:sz w:val="18"/>
              </w:rPr>
              <w:t xml:space="preserve"> </w:t>
            </w:r>
            <w:r>
              <w:rPr>
                <w:sz w:val="18"/>
              </w:rPr>
              <w:t>of</w:t>
            </w:r>
            <w:r>
              <w:rPr>
                <w:spacing w:val="-6"/>
                <w:sz w:val="18"/>
              </w:rPr>
              <w:t xml:space="preserve"> </w:t>
            </w:r>
            <w:r>
              <w:rPr>
                <w:sz w:val="18"/>
              </w:rPr>
              <w:t>the</w:t>
            </w:r>
            <w:r>
              <w:rPr>
                <w:spacing w:val="-7"/>
                <w:sz w:val="18"/>
              </w:rPr>
              <w:t xml:space="preserve"> </w:t>
            </w:r>
            <w:r>
              <w:rPr>
                <w:sz w:val="18"/>
              </w:rPr>
              <w:t>information</w:t>
            </w:r>
            <w:r>
              <w:rPr>
                <w:spacing w:val="-7"/>
                <w:sz w:val="18"/>
              </w:rPr>
              <w:t xml:space="preserve"> </w:t>
            </w:r>
            <w:r>
              <w:rPr>
                <w:sz w:val="18"/>
              </w:rPr>
              <w:t>provided</w:t>
            </w:r>
            <w:r>
              <w:rPr>
                <w:spacing w:val="-5"/>
                <w:sz w:val="18"/>
              </w:rPr>
              <w:t xml:space="preserve"> </w:t>
            </w:r>
            <w:r>
              <w:rPr>
                <w:sz w:val="18"/>
              </w:rPr>
              <w:t>by</w:t>
            </w:r>
            <w:r>
              <w:rPr>
                <w:spacing w:val="-5"/>
                <w:sz w:val="18"/>
              </w:rPr>
              <w:t xml:space="preserve"> </w:t>
            </w:r>
            <w:r>
              <w:rPr>
                <w:sz w:val="18"/>
              </w:rPr>
              <w:t>the undertakings in accordance with Annex VII.</w:t>
            </w:r>
          </w:p>
        </w:tc>
        <w:tc>
          <w:tcPr>
            <w:tcW w:w="912" w:type="dxa"/>
          </w:tcPr>
          <w:p w:rsidR="00BF5B2D" w:rsidRDefault="00BF5B2D">
            <w:pPr>
              <w:pStyle w:val="TableParagraph"/>
              <w:spacing w:before="18"/>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57"/>
              <w:rPr>
                <w:sz w:val="18"/>
              </w:rPr>
            </w:pPr>
            <w:r>
              <w:rPr>
                <w:spacing w:val="-4"/>
                <w:sz w:val="18"/>
              </w:rPr>
              <w:t>0.2.</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25.</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5.</w:t>
            </w:r>
          </w:p>
        </w:tc>
        <w:tc>
          <w:tcPr>
            <w:tcW w:w="4042" w:type="dxa"/>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spacing w:before="1"/>
              <w:ind w:left="57" w:right="88"/>
              <w:rPr>
                <w:sz w:val="18"/>
              </w:rPr>
            </w:pPr>
            <w:r>
              <w:rPr>
                <w:sz w:val="18"/>
              </w:rPr>
              <w:t>Сваки</w:t>
            </w:r>
            <w:r>
              <w:rPr>
                <w:spacing w:val="-1"/>
                <w:sz w:val="18"/>
              </w:rPr>
              <w:t xml:space="preserve"> </w:t>
            </w:r>
            <w:r>
              <w:rPr>
                <w:sz w:val="18"/>
              </w:rPr>
              <w:t>увозник</w:t>
            </w:r>
            <w:r>
              <w:rPr>
                <w:spacing w:val="-1"/>
                <w:sz w:val="18"/>
              </w:rPr>
              <w:t xml:space="preserve"> </w:t>
            </w:r>
            <w:r>
              <w:rPr>
                <w:sz w:val="18"/>
              </w:rPr>
              <w:t>и</w:t>
            </w:r>
            <w:r>
              <w:rPr>
                <w:spacing w:val="-1"/>
                <w:sz w:val="18"/>
              </w:rPr>
              <w:t xml:space="preserve"> </w:t>
            </w:r>
            <w:r>
              <w:rPr>
                <w:sz w:val="18"/>
              </w:rPr>
              <w:t>извозник</w:t>
            </w:r>
            <w:r>
              <w:rPr>
                <w:spacing w:val="-1"/>
                <w:sz w:val="18"/>
              </w:rPr>
              <w:t xml:space="preserve"> </w:t>
            </w:r>
            <w:r>
              <w:rPr>
                <w:sz w:val="18"/>
              </w:rPr>
              <w:t>дужан</w:t>
            </w:r>
            <w:r>
              <w:rPr>
                <w:spacing w:val="-1"/>
                <w:sz w:val="18"/>
              </w:rPr>
              <w:t xml:space="preserve"> </w:t>
            </w:r>
            <w:r>
              <w:rPr>
                <w:sz w:val="18"/>
              </w:rPr>
              <w:t>је да</w:t>
            </w:r>
            <w:r>
              <w:rPr>
                <w:spacing w:val="-1"/>
                <w:sz w:val="18"/>
              </w:rPr>
              <w:t xml:space="preserve"> </w:t>
            </w:r>
            <w:r>
              <w:rPr>
                <w:sz w:val="18"/>
              </w:rPr>
              <w:t>обавести Министарство</w:t>
            </w:r>
            <w:r>
              <w:rPr>
                <w:spacing w:val="-10"/>
                <w:sz w:val="18"/>
              </w:rPr>
              <w:t xml:space="preserve"> </w:t>
            </w:r>
            <w:r>
              <w:rPr>
                <w:sz w:val="18"/>
              </w:rPr>
              <w:t>о</w:t>
            </w:r>
            <w:r>
              <w:rPr>
                <w:spacing w:val="-10"/>
                <w:sz w:val="18"/>
              </w:rPr>
              <w:t xml:space="preserve"> </w:t>
            </w:r>
            <w:r>
              <w:rPr>
                <w:sz w:val="18"/>
              </w:rPr>
              <w:t>могућим</w:t>
            </w:r>
            <w:r>
              <w:rPr>
                <w:spacing w:val="-9"/>
                <w:sz w:val="18"/>
              </w:rPr>
              <w:t xml:space="preserve"> </w:t>
            </w:r>
            <w:r>
              <w:rPr>
                <w:sz w:val="18"/>
              </w:rPr>
              <w:t>променама</w:t>
            </w:r>
            <w:r>
              <w:rPr>
                <w:spacing w:val="-10"/>
                <w:sz w:val="18"/>
              </w:rPr>
              <w:t xml:space="preserve"> </w:t>
            </w:r>
            <w:r>
              <w:rPr>
                <w:sz w:val="18"/>
              </w:rPr>
              <w:t xml:space="preserve">претходно приложених података током периода важења </w:t>
            </w:r>
            <w:r>
              <w:rPr>
                <w:spacing w:val="-2"/>
                <w:sz w:val="18"/>
              </w:rPr>
              <w:t>дозволе.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78"/>
              <w:rPr>
                <w:sz w:val="18"/>
              </w:rPr>
            </w:pPr>
            <w:r>
              <w:rPr>
                <w:sz w:val="18"/>
              </w:rPr>
              <w:t>Немамо</w:t>
            </w:r>
            <w:r>
              <w:rPr>
                <w:spacing w:val="-2"/>
                <w:sz w:val="18"/>
              </w:rPr>
              <w:t xml:space="preserve"> комисију</w:t>
            </w:r>
          </w:p>
        </w:tc>
        <w:tc>
          <w:tcPr>
            <w:tcW w:w="1544" w:type="dxa"/>
          </w:tcPr>
          <w:p w:rsidR="00BF5B2D" w:rsidRDefault="00BF5B2D">
            <w:pPr>
              <w:pStyle w:val="TableParagraph"/>
              <w:rPr>
                <w:sz w:val="18"/>
              </w:rPr>
            </w:pPr>
          </w:p>
        </w:tc>
      </w:tr>
      <w:tr w:rsidR="00BF5B2D">
        <w:trPr>
          <w:trHeight w:val="254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16.7</w:t>
            </w:r>
          </w:p>
        </w:tc>
        <w:tc>
          <w:tcPr>
            <w:tcW w:w="4054" w:type="dxa"/>
            <w:shd w:val="clear" w:color="auto" w:fill="D9D9D9"/>
          </w:tcPr>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57"/>
              <w:rPr>
                <w:sz w:val="18"/>
              </w:rPr>
            </w:pPr>
            <w:r>
              <w:rPr>
                <w:sz w:val="18"/>
              </w:rPr>
              <w:t>7.</w:t>
            </w:r>
            <w:r>
              <w:rPr>
                <w:spacing w:val="80"/>
                <w:sz w:val="18"/>
              </w:rPr>
              <w:t xml:space="preserve"> </w:t>
            </w:r>
            <w:r>
              <w:rPr>
                <w:sz w:val="18"/>
              </w:rPr>
              <w:t>The competent authorities of Member States, including</w:t>
            </w:r>
            <w:r>
              <w:rPr>
                <w:spacing w:val="-2"/>
                <w:sz w:val="18"/>
              </w:rPr>
              <w:t xml:space="preserve"> </w:t>
            </w:r>
            <w:r>
              <w:rPr>
                <w:sz w:val="18"/>
              </w:rPr>
              <w:t>the</w:t>
            </w:r>
            <w:r>
              <w:rPr>
                <w:spacing w:val="-4"/>
                <w:sz w:val="18"/>
              </w:rPr>
              <w:t xml:space="preserve"> </w:t>
            </w:r>
            <w:r>
              <w:rPr>
                <w:sz w:val="18"/>
              </w:rPr>
              <w:t>customs</w:t>
            </w:r>
            <w:r>
              <w:rPr>
                <w:spacing w:val="-3"/>
                <w:sz w:val="18"/>
              </w:rPr>
              <w:t xml:space="preserve"> </w:t>
            </w:r>
            <w:r>
              <w:rPr>
                <w:sz w:val="18"/>
              </w:rPr>
              <w:t>authorities,</w:t>
            </w:r>
            <w:r>
              <w:rPr>
                <w:spacing w:val="-5"/>
                <w:sz w:val="18"/>
              </w:rPr>
              <w:t xml:space="preserve"> </w:t>
            </w:r>
            <w:r>
              <w:rPr>
                <w:sz w:val="18"/>
              </w:rPr>
              <w:t>or</w:t>
            </w:r>
            <w:r>
              <w:rPr>
                <w:spacing w:val="-3"/>
                <w:sz w:val="18"/>
              </w:rPr>
              <w:t xml:space="preserve"> </w:t>
            </w:r>
            <w:r>
              <w:rPr>
                <w:sz w:val="18"/>
              </w:rPr>
              <w:t>the</w:t>
            </w:r>
            <w:r>
              <w:rPr>
                <w:spacing w:val="-4"/>
                <w:sz w:val="18"/>
              </w:rPr>
              <w:t xml:space="preserve"> </w:t>
            </w:r>
            <w:r>
              <w:rPr>
                <w:sz w:val="18"/>
              </w:rPr>
              <w:t>Commission may require a certificate attesting the nature or composition</w:t>
            </w:r>
            <w:r>
              <w:rPr>
                <w:spacing w:val="-6"/>
                <w:sz w:val="18"/>
              </w:rPr>
              <w:t xml:space="preserve"> </w:t>
            </w:r>
            <w:r>
              <w:rPr>
                <w:sz w:val="18"/>
              </w:rPr>
              <w:t>of</w:t>
            </w:r>
            <w:r>
              <w:rPr>
                <w:spacing w:val="-5"/>
                <w:sz w:val="18"/>
              </w:rPr>
              <w:t xml:space="preserve"> </w:t>
            </w:r>
            <w:r>
              <w:rPr>
                <w:sz w:val="18"/>
              </w:rPr>
              <w:t>substances</w:t>
            </w:r>
            <w:r>
              <w:rPr>
                <w:spacing w:val="-5"/>
                <w:sz w:val="18"/>
              </w:rPr>
              <w:t xml:space="preserve"> </w:t>
            </w:r>
            <w:r>
              <w:rPr>
                <w:sz w:val="18"/>
              </w:rPr>
              <w:t>to</w:t>
            </w:r>
            <w:r>
              <w:rPr>
                <w:spacing w:val="-6"/>
                <w:sz w:val="18"/>
              </w:rPr>
              <w:t xml:space="preserve"> </w:t>
            </w:r>
            <w:r>
              <w:rPr>
                <w:sz w:val="18"/>
              </w:rPr>
              <w:t>be</w:t>
            </w:r>
            <w:r>
              <w:rPr>
                <w:spacing w:val="-6"/>
                <w:sz w:val="18"/>
              </w:rPr>
              <w:t xml:space="preserve"> </w:t>
            </w:r>
            <w:r>
              <w:rPr>
                <w:sz w:val="18"/>
              </w:rPr>
              <w:t>imported</w:t>
            </w:r>
            <w:r>
              <w:rPr>
                <w:spacing w:val="-7"/>
                <w:sz w:val="18"/>
              </w:rPr>
              <w:t xml:space="preserve"> </w:t>
            </w:r>
            <w:r>
              <w:rPr>
                <w:sz w:val="18"/>
              </w:rPr>
              <w:t>or</w:t>
            </w:r>
            <w:r>
              <w:rPr>
                <w:spacing w:val="-5"/>
                <w:sz w:val="18"/>
              </w:rPr>
              <w:t xml:space="preserve"> </w:t>
            </w:r>
            <w:r>
              <w:rPr>
                <w:sz w:val="18"/>
              </w:rPr>
              <w:t>exported and may request a copy of the licence issued by the country</w:t>
            </w:r>
            <w:r>
              <w:rPr>
                <w:spacing w:val="-2"/>
                <w:sz w:val="18"/>
              </w:rPr>
              <w:t xml:space="preserve"> </w:t>
            </w:r>
            <w:r>
              <w:rPr>
                <w:sz w:val="18"/>
              </w:rPr>
              <w:t>from</w:t>
            </w:r>
            <w:r>
              <w:rPr>
                <w:spacing w:val="-4"/>
                <w:sz w:val="18"/>
              </w:rPr>
              <w:t xml:space="preserve"> </w:t>
            </w:r>
            <w:r>
              <w:rPr>
                <w:sz w:val="18"/>
              </w:rPr>
              <w:t>which</w:t>
            </w:r>
            <w:r>
              <w:rPr>
                <w:spacing w:val="-5"/>
                <w:sz w:val="18"/>
              </w:rPr>
              <w:t xml:space="preserve"> </w:t>
            </w:r>
            <w:r>
              <w:rPr>
                <w:sz w:val="18"/>
              </w:rPr>
              <w:t>the</w:t>
            </w:r>
            <w:r>
              <w:rPr>
                <w:spacing w:val="-4"/>
                <w:sz w:val="18"/>
              </w:rPr>
              <w:t xml:space="preserve"> </w:t>
            </w:r>
            <w:r>
              <w:rPr>
                <w:sz w:val="18"/>
              </w:rPr>
              <w:t>import</w:t>
            </w:r>
            <w:r>
              <w:rPr>
                <w:spacing w:val="-5"/>
                <w:sz w:val="18"/>
              </w:rPr>
              <w:t xml:space="preserve"> </w:t>
            </w:r>
            <w:r>
              <w:rPr>
                <w:sz w:val="18"/>
              </w:rPr>
              <w:t>or</w:t>
            </w:r>
            <w:r>
              <w:rPr>
                <w:spacing w:val="-5"/>
                <w:sz w:val="18"/>
              </w:rPr>
              <w:t xml:space="preserve"> </w:t>
            </w:r>
            <w:r>
              <w:rPr>
                <w:sz w:val="18"/>
              </w:rPr>
              <w:t>to</w:t>
            </w:r>
            <w:r>
              <w:rPr>
                <w:spacing w:val="-2"/>
                <w:sz w:val="18"/>
              </w:rPr>
              <w:t xml:space="preserve"> </w:t>
            </w:r>
            <w:r>
              <w:rPr>
                <w:sz w:val="18"/>
              </w:rPr>
              <w:t>which</w:t>
            </w:r>
            <w:r>
              <w:rPr>
                <w:spacing w:val="-2"/>
                <w:sz w:val="18"/>
              </w:rPr>
              <w:t xml:space="preserve"> </w:t>
            </w:r>
            <w:r>
              <w:rPr>
                <w:sz w:val="18"/>
              </w:rPr>
              <w:t>the</w:t>
            </w:r>
            <w:r>
              <w:rPr>
                <w:spacing w:val="-4"/>
                <w:sz w:val="18"/>
              </w:rPr>
              <w:t xml:space="preserve"> </w:t>
            </w:r>
            <w:r>
              <w:rPr>
                <w:sz w:val="18"/>
              </w:rPr>
              <w:t>export takes place.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6"/>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57"/>
              <w:rPr>
                <w:sz w:val="18"/>
              </w:rPr>
            </w:pPr>
            <w:r>
              <w:rPr>
                <w:spacing w:val="-4"/>
                <w:sz w:val="18"/>
              </w:rPr>
              <w:t>0.2.</w:t>
            </w:r>
          </w:p>
          <w:p w:rsidR="00BF5B2D" w:rsidRDefault="002F77F2">
            <w:pPr>
              <w:pStyle w:val="TableParagraph"/>
              <w:spacing w:before="121"/>
              <w:ind w:left="57"/>
              <w:rPr>
                <w:sz w:val="18"/>
              </w:rPr>
            </w:pPr>
            <w:r>
              <w:rPr>
                <w:sz w:val="18"/>
              </w:rPr>
              <w:t>Члан</w:t>
            </w:r>
            <w:r>
              <w:rPr>
                <w:spacing w:val="-4"/>
                <w:sz w:val="18"/>
              </w:rPr>
              <w:t xml:space="preserve"> </w:t>
            </w:r>
            <w:r>
              <w:rPr>
                <w:spacing w:val="-5"/>
                <w:sz w:val="18"/>
              </w:rPr>
              <w:t>28.</w:t>
            </w:r>
          </w:p>
        </w:tc>
        <w:tc>
          <w:tcPr>
            <w:tcW w:w="4042" w:type="dxa"/>
          </w:tcPr>
          <w:p w:rsidR="00BF5B2D" w:rsidRDefault="002F77F2">
            <w:pPr>
              <w:pStyle w:val="TableParagraph"/>
              <w:spacing w:before="28"/>
              <w:ind w:left="57"/>
              <w:rPr>
                <w:sz w:val="18"/>
              </w:rPr>
            </w:pPr>
            <w:r>
              <w:rPr>
                <w:sz w:val="18"/>
              </w:rPr>
              <w:t>Министарство може да предузме додатне мере (ограничење количина, ограничење употребе, извештавање,</w:t>
            </w:r>
            <w:r>
              <w:rPr>
                <w:spacing w:val="-6"/>
                <w:sz w:val="18"/>
              </w:rPr>
              <w:t xml:space="preserve"> </w:t>
            </w:r>
            <w:r>
              <w:rPr>
                <w:sz w:val="18"/>
              </w:rPr>
              <w:t>овлашћење</w:t>
            </w:r>
            <w:r>
              <w:rPr>
                <w:spacing w:val="-7"/>
                <w:sz w:val="18"/>
              </w:rPr>
              <w:t xml:space="preserve"> </w:t>
            </w:r>
            <w:r>
              <w:rPr>
                <w:sz w:val="18"/>
              </w:rPr>
              <w:t>и</w:t>
            </w:r>
            <w:r>
              <w:rPr>
                <w:spacing w:val="-7"/>
                <w:sz w:val="18"/>
              </w:rPr>
              <w:t xml:space="preserve"> </w:t>
            </w:r>
            <w:r>
              <w:rPr>
                <w:sz w:val="18"/>
              </w:rPr>
              <w:t>друге</w:t>
            </w:r>
            <w:r>
              <w:rPr>
                <w:spacing w:val="-7"/>
                <w:sz w:val="18"/>
              </w:rPr>
              <w:t xml:space="preserve"> </w:t>
            </w:r>
            <w:r>
              <w:rPr>
                <w:sz w:val="18"/>
              </w:rPr>
              <w:t>мере)</w:t>
            </w:r>
            <w:r>
              <w:rPr>
                <w:spacing w:val="-6"/>
                <w:sz w:val="18"/>
              </w:rPr>
              <w:t xml:space="preserve"> </w:t>
            </w:r>
            <w:r>
              <w:rPr>
                <w:sz w:val="18"/>
              </w:rPr>
              <w:t>за</w:t>
            </w:r>
            <w:r>
              <w:rPr>
                <w:spacing w:val="-7"/>
                <w:sz w:val="18"/>
              </w:rPr>
              <w:t xml:space="preserve"> </w:t>
            </w:r>
            <w:r>
              <w:rPr>
                <w:sz w:val="18"/>
              </w:rPr>
              <w:t>праћење контролисаних супстанци, нових супстанци и производа и/или опреме који садрже или се</w:t>
            </w:r>
          </w:p>
          <w:p w:rsidR="00BF5B2D" w:rsidRDefault="002F77F2">
            <w:pPr>
              <w:pStyle w:val="TableParagraph"/>
              <w:ind w:left="57"/>
              <w:rPr>
                <w:sz w:val="18"/>
              </w:rPr>
            </w:pPr>
            <w:r>
              <w:rPr>
                <w:sz w:val="18"/>
              </w:rPr>
              <w:t>ослањају на контролисане супстанце у привременом</w:t>
            </w:r>
            <w:r>
              <w:rPr>
                <w:spacing w:val="-6"/>
                <w:sz w:val="18"/>
              </w:rPr>
              <w:t xml:space="preserve"> </w:t>
            </w:r>
            <w:r>
              <w:rPr>
                <w:sz w:val="18"/>
              </w:rPr>
              <w:t>смештају,</w:t>
            </w:r>
            <w:r>
              <w:rPr>
                <w:spacing w:val="-9"/>
                <w:sz w:val="18"/>
              </w:rPr>
              <w:t xml:space="preserve"> </w:t>
            </w:r>
            <w:r>
              <w:rPr>
                <w:sz w:val="18"/>
              </w:rPr>
              <w:t>којима</w:t>
            </w:r>
            <w:r>
              <w:rPr>
                <w:spacing w:val="-10"/>
                <w:sz w:val="18"/>
              </w:rPr>
              <w:t xml:space="preserve"> </w:t>
            </w:r>
            <w:r>
              <w:rPr>
                <w:sz w:val="18"/>
              </w:rPr>
              <w:t>је</w:t>
            </w:r>
            <w:r>
              <w:rPr>
                <w:spacing w:val="-7"/>
                <w:sz w:val="18"/>
              </w:rPr>
              <w:t xml:space="preserve"> </w:t>
            </w:r>
            <w:r>
              <w:rPr>
                <w:sz w:val="18"/>
              </w:rPr>
              <w:t>одобрен</w:t>
            </w:r>
            <w:r>
              <w:rPr>
                <w:spacing w:val="-8"/>
                <w:sz w:val="18"/>
              </w:rPr>
              <w:t xml:space="preserve"> </w:t>
            </w:r>
            <w:r>
              <w:rPr>
                <w:sz w:val="18"/>
              </w:rPr>
              <w:t>транзит, односно који су смештени у царинским</w:t>
            </w:r>
          </w:p>
          <w:p w:rsidR="00BF5B2D" w:rsidRDefault="002F77F2">
            <w:pPr>
              <w:pStyle w:val="TableParagraph"/>
              <w:spacing w:before="1"/>
              <w:ind w:left="57" w:right="88"/>
              <w:rPr>
                <w:sz w:val="18"/>
              </w:rPr>
            </w:pPr>
            <w:r>
              <w:rPr>
                <w:sz w:val="18"/>
              </w:rPr>
              <w:t>складиштима, као и оних који су смештени у слободним зонама, или се уносе или износе из зоне, на основу процене потенцијалних ризика илегалне</w:t>
            </w:r>
            <w:r>
              <w:rPr>
                <w:spacing w:val="-8"/>
                <w:sz w:val="18"/>
              </w:rPr>
              <w:t xml:space="preserve"> </w:t>
            </w:r>
            <w:r>
              <w:rPr>
                <w:sz w:val="18"/>
              </w:rPr>
              <w:t>трговине</w:t>
            </w:r>
            <w:r>
              <w:rPr>
                <w:spacing w:val="-8"/>
                <w:sz w:val="18"/>
              </w:rPr>
              <w:t xml:space="preserve"> </w:t>
            </w:r>
            <w:r>
              <w:rPr>
                <w:sz w:val="18"/>
              </w:rPr>
              <w:t>у</w:t>
            </w:r>
            <w:r>
              <w:rPr>
                <w:spacing w:val="-6"/>
                <w:sz w:val="18"/>
              </w:rPr>
              <w:t xml:space="preserve"> </w:t>
            </w:r>
            <w:r>
              <w:rPr>
                <w:sz w:val="18"/>
              </w:rPr>
              <w:t>тим</w:t>
            </w:r>
            <w:r>
              <w:rPr>
                <w:spacing w:val="-6"/>
                <w:sz w:val="18"/>
              </w:rPr>
              <w:t xml:space="preserve"> </w:t>
            </w:r>
            <w:r>
              <w:rPr>
                <w:sz w:val="18"/>
              </w:rPr>
              <w:t>условима,</w:t>
            </w:r>
            <w:r>
              <w:rPr>
                <w:spacing w:val="-7"/>
                <w:sz w:val="18"/>
              </w:rPr>
              <w:t xml:space="preserve"> </w:t>
            </w:r>
            <w:r>
              <w:rPr>
                <w:sz w:val="18"/>
              </w:rPr>
              <w:t>узимајући</w:t>
            </w:r>
            <w:r>
              <w:rPr>
                <w:spacing w:val="-8"/>
                <w:sz w:val="18"/>
              </w:rPr>
              <w:t xml:space="preserve"> </w:t>
            </w:r>
            <w:r>
              <w:rPr>
                <w:sz w:val="18"/>
              </w:rPr>
              <w:t>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ight="88"/>
              <w:rPr>
                <w:sz w:val="18"/>
              </w:rPr>
            </w:pPr>
            <w:r>
              <w:rPr>
                <w:sz w:val="18"/>
              </w:rPr>
              <w:t>обзир</w:t>
            </w:r>
            <w:r>
              <w:rPr>
                <w:spacing w:val="-7"/>
                <w:sz w:val="18"/>
              </w:rPr>
              <w:t xml:space="preserve"> </w:t>
            </w:r>
            <w:r>
              <w:rPr>
                <w:sz w:val="18"/>
              </w:rPr>
              <w:t>аспекте</w:t>
            </w:r>
            <w:r>
              <w:rPr>
                <w:spacing w:val="-8"/>
                <w:sz w:val="18"/>
              </w:rPr>
              <w:t xml:space="preserve"> </w:t>
            </w:r>
            <w:r>
              <w:rPr>
                <w:sz w:val="18"/>
              </w:rPr>
              <w:t>животне</w:t>
            </w:r>
            <w:r>
              <w:rPr>
                <w:spacing w:val="-8"/>
                <w:sz w:val="18"/>
              </w:rPr>
              <w:t xml:space="preserve"> </w:t>
            </w:r>
            <w:r>
              <w:rPr>
                <w:sz w:val="18"/>
              </w:rPr>
              <w:t>средине</w:t>
            </w:r>
            <w:r>
              <w:rPr>
                <w:spacing w:val="-7"/>
                <w:sz w:val="18"/>
              </w:rPr>
              <w:t xml:space="preserve"> </w:t>
            </w:r>
            <w:r>
              <w:rPr>
                <w:sz w:val="18"/>
              </w:rPr>
              <w:t>и</w:t>
            </w:r>
            <w:r>
              <w:rPr>
                <w:spacing w:val="-9"/>
                <w:sz w:val="18"/>
              </w:rPr>
              <w:t xml:space="preserve"> </w:t>
            </w:r>
            <w:r>
              <w:rPr>
                <w:sz w:val="18"/>
              </w:rPr>
              <w:t>социјално- економске аспекте ових мера.</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95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16.8</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z w:val="18"/>
              </w:rPr>
              <w:t>8.</w:t>
            </w:r>
            <w:r>
              <w:rPr>
                <w:spacing w:val="80"/>
                <w:sz w:val="18"/>
              </w:rPr>
              <w:t xml:space="preserve"> </w:t>
            </w:r>
            <w:r>
              <w:rPr>
                <w:sz w:val="18"/>
              </w:rPr>
              <w:t>The Commission may share the data submitted in the</w:t>
            </w:r>
            <w:r>
              <w:rPr>
                <w:spacing w:val="-6"/>
                <w:sz w:val="18"/>
              </w:rPr>
              <w:t xml:space="preserve"> </w:t>
            </w:r>
            <w:r>
              <w:rPr>
                <w:sz w:val="18"/>
              </w:rPr>
              <w:t>licensing</w:t>
            </w:r>
            <w:r>
              <w:rPr>
                <w:spacing w:val="-4"/>
                <w:sz w:val="18"/>
              </w:rPr>
              <w:t xml:space="preserve"> </w:t>
            </w:r>
            <w:r>
              <w:rPr>
                <w:sz w:val="18"/>
              </w:rPr>
              <w:t>system</w:t>
            </w:r>
            <w:r>
              <w:rPr>
                <w:spacing w:val="-6"/>
                <w:sz w:val="18"/>
              </w:rPr>
              <w:t xml:space="preserve"> </w:t>
            </w:r>
            <w:r>
              <w:rPr>
                <w:sz w:val="18"/>
              </w:rPr>
              <w:t>to</w:t>
            </w:r>
            <w:r>
              <w:rPr>
                <w:spacing w:val="-4"/>
                <w:sz w:val="18"/>
              </w:rPr>
              <w:t xml:space="preserve"> </w:t>
            </w:r>
            <w:r>
              <w:rPr>
                <w:sz w:val="18"/>
              </w:rPr>
              <w:t>the</w:t>
            </w:r>
            <w:r>
              <w:rPr>
                <w:spacing w:val="-6"/>
                <w:sz w:val="18"/>
              </w:rPr>
              <w:t xml:space="preserve"> </w:t>
            </w:r>
            <w:r>
              <w:rPr>
                <w:sz w:val="18"/>
              </w:rPr>
              <w:t>extent</w:t>
            </w:r>
            <w:r>
              <w:rPr>
                <w:spacing w:val="-7"/>
                <w:sz w:val="18"/>
              </w:rPr>
              <w:t xml:space="preserve"> </w:t>
            </w:r>
            <w:r>
              <w:rPr>
                <w:sz w:val="18"/>
              </w:rPr>
              <w:t>necessary</w:t>
            </w:r>
            <w:r>
              <w:rPr>
                <w:spacing w:val="-4"/>
                <w:sz w:val="18"/>
              </w:rPr>
              <w:t xml:space="preserve"> </w:t>
            </w:r>
            <w:r>
              <w:rPr>
                <w:sz w:val="18"/>
              </w:rPr>
              <w:t>in</w:t>
            </w:r>
            <w:r>
              <w:rPr>
                <w:spacing w:val="-4"/>
                <w:sz w:val="18"/>
              </w:rPr>
              <w:t xml:space="preserve"> </w:t>
            </w:r>
            <w:r>
              <w:rPr>
                <w:sz w:val="18"/>
              </w:rPr>
              <w:t>specific cases with competent authorities of the Parties to the Protocol concerned.</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5"/>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57"/>
              <w:rPr>
                <w:sz w:val="18"/>
              </w:rPr>
            </w:pPr>
            <w:r>
              <w:rPr>
                <w:spacing w:val="-4"/>
                <w:sz w:val="18"/>
              </w:rPr>
              <w:t>0.2.</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28.</w:t>
            </w:r>
          </w:p>
        </w:tc>
        <w:tc>
          <w:tcPr>
            <w:tcW w:w="4042" w:type="dxa"/>
          </w:tcPr>
          <w:p w:rsidR="00BF5B2D" w:rsidRDefault="002F77F2">
            <w:pPr>
              <w:pStyle w:val="TableParagraph"/>
              <w:spacing w:before="26"/>
              <w:ind w:left="57"/>
              <w:rPr>
                <w:sz w:val="18"/>
              </w:rPr>
            </w:pPr>
            <w:r>
              <w:rPr>
                <w:sz w:val="18"/>
              </w:rPr>
              <w:t>Министарство може да предузме додатне мере (ограничење количина, ограничење употребе, извештавање,</w:t>
            </w:r>
            <w:r>
              <w:rPr>
                <w:spacing w:val="-6"/>
                <w:sz w:val="18"/>
              </w:rPr>
              <w:t xml:space="preserve"> </w:t>
            </w:r>
            <w:r>
              <w:rPr>
                <w:sz w:val="18"/>
              </w:rPr>
              <w:t>овлашћење</w:t>
            </w:r>
            <w:r>
              <w:rPr>
                <w:spacing w:val="-7"/>
                <w:sz w:val="18"/>
              </w:rPr>
              <w:t xml:space="preserve"> </w:t>
            </w:r>
            <w:r>
              <w:rPr>
                <w:sz w:val="18"/>
              </w:rPr>
              <w:t>и</w:t>
            </w:r>
            <w:r>
              <w:rPr>
                <w:spacing w:val="-7"/>
                <w:sz w:val="18"/>
              </w:rPr>
              <w:t xml:space="preserve"> </w:t>
            </w:r>
            <w:r>
              <w:rPr>
                <w:sz w:val="18"/>
              </w:rPr>
              <w:t>друге</w:t>
            </w:r>
            <w:r>
              <w:rPr>
                <w:spacing w:val="-7"/>
                <w:sz w:val="18"/>
              </w:rPr>
              <w:t xml:space="preserve"> </w:t>
            </w:r>
            <w:r>
              <w:rPr>
                <w:sz w:val="18"/>
              </w:rPr>
              <w:t>мере)</w:t>
            </w:r>
            <w:r>
              <w:rPr>
                <w:spacing w:val="-6"/>
                <w:sz w:val="18"/>
              </w:rPr>
              <w:t xml:space="preserve"> </w:t>
            </w:r>
            <w:r>
              <w:rPr>
                <w:sz w:val="18"/>
              </w:rPr>
              <w:t>за</w:t>
            </w:r>
            <w:r>
              <w:rPr>
                <w:spacing w:val="-7"/>
                <w:sz w:val="18"/>
              </w:rPr>
              <w:t xml:space="preserve"> </w:t>
            </w:r>
            <w:r>
              <w:rPr>
                <w:sz w:val="18"/>
              </w:rPr>
              <w:t>праћење контролисаних супстанци, нових супстанци и производа и/или опреме који садрже или се</w:t>
            </w:r>
          </w:p>
          <w:p w:rsidR="00BF5B2D" w:rsidRDefault="002F77F2">
            <w:pPr>
              <w:pStyle w:val="TableParagraph"/>
              <w:spacing w:before="2"/>
              <w:ind w:left="57"/>
              <w:rPr>
                <w:sz w:val="18"/>
              </w:rPr>
            </w:pPr>
            <w:r>
              <w:rPr>
                <w:sz w:val="18"/>
              </w:rPr>
              <w:t>ослањају на контролисане супстанце у привременом</w:t>
            </w:r>
            <w:r>
              <w:rPr>
                <w:spacing w:val="-6"/>
                <w:sz w:val="18"/>
              </w:rPr>
              <w:t xml:space="preserve"> </w:t>
            </w:r>
            <w:r>
              <w:rPr>
                <w:sz w:val="18"/>
              </w:rPr>
              <w:t>смештају,</w:t>
            </w:r>
            <w:r>
              <w:rPr>
                <w:spacing w:val="-9"/>
                <w:sz w:val="18"/>
              </w:rPr>
              <w:t xml:space="preserve"> </w:t>
            </w:r>
            <w:r>
              <w:rPr>
                <w:sz w:val="18"/>
              </w:rPr>
              <w:t>којима</w:t>
            </w:r>
            <w:r>
              <w:rPr>
                <w:spacing w:val="-10"/>
                <w:sz w:val="18"/>
              </w:rPr>
              <w:t xml:space="preserve"> </w:t>
            </w:r>
            <w:r>
              <w:rPr>
                <w:sz w:val="18"/>
              </w:rPr>
              <w:t>је</w:t>
            </w:r>
            <w:r>
              <w:rPr>
                <w:spacing w:val="-7"/>
                <w:sz w:val="18"/>
              </w:rPr>
              <w:t xml:space="preserve"> </w:t>
            </w:r>
            <w:r>
              <w:rPr>
                <w:sz w:val="18"/>
              </w:rPr>
              <w:t>одобрен</w:t>
            </w:r>
            <w:r>
              <w:rPr>
                <w:spacing w:val="-8"/>
                <w:sz w:val="18"/>
              </w:rPr>
              <w:t xml:space="preserve"> </w:t>
            </w:r>
            <w:r>
              <w:rPr>
                <w:sz w:val="18"/>
              </w:rPr>
              <w:t>транзит, односно који су смештени у царинским</w:t>
            </w:r>
          </w:p>
          <w:p w:rsidR="00BF5B2D" w:rsidRDefault="002F77F2">
            <w:pPr>
              <w:pStyle w:val="TableParagraph"/>
              <w:ind w:left="57" w:right="88"/>
              <w:rPr>
                <w:sz w:val="18"/>
              </w:rPr>
            </w:pPr>
            <w:r>
              <w:rPr>
                <w:sz w:val="18"/>
              </w:rPr>
              <w:t>складиштима, као и оних који су смештени у слободним зонама, или се уносе или износе из зоне, на основу процене потенцијалних ризика илегалне</w:t>
            </w:r>
            <w:r>
              <w:rPr>
                <w:spacing w:val="-8"/>
                <w:sz w:val="18"/>
              </w:rPr>
              <w:t xml:space="preserve"> </w:t>
            </w:r>
            <w:r>
              <w:rPr>
                <w:sz w:val="18"/>
              </w:rPr>
              <w:t>трговине</w:t>
            </w:r>
            <w:r>
              <w:rPr>
                <w:spacing w:val="-8"/>
                <w:sz w:val="18"/>
              </w:rPr>
              <w:t xml:space="preserve"> </w:t>
            </w:r>
            <w:r>
              <w:rPr>
                <w:sz w:val="18"/>
              </w:rPr>
              <w:t>у</w:t>
            </w:r>
            <w:r>
              <w:rPr>
                <w:spacing w:val="-6"/>
                <w:sz w:val="18"/>
              </w:rPr>
              <w:t xml:space="preserve"> </w:t>
            </w:r>
            <w:r>
              <w:rPr>
                <w:sz w:val="18"/>
              </w:rPr>
              <w:t>тим</w:t>
            </w:r>
            <w:r>
              <w:rPr>
                <w:spacing w:val="-6"/>
                <w:sz w:val="18"/>
              </w:rPr>
              <w:t xml:space="preserve"> </w:t>
            </w:r>
            <w:r>
              <w:rPr>
                <w:sz w:val="18"/>
              </w:rPr>
              <w:t>условима,</w:t>
            </w:r>
            <w:r>
              <w:rPr>
                <w:spacing w:val="-7"/>
                <w:sz w:val="18"/>
              </w:rPr>
              <w:t xml:space="preserve"> </w:t>
            </w:r>
            <w:r>
              <w:rPr>
                <w:sz w:val="18"/>
              </w:rPr>
              <w:t>узимајући</w:t>
            </w:r>
            <w:r>
              <w:rPr>
                <w:spacing w:val="-8"/>
                <w:sz w:val="18"/>
              </w:rPr>
              <w:t xml:space="preserve"> </w:t>
            </w:r>
            <w:r>
              <w:rPr>
                <w:sz w:val="18"/>
              </w:rPr>
              <w:t>у обзир аспекте животне средине и социјално- економске аспекте ових мера.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16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4"/>
                <w:sz w:val="18"/>
              </w:rPr>
              <w:t>16.9</w:t>
            </w:r>
          </w:p>
        </w:tc>
        <w:tc>
          <w:tcPr>
            <w:tcW w:w="4054" w:type="dxa"/>
            <w:shd w:val="clear" w:color="auto" w:fill="D9D9D9"/>
          </w:tcPr>
          <w:p w:rsidR="00BF5B2D" w:rsidRDefault="002F77F2">
            <w:pPr>
              <w:pStyle w:val="TableParagraph"/>
              <w:spacing w:before="28"/>
              <w:ind w:left="57" w:right="67"/>
              <w:rPr>
                <w:sz w:val="18"/>
              </w:rPr>
            </w:pPr>
            <w:r>
              <w:rPr>
                <w:sz w:val="18"/>
              </w:rPr>
              <w:t>9.</w:t>
            </w:r>
            <w:r>
              <w:rPr>
                <w:spacing w:val="80"/>
                <w:sz w:val="18"/>
              </w:rPr>
              <w:t xml:space="preserve"> </w:t>
            </w:r>
            <w:r>
              <w:rPr>
                <w:sz w:val="18"/>
              </w:rPr>
              <w:t>A licence shall be suspended where there is reasonable</w:t>
            </w:r>
            <w:r>
              <w:rPr>
                <w:spacing w:val="-3"/>
                <w:sz w:val="18"/>
              </w:rPr>
              <w:t xml:space="preserve"> </w:t>
            </w:r>
            <w:r>
              <w:rPr>
                <w:sz w:val="18"/>
              </w:rPr>
              <w:t>suspicion</w:t>
            </w:r>
            <w:r>
              <w:rPr>
                <w:spacing w:val="-4"/>
                <w:sz w:val="18"/>
              </w:rPr>
              <w:t xml:space="preserve"> </w:t>
            </w:r>
            <w:r>
              <w:rPr>
                <w:sz w:val="18"/>
              </w:rPr>
              <w:t>that</w:t>
            </w:r>
            <w:r>
              <w:rPr>
                <w:spacing w:val="-3"/>
                <w:sz w:val="18"/>
              </w:rPr>
              <w:t xml:space="preserve"> </w:t>
            </w:r>
            <w:r>
              <w:rPr>
                <w:sz w:val="18"/>
              </w:rPr>
              <w:t>any</w:t>
            </w:r>
            <w:r>
              <w:rPr>
                <w:spacing w:val="-4"/>
                <w:sz w:val="18"/>
              </w:rPr>
              <w:t xml:space="preserve"> </w:t>
            </w:r>
            <w:r>
              <w:rPr>
                <w:sz w:val="18"/>
              </w:rPr>
              <w:t>obligation</w:t>
            </w:r>
            <w:r>
              <w:rPr>
                <w:spacing w:val="-2"/>
                <w:sz w:val="18"/>
              </w:rPr>
              <w:t xml:space="preserve"> </w:t>
            </w:r>
            <w:r>
              <w:rPr>
                <w:sz w:val="18"/>
              </w:rPr>
              <w:t>set</w:t>
            </w:r>
            <w:r>
              <w:rPr>
                <w:spacing w:val="-3"/>
                <w:sz w:val="18"/>
              </w:rPr>
              <w:t xml:space="preserve"> </w:t>
            </w:r>
            <w:r>
              <w:rPr>
                <w:sz w:val="18"/>
              </w:rPr>
              <w:t>out</w:t>
            </w:r>
            <w:r>
              <w:rPr>
                <w:spacing w:val="-3"/>
                <w:sz w:val="18"/>
              </w:rPr>
              <w:t xml:space="preserve"> </w:t>
            </w:r>
            <w:r>
              <w:rPr>
                <w:sz w:val="18"/>
              </w:rPr>
              <w:t>in</w:t>
            </w:r>
            <w:r>
              <w:rPr>
                <w:spacing w:val="-2"/>
                <w:sz w:val="18"/>
              </w:rPr>
              <w:t xml:space="preserve"> </w:t>
            </w:r>
            <w:r>
              <w:rPr>
                <w:sz w:val="18"/>
              </w:rPr>
              <w:t>this Regulation is not complied with. A licence shall be revoked where there is evidence that any obligation</w:t>
            </w:r>
            <w:r>
              <w:rPr>
                <w:spacing w:val="40"/>
                <w:sz w:val="18"/>
              </w:rPr>
              <w:t xml:space="preserve"> </w:t>
            </w:r>
            <w:r>
              <w:rPr>
                <w:sz w:val="18"/>
              </w:rPr>
              <w:t>set out in this Regulation is not complied with. The licence</w:t>
            </w:r>
            <w:r>
              <w:rPr>
                <w:spacing w:val="-6"/>
                <w:sz w:val="18"/>
              </w:rPr>
              <w:t xml:space="preserve"> </w:t>
            </w:r>
            <w:r>
              <w:rPr>
                <w:sz w:val="18"/>
              </w:rPr>
              <w:t>application</w:t>
            </w:r>
            <w:r>
              <w:rPr>
                <w:spacing w:val="-4"/>
                <w:sz w:val="18"/>
              </w:rPr>
              <w:t xml:space="preserve"> </w:t>
            </w:r>
            <w:r>
              <w:rPr>
                <w:sz w:val="18"/>
              </w:rPr>
              <w:t>shall</w:t>
            </w:r>
            <w:r>
              <w:rPr>
                <w:spacing w:val="-5"/>
                <w:sz w:val="18"/>
              </w:rPr>
              <w:t xml:space="preserve"> </w:t>
            </w:r>
            <w:r>
              <w:rPr>
                <w:sz w:val="18"/>
              </w:rPr>
              <w:t>also</w:t>
            </w:r>
            <w:r>
              <w:rPr>
                <w:spacing w:val="-4"/>
                <w:sz w:val="18"/>
              </w:rPr>
              <w:t xml:space="preserve"> </w:t>
            </w:r>
            <w:r>
              <w:rPr>
                <w:sz w:val="18"/>
              </w:rPr>
              <w:t>be</w:t>
            </w:r>
            <w:r>
              <w:rPr>
                <w:spacing w:val="-6"/>
                <w:sz w:val="18"/>
              </w:rPr>
              <w:t xml:space="preserve"> </w:t>
            </w:r>
            <w:r>
              <w:rPr>
                <w:sz w:val="18"/>
              </w:rPr>
              <w:t>rejected</w:t>
            </w:r>
            <w:r>
              <w:rPr>
                <w:spacing w:val="-4"/>
                <w:sz w:val="18"/>
              </w:rPr>
              <w:t xml:space="preserve"> </w:t>
            </w:r>
            <w:r>
              <w:rPr>
                <w:sz w:val="18"/>
              </w:rPr>
              <w:t>or</w:t>
            </w:r>
            <w:r>
              <w:rPr>
                <w:spacing w:val="-5"/>
                <w:sz w:val="18"/>
              </w:rPr>
              <w:t xml:space="preserve"> </w:t>
            </w:r>
            <w:r>
              <w:rPr>
                <w:sz w:val="18"/>
              </w:rPr>
              <w:t>the</w:t>
            </w:r>
            <w:r>
              <w:rPr>
                <w:spacing w:val="-6"/>
                <w:sz w:val="18"/>
              </w:rPr>
              <w:t xml:space="preserve"> </w:t>
            </w:r>
            <w:r>
              <w:rPr>
                <w:sz w:val="18"/>
              </w:rPr>
              <w:t>licence revoked</w:t>
            </w:r>
            <w:r>
              <w:rPr>
                <w:spacing w:val="-5"/>
                <w:sz w:val="18"/>
              </w:rPr>
              <w:t xml:space="preserve"> </w:t>
            </w:r>
            <w:r>
              <w:rPr>
                <w:sz w:val="18"/>
              </w:rPr>
              <w:t>where</w:t>
            </w:r>
            <w:r>
              <w:rPr>
                <w:spacing w:val="-5"/>
                <w:sz w:val="18"/>
              </w:rPr>
              <w:t xml:space="preserve"> </w:t>
            </w:r>
            <w:r>
              <w:rPr>
                <w:sz w:val="18"/>
              </w:rPr>
              <w:t>there</w:t>
            </w:r>
            <w:r>
              <w:rPr>
                <w:spacing w:val="-5"/>
                <w:sz w:val="18"/>
              </w:rPr>
              <w:t xml:space="preserve"> </w:t>
            </w:r>
            <w:r>
              <w:rPr>
                <w:sz w:val="18"/>
              </w:rPr>
              <w:t>is</w:t>
            </w:r>
            <w:r>
              <w:rPr>
                <w:spacing w:val="-4"/>
                <w:sz w:val="18"/>
              </w:rPr>
              <w:t xml:space="preserve"> </w:t>
            </w:r>
            <w:r>
              <w:rPr>
                <w:sz w:val="18"/>
              </w:rPr>
              <w:t>evidence</w:t>
            </w:r>
            <w:r>
              <w:rPr>
                <w:spacing w:val="-5"/>
                <w:sz w:val="18"/>
              </w:rPr>
              <w:t xml:space="preserve"> </w:t>
            </w:r>
            <w:r>
              <w:rPr>
                <w:sz w:val="18"/>
              </w:rPr>
              <w:t>of</w:t>
            </w:r>
            <w:r>
              <w:rPr>
                <w:spacing w:val="-4"/>
                <w:sz w:val="18"/>
              </w:rPr>
              <w:t xml:space="preserve"> </w:t>
            </w:r>
            <w:r>
              <w:rPr>
                <w:sz w:val="18"/>
              </w:rPr>
              <w:t>serious</w:t>
            </w:r>
            <w:r>
              <w:rPr>
                <w:spacing w:val="-7"/>
                <w:sz w:val="18"/>
              </w:rPr>
              <w:t xml:space="preserve"> </w:t>
            </w:r>
            <w:r>
              <w:rPr>
                <w:sz w:val="18"/>
              </w:rPr>
              <w:t>or</w:t>
            </w:r>
            <w:r>
              <w:rPr>
                <w:spacing w:val="-4"/>
                <w:sz w:val="18"/>
              </w:rPr>
              <w:t xml:space="preserve"> </w:t>
            </w:r>
            <w:r>
              <w:rPr>
                <w:sz w:val="18"/>
              </w:rPr>
              <w:t>repeated infringements of Union customs law or Union environmental law by the undertaking related to its activities under this Regulation.</w:t>
            </w:r>
          </w:p>
          <w:p w:rsidR="00BF5B2D" w:rsidRDefault="002F77F2">
            <w:pPr>
              <w:pStyle w:val="TableParagraph"/>
              <w:spacing w:before="2"/>
              <w:ind w:left="57" w:right="155"/>
              <w:rPr>
                <w:sz w:val="18"/>
              </w:rPr>
            </w:pPr>
            <w:r>
              <w:rPr>
                <w:sz w:val="18"/>
              </w:rPr>
              <w:t>Undertakings</w:t>
            </w:r>
            <w:r>
              <w:rPr>
                <w:spacing w:val="-5"/>
                <w:sz w:val="18"/>
              </w:rPr>
              <w:t xml:space="preserve"> </w:t>
            </w:r>
            <w:r>
              <w:rPr>
                <w:sz w:val="18"/>
              </w:rPr>
              <w:t>shall</w:t>
            </w:r>
            <w:r>
              <w:rPr>
                <w:spacing w:val="-7"/>
                <w:sz w:val="18"/>
              </w:rPr>
              <w:t xml:space="preserve"> </w:t>
            </w:r>
            <w:r>
              <w:rPr>
                <w:sz w:val="18"/>
              </w:rPr>
              <w:t>be</w:t>
            </w:r>
            <w:r>
              <w:rPr>
                <w:spacing w:val="-6"/>
                <w:sz w:val="18"/>
              </w:rPr>
              <w:t xml:space="preserve"> </w:t>
            </w:r>
            <w:r>
              <w:rPr>
                <w:sz w:val="18"/>
              </w:rPr>
              <w:t>informed,</w:t>
            </w:r>
            <w:r>
              <w:rPr>
                <w:spacing w:val="-7"/>
                <w:sz w:val="18"/>
              </w:rPr>
              <w:t xml:space="preserve"> </w:t>
            </w:r>
            <w:r>
              <w:rPr>
                <w:sz w:val="18"/>
              </w:rPr>
              <w:t>as</w:t>
            </w:r>
            <w:r>
              <w:rPr>
                <w:spacing w:val="-5"/>
                <w:sz w:val="18"/>
              </w:rPr>
              <w:t xml:space="preserve"> </w:t>
            </w:r>
            <w:r>
              <w:rPr>
                <w:sz w:val="18"/>
              </w:rPr>
              <w:t>soon</w:t>
            </w:r>
            <w:r>
              <w:rPr>
                <w:spacing w:val="-6"/>
                <w:sz w:val="18"/>
              </w:rPr>
              <w:t xml:space="preserve"> </w:t>
            </w:r>
            <w:r>
              <w:rPr>
                <w:sz w:val="18"/>
              </w:rPr>
              <w:t>as</w:t>
            </w:r>
            <w:r>
              <w:rPr>
                <w:spacing w:val="-5"/>
                <w:sz w:val="18"/>
              </w:rPr>
              <w:t xml:space="preserve"> </w:t>
            </w:r>
            <w:r>
              <w:rPr>
                <w:sz w:val="18"/>
              </w:rPr>
              <w:t>possible, of any licence application being rejected or of any licence being suspended or revoked, specifying the reasons for rejection, suspension or revocation.</w:t>
            </w:r>
          </w:p>
          <w:p w:rsidR="00BF5B2D" w:rsidRDefault="002F77F2">
            <w:pPr>
              <w:pStyle w:val="TableParagraph"/>
              <w:ind w:left="57"/>
              <w:rPr>
                <w:sz w:val="18"/>
              </w:rPr>
            </w:pPr>
            <w:r>
              <w:rPr>
                <w:sz w:val="18"/>
              </w:rPr>
              <w:t>Member</w:t>
            </w:r>
            <w:r>
              <w:rPr>
                <w:spacing w:val="-1"/>
                <w:sz w:val="18"/>
              </w:rPr>
              <w:t xml:space="preserve"> </w:t>
            </w:r>
            <w:r>
              <w:rPr>
                <w:sz w:val="18"/>
              </w:rPr>
              <w:t>States</w:t>
            </w:r>
            <w:r>
              <w:rPr>
                <w:spacing w:val="-2"/>
                <w:sz w:val="18"/>
              </w:rPr>
              <w:t xml:space="preserve"> </w:t>
            </w:r>
            <w:r>
              <w:rPr>
                <w:sz w:val="18"/>
              </w:rPr>
              <w:t>shall</w:t>
            </w:r>
            <w:r>
              <w:rPr>
                <w:spacing w:val="-1"/>
                <w:sz w:val="18"/>
              </w:rPr>
              <w:t xml:space="preserve"> </w:t>
            </w:r>
            <w:r>
              <w:rPr>
                <w:sz w:val="18"/>
              </w:rPr>
              <w:t>also</w:t>
            </w:r>
            <w:r>
              <w:rPr>
                <w:spacing w:val="-1"/>
                <w:sz w:val="18"/>
              </w:rPr>
              <w:t xml:space="preserve"> </w:t>
            </w:r>
            <w:r>
              <w:rPr>
                <w:sz w:val="18"/>
              </w:rPr>
              <w:t>be</w:t>
            </w:r>
            <w:r>
              <w:rPr>
                <w:spacing w:val="-2"/>
                <w:sz w:val="18"/>
              </w:rPr>
              <w:t xml:space="preserve"> </w:t>
            </w:r>
            <w:r>
              <w:rPr>
                <w:sz w:val="18"/>
              </w:rPr>
              <w:t>informed</w:t>
            </w:r>
            <w:r>
              <w:rPr>
                <w:spacing w:val="-1"/>
                <w:sz w:val="18"/>
              </w:rPr>
              <w:t xml:space="preserve"> </w:t>
            </w:r>
            <w:r>
              <w:rPr>
                <w:sz w:val="18"/>
              </w:rPr>
              <w:t>of</w:t>
            </w:r>
            <w:r>
              <w:rPr>
                <w:spacing w:val="-1"/>
                <w:sz w:val="18"/>
              </w:rPr>
              <w:t xml:space="preserve"> </w:t>
            </w:r>
            <w:r>
              <w:rPr>
                <w:sz w:val="18"/>
              </w:rPr>
              <w:t>such</w:t>
            </w:r>
            <w:r>
              <w:rPr>
                <w:spacing w:val="-1"/>
                <w:sz w:val="18"/>
              </w:rPr>
              <w:t xml:space="preserve"> </w:t>
            </w:r>
            <w:r>
              <w:rPr>
                <w:spacing w:val="-2"/>
                <w:sz w:val="18"/>
              </w:rPr>
              <w:t>cases.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60"/>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19"/>
              <w:ind w:left="57"/>
              <w:rPr>
                <w:sz w:val="18"/>
              </w:rPr>
            </w:pPr>
            <w:r>
              <w:rPr>
                <w:spacing w:val="-4"/>
                <w:sz w:val="18"/>
              </w:rPr>
              <w:t>0.2.</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28.</w:t>
            </w:r>
          </w:p>
        </w:tc>
        <w:tc>
          <w:tcPr>
            <w:tcW w:w="4042" w:type="dxa"/>
          </w:tcPr>
          <w:p w:rsidR="00BF5B2D" w:rsidRDefault="002F77F2">
            <w:pPr>
              <w:pStyle w:val="TableParagraph"/>
              <w:spacing w:before="131"/>
              <w:ind w:left="57"/>
              <w:rPr>
                <w:sz w:val="18"/>
              </w:rPr>
            </w:pPr>
            <w:r>
              <w:rPr>
                <w:sz w:val="18"/>
              </w:rPr>
              <w:t>Министарство може да предузме додатне мере (ограничење количина, ограничење употребе, извештавање,</w:t>
            </w:r>
            <w:r>
              <w:rPr>
                <w:spacing w:val="-6"/>
                <w:sz w:val="18"/>
              </w:rPr>
              <w:t xml:space="preserve"> </w:t>
            </w:r>
            <w:r>
              <w:rPr>
                <w:sz w:val="18"/>
              </w:rPr>
              <w:t>овлашћење</w:t>
            </w:r>
            <w:r>
              <w:rPr>
                <w:spacing w:val="-7"/>
                <w:sz w:val="18"/>
              </w:rPr>
              <w:t xml:space="preserve"> </w:t>
            </w:r>
            <w:r>
              <w:rPr>
                <w:sz w:val="18"/>
              </w:rPr>
              <w:t>и</w:t>
            </w:r>
            <w:r>
              <w:rPr>
                <w:spacing w:val="-7"/>
                <w:sz w:val="18"/>
              </w:rPr>
              <w:t xml:space="preserve"> </w:t>
            </w:r>
            <w:r>
              <w:rPr>
                <w:sz w:val="18"/>
              </w:rPr>
              <w:t>друге</w:t>
            </w:r>
            <w:r>
              <w:rPr>
                <w:spacing w:val="-7"/>
                <w:sz w:val="18"/>
              </w:rPr>
              <w:t xml:space="preserve"> </w:t>
            </w:r>
            <w:r>
              <w:rPr>
                <w:sz w:val="18"/>
              </w:rPr>
              <w:t>мере)</w:t>
            </w:r>
            <w:r>
              <w:rPr>
                <w:spacing w:val="-6"/>
                <w:sz w:val="18"/>
              </w:rPr>
              <w:t xml:space="preserve"> </w:t>
            </w:r>
            <w:r>
              <w:rPr>
                <w:sz w:val="18"/>
              </w:rPr>
              <w:t>за</w:t>
            </w:r>
            <w:r>
              <w:rPr>
                <w:spacing w:val="-7"/>
                <w:sz w:val="18"/>
              </w:rPr>
              <w:t xml:space="preserve"> </w:t>
            </w:r>
            <w:r>
              <w:rPr>
                <w:sz w:val="18"/>
              </w:rPr>
              <w:t>праћење контролисаних супстанци, нових супстанци и производа и/или опреме који садрже или се</w:t>
            </w:r>
          </w:p>
          <w:p w:rsidR="00BF5B2D" w:rsidRDefault="002F77F2">
            <w:pPr>
              <w:pStyle w:val="TableParagraph"/>
              <w:spacing w:before="2"/>
              <w:ind w:left="57"/>
              <w:rPr>
                <w:sz w:val="18"/>
              </w:rPr>
            </w:pPr>
            <w:r>
              <w:rPr>
                <w:sz w:val="18"/>
              </w:rPr>
              <w:t>ослањају на контролисане супстанце у привременом</w:t>
            </w:r>
            <w:r>
              <w:rPr>
                <w:spacing w:val="-6"/>
                <w:sz w:val="18"/>
              </w:rPr>
              <w:t xml:space="preserve"> </w:t>
            </w:r>
            <w:r>
              <w:rPr>
                <w:sz w:val="18"/>
              </w:rPr>
              <w:t>смештају,</w:t>
            </w:r>
            <w:r>
              <w:rPr>
                <w:spacing w:val="-9"/>
                <w:sz w:val="18"/>
              </w:rPr>
              <w:t xml:space="preserve"> </w:t>
            </w:r>
            <w:r>
              <w:rPr>
                <w:sz w:val="18"/>
              </w:rPr>
              <w:t>којима</w:t>
            </w:r>
            <w:r>
              <w:rPr>
                <w:spacing w:val="-10"/>
                <w:sz w:val="18"/>
              </w:rPr>
              <w:t xml:space="preserve"> </w:t>
            </w:r>
            <w:r>
              <w:rPr>
                <w:sz w:val="18"/>
              </w:rPr>
              <w:t>је</w:t>
            </w:r>
            <w:r>
              <w:rPr>
                <w:spacing w:val="-7"/>
                <w:sz w:val="18"/>
              </w:rPr>
              <w:t xml:space="preserve"> </w:t>
            </w:r>
            <w:r>
              <w:rPr>
                <w:sz w:val="18"/>
              </w:rPr>
              <w:t>одобрен</w:t>
            </w:r>
            <w:r>
              <w:rPr>
                <w:spacing w:val="-8"/>
                <w:sz w:val="18"/>
              </w:rPr>
              <w:t xml:space="preserve"> </w:t>
            </w:r>
            <w:r>
              <w:rPr>
                <w:sz w:val="18"/>
              </w:rPr>
              <w:t>транзит, односно који су смештени у царинским</w:t>
            </w:r>
          </w:p>
          <w:p w:rsidR="00BF5B2D" w:rsidRDefault="002F77F2">
            <w:pPr>
              <w:pStyle w:val="TableParagraph"/>
              <w:ind w:left="57" w:right="88"/>
              <w:rPr>
                <w:sz w:val="18"/>
              </w:rPr>
            </w:pPr>
            <w:r>
              <w:rPr>
                <w:sz w:val="18"/>
              </w:rPr>
              <w:t>складиштима, као и оних који су смештени у слободним зонама, или се уносе или износе из зоне, на основу процене потенцијалних ризика илегалне</w:t>
            </w:r>
            <w:r>
              <w:rPr>
                <w:spacing w:val="-8"/>
                <w:sz w:val="18"/>
              </w:rPr>
              <w:t xml:space="preserve"> </w:t>
            </w:r>
            <w:r>
              <w:rPr>
                <w:sz w:val="18"/>
              </w:rPr>
              <w:t>трговине</w:t>
            </w:r>
            <w:r>
              <w:rPr>
                <w:spacing w:val="-8"/>
                <w:sz w:val="18"/>
              </w:rPr>
              <w:t xml:space="preserve"> </w:t>
            </w:r>
            <w:r>
              <w:rPr>
                <w:sz w:val="18"/>
              </w:rPr>
              <w:t>у</w:t>
            </w:r>
            <w:r>
              <w:rPr>
                <w:spacing w:val="-6"/>
                <w:sz w:val="18"/>
              </w:rPr>
              <w:t xml:space="preserve"> </w:t>
            </w:r>
            <w:r>
              <w:rPr>
                <w:sz w:val="18"/>
              </w:rPr>
              <w:t>тим</w:t>
            </w:r>
            <w:r>
              <w:rPr>
                <w:spacing w:val="-6"/>
                <w:sz w:val="18"/>
              </w:rPr>
              <w:t xml:space="preserve"> </w:t>
            </w:r>
            <w:r>
              <w:rPr>
                <w:sz w:val="18"/>
              </w:rPr>
              <w:t>условима,</w:t>
            </w:r>
            <w:r>
              <w:rPr>
                <w:spacing w:val="-7"/>
                <w:sz w:val="18"/>
              </w:rPr>
              <w:t xml:space="preserve"> </w:t>
            </w:r>
            <w:r>
              <w:rPr>
                <w:sz w:val="18"/>
              </w:rPr>
              <w:t>узимајући</w:t>
            </w:r>
            <w:r>
              <w:rPr>
                <w:spacing w:val="-8"/>
                <w:sz w:val="18"/>
              </w:rPr>
              <w:t xml:space="preserve"> </w:t>
            </w:r>
            <w:r>
              <w:rPr>
                <w:sz w:val="18"/>
              </w:rPr>
              <w:t>у обзир аспекте животне средине и социјално- економске аспекте ових мера.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right="370"/>
              <w:jc w:val="right"/>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right="429"/>
              <w:jc w:val="right"/>
              <w:rPr>
                <w:sz w:val="18"/>
              </w:rPr>
            </w:pPr>
            <w:r>
              <w:rPr>
                <w:spacing w:val="-2"/>
                <w:sz w:val="18"/>
              </w:rPr>
              <w:t>16.10</w:t>
            </w:r>
          </w:p>
        </w:tc>
        <w:tc>
          <w:tcPr>
            <w:tcW w:w="4054" w:type="dxa"/>
            <w:shd w:val="clear" w:color="auto" w:fill="D9D9D9"/>
          </w:tcPr>
          <w:p w:rsidR="00BF5B2D" w:rsidRDefault="002F77F2">
            <w:pPr>
              <w:pStyle w:val="TableParagraph"/>
              <w:numPr>
                <w:ilvl w:val="0"/>
                <w:numId w:val="7"/>
              </w:numPr>
              <w:tabs>
                <w:tab w:val="left" w:pos="418"/>
              </w:tabs>
              <w:spacing w:before="131"/>
              <w:ind w:right="61" w:firstLine="0"/>
              <w:rPr>
                <w:sz w:val="18"/>
              </w:rPr>
            </w:pPr>
            <w:r>
              <w:rPr>
                <w:sz w:val="18"/>
              </w:rPr>
              <w:t>Undertakings</w:t>
            </w:r>
            <w:r>
              <w:rPr>
                <w:spacing w:val="-7"/>
                <w:sz w:val="18"/>
              </w:rPr>
              <w:t xml:space="preserve"> </w:t>
            </w:r>
            <w:r>
              <w:rPr>
                <w:sz w:val="18"/>
              </w:rPr>
              <w:t>shall</w:t>
            </w:r>
            <w:r>
              <w:rPr>
                <w:spacing w:val="-9"/>
                <w:sz w:val="18"/>
              </w:rPr>
              <w:t xml:space="preserve"> </w:t>
            </w:r>
            <w:r>
              <w:rPr>
                <w:sz w:val="18"/>
              </w:rPr>
              <w:t>take</w:t>
            </w:r>
            <w:r>
              <w:rPr>
                <w:spacing w:val="-8"/>
                <w:sz w:val="18"/>
              </w:rPr>
              <w:t xml:space="preserve"> </w:t>
            </w:r>
            <w:r>
              <w:rPr>
                <w:sz w:val="18"/>
              </w:rPr>
              <w:t>all</w:t>
            </w:r>
            <w:r>
              <w:rPr>
                <w:spacing w:val="-9"/>
                <w:sz w:val="18"/>
              </w:rPr>
              <w:t xml:space="preserve"> </w:t>
            </w:r>
            <w:r>
              <w:rPr>
                <w:sz w:val="18"/>
              </w:rPr>
              <w:t>necessary</w:t>
            </w:r>
            <w:r>
              <w:rPr>
                <w:spacing w:val="-6"/>
                <w:sz w:val="18"/>
              </w:rPr>
              <w:t xml:space="preserve"> </w:t>
            </w:r>
            <w:r>
              <w:rPr>
                <w:sz w:val="18"/>
              </w:rPr>
              <w:t>measures</w:t>
            </w:r>
            <w:r>
              <w:rPr>
                <w:spacing w:val="-7"/>
                <w:sz w:val="18"/>
              </w:rPr>
              <w:t xml:space="preserve"> </w:t>
            </w:r>
            <w:r>
              <w:rPr>
                <w:sz w:val="18"/>
              </w:rPr>
              <w:t>to ensure that an export of ozone-depleting substances does not:</w:t>
            </w:r>
          </w:p>
          <w:p w:rsidR="00BF5B2D" w:rsidRDefault="002F77F2">
            <w:pPr>
              <w:pStyle w:val="TableParagraph"/>
              <w:numPr>
                <w:ilvl w:val="1"/>
                <w:numId w:val="7"/>
              </w:numPr>
              <w:tabs>
                <w:tab w:val="left" w:pos="255"/>
              </w:tabs>
              <w:spacing w:line="205" w:lineRule="exact"/>
              <w:ind w:left="255" w:hanging="198"/>
              <w:rPr>
                <w:sz w:val="18"/>
              </w:rPr>
            </w:pPr>
            <w:r>
              <w:rPr>
                <w:sz w:val="18"/>
              </w:rPr>
              <w:t>constitute</w:t>
            </w:r>
            <w:r>
              <w:rPr>
                <w:spacing w:val="-1"/>
                <w:sz w:val="18"/>
              </w:rPr>
              <w:t xml:space="preserve"> </w:t>
            </w:r>
            <w:r>
              <w:rPr>
                <w:sz w:val="18"/>
              </w:rPr>
              <w:t>a case</w:t>
            </w:r>
            <w:r>
              <w:rPr>
                <w:spacing w:val="-2"/>
                <w:sz w:val="18"/>
              </w:rPr>
              <w:t xml:space="preserve"> </w:t>
            </w:r>
            <w:r>
              <w:rPr>
                <w:sz w:val="18"/>
              </w:rPr>
              <w:t xml:space="preserve">of illegal </w:t>
            </w:r>
            <w:r>
              <w:rPr>
                <w:spacing w:val="-2"/>
                <w:sz w:val="18"/>
              </w:rPr>
              <w:t>trade;</w:t>
            </w:r>
          </w:p>
          <w:p w:rsidR="00BF5B2D" w:rsidRDefault="002F77F2">
            <w:pPr>
              <w:pStyle w:val="TableParagraph"/>
              <w:numPr>
                <w:ilvl w:val="1"/>
                <w:numId w:val="7"/>
              </w:numPr>
              <w:tabs>
                <w:tab w:val="left" w:pos="267"/>
              </w:tabs>
              <w:spacing w:before="2"/>
              <w:ind w:left="57" w:right="138" w:firstLine="0"/>
              <w:rPr>
                <w:sz w:val="18"/>
              </w:rPr>
            </w:pPr>
            <w:r>
              <w:rPr>
                <w:sz w:val="18"/>
              </w:rPr>
              <w:t>impact</w:t>
            </w:r>
            <w:r>
              <w:rPr>
                <w:spacing w:val="-7"/>
                <w:sz w:val="18"/>
              </w:rPr>
              <w:t xml:space="preserve"> </w:t>
            </w:r>
            <w:r>
              <w:rPr>
                <w:sz w:val="18"/>
              </w:rPr>
              <w:t>adversely</w:t>
            </w:r>
            <w:r>
              <w:rPr>
                <w:spacing w:val="-7"/>
                <w:sz w:val="18"/>
              </w:rPr>
              <w:t xml:space="preserve"> </w:t>
            </w:r>
            <w:r>
              <w:rPr>
                <w:sz w:val="18"/>
              </w:rPr>
              <w:t>on</w:t>
            </w:r>
            <w:r>
              <w:rPr>
                <w:spacing w:val="-6"/>
                <w:sz w:val="18"/>
              </w:rPr>
              <w:t xml:space="preserve"> </w:t>
            </w:r>
            <w:r>
              <w:rPr>
                <w:sz w:val="18"/>
              </w:rPr>
              <w:t>the</w:t>
            </w:r>
            <w:r>
              <w:rPr>
                <w:spacing w:val="-9"/>
                <w:sz w:val="18"/>
              </w:rPr>
              <w:t xml:space="preserve"> </w:t>
            </w:r>
            <w:r>
              <w:rPr>
                <w:sz w:val="18"/>
              </w:rPr>
              <w:t>implementation</w:t>
            </w:r>
            <w:r>
              <w:rPr>
                <w:spacing w:val="-7"/>
                <w:sz w:val="18"/>
              </w:rPr>
              <w:t xml:space="preserve"> </w:t>
            </w:r>
            <w:r>
              <w:rPr>
                <w:sz w:val="18"/>
              </w:rPr>
              <w:t>of</w:t>
            </w:r>
            <w:r>
              <w:rPr>
                <w:spacing w:val="-7"/>
                <w:sz w:val="18"/>
              </w:rPr>
              <w:t xml:space="preserve"> </w:t>
            </w:r>
            <w:r>
              <w:rPr>
                <w:sz w:val="18"/>
              </w:rPr>
              <w:t>control measures taken by the country of destination to comply with its obligations under the Protocol; (c)lead to an excess of the quantitative limits under the Protocol for the country referred to in point (b).</w:t>
            </w:r>
          </w:p>
        </w:tc>
        <w:tc>
          <w:tcPr>
            <w:tcW w:w="912" w:type="dxa"/>
          </w:tcPr>
          <w:p w:rsidR="00BF5B2D" w:rsidRDefault="00BF5B2D">
            <w:pPr>
              <w:pStyle w:val="TableParagraph"/>
              <w:spacing w:before="54"/>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57"/>
              <w:rPr>
                <w:sz w:val="18"/>
              </w:rPr>
            </w:pPr>
            <w:r>
              <w:rPr>
                <w:spacing w:val="-4"/>
                <w:sz w:val="18"/>
              </w:rPr>
              <w:t>0.2.</w:t>
            </w:r>
          </w:p>
          <w:p w:rsidR="00BF5B2D" w:rsidRDefault="002F77F2">
            <w:pPr>
              <w:pStyle w:val="TableParagraph"/>
              <w:spacing w:before="122" w:line="207" w:lineRule="exact"/>
              <w:ind w:left="57"/>
              <w:rPr>
                <w:sz w:val="18"/>
              </w:rPr>
            </w:pPr>
            <w:r>
              <w:rPr>
                <w:sz w:val="18"/>
              </w:rPr>
              <w:t>Члан</w:t>
            </w:r>
            <w:r>
              <w:rPr>
                <w:spacing w:val="-4"/>
                <w:sz w:val="18"/>
              </w:rPr>
              <w:t xml:space="preserve"> </w:t>
            </w:r>
            <w:r>
              <w:rPr>
                <w:spacing w:val="-5"/>
                <w:sz w:val="18"/>
              </w:rPr>
              <w:t>22.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w:t>
            </w:r>
          </w:p>
        </w:tc>
        <w:tc>
          <w:tcPr>
            <w:tcW w:w="4042" w:type="dxa"/>
          </w:tcPr>
          <w:p w:rsidR="00BF5B2D" w:rsidRDefault="002F77F2">
            <w:pPr>
              <w:pStyle w:val="TableParagraph"/>
              <w:spacing w:before="26"/>
              <w:ind w:left="57" w:right="107"/>
              <w:rPr>
                <w:sz w:val="18"/>
              </w:rPr>
            </w:pPr>
            <w:r>
              <w:rPr>
                <w:sz w:val="18"/>
              </w:rPr>
              <w:t>Правна</w:t>
            </w:r>
            <w:r>
              <w:rPr>
                <w:spacing w:val="-9"/>
                <w:sz w:val="18"/>
              </w:rPr>
              <w:t xml:space="preserve"> </w:t>
            </w:r>
            <w:r>
              <w:rPr>
                <w:sz w:val="18"/>
              </w:rPr>
              <w:t>лица</w:t>
            </w:r>
            <w:r>
              <w:rPr>
                <w:spacing w:val="-9"/>
                <w:sz w:val="18"/>
              </w:rPr>
              <w:t xml:space="preserve"> </w:t>
            </w:r>
            <w:r>
              <w:rPr>
                <w:sz w:val="18"/>
              </w:rPr>
              <w:t>и/или</w:t>
            </w:r>
            <w:r>
              <w:rPr>
                <w:spacing w:val="-9"/>
                <w:sz w:val="18"/>
              </w:rPr>
              <w:t xml:space="preserve"> </w:t>
            </w:r>
            <w:r>
              <w:rPr>
                <w:sz w:val="18"/>
              </w:rPr>
              <w:t>предузетници</w:t>
            </w:r>
            <w:r>
              <w:rPr>
                <w:spacing w:val="-9"/>
                <w:sz w:val="18"/>
              </w:rPr>
              <w:t xml:space="preserve"> </w:t>
            </w:r>
            <w:r>
              <w:rPr>
                <w:sz w:val="18"/>
              </w:rPr>
              <w:t>евидентирани</w:t>
            </w:r>
            <w:r>
              <w:rPr>
                <w:spacing w:val="-9"/>
                <w:sz w:val="18"/>
              </w:rPr>
              <w:t xml:space="preserve"> </w:t>
            </w:r>
            <w:r>
              <w:rPr>
                <w:sz w:val="18"/>
              </w:rPr>
              <w:t>за послове увоза и/или извоза контролисаних и нових супстанци дужни су да: 1) доставе</w:t>
            </w:r>
          </w:p>
          <w:p w:rsidR="00BF5B2D" w:rsidRDefault="002F77F2">
            <w:pPr>
              <w:pStyle w:val="TableParagraph"/>
              <w:spacing w:before="1"/>
              <w:ind w:left="57" w:right="88"/>
              <w:rPr>
                <w:sz w:val="18"/>
              </w:rPr>
            </w:pPr>
            <w:r>
              <w:rPr>
                <w:sz w:val="18"/>
              </w:rPr>
              <w:t>Министарству доказ о увезеним, односно извезеним количинама контролисаних и нових супстанци,</w:t>
            </w:r>
            <w:r>
              <w:rPr>
                <w:spacing w:val="-9"/>
                <w:sz w:val="18"/>
              </w:rPr>
              <w:t xml:space="preserve"> </w:t>
            </w:r>
            <w:r>
              <w:rPr>
                <w:sz w:val="18"/>
              </w:rPr>
              <w:t>тј.</w:t>
            </w:r>
            <w:r>
              <w:rPr>
                <w:spacing w:val="-9"/>
                <w:sz w:val="18"/>
              </w:rPr>
              <w:t xml:space="preserve"> </w:t>
            </w:r>
            <w:r>
              <w:rPr>
                <w:sz w:val="18"/>
              </w:rPr>
              <w:t>јединствену</w:t>
            </w:r>
            <w:r>
              <w:rPr>
                <w:spacing w:val="-8"/>
                <w:sz w:val="18"/>
              </w:rPr>
              <w:t xml:space="preserve"> </w:t>
            </w:r>
            <w:r>
              <w:rPr>
                <w:sz w:val="18"/>
              </w:rPr>
              <w:t>царинску</w:t>
            </w:r>
            <w:r>
              <w:rPr>
                <w:spacing w:val="-8"/>
                <w:sz w:val="18"/>
              </w:rPr>
              <w:t xml:space="preserve"> </w:t>
            </w:r>
            <w:r>
              <w:rPr>
                <w:sz w:val="18"/>
              </w:rPr>
              <w:t>исправу</w:t>
            </w:r>
            <w:r>
              <w:rPr>
                <w:spacing w:val="-8"/>
                <w:sz w:val="18"/>
              </w:rPr>
              <w:t xml:space="preserve"> </w:t>
            </w:r>
            <w:r>
              <w:rPr>
                <w:sz w:val="18"/>
              </w:rPr>
              <w:t>по реализованом увозу, односно извозу за сваку издату дозволу одмах, а најкасније до истека квартала</w:t>
            </w:r>
            <w:r>
              <w:rPr>
                <w:spacing w:val="-1"/>
                <w:sz w:val="18"/>
              </w:rPr>
              <w:t xml:space="preserve"> </w:t>
            </w:r>
            <w:r>
              <w:rPr>
                <w:sz w:val="18"/>
              </w:rPr>
              <w:t>за</w:t>
            </w:r>
            <w:r>
              <w:rPr>
                <w:spacing w:val="-1"/>
                <w:sz w:val="18"/>
              </w:rPr>
              <w:t xml:space="preserve"> </w:t>
            </w:r>
            <w:r>
              <w:rPr>
                <w:sz w:val="18"/>
              </w:rPr>
              <w:t>који је дозвола</w:t>
            </w:r>
            <w:r>
              <w:rPr>
                <w:spacing w:val="-1"/>
                <w:sz w:val="18"/>
              </w:rPr>
              <w:t xml:space="preserve"> </w:t>
            </w:r>
            <w:r>
              <w:rPr>
                <w:sz w:val="18"/>
              </w:rPr>
              <w:t>издата, као и</w:t>
            </w:r>
            <w:r>
              <w:rPr>
                <w:spacing w:val="-1"/>
                <w:sz w:val="18"/>
              </w:rPr>
              <w:t xml:space="preserve"> </w:t>
            </w:r>
            <w:r>
              <w:rPr>
                <w:sz w:val="18"/>
              </w:rPr>
              <w:t>копију фактуре испоручиоца робе;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right="429"/>
              <w:jc w:val="right"/>
              <w:rPr>
                <w:sz w:val="18"/>
              </w:rPr>
            </w:pPr>
            <w:r>
              <w:rPr>
                <w:spacing w:val="-2"/>
                <w:sz w:val="18"/>
              </w:rPr>
              <w:t>16.11</w:t>
            </w:r>
          </w:p>
        </w:tc>
        <w:tc>
          <w:tcPr>
            <w:tcW w:w="4054" w:type="dxa"/>
            <w:shd w:val="clear" w:color="auto" w:fill="D9D9D9"/>
          </w:tcPr>
          <w:p w:rsidR="00BF5B2D" w:rsidRDefault="002F77F2">
            <w:pPr>
              <w:pStyle w:val="TableParagraph"/>
              <w:spacing w:before="93"/>
              <w:ind w:left="57" w:right="97"/>
              <w:rPr>
                <w:sz w:val="18"/>
              </w:rPr>
            </w:pPr>
            <w:r>
              <w:rPr>
                <w:sz w:val="18"/>
              </w:rPr>
              <w:t>11.</w:t>
            </w:r>
            <w:r>
              <w:rPr>
                <w:spacing w:val="80"/>
                <w:sz w:val="18"/>
              </w:rPr>
              <w:t xml:space="preserve"> </w:t>
            </w:r>
            <w:r>
              <w:rPr>
                <w:sz w:val="18"/>
              </w:rPr>
              <w:t>The competent authorities of Member States, including</w:t>
            </w:r>
            <w:r>
              <w:rPr>
                <w:spacing w:val="-5"/>
                <w:sz w:val="18"/>
              </w:rPr>
              <w:t xml:space="preserve"> </w:t>
            </w:r>
            <w:r>
              <w:rPr>
                <w:sz w:val="18"/>
              </w:rPr>
              <w:t>customs</w:t>
            </w:r>
            <w:r>
              <w:rPr>
                <w:spacing w:val="-6"/>
                <w:sz w:val="18"/>
              </w:rPr>
              <w:t xml:space="preserve"> </w:t>
            </w:r>
            <w:r>
              <w:rPr>
                <w:sz w:val="18"/>
              </w:rPr>
              <w:t>authorities,</w:t>
            </w:r>
            <w:r>
              <w:rPr>
                <w:spacing w:val="-6"/>
                <w:sz w:val="18"/>
              </w:rPr>
              <w:t xml:space="preserve"> </w:t>
            </w:r>
            <w:r>
              <w:rPr>
                <w:sz w:val="18"/>
              </w:rPr>
              <w:t>shall</w:t>
            </w:r>
            <w:r>
              <w:rPr>
                <w:spacing w:val="-6"/>
                <w:sz w:val="18"/>
              </w:rPr>
              <w:t xml:space="preserve"> </w:t>
            </w:r>
            <w:r>
              <w:rPr>
                <w:sz w:val="18"/>
              </w:rPr>
              <w:t>have</w:t>
            </w:r>
            <w:r>
              <w:rPr>
                <w:spacing w:val="-7"/>
                <w:sz w:val="18"/>
              </w:rPr>
              <w:t xml:space="preserve"> </w:t>
            </w:r>
            <w:r>
              <w:rPr>
                <w:sz w:val="18"/>
              </w:rPr>
              <w:t>access</w:t>
            </w:r>
            <w:r>
              <w:rPr>
                <w:spacing w:val="-7"/>
                <w:sz w:val="18"/>
              </w:rPr>
              <w:t xml:space="preserve"> </w:t>
            </w:r>
            <w:r>
              <w:rPr>
                <w:sz w:val="18"/>
              </w:rPr>
              <w:t>to</w:t>
            </w:r>
            <w:r>
              <w:rPr>
                <w:spacing w:val="-5"/>
                <w:sz w:val="18"/>
              </w:rPr>
              <w:t xml:space="preserve"> </w:t>
            </w:r>
            <w:r>
              <w:rPr>
                <w:sz w:val="18"/>
              </w:rPr>
              <w:t>the licensing system for the purpose of enforcing this Regulation. Access to the licensing system by customs</w:t>
            </w:r>
            <w:r>
              <w:rPr>
                <w:spacing w:val="-2"/>
                <w:sz w:val="18"/>
              </w:rPr>
              <w:t xml:space="preserve"> </w:t>
            </w:r>
            <w:r>
              <w:rPr>
                <w:sz w:val="18"/>
              </w:rPr>
              <w:t>authorities</w:t>
            </w:r>
            <w:r>
              <w:rPr>
                <w:spacing w:val="-3"/>
                <w:sz w:val="18"/>
              </w:rPr>
              <w:t xml:space="preserve"> </w:t>
            </w:r>
            <w:r>
              <w:rPr>
                <w:sz w:val="18"/>
              </w:rPr>
              <w:t>shall</w:t>
            </w:r>
            <w:r>
              <w:rPr>
                <w:spacing w:val="-4"/>
                <w:sz w:val="18"/>
              </w:rPr>
              <w:t xml:space="preserve"> </w:t>
            </w:r>
            <w:r>
              <w:rPr>
                <w:sz w:val="18"/>
              </w:rPr>
              <w:t>be</w:t>
            </w:r>
            <w:r>
              <w:rPr>
                <w:spacing w:val="-3"/>
                <w:sz w:val="18"/>
              </w:rPr>
              <w:t xml:space="preserve"> </w:t>
            </w:r>
            <w:r>
              <w:rPr>
                <w:sz w:val="18"/>
              </w:rPr>
              <w:t>ensured</w:t>
            </w:r>
            <w:r>
              <w:rPr>
                <w:spacing w:val="-1"/>
                <w:sz w:val="18"/>
              </w:rPr>
              <w:t xml:space="preserve"> </w:t>
            </w:r>
            <w:r>
              <w:rPr>
                <w:sz w:val="18"/>
              </w:rPr>
              <w:t>via</w:t>
            </w:r>
            <w:r>
              <w:rPr>
                <w:spacing w:val="-2"/>
                <w:sz w:val="18"/>
              </w:rPr>
              <w:t xml:space="preserve"> </w:t>
            </w:r>
            <w:r>
              <w:rPr>
                <w:sz w:val="18"/>
              </w:rPr>
              <w:t>the</w:t>
            </w:r>
            <w:r>
              <w:rPr>
                <w:spacing w:val="-3"/>
                <w:sz w:val="18"/>
              </w:rPr>
              <w:t xml:space="preserve"> </w:t>
            </w:r>
            <w:r>
              <w:rPr>
                <w:sz w:val="18"/>
              </w:rPr>
              <w:t>European Union Single Window Environment for Customs</w:t>
            </w:r>
          </w:p>
          <w:p w:rsidR="00BF5B2D" w:rsidRDefault="002F77F2">
            <w:pPr>
              <w:pStyle w:val="TableParagraph"/>
              <w:spacing w:before="1"/>
              <w:ind w:left="57"/>
              <w:rPr>
                <w:sz w:val="18"/>
              </w:rPr>
            </w:pPr>
            <w:r>
              <w:rPr>
                <w:sz w:val="18"/>
              </w:rPr>
              <w:t>(‘EU</w:t>
            </w:r>
            <w:r>
              <w:rPr>
                <w:spacing w:val="-9"/>
                <w:sz w:val="18"/>
              </w:rPr>
              <w:t xml:space="preserve"> </w:t>
            </w:r>
            <w:r>
              <w:rPr>
                <w:sz w:val="18"/>
              </w:rPr>
              <w:t>Single</w:t>
            </w:r>
            <w:r>
              <w:rPr>
                <w:spacing w:val="-8"/>
                <w:sz w:val="18"/>
              </w:rPr>
              <w:t xml:space="preserve"> </w:t>
            </w:r>
            <w:r>
              <w:rPr>
                <w:sz w:val="18"/>
              </w:rPr>
              <w:t>Window</w:t>
            </w:r>
            <w:r>
              <w:rPr>
                <w:spacing w:val="-9"/>
                <w:sz w:val="18"/>
              </w:rPr>
              <w:t xml:space="preserve"> </w:t>
            </w:r>
            <w:r>
              <w:rPr>
                <w:sz w:val="18"/>
              </w:rPr>
              <w:t>Environment</w:t>
            </w:r>
            <w:r>
              <w:rPr>
                <w:spacing w:val="-8"/>
                <w:sz w:val="18"/>
              </w:rPr>
              <w:t xml:space="preserve"> </w:t>
            </w:r>
            <w:r>
              <w:rPr>
                <w:sz w:val="18"/>
              </w:rPr>
              <w:t>for</w:t>
            </w:r>
            <w:r>
              <w:rPr>
                <w:spacing w:val="-9"/>
                <w:sz w:val="18"/>
              </w:rPr>
              <w:t xml:space="preserve"> </w:t>
            </w:r>
            <w:r>
              <w:rPr>
                <w:sz w:val="18"/>
              </w:rPr>
              <w:t>Customs’) referred to in paragraphs 14 and 15.</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ight="122" w:firstLine="21"/>
              <w:rPr>
                <w:sz w:val="18"/>
              </w:rPr>
            </w:pPr>
            <w:r>
              <w:rPr>
                <w:sz w:val="18"/>
              </w:rPr>
              <w:t>Спроводи</w:t>
            </w:r>
            <w:r>
              <w:rPr>
                <w:spacing w:val="-12"/>
                <w:sz w:val="18"/>
              </w:rPr>
              <w:t xml:space="preserve"> </w:t>
            </w:r>
            <w:r>
              <w:rPr>
                <w:sz w:val="18"/>
              </w:rPr>
              <w:t>се</w:t>
            </w:r>
            <w:r>
              <w:rPr>
                <w:spacing w:val="-11"/>
                <w:sz w:val="18"/>
              </w:rPr>
              <w:t xml:space="preserve"> </w:t>
            </w:r>
            <w:r>
              <w:rPr>
                <w:sz w:val="18"/>
              </w:rPr>
              <w:t>пројекат</w:t>
            </w:r>
            <w:r>
              <w:rPr>
                <w:spacing w:val="-11"/>
                <w:sz w:val="18"/>
              </w:rPr>
              <w:t xml:space="preserve"> </w:t>
            </w:r>
            <w:r>
              <w:rPr>
                <w:sz w:val="18"/>
              </w:rPr>
              <w:t xml:space="preserve">са </w:t>
            </w:r>
            <w:r>
              <w:rPr>
                <w:spacing w:val="-2"/>
                <w:sz w:val="18"/>
              </w:rPr>
              <w:t>цаином</w:t>
            </w:r>
          </w:p>
          <w:p w:rsidR="00BF5B2D" w:rsidRDefault="002F77F2">
            <w:pPr>
              <w:pStyle w:val="TableParagraph"/>
              <w:spacing w:before="119" w:line="207" w:lineRule="exact"/>
              <w:ind w:left="78"/>
              <w:rPr>
                <w:sz w:val="18"/>
              </w:rPr>
            </w:pPr>
            <w:r>
              <w:rPr>
                <w:sz w:val="18"/>
              </w:rPr>
              <w:t>Део</w:t>
            </w:r>
            <w:r>
              <w:rPr>
                <w:spacing w:val="-3"/>
                <w:sz w:val="18"/>
              </w:rPr>
              <w:t xml:space="preserve"> </w:t>
            </w:r>
            <w:r>
              <w:rPr>
                <w:sz w:val="18"/>
              </w:rPr>
              <w:t>нацрта</w:t>
            </w:r>
            <w:r>
              <w:rPr>
                <w:spacing w:val="-2"/>
                <w:sz w:val="18"/>
              </w:rPr>
              <w:t xml:space="preserve"> </w:t>
            </w:r>
            <w:r>
              <w:rPr>
                <w:sz w:val="18"/>
              </w:rPr>
              <w:t>Закона</w:t>
            </w:r>
            <w:r>
              <w:rPr>
                <w:spacing w:val="-2"/>
                <w:sz w:val="18"/>
              </w:rPr>
              <w:t xml:space="preserve"> </w:t>
            </w:r>
            <w:r>
              <w:rPr>
                <w:spacing w:val="-10"/>
                <w:sz w:val="18"/>
              </w:rPr>
              <w:t>о</w:t>
            </w:r>
          </w:p>
          <w:p w:rsidR="00BF5B2D" w:rsidRDefault="002F77F2">
            <w:pPr>
              <w:pStyle w:val="TableParagraph"/>
              <w:spacing w:line="207" w:lineRule="exact"/>
              <w:ind w:left="57"/>
              <w:rPr>
                <w:sz w:val="18"/>
              </w:rPr>
            </w:pPr>
            <w:r>
              <w:rPr>
                <w:sz w:val="18"/>
              </w:rPr>
              <w:t>једношалтерском</w:t>
            </w:r>
            <w:r>
              <w:rPr>
                <w:spacing w:val="-7"/>
                <w:sz w:val="18"/>
              </w:rPr>
              <w:t xml:space="preserve"> </w:t>
            </w:r>
            <w:r>
              <w:rPr>
                <w:spacing w:val="-2"/>
                <w:sz w:val="18"/>
              </w:rPr>
              <w:t>систему</w:t>
            </w: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right="429"/>
              <w:jc w:val="right"/>
              <w:rPr>
                <w:sz w:val="18"/>
              </w:rPr>
            </w:pPr>
            <w:r>
              <w:rPr>
                <w:spacing w:val="-2"/>
                <w:sz w:val="18"/>
              </w:rPr>
              <w:t>16.12</w:t>
            </w:r>
          </w:p>
        </w:tc>
        <w:tc>
          <w:tcPr>
            <w:tcW w:w="4054" w:type="dxa"/>
            <w:shd w:val="clear" w:color="auto" w:fill="D9D9D9"/>
          </w:tcPr>
          <w:p w:rsidR="00BF5B2D" w:rsidRDefault="00BF5B2D">
            <w:pPr>
              <w:pStyle w:val="TableParagraph"/>
              <w:rPr>
                <w:sz w:val="18"/>
              </w:rPr>
            </w:pPr>
          </w:p>
          <w:p w:rsidR="00BF5B2D" w:rsidRDefault="00BF5B2D">
            <w:pPr>
              <w:pStyle w:val="TableParagraph"/>
              <w:spacing w:before="198"/>
              <w:rPr>
                <w:sz w:val="18"/>
              </w:rPr>
            </w:pPr>
          </w:p>
          <w:p w:rsidR="00BF5B2D" w:rsidRDefault="002F77F2">
            <w:pPr>
              <w:pStyle w:val="TableParagraph"/>
              <w:ind w:left="57" w:right="90"/>
              <w:jc w:val="both"/>
              <w:rPr>
                <w:sz w:val="18"/>
              </w:rPr>
            </w:pPr>
            <w:r>
              <w:rPr>
                <w:sz w:val="18"/>
              </w:rPr>
              <w:t>12.</w:t>
            </w:r>
            <w:r>
              <w:rPr>
                <w:spacing w:val="40"/>
                <w:sz w:val="18"/>
              </w:rPr>
              <w:t xml:space="preserve"> </w:t>
            </w:r>
            <w:r>
              <w:rPr>
                <w:sz w:val="18"/>
              </w:rPr>
              <w:t>The</w:t>
            </w:r>
            <w:r>
              <w:rPr>
                <w:spacing w:val="-2"/>
                <w:sz w:val="18"/>
              </w:rPr>
              <w:t xml:space="preserve"> </w:t>
            </w:r>
            <w:r>
              <w:rPr>
                <w:sz w:val="18"/>
              </w:rPr>
              <w:t>competent</w:t>
            </w:r>
            <w:r>
              <w:rPr>
                <w:spacing w:val="-1"/>
                <w:sz w:val="18"/>
              </w:rPr>
              <w:t xml:space="preserve"> </w:t>
            </w:r>
            <w:r>
              <w:rPr>
                <w:sz w:val="18"/>
              </w:rPr>
              <w:t>authorities</w:t>
            </w:r>
            <w:r>
              <w:rPr>
                <w:spacing w:val="-4"/>
                <w:sz w:val="18"/>
              </w:rPr>
              <w:t xml:space="preserve"> </w:t>
            </w:r>
            <w:r>
              <w:rPr>
                <w:sz w:val="18"/>
              </w:rPr>
              <w:t>of</w:t>
            </w:r>
            <w:r>
              <w:rPr>
                <w:spacing w:val="-3"/>
                <w:sz w:val="18"/>
              </w:rPr>
              <w:t xml:space="preserve"> </w:t>
            </w:r>
            <w:r>
              <w:rPr>
                <w:sz w:val="18"/>
              </w:rPr>
              <w:t>Member</w:t>
            </w:r>
            <w:r>
              <w:rPr>
                <w:spacing w:val="-1"/>
                <w:sz w:val="18"/>
              </w:rPr>
              <w:t xml:space="preserve"> </w:t>
            </w:r>
            <w:r>
              <w:rPr>
                <w:sz w:val="18"/>
              </w:rPr>
              <w:t>States</w:t>
            </w:r>
            <w:r>
              <w:rPr>
                <w:spacing w:val="-1"/>
                <w:sz w:val="18"/>
              </w:rPr>
              <w:t xml:space="preserve"> </w:t>
            </w:r>
            <w:r>
              <w:rPr>
                <w:sz w:val="18"/>
              </w:rPr>
              <w:t>and the</w:t>
            </w:r>
            <w:r>
              <w:rPr>
                <w:spacing w:val="-6"/>
                <w:sz w:val="18"/>
              </w:rPr>
              <w:t xml:space="preserve"> </w:t>
            </w:r>
            <w:r>
              <w:rPr>
                <w:sz w:val="18"/>
              </w:rPr>
              <w:t>Commission</w:t>
            </w:r>
            <w:r>
              <w:rPr>
                <w:spacing w:val="-6"/>
                <w:sz w:val="18"/>
              </w:rPr>
              <w:t xml:space="preserve"> </w:t>
            </w:r>
            <w:r>
              <w:rPr>
                <w:sz w:val="18"/>
              </w:rPr>
              <w:t>shall</w:t>
            </w:r>
            <w:r>
              <w:rPr>
                <w:spacing w:val="-5"/>
                <w:sz w:val="18"/>
              </w:rPr>
              <w:t xml:space="preserve"> </w:t>
            </w:r>
            <w:r>
              <w:rPr>
                <w:sz w:val="18"/>
              </w:rPr>
              <w:t>ensure</w:t>
            </w:r>
            <w:r>
              <w:rPr>
                <w:spacing w:val="-6"/>
                <w:sz w:val="18"/>
              </w:rPr>
              <w:t xml:space="preserve"> </w:t>
            </w:r>
            <w:r>
              <w:rPr>
                <w:sz w:val="18"/>
              </w:rPr>
              <w:t>the</w:t>
            </w:r>
            <w:r>
              <w:rPr>
                <w:spacing w:val="-8"/>
                <w:sz w:val="18"/>
              </w:rPr>
              <w:t xml:space="preserve"> </w:t>
            </w:r>
            <w:r>
              <w:rPr>
                <w:sz w:val="18"/>
              </w:rPr>
              <w:t>confidentiality</w:t>
            </w:r>
            <w:r>
              <w:rPr>
                <w:spacing w:val="-4"/>
                <w:sz w:val="18"/>
              </w:rPr>
              <w:t xml:space="preserve"> </w:t>
            </w:r>
            <w:r>
              <w:rPr>
                <w:sz w:val="18"/>
              </w:rPr>
              <w:t>of</w:t>
            </w:r>
            <w:r>
              <w:rPr>
                <w:spacing w:val="-7"/>
                <w:sz w:val="18"/>
              </w:rPr>
              <w:t xml:space="preserve"> </w:t>
            </w:r>
            <w:r>
              <w:rPr>
                <w:sz w:val="18"/>
              </w:rPr>
              <w:t>the information included in the licensing system.</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z w:val="18"/>
              </w:rPr>
              <w:t>Закон</w:t>
            </w:r>
            <w:r>
              <w:rPr>
                <w:spacing w:val="-3"/>
                <w:sz w:val="18"/>
              </w:rPr>
              <w:t xml:space="preserve"> </w:t>
            </w:r>
            <w:r>
              <w:rPr>
                <w:sz w:val="18"/>
              </w:rPr>
              <w:t>о</w:t>
            </w:r>
            <w:r>
              <w:rPr>
                <w:spacing w:val="-1"/>
                <w:sz w:val="18"/>
              </w:rPr>
              <w:t xml:space="preserve"> </w:t>
            </w:r>
            <w:r>
              <w:rPr>
                <w:sz w:val="18"/>
              </w:rPr>
              <w:t>заштити</w:t>
            </w:r>
            <w:r>
              <w:rPr>
                <w:spacing w:val="-2"/>
                <w:sz w:val="18"/>
              </w:rPr>
              <w:t xml:space="preserve"> података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right="429"/>
              <w:jc w:val="right"/>
              <w:rPr>
                <w:sz w:val="18"/>
              </w:rPr>
            </w:pPr>
            <w:r>
              <w:rPr>
                <w:spacing w:val="-2"/>
                <w:sz w:val="18"/>
              </w:rPr>
              <w:t>16.13</w:t>
            </w:r>
          </w:p>
        </w:tc>
        <w:tc>
          <w:tcPr>
            <w:tcW w:w="4054" w:type="dxa"/>
            <w:shd w:val="clear" w:color="auto" w:fill="D9D9D9"/>
          </w:tcPr>
          <w:p w:rsidR="00BF5B2D" w:rsidRDefault="00BF5B2D">
            <w:pPr>
              <w:pStyle w:val="TableParagraph"/>
              <w:spacing w:before="95"/>
              <w:rPr>
                <w:sz w:val="18"/>
              </w:rPr>
            </w:pPr>
          </w:p>
          <w:p w:rsidR="00BF5B2D" w:rsidRDefault="002F77F2">
            <w:pPr>
              <w:pStyle w:val="TableParagraph"/>
              <w:ind w:left="57" w:right="58"/>
              <w:rPr>
                <w:sz w:val="18"/>
              </w:rPr>
            </w:pPr>
            <w:r>
              <w:rPr>
                <w:sz w:val="18"/>
              </w:rPr>
              <w:t>13.</w:t>
            </w:r>
            <w:r>
              <w:rPr>
                <w:spacing w:val="80"/>
                <w:sz w:val="18"/>
              </w:rPr>
              <w:t xml:space="preserve"> </w:t>
            </w:r>
            <w:r>
              <w:rPr>
                <w:sz w:val="18"/>
              </w:rPr>
              <w:t>The Commission is empowered to adopt delegated</w:t>
            </w:r>
            <w:r>
              <w:rPr>
                <w:spacing w:val="-4"/>
                <w:sz w:val="18"/>
              </w:rPr>
              <w:t xml:space="preserve"> </w:t>
            </w:r>
            <w:r>
              <w:rPr>
                <w:sz w:val="18"/>
              </w:rPr>
              <w:t>acts</w:t>
            </w:r>
            <w:r>
              <w:rPr>
                <w:spacing w:val="-5"/>
                <w:sz w:val="18"/>
              </w:rPr>
              <w:t xml:space="preserve"> </w:t>
            </w:r>
            <w:r>
              <w:rPr>
                <w:sz w:val="18"/>
              </w:rPr>
              <w:t>in</w:t>
            </w:r>
            <w:r>
              <w:rPr>
                <w:spacing w:val="-4"/>
                <w:sz w:val="18"/>
              </w:rPr>
              <w:t xml:space="preserve"> </w:t>
            </w:r>
            <w:r>
              <w:rPr>
                <w:sz w:val="18"/>
              </w:rPr>
              <w:t>accordance</w:t>
            </w:r>
            <w:r>
              <w:rPr>
                <w:spacing w:val="-6"/>
                <w:sz w:val="18"/>
              </w:rPr>
              <w:t xml:space="preserve"> </w:t>
            </w:r>
            <w:r>
              <w:rPr>
                <w:sz w:val="18"/>
              </w:rPr>
              <w:t>with</w:t>
            </w:r>
            <w:r>
              <w:rPr>
                <w:spacing w:val="-6"/>
                <w:sz w:val="18"/>
              </w:rPr>
              <w:t xml:space="preserve"> </w:t>
            </w:r>
            <w:r>
              <w:rPr>
                <w:sz w:val="18"/>
              </w:rPr>
              <w:t>Article</w:t>
            </w:r>
            <w:r>
              <w:rPr>
                <w:spacing w:val="-6"/>
                <w:sz w:val="18"/>
              </w:rPr>
              <w:t xml:space="preserve"> </w:t>
            </w:r>
            <w:r>
              <w:rPr>
                <w:sz w:val="18"/>
              </w:rPr>
              <w:t>29</w:t>
            </w:r>
            <w:r>
              <w:rPr>
                <w:spacing w:val="-6"/>
                <w:sz w:val="18"/>
              </w:rPr>
              <w:t xml:space="preserve"> </w:t>
            </w:r>
            <w:r>
              <w:rPr>
                <w:sz w:val="18"/>
              </w:rPr>
              <w:t>to</w:t>
            </w:r>
            <w:r>
              <w:rPr>
                <w:spacing w:val="-4"/>
                <w:sz w:val="18"/>
              </w:rPr>
              <w:t xml:space="preserve"> </w:t>
            </w:r>
            <w:r>
              <w:rPr>
                <w:sz w:val="18"/>
              </w:rPr>
              <w:t>amend Annex VII where</w:t>
            </w:r>
            <w:r>
              <w:rPr>
                <w:spacing w:val="-1"/>
                <w:sz w:val="18"/>
              </w:rPr>
              <w:t xml:space="preserve"> </w:t>
            </w:r>
            <w:r>
              <w:rPr>
                <w:sz w:val="18"/>
              </w:rPr>
              <w:t>it is</w:t>
            </w:r>
            <w:r>
              <w:rPr>
                <w:spacing w:val="-2"/>
                <w:sz w:val="18"/>
              </w:rPr>
              <w:t xml:space="preserve"> </w:t>
            </w:r>
            <w:r>
              <w:rPr>
                <w:sz w:val="18"/>
              </w:rPr>
              <w:t>necessary to ensure</w:t>
            </w:r>
            <w:r>
              <w:rPr>
                <w:spacing w:val="-1"/>
                <w:sz w:val="18"/>
              </w:rPr>
              <w:t xml:space="preserve"> </w:t>
            </w:r>
            <w:r>
              <w:rPr>
                <w:sz w:val="18"/>
              </w:rPr>
              <w:t>the</w:t>
            </w:r>
            <w:r>
              <w:rPr>
                <w:spacing w:val="-1"/>
                <w:sz w:val="18"/>
              </w:rPr>
              <w:t xml:space="preserve"> </w:t>
            </w:r>
            <w:r>
              <w:rPr>
                <w:sz w:val="18"/>
              </w:rPr>
              <w:t>smooth functioning of the licensing system, to facilitate the enforcement of customs controls, or where it is necessary to comply with the 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78"/>
              <w:rPr>
                <w:sz w:val="18"/>
              </w:rPr>
            </w:pPr>
            <w:r>
              <w:rPr>
                <w:sz w:val="18"/>
              </w:rPr>
              <w:t>Комисија</w:t>
            </w:r>
            <w:r>
              <w:rPr>
                <w:spacing w:val="-2"/>
                <w:sz w:val="18"/>
              </w:rPr>
              <w:t xml:space="preserve"> </w:t>
            </w:r>
            <w:r>
              <w:rPr>
                <w:spacing w:val="-5"/>
                <w:sz w:val="18"/>
              </w:rPr>
              <w:t>ЕУ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2"/>
                <w:sz w:val="18"/>
              </w:rPr>
              <w:t>16.14</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ight="63"/>
              <w:rPr>
                <w:sz w:val="18"/>
              </w:rPr>
            </w:pPr>
            <w:r>
              <w:rPr>
                <w:sz w:val="18"/>
              </w:rPr>
              <w:t>14.</w:t>
            </w:r>
            <w:r>
              <w:rPr>
                <w:spacing w:val="75"/>
                <w:sz w:val="18"/>
              </w:rPr>
              <w:t xml:space="preserve"> </w:t>
            </w:r>
            <w:r>
              <w:rPr>
                <w:sz w:val="18"/>
              </w:rPr>
              <w:t>The</w:t>
            </w:r>
            <w:r>
              <w:rPr>
                <w:spacing w:val="-6"/>
                <w:sz w:val="18"/>
              </w:rPr>
              <w:t xml:space="preserve"> </w:t>
            </w:r>
            <w:r>
              <w:rPr>
                <w:sz w:val="18"/>
              </w:rPr>
              <w:t>Commission</w:t>
            </w:r>
            <w:r>
              <w:rPr>
                <w:spacing w:val="-6"/>
                <w:sz w:val="18"/>
              </w:rPr>
              <w:t xml:space="preserve"> </w:t>
            </w:r>
            <w:r>
              <w:rPr>
                <w:sz w:val="18"/>
              </w:rPr>
              <w:t>shall</w:t>
            </w:r>
            <w:r>
              <w:rPr>
                <w:spacing w:val="-5"/>
                <w:sz w:val="18"/>
              </w:rPr>
              <w:t xml:space="preserve"> </w:t>
            </w:r>
            <w:r>
              <w:rPr>
                <w:sz w:val="18"/>
              </w:rPr>
              <w:t>ensure</w:t>
            </w:r>
            <w:r>
              <w:rPr>
                <w:spacing w:val="-6"/>
                <w:sz w:val="18"/>
              </w:rPr>
              <w:t xml:space="preserve"> </w:t>
            </w:r>
            <w:r>
              <w:rPr>
                <w:sz w:val="18"/>
              </w:rPr>
              <w:t>the</w:t>
            </w:r>
            <w:r>
              <w:rPr>
                <w:spacing w:val="-6"/>
                <w:sz w:val="18"/>
              </w:rPr>
              <w:t xml:space="preserve"> </w:t>
            </w:r>
            <w:r>
              <w:rPr>
                <w:sz w:val="18"/>
              </w:rPr>
              <w:t>interconnection of the licensing system with the EU Single Window Environment for Customs through the European Union Customs Single Window Certificate Exchange System established by Regulation (EU) 2022/2399.</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6"/>
              <w:rPr>
                <w:sz w:val="18"/>
              </w:rPr>
            </w:pPr>
            <w:r>
              <w:rPr>
                <w:spacing w:val="-10"/>
                <w:sz w:val="18"/>
              </w:rPr>
              <w:t>-</w:t>
            </w: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2"/>
                <w:sz w:val="18"/>
              </w:rPr>
              <w:t>16.15</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spacing w:before="1"/>
              <w:ind w:left="57" w:right="97"/>
              <w:rPr>
                <w:sz w:val="18"/>
              </w:rPr>
            </w:pPr>
            <w:r>
              <w:rPr>
                <w:sz w:val="18"/>
              </w:rPr>
              <w:t>15.</w:t>
            </w:r>
            <w:r>
              <w:rPr>
                <w:spacing w:val="80"/>
                <w:sz w:val="18"/>
              </w:rPr>
              <w:t xml:space="preserve"> </w:t>
            </w:r>
            <w:r>
              <w:rPr>
                <w:sz w:val="18"/>
              </w:rPr>
              <w:t>Member States shall ensure the interconnection of their national single window environments for customs with the European Union Customs Single Window</w:t>
            </w:r>
            <w:r>
              <w:rPr>
                <w:spacing w:val="-6"/>
                <w:sz w:val="18"/>
              </w:rPr>
              <w:t xml:space="preserve"> </w:t>
            </w:r>
            <w:r>
              <w:rPr>
                <w:sz w:val="18"/>
              </w:rPr>
              <w:t>Certificate</w:t>
            </w:r>
            <w:r>
              <w:rPr>
                <w:spacing w:val="-6"/>
                <w:sz w:val="18"/>
              </w:rPr>
              <w:t xml:space="preserve"> </w:t>
            </w:r>
            <w:r>
              <w:rPr>
                <w:sz w:val="18"/>
              </w:rPr>
              <w:t>Exchange</w:t>
            </w:r>
            <w:r>
              <w:rPr>
                <w:spacing w:val="-9"/>
                <w:sz w:val="18"/>
              </w:rPr>
              <w:t xml:space="preserve"> </w:t>
            </w:r>
            <w:r>
              <w:rPr>
                <w:sz w:val="18"/>
              </w:rPr>
              <w:t>System</w:t>
            </w:r>
            <w:r>
              <w:rPr>
                <w:spacing w:val="-7"/>
                <w:sz w:val="18"/>
              </w:rPr>
              <w:t xml:space="preserve"> </w:t>
            </w:r>
            <w:r>
              <w:rPr>
                <w:sz w:val="18"/>
              </w:rPr>
              <w:t>for</w:t>
            </w:r>
            <w:r>
              <w:rPr>
                <w:spacing w:val="-6"/>
                <w:sz w:val="18"/>
              </w:rPr>
              <w:t xml:space="preserve"> </w:t>
            </w:r>
            <w:r>
              <w:rPr>
                <w:sz w:val="18"/>
              </w:rPr>
              <w:t>the</w:t>
            </w:r>
            <w:r>
              <w:rPr>
                <w:spacing w:val="-7"/>
                <w:sz w:val="18"/>
              </w:rPr>
              <w:t xml:space="preserve"> </w:t>
            </w:r>
            <w:r>
              <w:rPr>
                <w:sz w:val="18"/>
              </w:rPr>
              <w:t>purpose of exchanging information with the licensing system.</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6"/>
              <w:rPr>
                <w:sz w:val="18"/>
              </w:rPr>
            </w:pPr>
            <w:r>
              <w:rPr>
                <w:spacing w:val="-10"/>
                <w:sz w:val="18"/>
              </w:rPr>
              <w:t>-</w:t>
            </w:r>
          </w:p>
        </w:tc>
      </w:tr>
      <w:tr w:rsidR="00BF5B2D">
        <w:trPr>
          <w:trHeight w:val="336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57"/>
              <w:rPr>
                <w:sz w:val="18"/>
              </w:rPr>
            </w:pPr>
            <w:r>
              <w:rPr>
                <w:spacing w:val="-4"/>
                <w:sz w:val="18"/>
              </w:rPr>
              <w:t>17.1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30"/>
              <w:rPr>
                <w:sz w:val="18"/>
              </w:rPr>
            </w:pPr>
          </w:p>
          <w:p w:rsidR="00BF5B2D" w:rsidRDefault="002F77F2">
            <w:pPr>
              <w:pStyle w:val="TableParagraph"/>
              <w:ind w:left="57"/>
              <w:rPr>
                <w:sz w:val="18"/>
              </w:rPr>
            </w:pPr>
            <w:r>
              <w:rPr>
                <w:sz w:val="18"/>
              </w:rPr>
              <w:t>1.</w:t>
            </w:r>
            <w:r>
              <w:rPr>
                <w:spacing w:val="80"/>
                <w:sz w:val="18"/>
              </w:rPr>
              <w:t xml:space="preserve"> </w:t>
            </w:r>
            <w:r>
              <w:rPr>
                <w:sz w:val="18"/>
              </w:rPr>
              <w:t>Customs authorities and market surveillance authorities shall enforce the prohibitions and other restrictions</w:t>
            </w:r>
            <w:r>
              <w:rPr>
                <w:spacing w:val="-6"/>
                <w:sz w:val="18"/>
              </w:rPr>
              <w:t xml:space="preserve"> </w:t>
            </w:r>
            <w:r>
              <w:rPr>
                <w:sz w:val="18"/>
              </w:rPr>
              <w:t>set</w:t>
            </w:r>
            <w:r>
              <w:rPr>
                <w:spacing w:val="-6"/>
                <w:sz w:val="18"/>
              </w:rPr>
              <w:t xml:space="preserve"> </w:t>
            </w:r>
            <w:r>
              <w:rPr>
                <w:sz w:val="18"/>
              </w:rPr>
              <w:t>out</w:t>
            </w:r>
            <w:r>
              <w:rPr>
                <w:spacing w:val="-6"/>
                <w:sz w:val="18"/>
              </w:rPr>
              <w:t xml:space="preserve"> </w:t>
            </w:r>
            <w:r>
              <w:rPr>
                <w:sz w:val="18"/>
              </w:rPr>
              <w:t>in</w:t>
            </w:r>
            <w:r>
              <w:rPr>
                <w:spacing w:val="-5"/>
                <w:sz w:val="18"/>
              </w:rPr>
              <w:t xml:space="preserve"> </w:t>
            </w:r>
            <w:r>
              <w:rPr>
                <w:sz w:val="18"/>
              </w:rPr>
              <w:t>this</w:t>
            </w:r>
            <w:r>
              <w:rPr>
                <w:spacing w:val="-6"/>
                <w:sz w:val="18"/>
              </w:rPr>
              <w:t xml:space="preserve"> </w:t>
            </w:r>
            <w:r>
              <w:rPr>
                <w:sz w:val="18"/>
              </w:rPr>
              <w:t>Regulation</w:t>
            </w:r>
            <w:r>
              <w:rPr>
                <w:spacing w:val="-5"/>
                <w:sz w:val="18"/>
              </w:rPr>
              <w:t xml:space="preserve"> </w:t>
            </w:r>
            <w:r>
              <w:rPr>
                <w:sz w:val="18"/>
              </w:rPr>
              <w:t>with</w:t>
            </w:r>
            <w:r>
              <w:rPr>
                <w:spacing w:val="-5"/>
                <w:sz w:val="18"/>
              </w:rPr>
              <w:t xml:space="preserve"> </w:t>
            </w:r>
            <w:r>
              <w:rPr>
                <w:sz w:val="18"/>
              </w:rPr>
              <w:t>regard</w:t>
            </w:r>
            <w:r>
              <w:rPr>
                <w:spacing w:val="-5"/>
                <w:sz w:val="18"/>
              </w:rPr>
              <w:t xml:space="preserve"> </w:t>
            </w:r>
            <w:r>
              <w:rPr>
                <w:sz w:val="18"/>
              </w:rPr>
              <w:t>to imports and exports.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4"/>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line="207" w:lineRule="exact"/>
              <w:ind w:left="57"/>
              <w:rPr>
                <w:sz w:val="18"/>
              </w:rPr>
            </w:pPr>
            <w:r>
              <w:rPr>
                <w:sz w:val="18"/>
              </w:rPr>
              <w:t>Члан</w:t>
            </w:r>
            <w:r>
              <w:rPr>
                <w:spacing w:val="-3"/>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тачке:</w:t>
            </w:r>
            <w:r>
              <w:rPr>
                <w:spacing w:val="-2"/>
                <w:sz w:val="18"/>
              </w:rPr>
              <w:t xml:space="preserve"> </w:t>
            </w:r>
            <w:r>
              <w:rPr>
                <w:spacing w:val="-5"/>
                <w:sz w:val="18"/>
              </w:rPr>
              <w:t>2),</w:t>
            </w:r>
          </w:p>
          <w:p w:rsidR="00BF5B2D" w:rsidRDefault="002F77F2">
            <w:pPr>
              <w:pStyle w:val="TableParagraph"/>
              <w:spacing w:before="2"/>
              <w:ind w:left="57"/>
              <w:rPr>
                <w:sz w:val="18"/>
              </w:rPr>
            </w:pPr>
            <w:r>
              <w:rPr>
                <w:sz w:val="18"/>
              </w:rPr>
              <w:t xml:space="preserve">3) и </w:t>
            </w:r>
            <w:r>
              <w:rPr>
                <w:spacing w:val="-5"/>
                <w:sz w:val="18"/>
              </w:rPr>
              <w:t>4)</w:t>
            </w:r>
          </w:p>
        </w:tc>
        <w:tc>
          <w:tcPr>
            <w:tcW w:w="4042" w:type="dxa"/>
          </w:tcPr>
          <w:p w:rsidR="00BF5B2D" w:rsidRDefault="002F77F2">
            <w:pPr>
              <w:pStyle w:val="TableParagraph"/>
              <w:spacing w:before="28"/>
              <w:ind w:left="57"/>
              <w:rPr>
                <w:sz w:val="18"/>
              </w:rPr>
            </w:pPr>
            <w:r>
              <w:rPr>
                <w:sz w:val="18"/>
              </w:rPr>
              <w:t>На</w:t>
            </w:r>
            <w:r>
              <w:rPr>
                <w:spacing w:val="-3"/>
                <w:sz w:val="18"/>
              </w:rPr>
              <w:t xml:space="preserve"> </w:t>
            </w:r>
            <w:r>
              <w:rPr>
                <w:sz w:val="18"/>
              </w:rPr>
              <w:t>територији</w:t>
            </w:r>
            <w:r>
              <w:rPr>
                <w:spacing w:val="-4"/>
                <w:sz w:val="18"/>
              </w:rPr>
              <w:t xml:space="preserve"> </w:t>
            </w:r>
            <w:r>
              <w:rPr>
                <w:sz w:val="18"/>
              </w:rPr>
              <w:t>Републике</w:t>
            </w:r>
            <w:r>
              <w:rPr>
                <w:spacing w:val="-3"/>
                <w:sz w:val="18"/>
              </w:rPr>
              <w:t xml:space="preserve"> </w:t>
            </w:r>
            <w:r>
              <w:rPr>
                <w:sz w:val="18"/>
              </w:rPr>
              <w:t>Србије</w:t>
            </w:r>
            <w:r>
              <w:rPr>
                <w:spacing w:val="-2"/>
                <w:sz w:val="18"/>
              </w:rPr>
              <w:t xml:space="preserve"> </w:t>
            </w:r>
            <w:r>
              <w:rPr>
                <w:sz w:val="18"/>
              </w:rPr>
              <w:t>забрањује</w:t>
            </w:r>
            <w:r>
              <w:rPr>
                <w:spacing w:val="-1"/>
                <w:sz w:val="18"/>
              </w:rPr>
              <w:t xml:space="preserve"> </w:t>
            </w:r>
            <w:r>
              <w:rPr>
                <w:spacing w:val="-5"/>
                <w:sz w:val="18"/>
              </w:rPr>
              <w:t>се:</w:t>
            </w:r>
          </w:p>
          <w:p w:rsidR="00BF5B2D" w:rsidRDefault="002F77F2">
            <w:pPr>
              <w:pStyle w:val="TableParagraph"/>
              <w:numPr>
                <w:ilvl w:val="0"/>
                <w:numId w:val="6"/>
              </w:numPr>
              <w:tabs>
                <w:tab w:val="left" w:pos="252"/>
              </w:tabs>
              <w:spacing w:before="2"/>
              <w:ind w:right="194" w:firstLine="0"/>
              <w:rPr>
                <w:sz w:val="18"/>
              </w:rPr>
            </w:pPr>
            <w:r>
              <w:rPr>
                <w:sz w:val="18"/>
              </w:rPr>
              <w:t>увоз и/или извоз супстанци које оштећују озонски</w:t>
            </w:r>
            <w:r>
              <w:rPr>
                <w:spacing w:val="-9"/>
                <w:sz w:val="18"/>
              </w:rPr>
              <w:t xml:space="preserve"> </w:t>
            </w:r>
            <w:r>
              <w:rPr>
                <w:sz w:val="18"/>
              </w:rPr>
              <w:t>омотач</w:t>
            </w:r>
            <w:r>
              <w:rPr>
                <w:spacing w:val="-9"/>
                <w:sz w:val="18"/>
              </w:rPr>
              <w:t xml:space="preserve"> </w:t>
            </w:r>
            <w:r>
              <w:rPr>
                <w:sz w:val="18"/>
              </w:rPr>
              <w:t>и</w:t>
            </w:r>
            <w:r>
              <w:rPr>
                <w:spacing w:val="-9"/>
                <w:sz w:val="18"/>
              </w:rPr>
              <w:t xml:space="preserve"> </w:t>
            </w:r>
            <w:r>
              <w:rPr>
                <w:sz w:val="18"/>
              </w:rPr>
              <w:t>одређених</w:t>
            </w:r>
            <w:r>
              <w:rPr>
                <w:spacing w:val="-7"/>
                <w:sz w:val="18"/>
              </w:rPr>
              <w:t xml:space="preserve"> </w:t>
            </w:r>
            <w:r>
              <w:rPr>
                <w:sz w:val="18"/>
              </w:rPr>
              <w:t>флуорованих</w:t>
            </w:r>
            <w:r>
              <w:rPr>
                <w:spacing w:val="-7"/>
                <w:sz w:val="18"/>
              </w:rPr>
              <w:t xml:space="preserve"> </w:t>
            </w:r>
            <w:r>
              <w:rPr>
                <w:sz w:val="18"/>
              </w:rPr>
              <w:t>гасова са ефектом стаклене баште, а који су утврђени потврђеним међународним уговором, односно производа и опреме који садрже ове супстанце или одређене флуороване гасове са ефектом</w:t>
            </w:r>
          </w:p>
          <w:p w:rsidR="00BF5B2D" w:rsidRDefault="002F77F2">
            <w:pPr>
              <w:pStyle w:val="TableParagraph"/>
              <w:ind w:left="57" w:right="88"/>
              <w:rPr>
                <w:sz w:val="18"/>
              </w:rPr>
            </w:pPr>
            <w:r>
              <w:rPr>
                <w:sz w:val="18"/>
              </w:rPr>
              <w:t>стаклене</w:t>
            </w:r>
            <w:r>
              <w:rPr>
                <w:spacing w:val="-7"/>
                <w:sz w:val="18"/>
              </w:rPr>
              <w:t xml:space="preserve"> </w:t>
            </w:r>
            <w:r>
              <w:rPr>
                <w:sz w:val="18"/>
              </w:rPr>
              <w:t>баште,</w:t>
            </w:r>
            <w:r>
              <w:rPr>
                <w:spacing w:val="-6"/>
                <w:sz w:val="18"/>
              </w:rPr>
              <w:t xml:space="preserve"> </w:t>
            </w:r>
            <w:r>
              <w:rPr>
                <w:sz w:val="18"/>
              </w:rPr>
              <w:t>из</w:t>
            </w:r>
            <w:r>
              <w:rPr>
                <w:spacing w:val="-6"/>
                <w:sz w:val="18"/>
              </w:rPr>
              <w:t xml:space="preserve"> </w:t>
            </w:r>
            <w:r>
              <w:rPr>
                <w:sz w:val="18"/>
              </w:rPr>
              <w:t>земаља</w:t>
            </w:r>
            <w:r>
              <w:rPr>
                <w:spacing w:val="-7"/>
                <w:sz w:val="18"/>
              </w:rPr>
              <w:t xml:space="preserve"> </w:t>
            </w:r>
            <w:r>
              <w:rPr>
                <w:sz w:val="18"/>
              </w:rPr>
              <w:t>односно</w:t>
            </w:r>
            <w:r>
              <w:rPr>
                <w:spacing w:val="-5"/>
                <w:sz w:val="18"/>
              </w:rPr>
              <w:t xml:space="preserve"> </w:t>
            </w:r>
            <w:r>
              <w:rPr>
                <w:sz w:val="18"/>
              </w:rPr>
              <w:t>у</w:t>
            </w:r>
            <w:r>
              <w:rPr>
                <w:spacing w:val="-7"/>
                <w:sz w:val="18"/>
              </w:rPr>
              <w:t xml:space="preserve"> </w:t>
            </w:r>
            <w:r>
              <w:rPr>
                <w:sz w:val="18"/>
              </w:rPr>
              <w:t>земље</w:t>
            </w:r>
            <w:r>
              <w:rPr>
                <w:spacing w:val="-7"/>
                <w:sz w:val="18"/>
              </w:rPr>
              <w:t xml:space="preserve"> </w:t>
            </w:r>
            <w:r>
              <w:rPr>
                <w:sz w:val="18"/>
              </w:rPr>
              <w:t>које нису уговорне стране тог уговора;</w:t>
            </w:r>
          </w:p>
          <w:p w:rsidR="00BF5B2D" w:rsidRDefault="002F77F2">
            <w:pPr>
              <w:pStyle w:val="TableParagraph"/>
              <w:numPr>
                <w:ilvl w:val="0"/>
                <w:numId w:val="6"/>
              </w:numPr>
              <w:tabs>
                <w:tab w:val="left" w:pos="252"/>
              </w:tabs>
              <w:spacing w:before="1"/>
              <w:ind w:right="252" w:firstLine="0"/>
              <w:rPr>
                <w:sz w:val="18"/>
              </w:rPr>
            </w:pPr>
            <w:r>
              <w:rPr>
                <w:sz w:val="18"/>
              </w:rPr>
              <w:t>увоз и/или извоз без дозволе супстанци које оштећују озонски омотач и одређених флуорованих</w:t>
            </w:r>
            <w:r>
              <w:rPr>
                <w:spacing w:val="-7"/>
                <w:sz w:val="18"/>
              </w:rPr>
              <w:t xml:space="preserve"> </w:t>
            </w:r>
            <w:r>
              <w:rPr>
                <w:sz w:val="18"/>
              </w:rPr>
              <w:t>гасова</w:t>
            </w:r>
            <w:r>
              <w:rPr>
                <w:spacing w:val="-9"/>
                <w:sz w:val="18"/>
              </w:rPr>
              <w:t xml:space="preserve"> </w:t>
            </w:r>
            <w:r>
              <w:rPr>
                <w:sz w:val="18"/>
              </w:rPr>
              <w:t>са</w:t>
            </w:r>
            <w:r>
              <w:rPr>
                <w:spacing w:val="-9"/>
                <w:sz w:val="18"/>
              </w:rPr>
              <w:t xml:space="preserve"> </w:t>
            </w:r>
            <w:r>
              <w:rPr>
                <w:sz w:val="18"/>
              </w:rPr>
              <w:t>ефектом</w:t>
            </w:r>
            <w:r>
              <w:rPr>
                <w:spacing w:val="-9"/>
                <w:sz w:val="18"/>
              </w:rPr>
              <w:t xml:space="preserve"> </w:t>
            </w:r>
            <w:r>
              <w:rPr>
                <w:sz w:val="18"/>
              </w:rPr>
              <w:t>стаклене</w:t>
            </w:r>
            <w:r>
              <w:rPr>
                <w:spacing w:val="-9"/>
                <w:sz w:val="18"/>
              </w:rPr>
              <w:t xml:space="preserve"> </w:t>
            </w:r>
            <w:r>
              <w:rPr>
                <w:sz w:val="18"/>
              </w:rPr>
              <w:t>баште;</w:t>
            </w:r>
          </w:p>
          <w:p w:rsidR="00BF5B2D" w:rsidRDefault="002F77F2">
            <w:pPr>
              <w:pStyle w:val="TableParagraph"/>
              <w:numPr>
                <w:ilvl w:val="0"/>
                <w:numId w:val="6"/>
              </w:numPr>
              <w:tabs>
                <w:tab w:val="left" w:pos="252"/>
              </w:tabs>
              <w:ind w:right="314" w:firstLine="0"/>
              <w:jc w:val="both"/>
              <w:rPr>
                <w:sz w:val="18"/>
              </w:rPr>
            </w:pPr>
            <w:r>
              <w:rPr>
                <w:sz w:val="18"/>
              </w:rPr>
              <w:t>увоз и/или</w:t>
            </w:r>
            <w:r>
              <w:rPr>
                <w:spacing w:val="-2"/>
                <w:sz w:val="18"/>
              </w:rPr>
              <w:t xml:space="preserve"> </w:t>
            </w:r>
            <w:r>
              <w:rPr>
                <w:sz w:val="18"/>
              </w:rPr>
              <w:t>извоз и</w:t>
            </w:r>
            <w:r>
              <w:rPr>
                <w:spacing w:val="-4"/>
                <w:sz w:val="18"/>
              </w:rPr>
              <w:t xml:space="preserve"> </w:t>
            </w:r>
            <w:r>
              <w:rPr>
                <w:sz w:val="18"/>
              </w:rPr>
              <w:t>стављање</w:t>
            </w:r>
            <w:r>
              <w:rPr>
                <w:spacing w:val="-2"/>
                <w:sz w:val="18"/>
              </w:rPr>
              <w:t xml:space="preserve"> </w:t>
            </w:r>
            <w:r>
              <w:rPr>
                <w:sz w:val="18"/>
              </w:rPr>
              <w:t>у промет</w:t>
            </w:r>
            <w:r>
              <w:rPr>
                <w:spacing w:val="-1"/>
                <w:sz w:val="18"/>
              </w:rPr>
              <w:t xml:space="preserve"> </w:t>
            </w:r>
            <w:r>
              <w:rPr>
                <w:sz w:val="18"/>
              </w:rPr>
              <w:t>нових производа</w:t>
            </w:r>
            <w:r>
              <w:rPr>
                <w:spacing w:val="-7"/>
                <w:sz w:val="18"/>
              </w:rPr>
              <w:t xml:space="preserve"> </w:t>
            </w:r>
            <w:r>
              <w:rPr>
                <w:sz w:val="18"/>
              </w:rPr>
              <w:t>и</w:t>
            </w:r>
            <w:r>
              <w:rPr>
                <w:spacing w:val="-9"/>
                <w:sz w:val="18"/>
              </w:rPr>
              <w:t xml:space="preserve"> </w:t>
            </w:r>
            <w:r>
              <w:rPr>
                <w:sz w:val="18"/>
              </w:rPr>
              <w:t>опреме</w:t>
            </w:r>
            <w:r>
              <w:rPr>
                <w:spacing w:val="-7"/>
                <w:sz w:val="18"/>
              </w:rPr>
              <w:t xml:space="preserve"> </w:t>
            </w:r>
            <w:r>
              <w:rPr>
                <w:sz w:val="18"/>
              </w:rPr>
              <w:t>који</w:t>
            </w:r>
            <w:r>
              <w:rPr>
                <w:spacing w:val="-6"/>
                <w:sz w:val="18"/>
              </w:rPr>
              <w:t xml:space="preserve"> </w:t>
            </w:r>
            <w:r>
              <w:rPr>
                <w:sz w:val="18"/>
              </w:rPr>
              <w:t>садрже</w:t>
            </w:r>
            <w:r>
              <w:rPr>
                <w:spacing w:val="-7"/>
                <w:sz w:val="18"/>
              </w:rPr>
              <w:t xml:space="preserve"> </w:t>
            </w:r>
            <w:r>
              <w:rPr>
                <w:sz w:val="18"/>
              </w:rPr>
              <w:t>супстанце</w:t>
            </w:r>
            <w:r>
              <w:rPr>
                <w:spacing w:val="-7"/>
                <w:sz w:val="18"/>
              </w:rPr>
              <w:t xml:space="preserve"> </w:t>
            </w:r>
            <w:r>
              <w:rPr>
                <w:sz w:val="18"/>
              </w:rPr>
              <w:t>које оштећују</w:t>
            </w:r>
            <w:r>
              <w:rPr>
                <w:spacing w:val="-3"/>
                <w:sz w:val="18"/>
              </w:rPr>
              <w:t xml:space="preserve"> </w:t>
            </w:r>
            <w:r>
              <w:rPr>
                <w:sz w:val="18"/>
              </w:rPr>
              <w:t>озонски</w:t>
            </w:r>
            <w:r>
              <w:rPr>
                <w:spacing w:val="-3"/>
                <w:sz w:val="18"/>
              </w:rPr>
              <w:t xml:space="preserve"> </w:t>
            </w:r>
            <w:r>
              <w:rPr>
                <w:sz w:val="18"/>
              </w:rPr>
              <w:t>омотач,</w:t>
            </w:r>
            <w:r>
              <w:rPr>
                <w:spacing w:val="-1"/>
                <w:sz w:val="18"/>
              </w:rPr>
              <w:t xml:space="preserve"> </w:t>
            </w:r>
            <w:r>
              <w:rPr>
                <w:sz w:val="18"/>
              </w:rPr>
              <w:t>изузев</w:t>
            </w:r>
            <w:r>
              <w:rPr>
                <w:spacing w:val="-3"/>
                <w:sz w:val="18"/>
              </w:rPr>
              <w:t xml:space="preserve"> </w:t>
            </w:r>
            <w:r>
              <w:rPr>
                <w:sz w:val="18"/>
              </w:rPr>
              <w:t>у</w:t>
            </w:r>
            <w:r>
              <w:rPr>
                <w:spacing w:val="-1"/>
                <w:sz w:val="18"/>
              </w:rPr>
              <w:t xml:space="preserve"> </w:t>
            </w:r>
            <w:r>
              <w:rPr>
                <w:spacing w:val="-2"/>
                <w:sz w:val="18"/>
              </w:rPr>
              <w:t>случајевима</w:t>
            </w:r>
          </w:p>
          <w:p w:rsidR="00BF5B2D" w:rsidRDefault="002F77F2">
            <w:pPr>
              <w:pStyle w:val="TableParagraph"/>
              <w:ind w:left="57"/>
              <w:jc w:val="both"/>
              <w:rPr>
                <w:sz w:val="18"/>
              </w:rPr>
            </w:pPr>
            <w:r>
              <w:rPr>
                <w:sz w:val="18"/>
              </w:rPr>
              <w:t>дефинисаним</w:t>
            </w:r>
            <w:r>
              <w:rPr>
                <w:spacing w:val="-1"/>
                <w:sz w:val="18"/>
              </w:rPr>
              <w:t xml:space="preserve"> </w:t>
            </w:r>
            <w:r>
              <w:rPr>
                <w:sz w:val="18"/>
              </w:rPr>
              <w:t>прописом</w:t>
            </w:r>
            <w:r>
              <w:rPr>
                <w:spacing w:val="-1"/>
                <w:sz w:val="18"/>
              </w:rPr>
              <w:t xml:space="preserve"> </w:t>
            </w:r>
            <w:r>
              <w:rPr>
                <w:sz w:val="18"/>
              </w:rPr>
              <w:t>из</w:t>
            </w:r>
            <w:r>
              <w:rPr>
                <w:spacing w:val="-4"/>
                <w:sz w:val="18"/>
              </w:rPr>
              <w:t xml:space="preserve"> </w:t>
            </w:r>
            <w:r>
              <w:rPr>
                <w:sz w:val="18"/>
              </w:rPr>
              <w:t>члана</w:t>
            </w:r>
            <w:r>
              <w:rPr>
                <w:spacing w:val="-2"/>
                <w:sz w:val="18"/>
              </w:rPr>
              <w:t xml:space="preserve"> </w:t>
            </w:r>
            <w:r>
              <w:rPr>
                <w:sz w:val="18"/>
              </w:rPr>
              <w:t>49.</w:t>
            </w:r>
            <w:r>
              <w:rPr>
                <w:spacing w:val="-4"/>
                <w:sz w:val="18"/>
              </w:rPr>
              <w:t xml:space="preserve"> </w:t>
            </w:r>
            <w:r>
              <w:rPr>
                <w:sz w:val="18"/>
              </w:rPr>
              <w:t>овог</w:t>
            </w:r>
            <w:r>
              <w:rPr>
                <w:spacing w:val="-3"/>
                <w:sz w:val="18"/>
              </w:rPr>
              <w:t xml:space="preserve"> </w:t>
            </w:r>
            <w:r>
              <w:rPr>
                <w:spacing w:val="-2"/>
                <w:sz w:val="18"/>
              </w:rPr>
              <w:t>закона;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17.2</w:t>
            </w:r>
          </w:p>
        </w:tc>
        <w:tc>
          <w:tcPr>
            <w:tcW w:w="4054" w:type="dxa"/>
            <w:shd w:val="clear" w:color="auto" w:fill="D9D9D9"/>
          </w:tcPr>
          <w:p w:rsidR="00BF5B2D" w:rsidRDefault="002F77F2">
            <w:pPr>
              <w:pStyle w:val="TableParagraph"/>
              <w:spacing w:before="26"/>
              <w:ind w:left="57" w:right="77"/>
              <w:rPr>
                <w:sz w:val="18"/>
              </w:rPr>
            </w:pPr>
            <w:r>
              <w:rPr>
                <w:sz w:val="18"/>
              </w:rPr>
              <w:t>2.</w:t>
            </w:r>
            <w:r>
              <w:rPr>
                <w:spacing w:val="80"/>
                <w:sz w:val="18"/>
              </w:rPr>
              <w:t xml:space="preserve"> </w:t>
            </w:r>
            <w:r>
              <w:rPr>
                <w:sz w:val="18"/>
              </w:rPr>
              <w:t>For the purposes of import, the undertaking holding the licence pursuant to Article 13(2) of this Regulation shall be the importer. Where the importer is not available, the undertaking holding that licence shall be the declarant indicated in the customs declaration</w:t>
            </w:r>
            <w:r>
              <w:rPr>
                <w:spacing w:val="-4"/>
                <w:sz w:val="18"/>
              </w:rPr>
              <w:t xml:space="preserve"> </w:t>
            </w:r>
            <w:r>
              <w:rPr>
                <w:sz w:val="18"/>
              </w:rPr>
              <w:t>who</w:t>
            </w:r>
            <w:r>
              <w:rPr>
                <w:spacing w:val="-4"/>
                <w:sz w:val="18"/>
              </w:rPr>
              <w:t xml:space="preserve"> </w:t>
            </w:r>
            <w:r>
              <w:rPr>
                <w:sz w:val="18"/>
              </w:rPr>
              <w:t>is</w:t>
            </w:r>
            <w:r>
              <w:rPr>
                <w:spacing w:val="-6"/>
                <w:sz w:val="18"/>
              </w:rPr>
              <w:t xml:space="preserve"> </w:t>
            </w:r>
            <w:r>
              <w:rPr>
                <w:sz w:val="18"/>
              </w:rPr>
              <w:t>the</w:t>
            </w:r>
            <w:r>
              <w:rPr>
                <w:spacing w:val="-6"/>
                <w:sz w:val="18"/>
              </w:rPr>
              <w:t xml:space="preserve"> </w:t>
            </w:r>
            <w:r>
              <w:rPr>
                <w:sz w:val="18"/>
              </w:rPr>
              <w:t>holder</w:t>
            </w:r>
            <w:r>
              <w:rPr>
                <w:spacing w:val="-5"/>
                <w:sz w:val="18"/>
              </w:rPr>
              <w:t xml:space="preserve"> </w:t>
            </w:r>
            <w:r>
              <w:rPr>
                <w:sz w:val="18"/>
              </w:rPr>
              <w:t>of</w:t>
            </w:r>
            <w:r>
              <w:rPr>
                <w:spacing w:val="-6"/>
                <w:sz w:val="18"/>
              </w:rPr>
              <w:t xml:space="preserve"> </w:t>
            </w:r>
            <w:r>
              <w:rPr>
                <w:sz w:val="18"/>
              </w:rPr>
              <w:t>the</w:t>
            </w:r>
            <w:r>
              <w:rPr>
                <w:spacing w:val="-6"/>
                <w:sz w:val="18"/>
              </w:rPr>
              <w:t xml:space="preserve"> </w:t>
            </w:r>
            <w:r>
              <w:rPr>
                <w:sz w:val="18"/>
              </w:rPr>
              <w:t>authorisation</w:t>
            </w:r>
            <w:r>
              <w:rPr>
                <w:spacing w:val="-4"/>
                <w:sz w:val="18"/>
              </w:rPr>
              <w:t xml:space="preserve"> </w:t>
            </w:r>
            <w:r>
              <w:rPr>
                <w:sz w:val="18"/>
              </w:rPr>
              <w:t>for</w:t>
            </w:r>
            <w:r>
              <w:rPr>
                <w:spacing w:val="-5"/>
                <w:sz w:val="18"/>
              </w:rPr>
              <w:t xml:space="preserve"> </w:t>
            </w:r>
            <w:r>
              <w:rPr>
                <w:sz w:val="18"/>
              </w:rPr>
              <w:t>a special procedure other than transit, unless there is a transfer of rights and obligations pursuant to Article 218</w:t>
            </w:r>
            <w:r>
              <w:rPr>
                <w:spacing w:val="-5"/>
                <w:sz w:val="18"/>
              </w:rPr>
              <w:t xml:space="preserve"> </w:t>
            </w:r>
            <w:r>
              <w:rPr>
                <w:sz w:val="18"/>
              </w:rPr>
              <w:t>of</w:t>
            </w:r>
            <w:r>
              <w:rPr>
                <w:spacing w:val="-6"/>
                <w:sz w:val="18"/>
              </w:rPr>
              <w:t xml:space="preserve"> </w:t>
            </w:r>
            <w:r>
              <w:rPr>
                <w:sz w:val="18"/>
              </w:rPr>
              <w:t>Regulation</w:t>
            </w:r>
            <w:r>
              <w:rPr>
                <w:spacing w:val="-5"/>
                <w:sz w:val="18"/>
              </w:rPr>
              <w:t xml:space="preserve"> </w:t>
            </w:r>
            <w:r>
              <w:rPr>
                <w:sz w:val="18"/>
              </w:rPr>
              <w:t>(EU)</w:t>
            </w:r>
            <w:r>
              <w:rPr>
                <w:spacing w:val="-4"/>
                <w:sz w:val="18"/>
              </w:rPr>
              <w:t xml:space="preserve"> </w:t>
            </w:r>
            <w:r>
              <w:rPr>
                <w:sz w:val="18"/>
              </w:rPr>
              <w:t>No</w:t>
            </w:r>
            <w:r>
              <w:rPr>
                <w:spacing w:val="-6"/>
                <w:sz w:val="18"/>
              </w:rPr>
              <w:t xml:space="preserve"> </w:t>
            </w:r>
            <w:r>
              <w:rPr>
                <w:sz w:val="18"/>
              </w:rPr>
              <w:t>952/2013</w:t>
            </w:r>
            <w:r>
              <w:rPr>
                <w:spacing w:val="-5"/>
                <w:sz w:val="18"/>
              </w:rPr>
              <w:t xml:space="preserve"> </w:t>
            </w:r>
            <w:r>
              <w:rPr>
                <w:sz w:val="18"/>
              </w:rPr>
              <w:t>to</w:t>
            </w:r>
            <w:r>
              <w:rPr>
                <w:spacing w:val="-5"/>
                <w:sz w:val="18"/>
              </w:rPr>
              <w:t xml:space="preserve"> </w:t>
            </w:r>
            <w:r>
              <w:rPr>
                <w:sz w:val="18"/>
              </w:rPr>
              <w:t>allow</w:t>
            </w:r>
            <w:r>
              <w:rPr>
                <w:spacing w:val="-4"/>
                <w:sz w:val="18"/>
              </w:rPr>
              <w:t xml:space="preserve"> </w:t>
            </w:r>
            <w:r>
              <w:rPr>
                <w:sz w:val="18"/>
              </w:rPr>
              <w:t>another person to be the declarant. In the case of transit procedure, the undertaking holding the licence shall</w:t>
            </w:r>
            <w:r>
              <w:rPr>
                <w:spacing w:val="40"/>
                <w:sz w:val="18"/>
              </w:rPr>
              <w:t xml:space="preserve"> </w:t>
            </w:r>
            <w:r>
              <w:rPr>
                <w:sz w:val="18"/>
              </w:rPr>
              <w:t>be the holder of the procedure.</w:t>
            </w:r>
          </w:p>
          <w:p w:rsidR="00BF5B2D" w:rsidRDefault="00BF5B2D">
            <w:pPr>
              <w:pStyle w:val="TableParagraph"/>
              <w:spacing w:before="2"/>
              <w:rPr>
                <w:sz w:val="18"/>
              </w:rPr>
            </w:pPr>
          </w:p>
          <w:p w:rsidR="00BF5B2D" w:rsidRDefault="002F77F2">
            <w:pPr>
              <w:pStyle w:val="TableParagraph"/>
              <w:ind w:left="57" w:right="155"/>
              <w:rPr>
                <w:sz w:val="18"/>
              </w:rPr>
            </w:pPr>
            <w:r>
              <w:rPr>
                <w:sz w:val="18"/>
              </w:rPr>
              <w:t>For</w:t>
            </w:r>
            <w:r>
              <w:rPr>
                <w:spacing w:val="-6"/>
                <w:sz w:val="18"/>
              </w:rPr>
              <w:t xml:space="preserve"> </w:t>
            </w:r>
            <w:r>
              <w:rPr>
                <w:sz w:val="18"/>
              </w:rPr>
              <w:t>the</w:t>
            </w:r>
            <w:r>
              <w:rPr>
                <w:spacing w:val="-7"/>
                <w:sz w:val="18"/>
              </w:rPr>
              <w:t xml:space="preserve"> </w:t>
            </w:r>
            <w:r>
              <w:rPr>
                <w:sz w:val="18"/>
              </w:rPr>
              <w:t>purposes</w:t>
            </w:r>
            <w:r>
              <w:rPr>
                <w:spacing w:val="-6"/>
                <w:sz w:val="18"/>
              </w:rPr>
              <w:t xml:space="preserve"> </w:t>
            </w:r>
            <w:r>
              <w:rPr>
                <w:sz w:val="18"/>
              </w:rPr>
              <w:t>of</w:t>
            </w:r>
            <w:r>
              <w:rPr>
                <w:spacing w:val="-6"/>
                <w:sz w:val="18"/>
              </w:rPr>
              <w:t xml:space="preserve"> </w:t>
            </w:r>
            <w:r>
              <w:rPr>
                <w:sz w:val="18"/>
              </w:rPr>
              <w:t>export,</w:t>
            </w:r>
            <w:r>
              <w:rPr>
                <w:spacing w:val="-6"/>
                <w:sz w:val="18"/>
              </w:rPr>
              <w:t xml:space="preserve"> </w:t>
            </w:r>
            <w:r>
              <w:rPr>
                <w:sz w:val="18"/>
              </w:rPr>
              <w:t>the</w:t>
            </w:r>
            <w:r>
              <w:rPr>
                <w:spacing w:val="-7"/>
                <w:sz w:val="18"/>
              </w:rPr>
              <w:t xml:space="preserve"> </w:t>
            </w:r>
            <w:r>
              <w:rPr>
                <w:sz w:val="18"/>
              </w:rPr>
              <w:t>undertaking</w:t>
            </w:r>
            <w:r>
              <w:rPr>
                <w:spacing w:val="-5"/>
                <w:sz w:val="18"/>
              </w:rPr>
              <w:t xml:space="preserve"> </w:t>
            </w:r>
            <w:r>
              <w:rPr>
                <w:sz w:val="18"/>
              </w:rPr>
              <w:t>holding the licence pursuant to Article 14(3) shall be the exporter indicated in the customs declaration.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461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17.3</w:t>
            </w:r>
          </w:p>
        </w:tc>
        <w:tc>
          <w:tcPr>
            <w:tcW w:w="4054" w:type="dxa"/>
            <w:shd w:val="clear" w:color="auto" w:fill="D9D9D9"/>
          </w:tcPr>
          <w:p w:rsidR="00BF5B2D" w:rsidRDefault="002F77F2">
            <w:pPr>
              <w:pStyle w:val="TableParagraph"/>
              <w:numPr>
                <w:ilvl w:val="0"/>
                <w:numId w:val="5"/>
              </w:numPr>
              <w:tabs>
                <w:tab w:val="left" w:pos="327"/>
              </w:tabs>
              <w:spacing w:before="28"/>
              <w:ind w:right="90" w:firstLine="0"/>
              <w:rPr>
                <w:sz w:val="18"/>
              </w:rPr>
            </w:pPr>
            <w:r>
              <w:rPr>
                <w:sz w:val="18"/>
              </w:rPr>
              <w:t>In</w:t>
            </w:r>
            <w:r>
              <w:rPr>
                <w:spacing w:val="-6"/>
                <w:sz w:val="18"/>
              </w:rPr>
              <w:t xml:space="preserve"> </w:t>
            </w:r>
            <w:r>
              <w:rPr>
                <w:sz w:val="18"/>
              </w:rPr>
              <w:t>cases</w:t>
            </w:r>
            <w:r>
              <w:rPr>
                <w:spacing w:val="-6"/>
                <w:sz w:val="18"/>
              </w:rPr>
              <w:t xml:space="preserve"> </w:t>
            </w:r>
            <w:r>
              <w:rPr>
                <w:sz w:val="18"/>
              </w:rPr>
              <w:t>of</w:t>
            </w:r>
            <w:r>
              <w:rPr>
                <w:spacing w:val="-6"/>
                <w:sz w:val="18"/>
              </w:rPr>
              <w:t xml:space="preserve"> </w:t>
            </w:r>
            <w:r>
              <w:rPr>
                <w:sz w:val="18"/>
              </w:rPr>
              <w:t>imports</w:t>
            </w:r>
            <w:r>
              <w:rPr>
                <w:spacing w:val="-8"/>
                <w:sz w:val="18"/>
              </w:rPr>
              <w:t xml:space="preserve"> </w:t>
            </w:r>
            <w:r>
              <w:rPr>
                <w:sz w:val="18"/>
              </w:rPr>
              <w:t>of</w:t>
            </w:r>
            <w:r>
              <w:rPr>
                <w:spacing w:val="-6"/>
                <w:sz w:val="18"/>
              </w:rPr>
              <w:t xml:space="preserve"> </w:t>
            </w:r>
            <w:r>
              <w:rPr>
                <w:sz w:val="18"/>
              </w:rPr>
              <w:t>ozone-depleting</w:t>
            </w:r>
            <w:r>
              <w:rPr>
                <w:spacing w:val="-7"/>
                <w:sz w:val="18"/>
              </w:rPr>
              <w:t xml:space="preserve"> </w:t>
            </w:r>
            <w:r>
              <w:rPr>
                <w:sz w:val="18"/>
              </w:rPr>
              <w:t>substances, and products and equipment containing those substances or whose functioning relies upon those substances, the importer or, where not available, the declarant, indicated in the customs declaration or in the temporary storage declaration, and in cases of exports the exporter indicated in the customs declaration, shall provide to customs authorities the following</w:t>
            </w:r>
            <w:r>
              <w:rPr>
                <w:spacing w:val="-5"/>
                <w:sz w:val="18"/>
              </w:rPr>
              <w:t xml:space="preserve"> </w:t>
            </w:r>
            <w:r>
              <w:rPr>
                <w:sz w:val="18"/>
              </w:rPr>
              <w:t>information,</w:t>
            </w:r>
            <w:r>
              <w:rPr>
                <w:spacing w:val="-4"/>
                <w:sz w:val="18"/>
              </w:rPr>
              <w:t xml:space="preserve"> </w:t>
            </w:r>
            <w:r>
              <w:rPr>
                <w:sz w:val="18"/>
              </w:rPr>
              <w:t>where</w:t>
            </w:r>
            <w:r>
              <w:rPr>
                <w:spacing w:val="-5"/>
                <w:sz w:val="18"/>
              </w:rPr>
              <w:t xml:space="preserve"> </w:t>
            </w:r>
            <w:r>
              <w:rPr>
                <w:sz w:val="18"/>
              </w:rPr>
              <w:t>relevant,</w:t>
            </w:r>
            <w:r>
              <w:rPr>
                <w:spacing w:val="-5"/>
                <w:sz w:val="18"/>
              </w:rPr>
              <w:t xml:space="preserve"> </w:t>
            </w:r>
            <w:r>
              <w:rPr>
                <w:sz w:val="18"/>
              </w:rPr>
              <w:t>in</w:t>
            </w:r>
            <w:r>
              <w:rPr>
                <w:spacing w:val="-3"/>
                <w:sz w:val="18"/>
              </w:rPr>
              <w:t xml:space="preserve"> </w:t>
            </w:r>
            <w:r>
              <w:rPr>
                <w:sz w:val="18"/>
              </w:rPr>
              <w:t>the</w:t>
            </w:r>
            <w:r>
              <w:rPr>
                <w:spacing w:val="-5"/>
                <w:sz w:val="18"/>
              </w:rPr>
              <w:t xml:space="preserve"> </w:t>
            </w:r>
            <w:r>
              <w:rPr>
                <w:sz w:val="18"/>
              </w:rPr>
              <w:t xml:space="preserve">customs </w:t>
            </w:r>
            <w:r>
              <w:rPr>
                <w:spacing w:val="-2"/>
                <w:sz w:val="18"/>
              </w:rPr>
              <w:t>declaration:</w:t>
            </w:r>
          </w:p>
          <w:p w:rsidR="00BF5B2D" w:rsidRDefault="002F77F2">
            <w:pPr>
              <w:pStyle w:val="TableParagraph"/>
              <w:numPr>
                <w:ilvl w:val="1"/>
                <w:numId w:val="5"/>
              </w:numPr>
              <w:tabs>
                <w:tab w:val="left" w:pos="255"/>
              </w:tabs>
              <w:ind w:right="126" w:firstLine="0"/>
              <w:rPr>
                <w:sz w:val="18"/>
              </w:rPr>
            </w:pPr>
            <w:r>
              <w:rPr>
                <w:sz w:val="18"/>
              </w:rPr>
              <w:t>licensing</w:t>
            </w:r>
            <w:r>
              <w:rPr>
                <w:spacing w:val="-9"/>
                <w:sz w:val="18"/>
              </w:rPr>
              <w:t xml:space="preserve"> </w:t>
            </w:r>
            <w:r>
              <w:rPr>
                <w:sz w:val="18"/>
              </w:rPr>
              <w:t>system</w:t>
            </w:r>
            <w:r>
              <w:rPr>
                <w:spacing w:val="-10"/>
                <w:sz w:val="18"/>
              </w:rPr>
              <w:t xml:space="preserve"> </w:t>
            </w:r>
            <w:r>
              <w:rPr>
                <w:sz w:val="18"/>
              </w:rPr>
              <w:t>registration</w:t>
            </w:r>
            <w:r>
              <w:rPr>
                <w:spacing w:val="-9"/>
                <w:sz w:val="18"/>
              </w:rPr>
              <w:t xml:space="preserve"> </w:t>
            </w:r>
            <w:r>
              <w:rPr>
                <w:sz w:val="18"/>
              </w:rPr>
              <w:t>identification</w:t>
            </w:r>
            <w:r>
              <w:rPr>
                <w:spacing w:val="-10"/>
                <w:sz w:val="18"/>
              </w:rPr>
              <w:t xml:space="preserve"> </w:t>
            </w:r>
            <w:r>
              <w:rPr>
                <w:sz w:val="18"/>
              </w:rPr>
              <w:t>number and the number of the licence pursuant to Article 13(2) and Article 14(3);</w:t>
            </w:r>
          </w:p>
          <w:p w:rsidR="00BF5B2D" w:rsidRDefault="002F77F2">
            <w:pPr>
              <w:pStyle w:val="TableParagraph"/>
              <w:numPr>
                <w:ilvl w:val="1"/>
                <w:numId w:val="5"/>
              </w:numPr>
              <w:tabs>
                <w:tab w:val="left" w:pos="267"/>
              </w:tabs>
              <w:ind w:right="47" w:firstLine="0"/>
              <w:rPr>
                <w:sz w:val="18"/>
              </w:rPr>
            </w:pPr>
            <w:r>
              <w:rPr>
                <w:sz w:val="18"/>
              </w:rPr>
              <w:t>Economic</w:t>
            </w:r>
            <w:r>
              <w:rPr>
                <w:spacing w:val="-11"/>
                <w:sz w:val="18"/>
              </w:rPr>
              <w:t xml:space="preserve"> </w:t>
            </w:r>
            <w:r>
              <w:rPr>
                <w:sz w:val="18"/>
              </w:rPr>
              <w:t>Operators</w:t>
            </w:r>
            <w:r>
              <w:rPr>
                <w:spacing w:val="-11"/>
                <w:sz w:val="18"/>
              </w:rPr>
              <w:t xml:space="preserve"> </w:t>
            </w:r>
            <w:r>
              <w:rPr>
                <w:sz w:val="18"/>
              </w:rPr>
              <w:t>Registration</w:t>
            </w:r>
            <w:r>
              <w:rPr>
                <w:spacing w:val="-10"/>
                <w:sz w:val="18"/>
              </w:rPr>
              <w:t xml:space="preserve"> </w:t>
            </w:r>
            <w:r>
              <w:rPr>
                <w:sz w:val="18"/>
              </w:rPr>
              <w:t>and</w:t>
            </w:r>
            <w:r>
              <w:rPr>
                <w:spacing w:val="-10"/>
                <w:sz w:val="18"/>
              </w:rPr>
              <w:t xml:space="preserve"> </w:t>
            </w:r>
            <w:r>
              <w:rPr>
                <w:sz w:val="18"/>
              </w:rPr>
              <w:t>Identification (EORI) number;</w:t>
            </w:r>
          </w:p>
          <w:p w:rsidR="00BF5B2D" w:rsidRDefault="002F77F2">
            <w:pPr>
              <w:pStyle w:val="TableParagraph"/>
              <w:numPr>
                <w:ilvl w:val="1"/>
                <w:numId w:val="5"/>
              </w:numPr>
              <w:tabs>
                <w:tab w:val="left" w:pos="255"/>
              </w:tabs>
              <w:spacing w:before="2"/>
              <w:ind w:right="446" w:firstLine="0"/>
              <w:rPr>
                <w:sz w:val="18"/>
              </w:rPr>
            </w:pPr>
            <w:r>
              <w:rPr>
                <w:sz w:val="18"/>
              </w:rPr>
              <w:t>net</w:t>
            </w:r>
            <w:r>
              <w:rPr>
                <w:spacing w:val="-8"/>
                <w:sz w:val="18"/>
              </w:rPr>
              <w:t xml:space="preserve"> </w:t>
            </w:r>
            <w:r>
              <w:rPr>
                <w:sz w:val="18"/>
              </w:rPr>
              <w:t>mass</w:t>
            </w:r>
            <w:r>
              <w:rPr>
                <w:spacing w:val="-9"/>
                <w:sz w:val="18"/>
              </w:rPr>
              <w:t xml:space="preserve"> </w:t>
            </w:r>
            <w:r>
              <w:rPr>
                <w:sz w:val="18"/>
              </w:rPr>
              <w:t>of</w:t>
            </w:r>
            <w:r>
              <w:rPr>
                <w:spacing w:val="-8"/>
                <w:sz w:val="18"/>
              </w:rPr>
              <w:t xml:space="preserve"> </w:t>
            </w:r>
            <w:r>
              <w:rPr>
                <w:sz w:val="18"/>
              </w:rPr>
              <w:t>ozone-depleting</w:t>
            </w:r>
            <w:r>
              <w:rPr>
                <w:spacing w:val="-7"/>
                <w:sz w:val="18"/>
              </w:rPr>
              <w:t xml:space="preserve"> </w:t>
            </w:r>
            <w:r>
              <w:rPr>
                <w:sz w:val="18"/>
              </w:rPr>
              <w:t>substance(s),</w:t>
            </w:r>
            <w:r>
              <w:rPr>
                <w:spacing w:val="-8"/>
                <w:sz w:val="18"/>
              </w:rPr>
              <w:t xml:space="preserve"> </w:t>
            </w:r>
            <w:r>
              <w:rPr>
                <w:sz w:val="18"/>
              </w:rPr>
              <w:t>also when included in products and equipment;</w:t>
            </w:r>
            <w:r>
              <w:rPr>
                <w:spacing w:val="80"/>
                <w:sz w:val="18"/>
              </w:rPr>
              <w:t xml:space="preserve"> </w:t>
            </w:r>
            <w:r>
              <w:rPr>
                <w:sz w:val="18"/>
              </w:rPr>
              <w:t>(d)net</w:t>
            </w:r>
            <w:r>
              <w:rPr>
                <w:spacing w:val="-1"/>
                <w:sz w:val="18"/>
              </w:rPr>
              <w:t xml:space="preserve"> </w:t>
            </w:r>
            <w:r>
              <w:rPr>
                <w:sz w:val="18"/>
              </w:rPr>
              <w:t>mass</w:t>
            </w:r>
            <w:r>
              <w:rPr>
                <w:spacing w:val="-2"/>
                <w:sz w:val="18"/>
              </w:rPr>
              <w:t xml:space="preserve"> </w:t>
            </w:r>
            <w:r>
              <w:rPr>
                <w:sz w:val="18"/>
              </w:rPr>
              <w:t>multiplied</w:t>
            </w:r>
            <w:r>
              <w:rPr>
                <w:spacing w:val="-2"/>
                <w:sz w:val="18"/>
              </w:rPr>
              <w:t xml:space="preserve"> </w:t>
            </w:r>
            <w:r>
              <w:rPr>
                <w:sz w:val="18"/>
              </w:rPr>
              <w:t>by</w:t>
            </w:r>
            <w:r>
              <w:rPr>
                <w:spacing w:val="-2"/>
                <w:sz w:val="18"/>
              </w:rPr>
              <w:t xml:space="preserve"> </w:t>
            </w:r>
            <w:r>
              <w:rPr>
                <w:sz w:val="18"/>
              </w:rPr>
              <w:t>the</w:t>
            </w:r>
            <w:r>
              <w:rPr>
                <w:spacing w:val="-2"/>
                <w:sz w:val="18"/>
              </w:rPr>
              <w:t xml:space="preserve"> </w:t>
            </w:r>
            <w:r>
              <w:rPr>
                <w:sz w:val="18"/>
              </w:rPr>
              <w:t>ODP</w:t>
            </w:r>
            <w:r>
              <w:rPr>
                <w:spacing w:val="-1"/>
                <w:sz w:val="18"/>
              </w:rPr>
              <w:t xml:space="preserve"> </w:t>
            </w:r>
            <w:r>
              <w:rPr>
                <w:sz w:val="18"/>
              </w:rPr>
              <w:t>of</w:t>
            </w:r>
            <w:r>
              <w:rPr>
                <w:spacing w:val="-1"/>
                <w:sz w:val="18"/>
              </w:rPr>
              <w:t xml:space="preserve"> </w:t>
            </w:r>
            <w:r>
              <w:rPr>
                <w:sz w:val="18"/>
              </w:rPr>
              <w:t>the</w:t>
            </w:r>
            <w:r>
              <w:rPr>
                <w:spacing w:val="-2"/>
                <w:sz w:val="18"/>
              </w:rPr>
              <w:t xml:space="preserve"> </w:t>
            </w:r>
            <w:r>
              <w:rPr>
                <w:sz w:val="18"/>
              </w:rPr>
              <w:t>ozone-</w:t>
            </w:r>
          </w:p>
          <w:p w:rsidR="00BF5B2D" w:rsidRDefault="002F77F2">
            <w:pPr>
              <w:pStyle w:val="TableParagraph"/>
              <w:ind w:left="57"/>
              <w:rPr>
                <w:sz w:val="18"/>
              </w:rPr>
            </w:pPr>
            <w:r>
              <w:rPr>
                <w:sz w:val="18"/>
              </w:rPr>
              <w:t>depleting</w:t>
            </w:r>
            <w:r>
              <w:rPr>
                <w:spacing w:val="-6"/>
                <w:sz w:val="18"/>
              </w:rPr>
              <w:t xml:space="preserve"> </w:t>
            </w:r>
            <w:r>
              <w:rPr>
                <w:sz w:val="18"/>
              </w:rPr>
              <w:t>substance(s),</w:t>
            </w:r>
            <w:r>
              <w:rPr>
                <w:spacing w:val="-7"/>
                <w:sz w:val="18"/>
              </w:rPr>
              <w:t xml:space="preserve"> </w:t>
            </w:r>
            <w:r>
              <w:rPr>
                <w:sz w:val="18"/>
              </w:rPr>
              <w:t>also</w:t>
            </w:r>
            <w:r>
              <w:rPr>
                <w:spacing w:val="-6"/>
                <w:sz w:val="18"/>
              </w:rPr>
              <w:t xml:space="preserve"> </w:t>
            </w:r>
            <w:r>
              <w:rPr>
                <w:sz w:val="18"/>
              </w:rPr>
              <w:t>when</w:t>
            </w:r>
            <w:r>
              <w:rPr>
                <w:spacing w:val="-8"/>
                <w:sz w:val="18"/>
              </w:rPr>
              <w:t xml:space="preserve"> </w:t>
            </w:r>
            <w:r>
              <w:rPr>
                <w:sz w:val="18"/>
              </w:rPr>
              <w:t>included</w:t>
            </w:r>
            <w:r>
              <w:rPr>
                <w:spacing w:val="-6"/>
                <w:sz w:val="18"/>
              </w:rPr>
              <w:t xml:space="preserve"> </w:t>
            </w:r>
            <w:r>
              <w:rPr>
                <w:sz w:val="18"/>
              </w:rPr>
              <w:t>in</w:t>
            </w:r>
            <w:r>
              <w:rPr>
                <w:spacing w:val="-8"/>
                <w:sz w:val="18"/>
              </w:rPr>
              <w:t xml:space="preserve"> </w:t>
            </w:r>
            <w:r>
              <w:rPr>
                <w:sz w:val="18"/>
              </w:rPr>
              <w:t>products and equipment;</w:t>
            </w:r>
          </w:p>
          <w:p w:rsidR="00BF5B2D" w:rsidRDefault="002F77F2">
            <w:pPr>
              <w:pStyle w:val="TableParagraph"/>
              <w:ind w:left="57"/>
              <w:rPr>
                <w:sz w:val="18"/>
              </w:rPr>
            </w:pPr>
            <w:r>
              <w:rPr>
                <w:sz w:val="18"/>
              </w:rPr>
              <w:t>(e)commodity</w:t>
            </w:r>
            <w:r>
              <w:rPr>
                <w:spacing w:val="-6"/>
                <w:sz w:val="18"/>
              </w:rPr>
              <w:t xml:space="preserve"> </w:t>
            </w:r>
            <w:r>
              <w:rPr>
                <w:sz w:val="18"/>
              </w:rPr>
              <w:t>code</w:t>
            </w:r>
            <w:r>
              <w:rPr>
                <w:spacing w:val="-7"/>
                <w:sz w:val="18"/>
              </w:rPr>
              <w:t xml:space="preserve"> </w:t>
            </w:r>
            <w:r>
              <w:rPr>
                <w:sz w:val="18"/>
              </w:rPr>
              <w:t>under</w:t>
            </w:r>
            <w:r>
              <w:rPr>
                <w:spacing w:val="-6"/>
                <w:sz w:val="18"/>
              </w:rPr>
              <w:t xml:space="preserve"> </w:t>
            </w:r>
            <w:r>
              <w:rPr>
                <w:sz w:val="18"/>
              </w:rPr>
              <w:t>which</w:t>
            </w:r>
            <w:r>
              <w:rPr>
                <w:spacing w:val="-8"/>
                <w:sz w:val="18"/>
              </w:rPr>
              <w:t xml:space="preserve"> </w:t>
            </w:r>
            <w:r>
              <w:rPr>
                <w:sz w:val="18"/>
              </w:rPr>
              <w:t>the</w:t>
            </w:r>
            <w:r>
              <w:rPr>
                <w:spacing w:val="-7"/>
                <w:sz w:val="18"/>
              </w:rPr>
              <w:t xml:space="preserve"> </w:t>
            </w:r>
            <w:r>
              <w:rPr>
                <w:sz w:val="18"/>
              </w:rPr>
              <w:t>goods</w:t>
            </w:r>
            <w:r>
              <w:rPr>
                <w:spacing w:val="-9"/>
                <w:sz w:val="18"/>
              </w:rPr>
              <w:t xml:space="preserve"> </w:t>
            </w:r>
            <w:r>
              <w:rPr>
                <w:sz w:val="18"/>
              </w:rPr>
              <w:t xml:space="preserve">are </w:t>
            </w:r>
            <w:r>
              <w:rPr>
                <w:spacing w:val="-2"/>
                <w:sz w:val="18"/>
              </w:rPr>
              <w:t>classified.</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56"/>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57"/>
              <w:rPr>
                <w:sz w:val="18"/>
              </w:rPr>
            </w:pPr>
            <w:r>
              <w:rPr>
                <w:spacing w:val="-4"/>
                <w:sz w:val="18"/>
              </w:rPr>
              <w:t>0.2.</w:t>
            </w:r>
          </w:p>
          <w:p w:rsidR="00BF5B2D" w:rsidRDefault="002F77F2">
            <w:pPr>
              <w:pStyle w:val="TableParagraph"/>
              <w:spacing w:before="121" w:line="207" w:lineRule="exact"/>
              <w:ind w:left="57"/>
              <w:rPr>
                <w:sz w:val="18"/>
              </w:rPr>
            </w:pPr>
            <w:r>
              <w:rPr>
                <w:sz w:val="18"/>
              </w:rPr>
              <w:t>Члан</w:t>
            </w:r>
            <w:r>
              <w:rPr>
                <w:spacing w:val="-4"/>
                <w:sz w:val="18"/>
              </w:rPr>
              <w:t xml:space="preserve"> </w:t>
            </w:r>
            <w:r>
              <w:rPr>
                <w:spacing w:val="-5"/>
                <w:sz w:val="18"/>
              </w:rPr>
              <w:t>22.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1)</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spacing w:before="1"/>
              <w:ind w:left="57" w:right="107"/>
              <w:rPr>
                <w:sz w:val="18"/>
              </w:rPr>
            </w:pPr>
            <w:r>
              <w:rPr>
                <w:sz w:val="18"/>
              </w:rPr>
              <w:t>Правна</w:t>
            </w:r>
            <w:r>
              <w:rPr>
                <w:spacing w:val="-9"/>
                <w:sz w:val="18"/>
              </w:rPr>
              <w:t xml:space="preserve"> </w:t>
            </w:r>
            <w:r>
              <w:rPr>
                <w:sz w:val="18"/>
              </w:rPr>
              <w:t>лица</w:t>
            </w:r>
            <w:r>
              <w:rPr>
                <w:spacing w:val="-9"/>
                <w:sz w:val="18"/>
              </w:rPr>
              <w:t xml:space="preserve"> </w:t>
            </w:r>
            <w:r>
              <w:rPr>
                <w:sz w:val="18"/>
              </w:rPr>
              <w:t>и/или</w:t>
            </w:r>
            <w:r>
              <w:rPr>
                <w:spacing w:val="-9"/>
                <w:sz w:val="18"/>
              </w:rPr>
              <w:t xml:space="preserve"> </w:t>
            </w:r>
            <w:r>
              <w:rPr>
                <w:sz w:val="18"/>
              </w:rPr>
              <w:t>предузетници</w:t>
            </w:r>
            <w:r>
              <w:rPr>
                <w:spacing w:val="-9"/>
                <w:sz w:val="18"/>
              </w:rPr>
              <w:t xml:space="preserve"> </w:t>
            </w:r>
            <w:r>
              <w:rPr>
                <w:sz w:val="18"/>
              </w:rPr>
              <w:t>евидентирани</w:t>
            </w:r>
            <w:r>
              <w:rPr>
                <w:spacing w:val="-9"/>
                <w:sz w:val="18"/>
              </w:rPr>
              <w:t xml:space="preserve"> </w:t>
            </w:r>
            <w:r>
              <w:rPr>
                <w:sz w:val="18"/>
              </w:rPr>
              <w:t>за послове увоза и/или извоза контролисаних и нових супстанци дужни су да: 1) доставе</w:t>
            </w:r>
          </w:p>
          <w:p w:rsidR="00BF5B2D" w:rsidRDefault="002F77F2">
            <w:pPr>
              <w:pStyle w:val="TableParagraph"/>
              <w:ind w:left="57" w:right="88"/>
              <w:rPr>
                <w:sz w:val="18"/>
              </w:rPr>
            </w:pPr>
            <w:r>
              <w:rPr>
                <w:sz w:val="18"/>
              </w:rPr>
              <w:t>Министарству доказ о увезеним, односно извезеним количинама контролисаних и нових супстанци,</w:t>
            </w:r>
            <w:r>
              <w:rPr>
                <w:spacing w:val="-9"/>
                <w:sz w:val="18"/>
              </w:rPr>
              <w:t xml:space="preserve"> </w:t>
            </w:r>
            <w:r>
              <w:rPr>
                <w:sz w:val="18"/>
              </w:rPr>
              <w:t>тј.</w:t>
            </w:r>
            <w:r>
              <w:rPr>
                <w:spacing w:val="-9"/>
                <w:sz w:val="18"/>
              </w:rPr>
              <w:t xml:space="preserve"> </w:t>
            </w:r>
            <w:r>
              <w:rPr>
                <w:sz w:val="18"/>
              </w:rPr>
              <w:t>јединствену</w:t>
            </w:r>
            <w:r>
              <w:rPr>
                <w:spacing w:val="-8"/>
                <w:sz w:val="18"/>
              </w:rPr>
              <w:t xml:space="preserve"> </w:t>
            </w:r>
            <w:r>
              <w:rPr>
                <w:sz w:val="18"/>
              </w:rPr>
              <w:t>царинску</w:t>
            </w:r>
            <w:r>
              <w:rPr>
                <w:spacing w:val="-8"/>
                <w:sz w:val="18"/>
              </w:rPr>
              <w:t xml:space="preserve"> </w:t>
            </w:r>
            <w:r>
              <w:rPr>
                <w:sz w:val="18"/>
              </w:rPr>
              <w:t>исправу</w:t>
            </w:r>
            <w:r>
              <w:rPr>
                <w:spacing w:val="-8"/>
                <w:sz w:val="18"/>
              </w:rPr>
              <w:t xml:space="preserve"> </w:t>
            </w:r>
            <w:r>
              <w:rPr>
                <w:sz w:val="18"/>
              </w:rPr>
              <w:t>по реализованом увозу, односно извозу за сваку издату дозволу одмах, а најкасније до истека квартала</w:t>
            </w:r>
            <w:r>
              <w:rPr>
                <w:spacing w:val="-1"/>
                <w:sz w:val="18"/>
              </w:rPr>
              <w:t xml:space="preserve"> </w:t>
            </w:r>
            <w:r>
              <w:rPr>
                <w:sz w:val="18"/>
              </w:rPr>
              <w:t>за</w:t>
            </w:r>
            <w:r>
              <w:rPr>
                <w:spacing w:val="-1"/>
                <w:sz w:val="18"/>
              </w:rPr>
              <w:t xml:space="preserve"> </w:t>
            </w:r>
            <w:r>
              <w:rPr>
                <w:sz w:val="18"/>
              </w:rPr>
              <w:t>који је дозвола</w:t>
            </w:r>
            <w:r>
              <w:rPr>
                <w:spacing w:val="-1"/>
                <w:sz w:val="18"/>
              </w:rPr>
              <w:t xml:space="preserve"> </w:t>
            </w:r>
            <w:r>
              <w:rPr>
                <w:sz w:val="18"/>
              </w:rPr>
              <w:t>издата, као и</w:t>
            </w:r>
            <w:r>
              <w:rPr>
                <w:spacing w:val="-1"/>
                <w:sz w:val="18"/>
              </w:rPr>
              <w:t xml:space="preserve"> </w:t>
            </w:r>
            <w:r>
              <w:rPr>
                <w:sz w:val="18"/>
              </w:rPr>
              <w:t>копију фактуре испоручиоца робе;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17.4</w:t>
            </w:r>
          </w:p>
        </w:tc>
        <w:tc>
          <w:tcPr>
            <w:tcW w:w="4054" w:type="dxa"/>
            <w:shd w:val="clear" w:color="auto" w:fill="D9D9D9"/>
          </w:tcPr>
          <w:p w:rsidR="00BF5B2D" w:rsidRDefault="002F77F2">
            <w:pPr>
              <w:pStyle w:val="TableParagraph"/>
              <w:spacing w:before="196"/>
              <w:ind w:left="57" w:right="108"/>
              <w:rPr>
                <w:sz w:val="18"/>
              </w:rPr>
            </w:pPr>
            <w:r>
              <w:rPr>
                <w:sz w:val="18"/>
              </w:rPr>
              <w:t>4.</w:t>
            </w:r>
            <w:r>
              <w:rPr>
                <w:spacing w:val="80"/>
                <w:sz w:val="18"/>
              </w:rPr>
              <w:t xml:space="preserve"> </w:t>
            </w:r>
            <w:r>
              <w:rPr>
                <w:sz w:val="18"/>
              </w:rPr>
              <w:t>Customs authorities shall verify, in particular, whether</w:t>
            </w:r>
            <w:r>
              <w:rPr>
                <w:spacing w:val="-5"/>
                <w:sz w:val="18"/>
              </w:rPr>
              <w:t xml:space="preserve"> </w:t>
            </w:r>
            <w:r>
              <w:rPr>
                <w:sz w:val="18"/>
              </w:rPr>
              <w:t>in</w:t>
            </w:r>
            <w:r>
              <w:rPr>
                <w:spacing w:val="-6"/>
                <w:sz w:val="18"/>
              </w:rPr>
              <w:t xml:space="preserve"> </w:t>
            </w:r>
            <w:r>
              <w:rPr>
                <w:sz w:val="18"/>
              </w:rPr>
              <w:t>cases</w:t>
            </w:r>
            <w:r>
              <w:rPr>
                <w:spacing w:val="-5"/>
                <w:sz w:val="18"/>
              </w:rPr>
              <w:t xml:space="preserve"> </w:t>
            </w:r>
            <w:r>
              <w:rPr>
                <w:sz w:val="18"/>
              </w:rPr>
              <w:t>of</w:t>
            </w:r>
            <w:r>
              <w:rPr>
                <w:spacing w:val="-5"/>
                <w:sz w:val="18"/>
              </w:rPr>
              <w:t xml:space="preserve"> </w:t>
            </w:r>
            <w:r>
              <w:rPr>
                <w:sz w:val="18"/>
              </w:rPr>
              <w:t>imports</w:t>
            </w:r>
            <w:r>
              <w:rPr>
                <w:spacing w:val="-7"/>
                <w:sz w:val="18"/>
              </w:rPr>
              <w:t xml:space="preserve"> </w:t>
            </w:r>
            <w:r>
              <w:rPr>
                <w:sz w:val="18"/>
              </w:rPr>
              <w:t>the</w:t>
            </w:r>
            <w:r>
              <w:rPr>
                <w:spacing w:val="-6"/>
                <w:sz w:val="18"/>
              </w:rPr>
              <w:t xml:space="preserve"> </w:t>
            </w:r>
            <w:r>
              <w:rPr>
                <w:sz w:val="18"/>
              </w:rPr>
              <w:t>importer</w:t>
            </w:r>
            <w:r>
              <w:rPr>
                <w:spacing w:val="-5"/>
                <w:sz w:val="18"/>
              </w:rPr>
              <w:t xml:space="preserve"> </w:t>
            </w:r>
            <w:r>
              <w:rPr>
                <w:sz w:val="18"/>
              </w:rPr>
              <w:t>indicated</w:t>
            </w:r>
            <w:r>
              <w:rPr>
                <w:spacing w:val="-4"/>
                <w:sz w:val="18"/>
              </w:rPr>
              <w:t xml:space="preserve"> </w:t>
            </w:r>
            <w:r>
              <w:rPr>
                <w:sz w:val="18"/>
              </w:rPr>
              <w:t>in the customs declaration or, where not available, the declarant, and in cases of exports the exporter indicated in the customs declaration, has a valid licence pursuant to Article 13(2) and Article 14(3).</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z w:val="18"/>
              </w:rPr>
              <w:t>Неки</w:t>
            </w:r>
            <w:r>
              <w:rPr>
                <w:spacing w:val="-3"/>
                <w:sz w:val="18"/>
              </w:rPr>
              <w:t xml:space="preserve"> </w:t>
            </w:r>
            <w:r>
              <w:rPr>
                <w:sz w:val="18"/>
              </w:rPr>
              <w:t>други</w:t>
            </w:r>
            <w:r>
              <w:rPr>
                <w:spacing w:val="-2"/>
                <w:sz w:val="18"/>
              </w:rPr>
              <w:t xml:space="preserve"> закон</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17.5</w:t>
            </w:r>
          </w:p>
        </w:tc>
        <w:tc>
          <w:tcPr>
            <w:tcW w:w="4054" w:type="dxa"/>
            <w:shd w:val="clear" w:color="auto" w:fill="D9D9D9"/>
          </w:tcPr>
          <w:p w:rsidR="00BF5B2D" w:rsidRDefault="00BF5B2D">
            <w:pPr>
              <w:pStyle w:val="TableParagraph"/>
              <w:rPr>
                <w:sz w:val="18"/>
              </w:rPr>
            </w:pPr>
          </w:p>
          <w:p w:rsidR="00BF5B2D" w:rsidRDefault="00BF5B2D">
            <w:pPr>
              <w:pStyle w:val="TableParagraph"/>
              <w:spacing w:before="95"/>
              <w:rPr>
                <w:sz w:val="18"/>
              </w:rPr>
            </w:pPr>
          </w:p>
          <w:p w:rsidR="00BF5B2D" w:rsidRDefault="002F77F2">
            <w:pPr>
              <w:pStyle w:val="TableParagraph"/>
              <w:ind w:left="57"/>
              <w:rPr>
                <w:sz w:val="18"/>
              </w:rPr>
            </w:pPr>
            <w:r>
              <w:rPr>
                <w:sz w:val="18"/>
              </w:rPr>
              <w:t>5.</w:t>
            </w:r>
            <w:r>
              <w:rPr>
                <w:spacing w:val="80"/>
                <w:sz w:val="18"/>
              </w:rPr>
              <w:t xml:space="preserve"> </w:t>
            </w:r>
            <w:r>
              <w:rPr>
                <w:sz w:val="18"/>
              </w:rPr>
              <w:t>Where relevant, customs authorities shall communicate information regarding the customs clearance</w:t>
            </w:r>
            <w:r>
              <w:rPr>
                <w:spacing w:val="-5"/>
                <w:sz w:val="18"/>
              </w:rPr>
              <w:t xml:space="preserve"> </w:t>
            </w:r>
            <w:r>
              <w:rPr>
                <w:sz w:val="18"/>
              </w:rPr>
              <w:t>of</w:t>
            </w:r>
            <w:r>
              <w:rPr>
                <w:spacing w:val="-5"/>
                <w:sz w:val="18"/>
              </w:rPr>
              <w:t xml:space="preserve"> </w:t>
            </w:r>
            <w:r>
              <w:rPr>
                <w:sz w:val="18"/>
              </w:rPr>
              <w:t>goods</w:t>
            </w:r>
            <w:r>
              <w:rPr>
                <w:spacing w:val="-5"/>
                <w:sz w:val="18"/>
              </w:rPr>
              <w:t xml:space="preserve"> </w:t>
            </w:r>
            <w:r>
              <w:rPr>
                <w:sz w:val="18"/>
              </w:rPr>
              <w:t>to</w:t>
            </w:r>
            <w:r>
              <w:rPr>
                <w:spacing w:val="-4"/>
                <w:sz w:val="18"/>
              </w:rPr>
              <w:t xml:space="preserve"> </w:t>
            </w:r>
            <w:r>
              <w:rPr>
                <w:sz w:val="18"/>
              </w:rPr>
              <w:t>the</w:t>
            </w:r>
            <w:r>
              <w:rPr>
                <w:spacing w:val="-5"/>
                <w:sz w:val="18"/>
              </w:rPr>
              <w:t xml:space="preserve"> </w:t>
            </w:r>
            <w:r>
              <w:rPr>
                <w:sz w:val="18"/>
              </w:rPr>
              <w:t>licensing</w:t>
            </w:r>
            <w:r>
              <w:rPr>
                <w:spacing w:val="-4"/>
                <w:sz w:val="18"/>
              </w:rPr>
              <w:t xml:space="preserve"> </w:t>
            </w:r>
            <w:r>
              <w:rPr>
                <w:sz w:val="18"/>
              </w:rPr>
              <w:t>system</w:t>
            </w:r>
            <w:r>
              <w:rPr>
                <w:spacing w:val="-5"/>
                <w:sz w:val="18"/>
              </w:rPr>
              <w:t xml:space="preserve"> </w:t>
            </w:r>
            <w:r>
              <w:rPr>
                <w:sz w:val="18"/>
              </w:rPr>
              <w:t>via</w:t>
            </w:r>
            <w:r>
              <w:rPr>
                <w:spacing w:val="-5"/>
                <w:sz w:val="18"/>
              </w:rPr>
              <w:t xml:space="preserve"> </w:t>
            </w:r>
            <w:r>
              <w:rPr>
                <w:sz w:val="18"/>
              </w:rPr>
              <w:t>the</w:t>
            </w:r>
            <w:r>
              <w:rPr>
                <w:spacing w:val="-5"/>
                <w:sz w:val="18"/>
              </w:rPr>
              <w:t xml:space="preserve"> </w:t>
            </w:r>
            <w:r>
              <w:rPr>
                <w:sz w:val="18"/>
              </w:rPr>
              <w:t>EU Single Window Environment for Customs.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17.6</w:t>
            </w:r>
          </w:p>
        </w:tc>
        <w:tc>
          <w:tcPr>
            <w:tcW w:w="4054" w:type="dxa"/>
            <w:shd w:val="clear" w:color="auto" w:fill="D9D9D9"/>
          </w:tcPr>
          <w:p w:rsidR="00BF5B2D" w:rsidRDefault="002F77F2">
            <w:pPr>
              <w:pStyle w:val="TableParagraph"/>
              <w:spacing w:before="95"/>
              <w:ind w:left="57" w:right="87"/>
              <w:rPr>
                <w:sz w:val="18"/>
              </w:rPr>
            </w:pPr>
            <w:r>
              <w:rPr>
                <w:sz w:val="18"/>
              </w:rPr>
              <w:t>6.</w:t>
            </w:r>
            <w:r>
              <w:rPr>
                <w:spacing w:val="80"/>
                <w:sz w:val="18"/>
              </w:rPr>
              <w:t xml:space="preserve"> </w:t>
            </w:r>
            <w:r>
              <w:rPr>
                <w:sz w:val="18"/>
              </w:rPr>
              <w:t>Importers of ozone-depleting substances listed in Annex I in refillable containers shall make available to customs authorities at the time when the customs declaration</w:t>
            </w:r>
            <w:r>
              <w:rPr>
                <w:spacing w:val="-3"/>
                <w:sz w:val="18"/>
              </w:rPr>
              <w:t xml:space="preserve"> </w:t>
            </w:r>
            <w:r>
              <w:rPr>
                <w:sz w:val="18"/>
              </w:rPr>
              <w:t>related</w:t>
            </w:r>
            <w:r>
              <w:rPr>
                <w:spacing w:val="-3"/>
                <w:sz w:val="18"/>
              </w:rPr>
              <w:t xml:space="preserve"> </w:t>
            </w:r>
            <w:r>
              <w:rPr>
                <w:sz w:val="18"/>
              </w:rPr>
              <w:t>to</w:t>
            </w:r>
            <w:r>
              <w:rPr>
                <w:spacing w:val="-3"/>
                <w:sz w:val="18"/>
              </w:rPr>
              <w:t xml:space="preserve"> </w:t>
            </w:r>
            <w:r>
              <w:rPr>
                <w:sz w:val="18"/>
              </w:rPr>
              <w:t>the</w:t>
            </w:r>
            <w:r>
              <w:rPr>
                <w:spacing w:val="-5"/>
                <w:sz w:val="18"/>
              </w:rPr>
              <w:t xml:space="preserve"> </w:t>
            </w:r>
            <w:r>
              <w:rPr>
                <w:sz w:val="18"/>
              </w:rPr>
              <w:t>release</w:t>
            </w:r>
            <w:r>
              <w:rPr>
                <w:spacing w:val="-5"/>
                <w:sz w:val="18"/>
              </w:rPr>
              <w:t xml:space="preserve"> </w:t>
            </w:r>
            <w:r>
              <w:rPr>
                <w:sz w:val="18"/>
              </w:rPr>
              <w:t>for</w:t>
            </w:r>
            <w:r>
              <w:rPr>
                <w:spacing w:val="-4"/>
                <w:sz w:val="18"/>
              </w:rPr>
              <w:t xml:space="preserve"> </w:t>
            </w:r>
            <w:r>
              <w:rPr>
                <w:sz w:val="18"/>
              </w:rPr>
              <w:t>free</w:t>
            </w:r>
            <w:r>
              <w:rPr>
                <w:spacing w:val="-5"/>
                <w:sz w:val="18"/>
              </w:rPr>
              <w:t xml:space="preserve"> </w:t>
            </w:r>
            <w:r>
              <w:rPr>
                <w:sz w:val="18"/>
              </w:rPr>
              <w:t>circulation</w:t>
            </w:r>
            <w:r>
              <w:rPr>
                <w:spacing w:val="-3"/>
                <w:sz w:val="18"/>
              </w:rPr>
              <w:t xml:space="preserve"> </w:t>
            </w:r>
            <w:r>
              <w:rPr>
                <w:sz w:val="18"/>
              </w:rPr>
              <w:t>is submitted</w:t>
            </w:r>
            <w:r>
              <w:rPr>
                <w:spacing w:val="-4"/>
                <w:sz w:val="18"/>
              </w:rPr>
              <w:t xml:space="preserve"> </w:t>
            </w:r>
            <w:r>
              <w:rPr>
                <w:sz w:val="18"/>
              </w:rPr>
              <w:t>a</w:t>
            </w:r>
            <w:r>
              <w:rPr>
                <w:spacing w:val="-8"/>
                <w:sz w:val="18"/>
              </w:rPr>
              <w:t xml:space="preserve"> </w:t>
            </w:r>
            <w:r>
              <w:rPr>
                <w:sz w:val="18"/>
              </w:rPr>
              <w:t>declaration</w:t>
            </w:r>
            <w:r>
              <w:rPr>
                <w:spacing w:val="-6"/>
                <w:sz w:val="18"/>
              </w:rPr>
              <w:t xml:space="preserve"> </w:t>
            </w:r>
            <w:r>
              <w:rPr>
                <w:sz w:val="18"/>
              </w:rPr>
              <w:t>of</w:t>
            </w:r>
            <w:r>
              <w:rPr>
                <w:spacing w:val="-5"/>
                <w:sz w:val="18"/>
              </w:rPr>
              <w:t xml:space="preserve"> </w:t>
            </w:r>
            <w:r>
              <w:rPr>
                <w:sz w:val="18"/>
              </w:rPr>
              <w:t>conformity</w:t>
            </w:r>
            <w:r>
              <w:rPr>
                <w:spacing w:val="-4"/>
                <w:sz w:val="18"/>
              </w:rPr>
              <w:t xml:space="preserve"> </w:t>
            </w:r>
            <w:r>
              <w:rPr>
                <w:sz w:val="18"/>
              </w:rPr>
              <w:t>as</w:t>
            </w:r>
            <w:r>
              <w:rPr>
                <w:spacing w:val="-5"/>
                <w:sz w:val="18"/>
              </w:rPr>
              <w:t xml:space="preserve"> </w:t>
            </w:r>
            <w:r>
              <w:rPr>
                <w:sz w:val="18"/>
              </w:rPr>
              <w:t>referred</w:t>
            </w:r>
            <w:r>
              <w:rPr>
                <w:spacing w:val="-4"/>
                <w:sz w:val="18"/>
              </w:rPr>
              <w:t xml:space="preserve"> </w:t>
            </w:r>
            <w:r>
              <w:rPr>
                <w:sz w:val="18"/>
              </w:rPr>
              <w:t>to</w:t>
            </w:r>
            <w:r>
              <w:rPr>
                <w:spacing w:val="-6"/>
                <w:sz w:val="18"/>
              </w:rPr>
              <w:t xml:space="preserve"> </w:t>
            </w:r>
            <w:r>
              <w:rPr>
                <w:sz w:val="18"/>
              </w:rPr>
              <w:t>in Article 15(3), including evidence confirming the arrangements in place for the return of the container for the purpose of refilling.</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6"/>
              <w:rPr>
                <w:sz w:val="18"/>
              </w:rPr>
            </w:pPr>
          </w:p>
          <w:p w:rsidR="00BF5B2D" w:rsidRDefault="002F77F2">
            <w:pPr>
              <w:pStyle w:val="TableParagraph"/>
              <w:spacing w:before="1"/>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57"/>
              <w:rPr>
                <w:sz w:val="18"/>
              </w:rPr>
            </w:pPr>
            <w:r>
              <w:rPr>
                <w:spacing w:val="-4"/>
                <w:sz w:val="18"/>
              </w:rPr>
              <w:t>17.7</w:t>
            </w:r>
          </w:p>
        </w:tc>
        <w:tc>
          <w:tcPr>
            <w:tcW w:w="4054" w:type="dxa"/>
            <w:shd w:val="clear" w:color="auto" w:fill="D9D9D9"/>
          </w:tcPr>
          <w:p w:rsidR="00BF5B2D" w:rsidRDefault="002F77F2">
            <w:pPr>
              <w:pStyle w:val="TableParagraph"/>
              <w:spacing w:before="95"/>
              <w:ind w:left="57"/>
              <w:rPr>
                <w:sz w:val="18"/>
              </w:rPr>
            </w:pPr>
            <w:r>
              <w:rPr>
                <w:sz w:val="18"/>
              </w:rPr>
              <w:t>7.</w:t>
            </w:r>
            <w:r>
              <w:rPr>
                <w:spacing w:val="80"/>
                <w:sz w:val="18"/>
              </w:rPr>
              <w:t xml:space="preserve"> </w:t>
            </w:r>
            <w:r>
              <w:rPr>
                <w:sz w:val="18"/>
              </w:rPr>
              <w:t>Importers of halons in accordance with Article 13(1),</w:t>
            </w:r>
            <w:r>
              <w:rPr>
                <w:spacing w:val="-6"/>
                <w:sz w:val="18"/>
              </w:rPr>
              <w:t xml:space="preserve"> </w:t>
            </w:r>
            <w:r>
              <w:rPr>
                <w:sz w:val="18"/>
              </w:rPr>
              <w:t>point</w:t>
            </w:r>
            <w:r>
              <w:rPr>
                <w:spacing w:val="-5"/>
                <w:sz w:val="18"/>
              </w:rPr>
              <w:t xml:space="preserve"> </w:t>
            </w:r>
            <w:r>
              <w:rPr>
                <w:sz w:val="18"/>
              </w:rPr>
              <w:t>(g),</w:t>
            </w:r>
            <w:r>
              <w:rPr>
                <w:spacing w:val="-5"/>
                <w:sz w:val="18"/>
              </w:rPr>
              <w:t xml:space="preserve"> </w:t>
            </w:r>
            <w:r>
              <w:rPr>
                <w:sz w:val="18"/>
              </w:rPr>
              <w:t>and</w:t>
            </w:r>
            <w:r>
              <w:rPr>
                <w:spacing w:val="-4"/>
                <w:sz w:val="18"/>
              </w:rPr>
              <w:t xml:space="preserve"> </w:t>
            </w:r>
            <w:r>
              <w:rPr>
                <w:sz w:val="18"/>
              </w:rPr>
              <w:t>exporters</w:t>
            </w:r>
            <w:r>
              <w:rPr>
                <w:spacing w:val="-7"/>
                <w:sz w:val="18"/>
              </w:rPr>
              <w:t xml:space="preserve"> </w:t>
            </w:r>
            <w:r>
              <w:rPr>
                <w:sz w:val="18"/>
              </w:rPr>
              <w:t>of</w:t>
            </w:r>
            <w:r>
              <w:rPr>
                <w:spacing w:val="-6"/>
                <w:sz w:val="18"/>
              </w:rPr>
              <w:t xml:space="preserve"> </w:t>
            </w:r>
            <w:r>
              <w:rPr>
                <w:sz w:val="18"/>
              </w:rPr>
              <w:t>halons</w:t>
            </w:r>
            <w:r>
              <w:rPr>
                <w:spacing w:val="-7"/>
                <w:sz w:val="18"/>
              </w:rPr>
              <w:t xml:space="preserve"> </w:t>
            </w:r>
            <w:r>
              <w:rPr>
                <w:sz w:val="18"/>
              </w:rPr>
              <w:t>in</w:t>
            </w:r>
            <w:r>
              <w:rPr>
                <w:spacing w:val="-4"/>
                <w:sz w:val="18"/>
              </w:rPr>
              <w:t xml:space="preserve"> </w:t>
            </w:r>
            <w:r>
              <w:rPr>
                <w:sz w:val="18"/>
              </w:rPr>
              <w:t>accordance with Article 14(1), point (e), shall make available to customs authorities at the time when the customs declaration</w:t>
            </w:r>
            <w:r>
              <w:rPr>
                <w:spacing w:val="-4"/>
                <w:sz w:val="18"/>
              </w:rPr>
              <w:t xml:space="preserve"> </w:t>
            </w:r>
            <w:r>
              <w:rPr>
                <w:sz w:val="18"/>
              </w:rPr>
              <w:t>related</w:t>
            </w:r>
            <w:r>
              <w:rPr>
                <w:spacing w:val="-4"/>
                <w:sz w:val="18"/>
              </w:rPr>
              <w:t xml:space="preserve"> </w:t>
            </w:r>
            <w:r>
              <w:rPr>
                <w:sz w:val="18"/>
              </w:rPr>
              <w:t>to</w:t>
            </w:r>
            <w:r>
              <w:rPr>
                <w:spacing w:val="-4"/>
                <w:sz w:val="18"/>
              </w:rPr>
              <w:t xml:space="preserve"> </w:t>
            </w:r>
            <w:r>
              <w:rPr>
                <w:sz w:val="18"/>
              </w:rPr>
              <w:t>the</w:t>
            </w:r>
            <w:r>
              <w:rPr>
                <w:spacing w:val="-6"/>
                <w:sz w:val="18"/>
              </w:rPr>
              <w:t xml:space="preserve"> </w:t>
            </w:r>
            <w:r>
              <w:rPr>
                <w:sz w:val="18"/>
              </w:rPr>
              <w:t>release</w:t>
            </w:r>
            <w:r>
              <w:rPr>
                <w:spacing w:val="-6"/>
                <w:sz w:val="18"/>
              </w:rPr>
              <w:t xml:space="preserve"> </w:t>
            </w:r>
            <w:r>
              <w:rPr>
                <w:sz w:val="18"/>
              </w:rPr>
              <w:t>for</w:t>
            </w:r>
            <w:r>
              <w:rPr>
                <w:spacing w:val="-5"/>
                <w:sz w:val="18"/>
              </w:rPr>
              <w:t xml:space="preserve"> </w:t>
            </w:r>
            <w:r>
              <w:rPr>
                <w:sz w:val="18"/>
              </w:rPr>
              <w:t>free</w:t>
            </w:r>
            <w:r>
              <w:rPr>
                <w:spacing w:val="-6"/>
                <w:sz w:val="18"/>
              </w:rPr>
              <w:t xml:space="preserve"> </w:t>
            </w:r>
            <w:r>
              <w:rPr>
                <w:sz w:val="18"/>
              </w:rPr>
              <w:t>circulation</w:t>
            </w:r>
            <w:r>
              <w:rPr>
                <w:spacing w:val="-6"/>
                <w:sz w:val="18"/>
              </w:rPr>
              <w:t xml:space="preserve"> </w:t>
            </w:r>
            <w:r>
              <w:rPr>
                <w:sz w:val="18"/>
              </w:rPr>
              <w:t>or to the export is submitted a certificate confirming the nature</w:t>
            </w:r>
            <w:r>
              <w:rPr>
                <w:spacing w:val="-4"/>
                <w:sz w:val="18"/>
              </w:rPr>
              <w:t xml:space="preserve"> </w:t>
            </w:r>
            <w:r>
              <w:rPr>
                <w:sz w:val="18"/>
              </w:rPr>
              <w:t>of</w:t>
            </w:r>
            <w:r>
              <w:rPr>
                <w:spacing w:val="-5"/>
                <w:sz w:val="18"/>
              </w:rPr>
              <w:t xml:space="preserve"> </w:t>
            </w:r>
            <w:r>
              <w:rPr>
                <w:sz w:val="18"/>
              </w:rPr>
              <w:t>the</w:t>
            </w:r>
            <w:r>
              <w:rPr>
                <w:spacing w:val="-4"/>
                <w:sz w:val="18"/>
              </w:rPr>
              <w:t xml:space="preserve"> </w:t>
            </w:r>
            <w:r>
              <w:rPr>
                <w:sz w:val="18"/>
              </w:rPr>
              <w:t>substance</w:t>
            </w:r>
            <w:r>
              <w:rPr>
                <w:spacing w:val="-4"/>
                <w:sz w:val="18"/>
              </w:rPr>
              <w:t xml:space="preserve"> </w:t>
            </w:r>
            <w:r>
              <w:rPr>
                <w:sz w:val="18"/>
              </w:rPr>
              <w:t>as</w:t>
            </w:r>
            <w:r>
              <w:rPr>
                <w:spacing w:val="-3"/>
                <w:sz w:val="18"/>
              </w:rPr>
              <w:t xml:space="preserve"> </w:t>
            </w:r>
            <w:r>
              <w:rPr>
                <w:sz w:val="18"/>
              </w:rPr>
              <w:t>listed</w:t>
            </w:r>
            <w:r>
              <w:rPr>
                <w:spacing w:val="-4"/>
                <w:sz w:val="18"/>
              </w:rPr>
              <w:t xml:space="preserve"> </w:t>
            </w:r>
            <w:r>
              <w:rPr>
                <w:sz w:val="18"/>
              </w:rPr>
              <w:t>in</w:t>
            </w:r>
            <w:r>
              <w:rPr>
                <w:spacing w:val="-2"/>
                <w:sz w:val="18"/>
              </w:rPr>
              <w:t xml:space="preserve"> </w:t>
            </w:r>
            <w:r>
              <w:rPr>
                <w:sz w:val="18"/>
              </w:rPr>
              <w:t>Article</w:t>
            </w:r>
            <w:r>
              <w:rPr>
                <w:spacing w:val="-4"/>
                <w:sz w:val="18"/>
              </w:rPr>
              <w:t xml:space="preserve"> </w:t>
            </w:r>
            <w:r>
              <w:rPr>
                <w:sz w:val="18"/>
              </w:rPr>
              <w:t>13(1),</w:t>
            </w:r>
            <w:r>
              <w:rPr>
                <w:spacing w:val="-3"/>
                <w:sz w:val="18"/>
              </w:rPr>
              <w:t xml:space="preserve"> </w:t>
            </w:r>
            <w:r>
              <w:rPr>
                <w:sz w:val="18"/>
              </w:rPr>
              <w:t>point (g), and Article 14(1), point (e).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6"/>
              <w:rPr>
                <w:sz w:val="18"/>
              </w:rPr>
            </w:pPr>
          </w:p>
          <w:p w:rsidR="00BF5B2D" w:rsidRDefault="002F77F2">
            <w:pPr>
              <w:pStyle w:val="TableParagraph"/>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17.8</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ight="69"/>
              <w:rPr>
                <w:sz w:val="18"/>
              </w:rPr>
            </w:pPr>
            <w:r>
              <w:rPr>
                <w:sz w:val="18"/>
              </w:rPr>
              <w:t>8.</w:t>
            </w:r>
            <w:r>
              <w:rPr>
                <w:spacing w:val="80"/>
                <w:sz w:val="18"/>
              </w:rPr>
              <w:t xml:space="preserve"> </w:t>
            </w:r>
            <w:r>
              <w:rPr>
                <w:sz w:val="18"/>
              </w:rPr>
              <w:t>Importers of ozone-depleting substances shall make available to customs authorities at the time</w:t>
            </w:r>
            <w:r>
              <w:rPr>
                <w:spacing w:val="40"/>
                <w:sz w:val="18"/>
              </w:rPr>
              <w:t xml:space="preserve"> </w:t>
            </w:r>
            <w:r>
              <w:rPr>
                <w:sz w:val="18"/>
              </w:rPr>
              <w:t>when</w:t>
            </w:r>
            <w:r>
              <w:rPr>
                <w:spacing w:val="-4"/>
                <w:sz w:val="18"/>
              </w:rPr>
              <w:t xml:space="preserve"> </w:t>
            </w:r>
            <w:r>
              <w:rPr>
                <w:sz w:val="18"/>
              </w:rPr>
              <w:t>the</w:t>
            </w:r>
            <w:r>
              <w:rPr>
                <w:spacing w:val="-6"/>
                <w:sz w:val="18"/>
              </w:rPr>
              <w:t xml:space="preserve"> </w:t>
            </w:r>
            <w:r>
              <w:rPr>
                <w:sz w:val="18"/>
              </w:rPr>
              <w:t>customs</w:t>
            </w:r>
            <w:r>
              <w:rPr>
                <w:spacing w:val="-5"/>
                <w:sz w:val="18"/>
              </w:rPr>
              <w:t xml:space="preserve"> </w:t>
            </w:r>
            <w:r>
              <w:rPr>
                <w:sz w:val="18"/>
              </w:rPr>
              <w:t>declaration</w:t>
            </w:r>
            <w:r>
              <w:rPr>
                <w:spacing w:val="-4"/>
                <w:sz w:val="18"/>
              </w:rPr>
              <w:t xml:space="preserve"> </w:t>
            </w:r>
            <w:r>
              <w:rPr>
                <w:sz w:val="18"/>
              </w:rPr>
              <w:t>related</w:t>
            </w:r>
            <w:r>
              <w:rPr>
                <w:spacing w:val="-4"/>
                <w:sz w:val="18"/>
              </w:rPr>
              <w:t xml:space="preserve"> </w:t>
            </w:r>
            <w:r>
              <w:rPr>
                <w:sz w:val="18"/>
              </w:rPr>
              <w:t>to</w:t>
            </w:r>
            <w:r>
              <w:rPr>
                <w:spacing w:val="-6"/>
                <w:sz w:val="18"/>
              </w:rPr>
              <w:t xml:space="preserve"> </w:t>
            </w:r>
            <w:r>
              <w:rPr>
                <w:sz w:val="18"/>
              </w:rPr>
              <w:t>the</w:t>
            </w:r>
            <w:r>
              <w:rPr>
                <w:spacing w:val="-6"/>
                <w:sz w:val="18"/>
              </w:rPr>
              <w:t xml:space="preserve"> </w:t>
            </w:r>
            <w:r>
              <w:rPr>
                <w:sz w:val="18"/>
              </w:rPr>
              <w:t>release</w:t>
            </w:r>
            <w:r>
              <w:rPr>
                <w:spacing w:val="-6"/>
                <w:sz w:val="18"/>
              </w:rPr>
              <w:t xml:space="preserve"> </w:t>
            </w:r>
            <w:r>
              <w:rPr>
                <w:sz w:val="18"/>
              </w:rPr>
              <w:t>for free circulation is submitted the evidence referred to</w:t>
            </w:r>
            <w:r>
              <w:rPr>
                <w:spacing w:val="40"/>
                <w:sz w:val="18"/>
              </w:rPr>
              <w:t xml:space="preserve"> </w:t>
            </w:r>
            <w:r>
              <w:rPr>
                <w:sz w:val="18"/>
              </w:rPr>
              <w:t>in Article 15(4).</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17.9</w:t>
            </w:r>
          </w:p>
        </w:tc>
        <w:tc>
          <w:tcPr>
            <w:tcW w:w="4054" w:type="dxa"/>
            <w:shd w:val="clear" w:color="auto" w:fill="D9D9D9"/>
          </w:tcPr>
          <w:p w:rsidR="00BF5B2D" w:rsidRDefault="002F77F2">
            <w:pPr>
              <w:pStyle w:val="TableParagraph"/>
              <w:spacing w:before="26"/>
              <w:ind w:left="57" w:right="87"/>
              <w:rPr>
                <w:sz w:val="18"/>
              </w:rPr>
            </w:pPr>
            <w:r>
              <w:rPr>
                <w:sz w:val="18"/>
              </w:rPr>
              <w:t>9.</w:t>
            </w:r>
            <w:r>
              <w:rPr>
                <w:spacing w:val="80"/>
                <w:sz w:val="18"/>
              </w:rPr>
              <w:t xml:space="preserve"> </w:t>
            </w:r>
            <w:r>
              <w:rPr>
                <w:sz w:val="18"/>
              </w:rPr>
              <w:t>Customs authorities shall verify compliance with the rules on imports and exports set out in this Regulation, when carrying out the controls based on risk analysis in the context of the Customs Risk Management System and in accordance with Article 46 of Regulation (EU) No 952/2013. That risk analysis shall take into account, in particular, any available</w:t>
            </w:r>
            <w:r>
              <w:rPr>
                <w:spacing w:val="-6"/>
                <w:sz w:val="18"/>
              </w:rPr>
              <w:t xml:space="preserve"> </w:t>
            </w:r>
            <w:r>
              <w:rPr>
                <w:sz w:val="18"/>
              </w:rPr>
              <w:t>information</w:t>
            </w:r>
            <w:r>
              <w:rPr>
                <w:spacing w:val="-7"/>
                <w:sz w:val="18"/>
              </w:rPr>
              <w:t xml:space="preserve"> </w:t>
            </w:r>
            <w:r>
              <w:rPr>
                <w:sz w:val="18"/>
              </w:rPr>
              <w:t>on</w:t>
            </w:r>
            <w:r>
              <w:rPr>
                <w:spacing w:val="-5"/>
                <w:sz w:val="18"/>
              </w:rPr>
              <w:t xml:space="preserve"> </w:t>
            </w:r>
            <w:r>
              <w:rPr>
                <w:sz w:val="18"/>
              </w:rPr>
              <w:t>the</w:t>
            </w:r>
            <w:r>
              <w:rPr>
                <w:spacing w:val="-7"/>
                <w:sz w:val="18"/>
              </w:rPr>
              <w:t xml:space="preserve"> </w:t>
            </w:r>
            <w:r>
              <w:rPr>
                <w:sz w:val="18"/>
              </w:rPr>
              <w:t>likelihood</w:t>
            </w:r>
            <w:r>
              <w:rPr>
                <w:spacing w:val="-7"/>
                <w:sz w:val="18"/>
              </w:rPr>
              <w:t xml:space="preserve"> </w:t>
            </w:r>
            <w:r>
              <w:rPr>
                <w:sz w:val="18"/>
              </w:rPr>
              <w:t>of</w:t>
            </w:r>
            <w:r>
              <w:rPr>
                <w:spacing w:val="-6"/>
                <w:sz w:val="18"/>
              </w:rPr>
              <w:t xml:space="preserve"> </w:t>
            </w:r>
            <w:r>
              <w:rPr>
                <w:sz w:val="18"/>
              </w:rPr>
              <w:t>illegal</w:t>
            </w:r>
            <w:r>
              <w:rPr>
                <w:spacing w:val="-6"/>
                <w:sz w:val="18"/>
              </w:rPr>
              <w:t xml:space="preserve"> </w:t>
            </w:r>
            <w:r>
              <w:rPr>
                <w:sz w:val="18"/>
              </w:rPr>
              <w:t>trade in ozone-depleting substances and the compliance history of the undertaking concerned.</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2"/>
                <w:sz w:val="18"/>
              </w:rPr>
              <w:t>17.10</w:t>
            </w:r>
          </w:p>
        </w:tc>
        <w:tc>
          <w:tcPr>
            <w:tcW w:w="4054" w:type="dxa"/>
            <w:shd w:val="clear" w:color="auto" w:fill="D9D9D9"/>
          </w:tcPr>
          <w:p w:rsidR="00BF5B2D" w:rsidRDefault="002F77F2">
            <w:pPr>
              <w:pStyle w:val="TableParagraph"/>
              <w:numPr>
                <w:ilvl w:val="0"/>
                <w:numId w:val="4"/>
              </w:numPr>
              <w:tabs>
                <w:tab w:val="left" w:pos="418"/>
              </w:tabs>
              <w:spacing w:before="26"/>
              <w:ind w:right="163" w:firstLine="0"/>
              <w:rPr>
                <w:sz w:val="18"/>
              </w:rPr>
            </w:pPr>
            <w:r>
              <w:rPr>
                <w:sz w:val="18"/>
              </w:rPr>
              <w:t>Based on risk analysis, when carrying out physical customs controls on the ozone- depleting substances, products and equipment covered by this Regulation,</w:t>
            </w:r>
            <w:r>
              <w:rPr>
                <w:spacing w:val="-9"/>
                <w:sz w:val="18"/>
              </w:rPr>
              <w:t xml:space="preserve"> </w:t>
            </w:r>
            <w:r>
              <w:rPr>
                <w:sz w:val="18"/>
              </w:rPr>
              <w:t>the</w:t>
            </w:r>
            <w:r>
              <w:rPr>
                <w:spacing w:val="-8"/>
                <w:sz w:val="18"/>
              </w:rPr>
              <w:t xml:space="preserve"> </w:t>
            </w:r>
            <w:r>
              <w:rPr>
                <w:sz w:val="18"/>
              </w:rPr>
              <w:t>customs</w:t>
            </w:r>
            <w:r>
              <w:rPr>
                <w:spacing w:val="-7"/>
                <w:sz w:val="18"/>
              </w:rPr>
              <w:t xml:space="preserve"> </w:t>
            </w:r>
            <w:r>
              <w:rPr>
                <w:sz w:val="18"/>
              </w:rPr>
              <w:t>authority</w:t>
            </w:r>
            <w:r>
              <w:rPr>
                <w:spacing w:val="-8"/>
                <w:sz w:val="18"/>
              </w:rPr>
              <w:t xml:space="preserve"> </w:t>
            </w:r>
            <w:r>
              <w:rPr>
                <w:sz w:val="18"/>
              </w:rPr>
              <w:t>shall,</w:t>
            </w:r>
            <w:r>
              <w:rPr>
                <w:spacing w:val="-7"/>
                <w:sz w:val="18"/>
              </w:rPr>
              <w:t xml:space="preserve"> </w:t>
            </w:r>
            <w:r>
              <w:rPr>
                <w:sz w:val="18"/>
              </w:rPr>
              <w:t>in</w:t>
            </w:r>
            <w:r>
              <w:rPr>
                <w:spacing w:val="-6"/>
                <w:sz w:val="18"/>
              </w:rPr>
              <w:t xml:space="preserve"> </w:t>
            </w:r>
            <w:r>
              <w:rPr>
                <w:sz w:val="18"/>
              </w:rPr>
              <w:t>particular, verify the following on imports and exports:</w:t>
            </w:r>
          </w:p>
          <w:p w:rsidR="00BF5B2D" w:rsidRDefault="002F77F2">
            <w:pPr>
              <w:pStyle w:val="TableParagraph"/>
              <w:numPr>
                <w:ilvl w:val="1"/>
                <w:numId w:val="4"/>
              </w:numPr>
              <w:tabs>
                <w:tab w:val="left" w:pos="255"/>
              </w:tabs>
              <w:spacing w:before="2"/>
              <w:ind w:right="585" w:firstLine="0"/>
              <w:rPr>
                <w:sz w:val="18"/>
              </w:rPr>
            </w:pPr>
            <w:r>
              <w:rPr>
                <w:sz w:val="18"/>
              </w:rPr>
              <w:t>that</w:t>
            </w:r>
            <w:r>
              <w:rPr>
                <w:spacing w:val="-6"/>
                <w:sz w:val="18"/>
              </w:rPr>
              <w:t xml:space="preserve"> </w:t>
            </w:r>
            <w:r>
              <w:rPr>
                <w:sz w:val="18"/>
              </w:rPr>
              <w:t>the</w:t>
            </w:r>
            <w:r>
              <w:rPr>
                <w:spacing w:val="-9"/>
                <w:sz w:val="18"/>
              </w:rPr>
              <w:t xml:space="preserve"> </w:t>
            </w:r>
            <w:r>
              <w:rPr>
                <w:sz w:val="18"/>
              </w:rPr>
              <w:t>goods</w:t>
            </w:r>
            <w:r>
              <w:rPr>
                <w:spacing w:val="-9"/>
                <w:sz w:val="18"/>
              </w:rPr>
              <w:t xml:space="preserve"> </w:t>
            </w:r>
            <w:r>
              <w:rPr>
                <w:sz w:val="18"/>
              </w:rPr>
              <w:t>presented</w:t>
            </w:r>
            <w:r>
              <w:rPr>
                <w:spacing w:val="-5"/>
                <w:sz w:val="18"/>
              </w:rPr>
              <w:t xml:space="preserve"> </w:t>
            </w:r>
            <w:r>
              <w:rPr>
                <w:sz w:val="18"/>
              </w:rPr>
              <w:t>correspond</w:t>
            </w:r>
            <w:r>
              <w:rPr>
                <w:spacing w:val="-5"/>
                <w:sz w:val="18"/>
              </w:rPr>
              <w:t xml:space="preserve"> </w:t>
            </w:r>
            <w:r>
              <w:rPr>
                <w:sz w:val="18"/>
              </w:rPr>
              <w:t>to</w:t>
            </w:r>
            <w:r>
              <w:rPr>
                <w:spacing w:val="-5"/>
                <w:sz w:val="18"/>
              </w:rPr>
              <w:t xml:space="preserve"> </w:t>
            </w:r>
            <w:r>
              <w:rPr>
                <w:sz w:val="18"/>
              </w:rPr>
              <w:t xml:space="preserve">those described in the licence and in the customs </w:t>
            </w:r>
            <w:r>
              <w:rPr>
                <w:spacing w:val="-2"/>
                <w:sz w:val="18"/>
              </w:rPr>
              <w:t>declaration;</w:t>
            </w:r>
          </w:p>
          <w:p w:rsidR="00BF5B2D" w:rsidRDefault="002F77F2">
            <w:pPr>
              <w:pStyle w:val="TableParagraph"/>
              <w:numPr>
                <w:ilvl w:val="1"/>
                <w:numId w:val="4"/>
              </w:numPr>
              <w:tabs>
                <w:tab w:val="left" w:pos="267"/>
              </w:tabs>
              <w:ind w:right="161" w:firstLine="0"/>
              <w:rPr>
                <w:sz w:val="18"/>
              </w:rPr>
            </w:pPr>
            <w:r>
              <w:rPr>
                <w:sz w:val="18"/>
              </w:rPr>
              <w:t>that the goods are appropriately labelled in accordance</w:t>
            </w:r>
            <w:r>
              <w:rPr>
                <w:spacing w:val="-6"/>
                <w:sz w:val="18"/>
              </w:rPr>
              <w:t xml:space="preserve"> </w:t>
            </w:r>
            <w:r>
              <w:rPr>
                <w:sz w:val="18"/>
              </w:rPr>
              <w:t>with</w:t>
            </w:r>
            <w:r>
              <w:rPr>
                <w:spacing w:val="-4"/>
                <w:sz w:val="18"/>
              </w:rPr>
              <w:t xml:space="preserve"> </w:t>
            </w:r>
            <w:r>
              <w:rPr>
                <w:sz w:val="18"/>
              </w:rPr>
              <w:t>Article</w:t>
            </w:r>
            <w:r>
              <w:rPr>
                <w:spacing w:val="-6"/>
                <w:sz w:val="18"/>
              </w:rPr>
              <w:t xml:space="preserve"> </w:t>
            </w:r>
            <w:r>
              <w:rPr>
                <w:sz w:val="18"/>
              </w:rPr>
              <w:t>15(5)</w:t>
            </w:r>
            <w:r>
              <w:rPr>
                <w:spacing w:val="-7"/>
                <w:sz w:val="18"/>
              </w:rPr>
              <w:t xml:space="preserve"> </w:t>
            </w:r>
            <w:r>
              <w:rPr>
                <w:sz w:val="18"/>
              </w:rPr>
              <w:t>before</w:t>
            </w:r>
            <w:r>
              <w:rPr>
                <w:spacing w:val="-6"/>
                <w:sz w:val="18"/>
              </w:rPr>
              <w:t xml:space="preserve"> </w:t>
            </w:r>
            <w:r>
              <w:rPr>
                <w:sz w:val="18"/>
              </w:rPr>
              <w:t>those</w:t>
            </w:r>
            <w:r>
              <w:rPr>
                <w:spacing w:val="-6"/>
                <w:sz w:val="18"/>
              </w:rPr>
              <w:t xml:space="preserve"> </w:t>
            </w:r>
            <w:r>
              <w:rPr>
                <w:sz w:val="18"/>
              </w:rPr>
              <w:t>goods</w:t>
            </w:r>
            <w:r>
              <w:rPr>
                <w:spacing w:val="-5"/>
                <w:sz w:val="18"/>
              </w:rPr>
              <w:t xml:space="preserve"> </w:t>
            </w:r>
            <w:r>
              <w:rPr>
                <w:sz w:val="18"/>
              </w:rPr>
              <w:t>are released for free circulation.</w:t>
            </w:r>
          </w:p>
          <w:p w:rsidR="00BF5B2D" w:rsidRDefault="002F77F2">
            <w:pPr>
              <w:pStyle w:val="TableParagraph"/>
              <w:spacing w:before="205"/>
              <w:ind w:left="57"/>
              <w:rPr>
                <w:sz w:val="18"/>
              </w:rPr>
            </w:pPr>
            <w:r>
              <w:rPr>
                <w:sz w:val="18"/>
              </w:rPr>
              <w:t>The importer or exporter shall make the licence available</w:t>
            </w:r>
            <w:r>
              <w:rPr>
                <w:spacing w:val="-6"/>
                <w:sz w:val="18"/>
              </w:rPr>
              <w:t xml:space="preserve"> </w:t>
            </w:r>
            <w:r>
              <w:rPr>
                <w:sz w:val="18"/>
              </w:rPr>
              <w:t>to</w:t>
            </w:r>
            <w:r>
              <w:rPr>
                <w:spacing w:val="-5"/>
                <w:sz w:val="18"/>
              </w:rPr>
              <w:t xml:space="preserve"> </w:t>
            </w:r>
            <w:r>
              <w:rPr>
                <w:sz w:val="18"/>
              </w:rPr>
              <w:t>customs</w:t>
            </w:r>
            <w:r>
              <w:rPr>
                <w:spacing w:val="-6"/>
                <w:sz w:val="18"/>
              </w:rPr>
              <w:t xml:space="preserve"> </w:t>
            </w:r>
            <w:r>
              <w:rPr>
                <w:sz w:val="18"/>
              </w:rPr>
              <w:t>authorities</w:t>
            </w:r>
            <w:r>
              <w:rPr>
                <w:spacing w:val="-6"/>
                <w:sz w:val="18"/>
              </w:rPr>
              <w:t xml:space="preserve"> </w:t>
            </w:r>
            <w:r>
              <w:rPr>
                <w:sz w:val="18"/>
              </w:rPr>
              <w:t>during</w:t>
            </w:r>
            <w:r>
              <w:rPr>
                <w:spacing w:val="-5"/>
                <w:sz w:val="18"/>
              </w:rPr>
              <w:t xml:space="preserve"> </w:t>
            </w:r>
            <w:r>
              <w:rPr>
                <w:sz w:val="18"/>
              </w:rPr>
              <w:t>the</w:t>
            </w:r>
            <w:r>
              <w:rPr>
                <w:spacing w:val="-7"/>
                <w:sz w:val="18"/>
              </w:rPr>
              <w:t xml:space="preserve"> </w:t>
            </w:r>
            <w:r>
              <w:rPr>
                <w:sz w:val="18"/>
              </w:rPr>
              <w:t>controls</w:t>
            </w:r>
            <w:r>
              <w:rPr>
                <w:spacing w:val="-6"/>
                <w:sz w:val="18"/>
              </w:rPr>
              <w:t xml:space="preserve"> </w:t>
            </w:r>
            <w:r>
              <w:rPr>
                <w:sz w:val="18"/>
              </w:rPr>
              <w:t xml:space="preserve">in accordance with Article 15 of Regulation (EU) No </w:t>
            </w:r>
            <w:r>
              <w:rPr>
                <w:spacing w:val="-2"/>
                <w:sz w:val="18"/>
              </w:rPr>
              <w:t>952/2013.</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right="370"/>
              <w:jc w:val="right"/>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right="429"/>
              <w:jc w:val="right"/>
              <w:rPr>
                <w:sz w:val="18"/>
              </w:rPr>
            </w:pPr>
            <w:r>
              <w:rPr>
                <w:spacing w:val="-2"/>
                <w:sz w:val="18"/>
              </w:rPr>
              <w:t>17.11</w:t>
            </w:r>
          </w:p>
        </w:tc>
        <w:tc>
          <w:tcPr>
            <w:tcW w:w="4054" w:type="dxa"/>
            <w:shd w:val="clear" w:color="auto" w:fill="D9D9D9"/>
          </w:tcPr>
          <w:p w:rsidR="00BF5B2D" w:rsidRDefault="002F77F2">
            <w:pPr>
              <w:pStyle w:val="TableParagraph"/>
              <w:spacing w:before="26"/>
              <w:ind w:left="57" w:right="133"/>
              <w:rPr>
                <w:sz w:val="18"/>
              </w:rPr>
            </w:pPr>
            <w:r>
              <w:rPr>
                <w:sz w:val="18"/>
              </w:rPr>
              <w:t>11.</w:t>
            </w:r>
            <w:r>
              <w:rPr>
                <w:spacing w:val="80"/>
                <w:sz w:val="18"/>
              </w:rPr>
              <w:t xml:space="preserve"> </w:t>
            </w:r>
            <w:r>
              <w:rPr>
                <w:sz w:val="18"/>
              </w:rPr>
              <w:t>Customs</w:t>
            </w:r>
            <w:r>
              <w:rPr>
                <w:spacing w:val="-1"/>
                <w:sz w:val="18"/>
              </w:rPr>
              <w:t xml:space="preserve"> </w:t>
            </w:r>
            <w:r>
              <w:rPr>
                <w:sz w:val="18"/>
              </w:rPr>
              <w:t>authorities</w:t>
            </w:r>
            <w:r>
              <w:rPr>
                <w:spacing w:val="-2"/>
                <w:sz w:val="18"/>
              </w:rPr>
              <w:t xml:space="preserve"> </w:t>
            </w:r>
            <w:r>
              <w:rPr>
                <w:sz w:val="18"/>
              </w:rPr>
              <w:t>shall</w:t>
            </w:r>
            <w:r>
              <w:rPr>
                <w:spacing w:val="-1"/>
                <w:sz w:val="18"/>
              </w:rPr>
              <w:t xml:space="preserve"> </w:t>
            </w:r>
            <w:r>
              <w:rPr>
                <w:sz w:val="18"/>
              </w:rPr>
              <w:t>confiscate</w:t>
            </w:r>
            <w:r>
              <w:rPr>
                <w:spacing w:val="-1"/>
                <w:sz w:val="18"/>
              </w:rPr>
              <w:t xml:space="preserve"> </w:t>
            </w:r>
            <w:r>
              <w:rPr>
                <w:sz w:val="18"/>
              </w:rPr>
              <w:t>or</w:t>
            </w:r>
            <w:r>
              <w:rPr>
                <w:spacing w:val="-1"/>
                <w:sz w:val="18"/>
              </w:rPr>
              <w:t xml:space="preserve"> </w:t>
            </w:r>
            <w:r>
              <w:rPr>
                <w:sz w:val="18"/>
              </w:rPr>
              <w:t>seize</w:t>
            </w:r>
            <w:r>
              <w:rPr>
                <w:spacing w:val="-2"/>
                <w:sz w:val="18"/>
              </w:rPr>
              <w:t xml:space="preserve"> </w:t>
            </w:r>
            <w:r>
              <w:rPr>
                <w:sz w:val="18"/>
              </w:rPr>
              <w:t>the ozone-depleting substances, products and equipment that are prohibited by this Regulation for their disposal in accordance with Articles 197 and 198 of Regulation (EU) No 952/2013 or shall inform the competent authorities in order to ensure the confiscation</w:t>
            </w:r>
            <w:r>
              <w:rPr>
                <w:spacing w:val="-4"/>
                <w:sz w:val="18"/>
              </w:rPr>
              <w:t xml:space="preserve"> </w:t>
            </w:r>
            <w:r>
              <w:rPr>
                <w:sz w:val="18"/>
              </w:rPr>
              <w:t>and</w:t>
            </w:r>
            <w:r>
              <w:rPr>
                <w:spacing w:val="-4"/>
                <w:sz w:val="18"/>
              </w:rPr>
              <w:t xml:space="preserve"> </w:t>
            </w:r>
            <w:r>
              <w:rPr>
                <w:sz w:val="18"/>
              </w:rPr>
              <w:t>seizure</w:t>
            </w:r>
            <w:r>
              <w:rPr>
                <w:spacing w:val="-4"/>
                <w:sz w:val="18"/>
              </w:rPr>
              <w:t xml:space="preserve"> </w:t>
            </w:r>
            <w:r>
              <w:rPr>
                <w:sz w:val="18"/>
              </w:rPr>
              <w:t>of</w:t>
            </w:r>
            <w:r>
              <w:rPr>
                <w:spacing w:val="-4"/>
                <w:sz w:val="18"/>
              </w:rPr>
              <w:t xml:space="preserve"> </w:t>
            </w:r>
            <w:r>
              <w:rPr>
                <w:sz w:val="18"/>
              </w:rPr>
              <w:t>such</w:t>
            </w:r>
            <w:r>
              <w:rPr>
                <w:spacing w:val="-3"/>
                <w:sz w:val="18"/>
              </w:rPr>
              <w:t xml:space="preserve"> </w:t>
            </w:r>
            <w:r>
              <w:rPr>
                <w:sz w:val="18"/>
              </w:rPr>
              <w:t>substances,</w:t>
            </w:r>
            <w:r>
              <w:rPr>
                <w:spacing w:val="-4"/>
                <w:sz w:val="18"/>
              </w:rPr>
              <w:t xml:space="preserve"> </w:t>
            </w:r>
            <w:r>
              <w:rPr>
                <w:sz w:val="18"/>
              </w:rPr>
              <w:t>products and</w:t>
            </w:r>
            <w:r>
              <w:rPr>
                <w:spacing w:val="-5"/>
                <w:sz w:val="18"/>
              </w:rPr>
              <w:t xml:space="preserve"> </w:t>
            </w:r>
            <w:r>
              <w:rPr>
                <w:sz w:val="18"/>
              </w:rPr>
              <w:t>equipment</w:t>
            </w:r>
            <w:r>
              <w:rPr>
                <w:spacing w:val="-8"/>
                <w:sz w:val="18"/>
              </w:rPr>
              <w:t xml:space="preserve"> </w:t>
            </w:r>
            <w:r>
              <w:rPr>
                <w:sz w:val="18"/>
              </w:rPr>
              <w:t>for</w:t>
            </w:r>
            <w:r>
              <w:rPr>
                <w:spacing w:val="-8"/>
                <w:sz w:val="18"/>
              </w:rPr>
              <w:t xml:space="preserve"> </w:t>
            </w:r>
            <w:r>
              <w:rPr>
                <w:sz w:val="18"/>
              </w:rPr>
              <w:t>their</w:t>
            </w:r>
            <w:r>
              <w:rPr>
                <w:spacing w:val="-8"/>
                <w:sz w:val="18"/>
              </w:rPr>
              <w:t xml:space="preserve"> </w:t>
            </w:r>
            <w:r>
              <w:rPr>
                <w:sz w:val="18"/>
              </w:rPr>
              <w:t>disposal.</w:t>
            </w:r>
            <w:r>
              <w:rPr>
                <w:spacing w:val="-8"/>
                <w:sz w:val="18"/>
              </w:rPr>
              <w:t xml:space="preserve"> </w:t>
            </w:r>
            <w:r>
              <w:rPr>
                <w:sz w:val="18"/>
              </w:rPr>
              <w:t>Market</w:t>
            </w:r>
            <w:r>
              <w:rPr>
                <w:spacing w:val="-6"/>
                <w:sz w:val="18"/>
              </w:rPr>
              <w:t xml:space="preserve"> </w:t>
            </w:r>
            <w:r>
              <w:rPr>
                <w:sz w:val="18"/>
              </w:rPr>
              <w:t xml:space="preserve">surveillance authorities shall also withdraw or recall from the market such substances, products and equipment in accordance with Article 16 of Regulation (EU) </w:t>
            </w:r>
            <w:r>
              <w:rPr>
                <w:spacing w:val="-2"/>
                <w:sz w:val="18"/>
              </w:rPr>
              <w:t>2019/1020.</w:t>
            </w:r>
          </w:p>
          <w:p w:rsidR="00BF5B2D" w:rsidRDefault="00BF5B2D">
            <w:pPr>
              <w:pStyle w:val="TableParagraph"/>
              <w:spacing w:before="2"/>
              <w:rPr>
                <w:sz w:val="18"/>
              </w:rPr>
            </w:pPr>
          </w:p>
          <w:p w:rsidR="00BF5B2D" w:rsidRDefault="002F77F2">
            <w:pPr>
              <w:pStyle w:val="TableParagraph"/>
              <w:ind w:left="57" w:right="76"/>
              <w:jc w:val="both"/>
              <w:rPr>
                <w:sz w:val="18"/>
              </w:rPr>
            </w:pPr>
            <w:r>
              <w:rPr>
                <w:sz w:val="18"/>
              </w:rPr>
              <w:t>The</w:t>
            </w:r>
            <w:r>
              <w:rPr>
                <w:spacing w:val="-8"/>
                <w:sz w:val="18"/>
              </w:rPr>
              <w:t xml:space="preserve"> </w:t>
            </w:r>
            <w:r>
              <w:rPr>
                <w:sz w:val="18"/>
              </w:rPr>
              <w:t>re-export</w:t>
            </w:r>
            <w:r>
              <w:rPr>
                <w:spacing w:val="-9"/>
                <w:sz w:val="18"/>
              </w:rPr>
              <w:t xml:space="preserve"> </w:t>
            </w:r>
            <w:r>
              <w:rPr>
                <w:sz w:val="18"/>
              </w:rPr>
              <w:t>of</w:t>
            </w:r>
            <w:r>
              <w:rPr>
                <w:spacing w:val="-7"/>
                <w:sz w:val="18"/>
              </w:rPr>
              <w:t xml:space="preserve"> </w:t>
            </w:r>
            <w:r>
              <w:rPr>
                <w:sz w:val="18"/>
              </w:rPr>
              <w:t>ozone-depleting</w:t>
            </w:r>
            <w:r>
              <w:rPr>
                <w:spacing w:val="-8"/>
                <w:sz w:val="18"/>
              </w:rPr>
              <w:t xml:space="preserve"> </w:t>
            </w:r>
            <w:r>
              <w:rPr>
                <w:sz w:val="18"/>
              </w:rPr>
              <w:t>substances,</w:t>
            </w:r>
            <w:r>
              <w:rPr>
                <w:spacing w:val="-7"/>
                <w:sz w:val="18"/>
              </w:rPr>
              <w:t xml:space="preserve"> </w:t>
            </w:r>
            <w:r>
              <w:rPr>
                <w:sz w:val="18"/>
              </w:rPr>
              <w:t>products and equipment covered by this Regulation that do not comply with this Regulation shall be prohibited.</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2"/>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right="429"/>
              <w:jc w:val="right"/>
              <w:rPr>
                <w:sz w:val="18"/>
              </w:rPr>
            </w:pPr>
            <w:r>
              <w:rPr>
                <w:spacing w:val="-2"/>
                <w:sz w:val="18"/>
              </w:rPr>
              <w:t>17.12</w:t>
            </w:r>
          </w:p>
        </w:tc>
        <w:tc>
          <w:tcPr>
            <w:tcW w:w="4054" w:type="dxa"/>
            <w:shd w:val="clear" w:color="auto" w:fill="D9D9D9"/>
          </w:tcPr>
          <w:p w:rsidR="00BF5B2D" w:rsidRDefault="00BF5B2D">
            <w:pPr>
              <w:pStyle w:val="TableParagraph"/>
              <w:spacing w:before="95"/>
              <w:rPr>
                <w:sz w:val="18"/>
              </w:rPr>
            </w:pPr>
          </w:p>
          <w:p w:rsidR="00BF5B2D" w:rsidRDefault="002F77F2">
            <w:pPr>
              <w:pStyle w:val="TableParagraph"/>
              <w:ind w:left="57" w:right="71"/>
              <w:rPr>
                <w:sz w:val="18"/>
              </w:rPr>
            </w:pPr>
            <w:r>
              <w:rPr>
                <w:sz w:val="18"/>
              </w:rPr>
              <w:t>12.</w:t>
            </w:r>
            <w:r>
              <w:rPr>
                <w:spacing w:val="80"/>
                <w:sz w:val="18"/>
              </w:rPr>
              <w:t xml:space="preserve"> </w:t>
            </w:r>
            <w:r>
              <w:rPr>
                <w:sz w:val="18"/>
              </w:rPr>
              <w:t>Customs authorities or market surveillance authorities shall take all necessary measures to</w:t>
            </w:r>
            <w:r>
              <w:rPr>
                <w:spacing w:val="40"/>
                <w:sz w:val="18"/>
              </w:rPr>
              <w:t xml:space="preserve"> </w:t>
            </w:r>
            <w:r>
              <w:rPr>
                <w:sz w:val="18"/>
              </w:rPr>
              <w:t>prevent attempts to import or export the ozone- depleting</w:t>
            </w:r>
            <w:r>
              <w:rPr>
                <w:spacing w:val="-8"/>
                <w:sz w:val="18"/>
              </w:rPr>
              <w:t xml:space="preserve"> </w:t>
            </w:r>
            <w:r>
              <w:rPr>
                <w:sz w:val="18"/>
              </w:rPr>
              <w:t>substances,</w:t>
            </w:r>
            <w:r>
              <w:rPr>
                <w:spacing w:val="-9"/>
                <w:sz w:val="18"/>
              </w:rPr>
              <w:t xml:space="preserve"> </w:t>
            </w:r>
            <w:r>
              <w:rPr>
                <w:sz w:val="18"/>
              </w:rPr>
              <w:t>products</w:t>
            </w:r>
            <w:r>
              <w:rPr>
                <w:spacing w:val="-9"/>
                <w:sz w:val="18"/>
              </w:rPr>
              <w:t xml:space="preserve"> </w:t>
            </w:r>
            <w:r>
              <w:rPr>
                <w:sz w:val="18"/>
              </w:rPr>
              <w:t>and</w:t>
            </w:r>
            <w:r>
              <w:rPr>
                <w:spacing w:val="-8"/>
                <w:sz w:val="18"/>
              </w:rPr>
              <w:t xml:space="preserve"> </w:t>
            </w:r>
            <w:r>
              <w:rPr>
                <w:sz w:val="18"/>
              </w:rPr>
              <w:t>equipment</w:t>
            </w:r>
            <w:r>
              <w:rPr>
                <w:spacing w:val="-9"/>
                <w:sz w:val="18"/>
              </w:rPr>
              <w:t xml:space="preserve"> </w:t>
            </w:r>
            <w:r>
              <w:rPr>
                <w:sz w:val="18"/>
              </w:rPr>
              <w:t>covered by this Regulation that were already not allowed to enter or exit the territory.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r w:rsidR="00BF5B2D">
        <w:trPr>
          <w:trHeight w:val="357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right="429"/>
              <w:jc w:val="right"/>
              <w:rPr>
                <w:sz w:val="18"/>
              </w:rPr>
            </w:pPr>
            <w:r>
              <w:rPr>
                <w:spacing w:val="-2"/>
                <w:sz w:val="18"/>
              </w:rPr>
              <w:t>17.13</w:t>
            </w:r>
          </w:p>
        </w:tc>
        <w:tc>
          <w:tcPr>
            <w:tcW w:w="4054" w:type="dxa"/>
            <w:shd w:val="clear" w:color="auto" w:fill="D9D9D9"/>
          </w:tcPr>
          <w:p w:rsidR="00BF5B2D" w:rsidRDefault="002F77F2">
            <w:pPr>
              <w:pStyle w:val="TableParagraph"/>
              <w:spacing w:before="28"/>
              <w:ind w:left="57" w:right="46"/>
              <w:rPr>
                <w:sz w:val="18"/>
              </w:rPr>
            </w:pPr>
            <w:r>
              <w:rPr>
                <w:sz w:val="18"/>
              </w:rPr>
              <w:t>13.</w:t>
            </w:r>
            <w:r>
              <w:rPr>
                <w:spacing w:val="80"/>
                <w:sz w:val="18"/>
              </w:rPr>
              <w:t xml:space="preserve"> </w:t>
            </w:r>
            <w:r>
              <w:rPr>
                <w:sz w:val="18"/>
              </w:rPr>
              <w:t>Member States shall designate or approve customs offices or other places and shall specify the route to those offices and places, in accordance with Articles 135 and 267 of Regulation (EU) No</w:t>
            </w:r>
            <w:r>
              <w:rPr>
                <w:spacing w:val="40"/>
                <w:sz w:val="18"/>
              </w:rPr>
              <w:t xml:space="preserve"> </w:t>
            </w:r>
            <w:r>
              <w:rPr>
                <w:sz w:val="18"/>
              </w:rPr>
              <w:t>952/2013, for the presentation to customs authorities of</w:t>
            </w:r>
            <w:r>
              <w:rPr>
                <w:spacing w:val="-2"/>
                <w:sz w:val="18"/>
              </w:rPr>
              <w:t xml:space="preserve"> </w:t>
            </w:r>
            <w:r>
              <w:rPr>
                <w:sz w:val="18"/>
              </w:rPr>
              <w:t>ozone-depleting</w:t>
            </w:r>
            <w:r>
              <w:rPr>
                <w:spacing w:val="-1"/>
                <w:sz w:val="18"/>
              </w:rPr>
              <w:t xml:space="preserve"> </w:t>
            </w:r>
            <w:r>
              <w:rPr>
                <w:sz w:val="18"/>
              </w:rPr>
              <w:t>substances</w:t>
            </w:r>
            <w:r>
              <w:rPr>
                <w:spacing w:val="-2"/>
                <w:sz w:val="18"/>
              </w:rPr>
              <w:t xml:space="preserve"> </w:t>
            </w:r>
            <w:r>
              <w:rPr>
                <w:sz w:val="18"/>
              </w:rPr>
              <w:t>listed</w:t>
            </w:r>
            <w:r>
              <w:rPr>
                <w:spacing w:val="-1"/>
                <w:sz w:val="18"/>
              </w:rPr>
              <w:t xml:space="preserve"> </w:t>
            </w:r>
            <w:r>
              <w:rPr>
                <w:sz w:val="18"/>
              </w:rPr>
              <w:t>in</w:t>
            </w:r>
            <w:r>
              <w:rPr>
                <w:spacing w:val="-1"/>
                <w:sz w:val="18"/>
              </w:rPr>
              <w:t xml:space="preserve"> </w:t>
            </w:r>
            <w:r>
              <w:rPr>
                <w:sz w:val="18"/>
              </w:rPr>
              <w:t>Annex</w:t>
            </w:r>
            <w:r>
              <w:rPr>
                <w:spacing w:val="-3"/>
                <w:sz w:val="18"/>
              </w:rPr>
              <w:t xml:space="preserve"> </w:t>
            </w:r>
            <w:r>
              <w:rPr>
                <w:sz w:val="18"/>
              </w:rPr>
              <w:t>I</w:t>
            </w:r>
            <w:r>
              <w:rPr>
                <w:spacing w:val="-2"/>
                <w:sz w:val="18"/>
              </w:rPr>
              <w:t xml:space="preserve"> </w:t>
            </w:r>
            <w:r>
              <w:rPr>
                <w:sz w:val="18"/>
              </w:rPr>
              <w:t>to</w:t>
            </w:r>
            <w:r>
              <w:rPr>
                <w:spacing w:val="-1"/>
                <w:sz w:val="18"/>
              </w:rPr>
              <w:t xml:space="preserve"> </w:t>
            </w:r>
            <w:r>
              <w:rPr>
                <w:sz w:val="18"/>
              </w:rPr>
              <w:t>this Regulation,</w:t>
            </w:r>
            <w:r>
              <w:rPr>
                <w:spacing w:val="-2"/>
                <w:sz w:val="18"/>
              </w:rPr>
              <w:t xml:space="preserve"> </w:t>
            </w:r>
            <w:r>
              <w:rPr>
                <w:sz w:val="18"/>
              </w:rPr>
              <w:t>and</w:t>
            </w:r>
            <w:r>
              <w:rPr>
                <w:spacing w:val="-3"/>
                <w:sz w:val="18"/>
              </w:rPr>
              <w:t xml:space="preserve"> </w:t>
            </w:r>
            <w:r>
              <w:rPr>
                <w:sz w:val="18"/>
              </w:rPr>
              <w:t>of</w:t>
            </w:r>
            <w:r>
              <w:rPr>
                <w:spacing w:val="-4"/>
                <w:sz w:val="18"/>
              </w:rPr>
              <w:t xml:space="preserve"> </w:t>
            </w:r>
            <w:r>
              <w:rPr>
                <w:sz w:val="18"/>
              </w:rPr>
              <w:t>products</w:t>
            </w:r>
            <w:r>
              <w:rPr>
                <w:spacing w:val="-2"/>
                <w:sz w:val="18"/>
              </w:rPr>
              <w:t xml:space="preserve"> </w:t>
            </w:r>
            <w:r>
              <w:rPr>
                <w:sz w:val="18"/>
              </w:rPr>
              <w:t>and</w:t>
            </w:r>
            <w:r>
              <w:rPr>
                <w:spacing w:val="-1"/>
                <w:sz w:val="18"/>
              </w:rPr>
              <w:t xml:space="preserve"> </w:t>
            </w:r>
            <w:r>
              <w:rPr>
                <w:sz w:val="18"/>
              </w:rPr>
              <w:t>equipment</w:t>
            </w:r>
            <w:r>
              <w:rPr>
                <w:spacing w:val="-2"/>
                <w:sz w:val="18"/>
              </w:rPr>
              <w:t xml:space="preserve"> </w:t>
            </w:r>
            <w:r>
              <w:rPr>
                <w:sz w:val="18"/>
              </w:rPr>
              <w:t>containing those substances or whose functioning relies upon those</w:t>
            </w:r>
            <w:r>
              <w:rPr>
                <w:spacing w:val="-5"/>
                <w:sz w:val="18"/>
              </w:rPr>
              <w:t xml:space="preserve"> </w:t>
            </w:r>
            <w:r>
              <w:rPr>
                <w:sz w:val="18"/>
              </w:rPr>
              <w:t>substances</w:t>
            </w:r>
            <w:r>
              <w:rPr>
                <w:spacing w:val="-4"/>
                <w:sz w:val="18"/>
              </w:rPr>
              <w:t xml:space="preserve"> </w:t>
            </w:r>
            <w:r>
              <w:rPr>
                <w:sz w:val="18"/>
              </w:rPr>
              <w:t>at</w:t>
            </w:r>
            <w:r>
              <w:rPr>
                <w:spacing w:val="-4"/>
                <w:sz w:val="18"/>
              </w:rPr>
              <w:t xml:space="preserve"> </w:t>
            </w:r>
            <w:r>
              <w:rPr>
                <w:sz w:val="18"/>
              </w:rPr>
              <w:t>their</w:t>
            </w:r>
            <w:r>
              <w:rPr>
                <w:spacing w:val="-4"/>
                <w:sz w:val="18"/>
              </w:rPr>
              <w:t xml:space="preserve"> </w:t>
            </w:r>
            <w:r>
              <w:rPr>
                <w:sz w:val="18"/>
              </w:rPr>
              <w:t>entry</w:t>
            </w:r>
            <w:r>
              <w:rPr>
                <w:spacing w:val="-5"/>
                <w:sz w:val="18"/>
              </w:rPr>
              <w:t xml:space="preserve"> </w:t>
            </w:r>
            <w:r>
              <w:rPr>
                <w:sz w:val="18"/>
              </w:rPr>
              <w:t>into</w:t>
            </w:r>
            <w:r>
              <w:rPr>
                <w:spacing w:val="-3"/>
                <w:sz w:val="18"/>
              </w:rPr>
              <w:t xml:space="preserve"> </w:t>
            </w:r>
            <w:r>
              <w:rPr>
                <w:sz w:val="18"/>
              </w:rPr>
              <w:t>or</w:t>
            </w:r>
            <w:r>
              <w:rPr>
                <w:spacing w:val="-6"/>
                <w:sz w:val="18"/>
              </w:rPr>
              <w:t xml:space="preserve"> </w:t>
            </w:r>
            <w:r>
              <w:rPr>
                <w:sz w:val="18"/>
              </w:rPr>
              <w:t>at</w:t>
            </w:r>
            <w:r>
              <w:rPr>
                <w:spacing w:val="-4"/>
                <w:sz w:val="18"/>
              </w:rPr>
              <w:t xml:space="preserve"> </w:t>
            </w:r>
            <w:r>
              <w:rPr>
                <w:sz w:val="18"/>
              </w:rPr>
              <w:t>their</w:t>
            </w:r>
            <w:r>
              <w:rPr>
                <w:spacing w:val="-4"/>
                <w:sz w:val="18"/>
              </w:rPr>
              <w:t xml:space="preserve"> </w:t>
            </w:r>
            <w:r>
              <w:rPr>
                <w:sz w:val="18"/>
              </w:rPr>
              <w:t>exit</w:t>
            </w:r>
            <w:r>
              <w:rPr>
                <w:spacing w:val="-4"/>
                <w:sz w:val="18"/>
              </w:rPr>
              <w:t xml:space="preserve"> </w:t>
            </w:r>
            <w:r>
              <w:rPr>
                <w:sz w:val="18"/>
              </w:rPr>
              <w:t xml:space="preserve">from the customs territory of the Union. Controls shall be carried out by customs office personnel or by other authorised persons in accordance with national rules, who are knowledgeable about matters related to the prevention of illegal activities covered by this Regulation and have access to suitable equipment to carry out the relevant physical controls based on risk </w:t>
            </w:r>
            <w:r>
              <w:rPr>
                <w:spacing w:val="-2"/>
                <w:sz w:val="18"/>
              </w:rPr>
              <w:t>analysis.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0"/>
              <w:rPr>
                <w:sz w:val="18"/>
              </w:rPr>
            </w:pPr>
          </w:p>
          <w:p w:rsidR="00BF5B2D" w:rsidRDefault="002F77F2">
            <w:pPr>
              <w:pStyle w:val="TableParagraph"/>
              <w:ind w:left="57" w:firstLine="21"/>
              <w:rPr>
                <w:sz w:val="18"/>
              </w:rPr>
            </w:pPr>
            <w:r>
              <w:rPr>
                <w:sz w:val="18"/>
              </w:rPr>
              <w:t>Први</w:t>
            </w:r>
            <w:r>
              <w:rPr>
                <w:spacing w:val="-9"/>
                <w:sz w:val="18"/>
              </w:rPr>
              <w:t xml:space="preserve"> </w:t>
            </w:r>
            <w:r>
              <w:rPr>
                <w:sz w:val="18"/>
              </w:rPr>
              <w:t>део</w:t>
            </w:r>
            <w:r>
              <w:rPr>
                <w:spacing w:val="-7"/>
                <w:sz w:val="18"/>
              </w:rPr>
              <w:t xml:space="preserve"> </w:t>
            </w:r>
            <w:r>
              <w:rPr>
                <w:sz w:val="18"/>
              </w:rPr>
              <w:t>односи</w:t>
            </w:r>
            <w:r>
              <w:rPr>
                <w:spacing w:val="-9"/>
                <w:sz w:val="18"/>
              </w:rPr>
              <w:t xml:space="preserve"> </w:t>
            </w:r>
            <w:r>
              <w:rPr>
                <w:sz w:val="18"/>
              </w:rPr>
              <w:t>се</w:t>
            </w:r>
            <w:r>
              <w:rPr>
                <w:spacing w:val="-9"/>
                <w:sz w:val="18"/>
              </w:rPr>
              <w:t xml:space="preserve"> </w:t>
            </w:r>
            <w:r>
              <w:rPr>
                <w:sz w:val="18"/>
              </w:rPr>
              <w:t>на</w:t>
            </w:r>
            <w:r>
              <w:rPr>
                <w:spacing w:val="-9"/>
                <w:sz w:val="18"/>
              </w:rPr>
              <w:t xml:space="preserve"> </w:t>
            </w:r>
            <w:r>
              <w:rPr>
                <w:sz w:val="18"/>
              </w:rPr>
              <w:t xml:space="preserve">чланице </w:t>
            </w:r>
            <w:r>
              <w:rPr>
                <w:spacing w:val="-4"/>
                <w:sz w:val="18"/>
              </w:rPr>
              <w:t>ЕУ,</w:t>
            </w:r>
          </w:p>
          <w:p w:rsidR="00BF5B2D" w:rsidRDefault="002F77F2">
            <w:pPr>
              <w:pStyle w:val="TableParagraph"/>
              <w:spacing w:before="122"/>
              <w:ind w:left="57" w:right="122" w:firstLine="21"/>
              <w:rPr>
                <w:sz w:val="18"/>
              </w:rPr>
            </w:pPr>
            <w:r>
              <w:rPr>
                <w:sz w:val="18"/>
              </w:rPr>
              <w:t>У</w:t>
            </w:r>
            <w:r>
              <w:rPr>
                <w:spacing w:val="-12"/>
                <w:sz w:val="18"/>
              </w:rPr>
              <w:t xml:space="preserve"> </w:t>
            </w:r>
            <w:r>
              <w:rPr>
                <w:sz w:val="18"/>
              </w:rPr>
              <w:t>скалду</w:t>
            </w:r>
            <w:r>
              <w:rPr>
                <w:spacing w:val="-11"/>
                <w:sz w:val="18"/>
              </w:rPr>
              <w:t xml:space="preserve"> </w:t>
            </w:r>
            <w:r>
              <w:rPr>
                <w:sz w:val="18"/>
              </w:rPr>
              <w:t>са</w:t>
            </w:r>
            <w:r>
              <w:rPr>
                <w:spacing w:val="-11"/>
                <w:sz w:val="18"/>
              </w:rPr>
              <w:t xml:space="preserve"> </w:t>
            </w:r>
            <w:r>
              <w:rPr>
                <w:sz w:val="18"/>
              </w:rPr>
              <w:t>царинским законом РС</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spacing w:before="27"/>
              <w:rPr>
                <w:sz w:val="18"/>
              </w:rPr>
            </w:pPr>
          </w:p>
          <w:p w:rsidR="00BF5B2D" w:rsidRDefault="002F77F2">
            <w:pPr>
              <w:pStyle w:val="TableParagraph"/>
              <w:spacing w:before="1"/>
              <w:ind w:left="57" w:right="139"/>
              <w:rPr>
                <w:sz w:val="18"/>
              </w:rPr>
            </w:pPr>
            <w:r>
              <w:rPr>
                <w:sz w:val="18"/>
              </w:rPr>
              <w:t>Only the designated or approved customs offices or other</w:t>
            </w:r>
            <w:r>
              <w:rPr>
                <w:spacing w:val="-7"/>
                <w:sz w:val="18"/>
              </w:rPr>
              <w:t xml:space="preserve"> </w:t>
            </w:r>
            <w:r>
              <w:rPr>
                <w:sz w:val="18"/>
              </w:rPr>
              <w:t>places</w:t>
            </w:r>
            <w:r>
              <w:rPr>
                <w:spacing w:val="-5"/>
                <w:sz w:val="18"/>
              </w:rPr>
              <w:t xml:space="preserve"> </w:t>
            </w:r>
            <w:r>
              <w:rPr>
                <w:sz w:val="18"/>
              </w:rPr>
              <w:t>referred</w:t>
            </w:r>
            <w:r>
              <w:rPr>
                <w:spacing w:val="-5"/>
                <w:sz w:val="18"/>
              </w:rPr>
              <w:t xml:space="preserve"> </w:t>
            </w:r>
            <w:r>
              <w:rPr>
                <w:sz w:val="18"/>
              </w:rPr>
              <w:t>to</w:t>
            </w:r>
            <w:r>
              <w:rPr>
                <w:spacing w:val="-5"/>
                <w:sz w:val="18"/>
              </w:rPr>
              <w:t xml:space="preserve"> </w:t>
            </w:r>
            <w:r>
              <w:rPr>
                <w:sz w:val="18"/>
              </w:rPr>
              <w:t>in</w:t>
            </w:r>
            <w:r>
              <w:rPr>
                <w:spacing w:val="-5"/>
                <w:sz w:val="18"/>
              </w:rPr>
              <w:t xml:space="preserve"> </w:t>
            </w:r>
            <w:r>
              <w:rPr>
                <w:sz w:val="18"/>
              </w:rPr>
              <w:t>the</w:t>
            </w:r>
            <w:r>
              <w:rPr>
                <w:spacing w:val="-6"/>
                <w:sz w:val="18"/>
              </w:rPr>
              <w:t xml:space="preserve"> </w:t>
            </w:r>
            <w:r>
              <w:rPr>
                <w:sz w:val="18"/>
              </w:rPr>
              <w:t>first</w:t>
            </w:r>
            <w:r>
              <w:rPr>
                <w:spacing w:val="-7"/>
                <w:sz w:val="18"/>
              </w:rPr>
              <w:t xml:space="preserve"> </w:t>
            </w:r>
            <w:r>
              <w:rPr>
                <w:sz w:val="18"/>
              </w:rPr>
              <w:t>subparagraph</w:t>
            </w:r>
            <w:r>
              <w:rPr>
                <w:spacing w:val="-5"/>
                <w:sz w:val="18"/>
              </w:rPr>
              <w:t xml:space="preserve"> </w:t>
            </w:r>
            <w:r>
              <w:rPr>
                <w:sz w:val="18"/>
              </w:rPr>
              <w:t>shall be authorised to open or end a transit procedure of ozone-depleting substances listed in Annex I, or of products and equipment containing those substances or whose functioning relies upon those substances.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47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18.1</w:t>
            </w:r>
          </w:p>
        </w:tc>
        <w:tc>
          <w:tcPr>
            <w:tcW w:w="4054" w:type="dxa"/>
            <w:shd w:val="clear" w:color="auto" w:fill="D9D9D9"/>
          </w:tcPr>
          <w:p w:rsidR="00BF5B2D" w:rsidRDefault="002F77F2">
            <w:pPr>
              <w:pStyle w:val="TableParagraph"/>
              <w:numPr>
                <w:ilvl w:val="0"/>
                <w:numId w:val="3"/>
              </w:numPr>
              <w:tabs>
                <w:tab w:val="left" w:pos="329"/>
              </w:tabs>
              <w:spacing w:before="26"/>
              <w:ind w:right="59" w:firstLine="0"/>
              <w:rPr>
                <w:sz w:val="18"/>
              </w:rPr>
            </w:pPr>
            <w:r>
              <w:rPr>
                <w:sz w:val="18"/>
              </w:rPr>
              <w:t>On the basis of regular monitoring of trade in ozone-depleting substances and assessment of the potential</w:t>
            </w:r>
            <w:r>
              <w:rPr>
                <w:spacing w:val="-5"/>
                <w:sz w:val="18"/>
              </w:rPr>
              <w:t xml:space="preserve"> </w:t>
            </w:r>
            <w:r>
              <w:rPr>
                <w:sz w:val="18"/>
              </w:rPr>
              <w:t>risks</w:t>
            </w:r>
            <w:r>
              <w:rPr>
                <w:spacing w:val="-8"/>
                <w:sz w:val="18"/>
              </w:rPr>
              <w:t xml:space="preserve"> </w:t>
            </w:r>
            <w:r>
              <w:rPr>
                <w:sz w:val="18"/>
              </w:rPr>
              <w:t>of</w:t>
            </w:r>
            <w:r>
              <w:rPr>
                <w:spacing w:val="-5"/>
                <w:sz w:val="18"/>
              </w:rPr>
              <w:t xml:space="preserve"> </w:t>
            </w:r>
            <w:r>
              <w:rPr>
                <w:sz w:val="18"/>
              </w:rPr>
              <w:t>illegal</w:t>
            </w:r>
            <w:r>
              <w:rPr>
                <w:spacing w:val="-5"/>
                <w:sz w:val="18"/>
              </w:rPr>
              <w:t xml:space="preserve"> </w:t>
            </w:r>
            <w:r>
              <w:rPr>
                <w:sz w:val="18"/>
              </w:rPr>
              <w:t>trade</w:t>
            </w:r>
            <w:r>
              <w:rPr>
                <w:spacing w:val="-6"/>
                <w:sz w:val="18"/>
              </w:rPr>
              <w:t xml:space="preserve"> </w:t>
            </w:r>
            <w:r>
              <w:rPr>
                <w:sz w:val="18"/>
              </w:rPr>
              <w:t>linked</w:t>
            </w:r>
            <w:r>
              <w:rPr>
                <w:spacing w:val="-4"/>
                <w:sz w:val="18"/>
              </w:rPr>
              <w:t xml:space="preserve"> </w:t>
            </w:r>
            <w:r>
              <w:rPr>
                <w:sz w:val="18"/>
              </w:rPr>
              <w:t>to</w:t>
            </w:r>
            <w:r>
              <w:rPr>
                <w:spacing w:val="-6"/>
                <w:sz w:val="18"/>
              </w:rPr>
              <w:t xml:space="preserve"> </w:t>
            </w:r>
            <w:r>
              <w:rPr>
                <w:sz w:val="18"/>
              </w:rPr>
              <w:t>the</w:t>
            </w:r>
            <w:r>
              <w:rPr>
                <w:spacing w:val="-6"/>
                <w:sz w:val="18"/>
              </w:rPr>
              <w:t xml:space="preserve"> </w:t>
            </w:r>
            <w:r>
              <w:rPr>
                <w:sz w:val="18"/>
              </w:rPr>
              <w:t>movements of ozone-depleting substances, and products and equipment containing those substances or whose functioning relies upon those substances, the Commission is empowered to adopt delegated acts in accordance with Article 29 to:</w:t>
            </w:r>
          </w:p>
          <w:p w:rsidR="00BF5B2D" w:rsidRDefault="002F77F2">
            <w:pPr>
              <w:pStyle w:val="TableParagraph"/>
              <w:numPr>
                <w:ilvl w:val="1"/>
                <w:numId w:val="3"/>
              </w:numPr>
              <w:tabs>
                <w:tab w:val="left" w:pos="255"/>
              </w:tabs>
              <w:spacing w:before="1"/>
              <w:ind w:right="260" w:firstLine="0"/>
              <w:rPr>
                <w:sz w:val="18"/>
              </w:rPr>
            </w:pPr>
            <w:r>
              <w:rPr>
                <w:sz w:val="18"/>
              </w:rPr>
              <w:t>supplement this Regulation by specifying the criteria to be taken into account by the competent authorities of Member States when carrying out checks, in accordance with Article 26, to establish whether</w:t>
            </w:r>
            <w:r>
              <w:rPr>
                <w:spacing w:val="-8"/>
                <w:sz w:val="18"/>
              </w:rPr>
              <w:t xml:space="preserve"> </w:t>
            </w:r>
            <w:r>
              <w:rPr>
                <w:sz w:val="18"/>
              </w:rPr>
              <w:t>undertakings</w:t>
            </w:r>
            <w:r>
              <w:rPr>
                <w:spacing w:val="-8"/>
                <w:sz w:val="18"/>
              </w:rPr>
              <w:t xml:space="preserve"> </w:t>
            </w:r>
            <w:r>
              <w:rPr>
                <w:sz w:val="18"/>
              </w:rPr>
              <w:t>comply</w:t>
            </w:r>
            <w:r>
              <w:rPr>
                <w:spacing w:val="-8"/>
                <w:sz w:val="18"/>
              </w:rPr>
              <w:t xml:space="preserve"> </w:t>
            </w:r>
            <w:r>
              <w:rPr>
                <w:sz w:val="18"/>
              </w:rPr>
              <w:t>with</w:t>
            </w:r>
            <w:r>
              <w:rPr>
                <w:spacing w:val="-7"/>
                <w:sz w:val="18"/>
              </w:rPr>
              <w:t xml:space="preserve"> </w:t>
            </w:r>
            <w:r>
              <w:rPr>
                <w:sz w:val="18"/>
              </w:rPr>
              <w:t>their</w:t>
            </w:r>
            <w:r>
              <w:rPr>
                <w:spacing w:val="-9"/>
                <w:sz w:val="18"/>
              </w:rPr>
              <w:t xml:space="preserve"> </w:t>
            </w:r>
            <w:r>
              <w:rPr>
                <w:sz w:val="18"/>
              </w:rPr>
              <w:t>obligations under this Regulation;</w:t>
            </w:r>
          </w:p>
          <w:p w:rsidR="00BF5B2D" w:rsidRDefault="002F77F2">
            <w:pPr>
              <w:pStyle w:val="TableParagraph"/>
              <w:numPr>
                <w:ilvl w:val="1"/>
                <w:numId w:val="3"/>
              </w:numPr>
              <w:tabs>
                <w:tab w:val="left" w:pos="267"/>
              </w:tabs>
              <w:spacing w:before="1"/>
              <w:ind w:right="211" w:firstLine="0"/>
              <w:rPr>
                <w:sz w:val="18"/>
              </w:rPr>
            </w:pPr>
            <w:r>
              <w:rPr>
                <w:sz w:val="18"/>
              </w:rPr>
              <w:t>supplement this Regulation by specifying the requirements to be checked when monitoring, in accordance with Article 17, ozone-depleting substances, and products and equipment containing those substances or whose functioning relies upon those</w:t>
            </w:r>
            <w:r>
              <w:rPr>
                <w:spacing w:val="-4"/>
                <w:sz w:val="18"/>
              </w:rPr>
              <w:t xml:space="preserve"> </w:t>
            </w:r>
            <w:r>
              <w:rPr>
                <w:sz w:val="18"/>
              </w:rPr>
              <w:t>substances,</w:t>
            </w:r>
            <w:r>
              <w:rPr>
                <w:spacing w:val="-3"/>
                <w:sz w:val="18"/>
              </w:rPr>
              <w:t xml:space="preserve"> </w:t>
            </w:r>
            <w:r>
              <w:rPr>
                <w:sz w:val="18"/>
              </w:rPr>
              <w:t>placed</w:t>
            </w:r>
            <w:r>
              <w:rPr>
                <w:spacing w:val="-4"/>
                <w:sz w:val="18"/>
              </w:rPr>
              <w:t xml:space="preserve"> </w:t>
            </w:r>
            <w:r>
              <w:rPr>
                <w:sz w:val="18"/>
              </w:rPr>
              <w:t>under</w:t>
            </w:r>
            <w:r>
              <w:rPr>
                <w:spacing w:val="-3"/>
                <w:sz w:val="18"/>
              </w:rPr>
              <w:t xml:space="preserve"> </w:t>
            </w:r>
            <w:r>
              <w:rPr>
                <w:sz w:val="18"/>
              </w:rPr>
              <w:t>temporary</w:t>
            </w:r>
            <w:r>
              <w:rPr>
                <w:spacing w:val="-2"/>
                <w:sz w:val="18"/>
              </w:rPr>
              <w:t xml:space="preserve"> </w:t>
            </w:r>
            <w:r>
              <w:rPr>
                <w:sz w:val="18"/>
              </w:rPr>
              <w:t>storage</w:t>
            </w:r>
            <w:r>
              <w:rPr>
                <w:spacing w:val="-4"/>
                <w:sz w:val="18"/>
              </w:rPr>
              <w:t xml:space="preserve"> </w:t>
            </w:r>
            <w:r>
              <w:rPr>
                <w:sz w:val="18"/>
              </w:rPr>
              <w:t>or under a customs procedure, including customs warehousing</w:t>
            </w:r>
            <w:r>
              <w:rPr>
                <w:spacing w:val="-3"/>
                <w:sz w:val="18"/>
              </w:rPr>
              <w:t xml:space="preserve"> </w:t>
            </w:r>
            <w:r>
              <w:rPr>
                <w:sz w:val="18"/>
              </w:rPr>
              <w:t>or</w:t>
            </w:r>
            <w:r>
              <w:rPr>
                <w:spacing w:val="-6"/>
                <w:sz w:val="18"/>
              </w:rPr>
              <w:t xml:space="preserve"> </w:t>
            </w:r>
            <w:r>
              <w:rPr>
                <w:sz w:val="18"/>
              </w:rPr>
              <w:t>the</w:t>
            </w:r>
            <w:r>
              <w:rPr>
                <w:spacing w:val="-5"/>
                <w:sz w:val="18"/>
              </w:rPr>
              <w:t xml:space="preserve"> </w:t>
            </w:r>
            <w:r>
              <w:rPr>
                <w:sz w:val="18"/>
              </w:rPr>
              <w:t>free</w:t>
            </w:r>
            <w:r>
              <w:rPr>
                <w:spacing w:val="-5"/>
                <w:sz w:val="18"/>
              </w:rPr>
              <w:t xml:space="preserve"> </w:t>
            </w:r>
            <w:r>
              <w:rPr>
                <w:sz w:val="18"/>
              </w:rPr>
              <w:t>zone</w:t>
            </w:r>
            <w:r>
              <w:rPr>
                <w:spacing w:val="-5"/>
                <w:sz w:val="18"/>
              </w:rPr>
              <w:t xml:space="preserve"> </w:t>
            </w:r>
            <w:r>
              <w:rPr>
                <w:sz w:val="18"/>
              </w:rPr>
              <w:t>procedure,</w:t>
            </w:r>
            <w:r>
              <w:rPr>
                <w:spacing w:val="-4"/>
                <w:sz w:val="18"/>
              </w:rPr>
              <w:t xml:space="preserve"> </w:t>
            </w:r>
            <w:r>
              <w:rPr>
                <w:sz w:val="18"/>
              </w:rPr>
              <w:t>or</w:t>
            </w:r>
            <w:r>
              <w:rPr>
                <w:spacing w:val="-6"/>
                <w:sz w:val="18"/>
              </w:rPr>
              <w:t xml:space="preserve"> </w:t>
            </w:r>
            <w:r>
              <w:rPr>
                <w:sz w:val="18"/>
              </w:rPr>
              <w:t>in</w:t>
            </w:r>
            <w:r>
              <w:rPr>
                <w:spacing w:val="-5"/>
                <w:sz w:val="18"/>
              </w:rPr>
              <w:t xml:space="preserve"> </w:t>
            </w:r>
            <w:r>
              <w:rPr>
                <w:sz w:val="18"/>
              </w:rPr>
              <w:t>transit through the customs territory of the Union; (c)amend this Regulation by adding tracing</w:t>
            </w:r>
          </w:p>
          <w:p w:rsidR="00BF5B2D" w:rsidRDefault="002F77F2">
            <w:pPr>
              <w:pStyle w:val="TableParagraph"/>
              <w:ind w:left="57" w:right="108"/>
              <w:rPr>
                <w:sz w:val="18"/>
              </w:rPr>
            </w:pPr>
            <w:r>
              <w:rPr>
                <w:sz w:val="18"/>
              </w:rPr>
              <w:t>methodologies</w:t>
            </w:r>
            <w:r>
              <w:rPr>
                <w:spacing w:val="-11"/>
                <w:sz w:val="18"/>
              </w:rPr>
              <w:t xml:space="preserve"> </w:t>
            </w:r>
            <w:r>
              <w:rPr>
                <w:sz w:val="18"/>
              </w:rPr>
              <w:t>for</w:t>
            </w:r>
            <w:r>
              <w:rPr>
                <w:spacing w:val="-11"/>
                <w:sz w:val="18"/>
              </w:rPr>
              <w:t xml:space="preserve"> </w:t>
            </w:r>
            <w:r>
              <w:rPr>
                <w:sz w:val="18"/>
              </w:rPr>
              <w:t>ozone-depleting</w:t>
            </w:r>
            <w:r>
              <w:rPr>
                <w:spacing w:val="-9"/>
                <w:sz w:val="18"/>
              </w:rPr>
              <w:t xml:space="preserve"> </w:t>
            </w:r>
            <w:r>
              <w:rPr>
                <w:sz w:val="18"/>
              </w:rPr>
              <w:t>substances</w:t>
            </w:r>
            <w:r>
              <w:rPr>
                <w:spacing w:val="-10"/>
                <w:sz w:val="18"/>
              </w:rPr>
              <w:t xml:space="preserve"> </w:t>
            </w:r>
            <w:r>
              <w:rPr>
                <w:sz w:val="18"/>
              </w:rPr>
              <w:t>placed on the market for</w:t>
            </w:r>
            <w:r>
              <w:rPr>
                <w:spacing w:val="-1"/>
                <w:sz w:val="18"/>
              </w:rPr>
              <w:t xml:space="preserve"> </w:t>
            </w:r>
            <w:r>
              <w:rPr>
                <w:sz w:val="18"/>
              </w:rPr>
              <w:t>the monitoring,</w:t>
            </w:r>
            <w:r>
              <w:rPr>
                <w:spacing w:val="-1"/>
                <w:sz w:val="18"/>
              </w:rPr>
              <w:t xml:space="preserve"> </w:t>
            </w:r>
            <w:r>
              <w:rPr>
                <w:sz w:val="18"/>
              </w:rPr>
              <w:t>in accordance with Articles 13 and 14, of imports and exports of ozone- depleting substances, and products and equipment containing those substances or whose functioning relies</w:t>
            </w:r>
            <w:r>
              <w:rPr>
                <w:spacing w:val="-5"/>
                <w:sz w:val="18"/>
              </w:rPr>
              <w:t xml:space="preserve"> </w:t>
            </w:r>
            <w:r>
              <w:rPr>
                <w:sz w:val="18"/>
              </w:rPr>
              <w:t>upon</w:t>
            </w:r>
            <w:r>
              <w:rPr>
                <w:spacing w:val="-4"/>
                <w:sz w:val="18"/>
              </w:rPr>
              <w:t xml:space="preserve"> </w:t>
            </w:r>
            <w:r>
              <w:rPr>
                <w:sz w:val="18"/>
              </w:rPr>
              <w:t>those</w:t>
            </w:r>
            <w:r>
              <w:rPr>
                <w:spacing w:val="-6"/>
                <w:sz w:val="18"/>
              </w:rPr>
              <w:t xml:space="preserve"> </w:t>
            </w:r>
            <w:r>
              <w:rPr>
                <w:sz w:val="18"/>
              </w:rPr>
              <w:t>substances,</w:t>
            </w:r>
            <w:r>
              <w:rPr>
                <w:spacing w:val="-5"/>
                <w:sz w:val="18"/>
              </w:rPr>
              <w:t xml:space="preserve"> </w:t>
            </w:r>
            <w:r>
              <w:rPr>
                <w:sz w:val="18"/>
              </w:rPr>
              <w:t>placed</w:t>
            </w:r>
            <w:r>
              <w:rPr>
                <w:spacing w:val="-4"/>
                <w:sz w:val="18"/>
              </w:rPr>
              <w:t xml:space="preserve"> </w:t>
            </w:r>
            <w:r>
              <w:rPr>
                <w:sz w:val="18"/>
              </w:rPr>
              <w:t>under</w:t>
            </w:r>
            <w:r>
              <w:rPr>
                <w:spacing w:val="-5"/>
                <w:sz w:val="18"/>
              </w:rPr>
              <w:t xml:space="preserve"> </w:t>
            </w:r>
            <w:r>
              <w:rPr>
                <w:sz w:val="18"/>
              </w:rPr>
              <w:t>temporary storage or under a customs procedure.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ight="122" w:firstLine="21"/>
              <w:rPr>
                <w:sz w:val="18"/>
              </w:rPr>
            </w:pPr>
            <w:r>
              <w:rPr>
                <w:sz w:val="18"/>
              </w:rPr>
              <w:t>Односи</w:t>
            </w:r>
            <w:r>
              <w:rPr>
                <w:spacing w:val="-12"/>
                <w:sz w:val="18"/>
              </w:rPr>
              <w:t xml:space="preserve"> </w:t>
            </w:r>
            <w:r>
              <w:rPr>
                <w:sz w:val="18"/>
              </w:rPr>
              <w:t>се</w:t>
            </w:r>
            <w:r>
              <w:rPr>
                <w:spacing w:val="-11"/>
                <w:sz w:val="18"/>
              </w:rPr>
              <w:t xml:space="preserve"> </w:t>
            </w:r>
            <w:r>
              <w:rPr>
                <w:sz w:val="18"/>
              </w:rPr>
              <w:t>на</w:t>
            </w:r>
            <w:r>
              <w:rPr>
                <w:spacing w:val="-11"/>
                <w:sz w:val="18"/>
              </w:rPr>
              <w:t xml:space="preserve"> </w:t>
            </w:r>
            <w:r>
              <w:rPr>
                <w:sz w:val="18"/>
              </w:rPr>
              <w:t xml:space="preserve">европску </w:t>
            </w:r>
            <w:r>
              <w:rPr>
                <w:spacing w:val="-2"/>
                <w:sz w:val="18"/>
              </w:rPr>
              <w:t>комисију</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18.2</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Pr>
                <w:sz w:val="18"/>
              </w:rPr>
            </w:pPr>
            <w:r>
              <w:rPr>
                <w:sz w:val="18"/>
              </w:rPr>
              <w:t>2.</w:t>
            </w:r>
            <w:r>
              <w:rPr>
                <w:spacing w:val="78"/>
                <w:sz w:val="18"/>
              </w:rPr>
              <w:t xml:space="preserve"> </w:t>
            </w:r>
            <w:r>
              <w:rPr>
                <w:sz w:val="18"/>
              </w:rPr>
              <w:t>When</w:t>
            </w:r>
            <w:r>
              <w:rPr>
                <w:spacing w:val="-5"/>
                <w:sz w:val="18"/>
              </w:rPr>
              <w:t xml:space="preserve"> </w:t>
            </w:r>
            <w:r>
              <w:rPr>
                <w:sz w:val="18"/>
              </w:rPr>
              <w:t>adopting</w:t>
            </w:r>
            <w:r>
              <w:rPr>
                <w:spacing w:val="-3"/>
                <w:sz w:val="18"/>
              </w:rPr>
              <w:t xml:space="preserve"> </w:t>
            </w:r>
            <w:r>
              <w:rPr>
                <w:sz w:val="18"/>
              </w:rPr>
              <w:t>a</w:t>
            </w:r>
            <w:r>
              <w:rPr>
                <w:spacing w:val="-7"/>
                <w:sz w:val="18"/>
              </w:rPr>
              <w:t xml:space="preserve"> </w:t>
            </w:r>
            <w:r>
              <w:rPr>
                <w:sz w:val="18"/>
              </w:rPr>
              <w:t>delegated</w:t>
            </w:r>
            <w:r>
              <w:rPr>
                <w:spacing w:val="-3"/>
                <w:sz w:val="18"/>
              </w:rPr>
              <w:t xml:space="preserve"> </w:t>
            </w:r>
            <w:r>
              <w:rPr>
                <w:sz w:val="18"/>
              </w:rPr>
              <w:t>act</w:t>
            </w:r>
            <w:r>
              <w:rPr>
                <w:spacing w:val="-4"/>
                <w:sz w:val="18"/>
              </w:rPr>
              <w:t xml:space="preserve"> </w:t>
            </w:r>
            <w:r>
              <w:rPr>
                <w:sz w:val="18"/>
              </w:rPr>
              <w:t>under</w:t>
            </w:r>
            <w:r>
              <w:rPr>
                <w:spacing w:val="-4"/>
                <w:sz w:val="18"/>
              </w:rPr>
              <w:t xml:space="preserve"> </w:t>
            </w:r>
            <w:r>
              <w:rPr>
                <w:sz w:val="18"/>
              </w:rPr>
              <w:t>paragraph</w:t>
            </w:r>
            <w:r>
              <w:rPr>
                <w:spacing w:val="-5"/>
                <w:sz w:val="18"/>
              </w:rPr>
              <w:t xml:space="preserve"> </w:t>
            </w:r>
            <w:r>
              <w:rPr>
                <w:sz w:val="18"/>
              </w:rPr>
              <w:t>1, the Commission shall take into account the environmental</w:t>
            </w:r>
            <w:r>
              <w:rPr>
                <w:spacing w:val="-9"/>
                <w:sz w:val="18"/>
              </w:rPr>
              <w:t xml:space="preserve"> </w:t>
            </w:r>
            <w:r>
              <w:rPr>
                <w:sz w:val="18"/>
              </w:rPr>
              <w:t>benefits</w:t>
            </w:r>
            <w:r>
              <w:rPr>
                <w:spacing w:val="-8"/>
                <w:sz w:val="18"/>
              </w:rPr>
              <w:t xml:space="preserve"> </w:t>
            </w:r>
            <w:r>
              <w:rPr>
                <w:sz w:val="18"/>
              </w:rPr>
              <w:t>and</w:t>
            </w:r>
            <w:r>
              <w:rPr>
                <w:spacing w:val="-7"/>
                <w:sz w:val="18"/>
              </w:rPr>
              <w:t xml:space="preserve"> </w:t>
            </w:r>
            <w:r>
              <w:rPr>
                <w:sz w:val="18"/>
              </w:rPr>
              <w:t>socioeconomic</w:t>
            </w:r>
            <w:r>
              <w:rPr>
                <w:spacing w:val="-8"/>
                <w:sz w:val="18"/>
              </w:rPr>
              <w:t xml:space="preserve"> </w:t>
            </w:r>
            <w:r>
              <w:rPr>
                <w:sz w:val="18"/>
              </w:rPr>
              <w:t>impacts</w:t>
            </w:r>
            <w:r>
              <w:rPr>
                <w:spacing w:val="-8"/>
                <w:sz w:val="18"/>
              </w:rPr>
              <w:t xml:space="preserve"> </w:t>
            </w:r>
            <w:r>
              <w:rPr>
                <w:sz w:val="18"/>
              </w:rPr>
              <w:t>of the methodology to be established under points (a),</w:t>
            </w:r>
          </w:p>
          <w:p w:rsidR="00BF5B2D" w:rsidRDefault="002F77F2">
            <w:pPr>
              <w:pStyle w:val="TableParagraph"/>
              <w:ind w:left="57"/>
              <w:rPr>
                <w:sz w:val="18"/>
              </w:rPr>
            </w:pPr>
            <w:r>
              <w:rPr>
                <w:sz w:val="18"/>
              </w:rPr>
              <w:t>(b) and</w:t>
            </w:r>
            <w:r>
              <w:rPr>
                <w:spacing w:val="-1"/>
                <w:sz w:val="18"/>
              </w:rPr>
              <w:t xml:space="preserve"> </w:t>
            </w:r>
            <w:r>
              <w:rPr>
                <w:sz w:val="18"/>
              </w:rPr>
              <w:t>(c) of</w:t>
            </w:r>
            <w:r>
              <w:rPr>
                <w:spacing w:val="-2"/>
                <w:sz w:val="18"/>
              </w:rPr>
              <w:t xml:space="preserve"> </w:t>
            </w:r>
            <w:r>
              <w:rPr>
                <w:sz w:val="18"/>
              </w:rPr>
              <w:t>that</w:t>
            </w:r>
            <w:r>
              <w:rPr>
                <w:spacing w:val="-1"/>
                <w:sz w:val="18"/>
              </w:rPr>
              <w:t xml:space="preserve"> </w:t>
            </w:r>
            <w:r>
              <w:rPr>
                <w:spacing w:val="-2"/>
                <w:sz w:val="18"/>
              </w:rPr>
              <w:t>paragraph.</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122" w:firstLine="21"/>
              <w:rPr>
                <w:sz w:val="18"/>
              </w:rPr>
            </w:pPr>
            <w:r>
              <w:rPr>
                <w:sz w:val="18"/>
              </w:rPr>
              <w:t>Односи</w:t>
            </w:r>
            <w:r>
              <w:rPr>
                <w:spacing w:val="-12"/>
                <w:sz w:val="18"/>
              </w:rPr>
              <w:t xml:space="preserve"> </w:t>
            </w:r>
            <w:r>
              <w:rPr>
                <w:sz w:val="18"/>
              </w:rPr>
              <w:t>се</w:t>
            </w:r>
            <w:r>
              <w:rPr>
                <w:spacing w:val="-11"/>
                <w:sz w:val="18"/>
              </w:rPr>
              <w:t xml:space="preserve"> </w:t>
            </w:r>
            <w:r>
              <w:rPr>
                <w:sz w:val="18"/>
              </w:rPr>
              <w:t>на</w:t>
            </w:r>
            <w:r>
              <w:rPr>
                <w:spacing w:val="-11"/>
                <w:sz w:val="18"/>
              </w:rPr>
              <w:t xml:space="preserve"> </w:t>
            </w:r>
            <w:r>
              <w:rPr>
                <w:sz w:val="18"/>
              </w:rPr>
              <w:t xml:space="preserve">европску </w:t>
            </w:r>
            <w:r>
              <w:rPr>
                <w:spacing w:val="-2"/>
                <w:sz w:val="18"/>
              </w:rPr>
              <w:t>комисију</w:t>
            </w: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19.1</w:t>
            </w:r>
          </w:p>
        </w:tc>
        <w:tc>
          <w:tcPr>
            <w:tcW w:w="4054" w:type="dxa"/>
            <w:shd w:val="clear" w:color="auto" w:fill="D9D9D9"/>
          </w:tcPr>
          <w:p w:rsidR="00BF5B2D" w:rsidRDefault="002F77F2">
            <w:pPr>
              <w:pStyle w:val="TableParagraph"/>
              <w:spacing w:before="94"/>
              <w:ind w:left="57" w:right="108"/>
              <w:rPr>
                <w:sz w:val="18"/>
              </w:rPr>
            </w:pPr>
            <w:r>
              <w:rPr>
                <w:sz w:val="18"/>
              </w:rPr>
              <w:t>1.</w:t>
            </w:r>
            <w:r>
              <w:rPr>
                <w:spacing w:val="80"/>
                <w:sz w:val="18"/>
              </w:rPr>
              <w:t xml:space="preserve"> </w:t>
            </w:r>
            <w:r>
              <w:rPr>
                <w:sz w:val="18"/>
              </w:rPr>
              <w:t>Import and export of ozone-depleting substances listed in Annex I, and of products and equipment containing those substances or whose functioning relies</w:t>
            </w:r>
            <w:r>
              <w:rPr>
                <w:spacing w:val="-5"/>
                <w:sz w:val="18"/>
              </w:rPr>
              <w:t xml:space="preserve"> </w:t>
            </w:r>
            <w:r>
              <w:rPr>
                <w:sz w:val="18"/>
              </w:rPr>
              <w:t>upon</w:t>
            </w:r>
            <w:r>
              <w:rPr>
                <w:spacing w:val="-4"/>
                <w:sz w:val="18"/>
              </w:rPr>
              <w:t xml:space="preserve"> </w:t>
            </w:r>
            <w:r>
              <w:rPr>
                <w:sz w:val="18"/>
              </w:rPr>
              <w:t>those</w:t>
            </w:r>
            <w:r>
              <w:rPr>
                <w:spacing w:val="-6"/>
                <w:sz w:val="18"/>
              </w:rPr>
              <w:t xml:space="preserve"> </w:t>
            </w:r>
            <w:r>
              <w:rPr>
                <w:sz w:val="18"/>
              </w:rPr>
              <w:t>substances,</w:t>
            </w:r>
            <w:r>
              <w:rPr>
                <w:spacing w:val="-5"/>
                <w:sz w:val="18"/>
              </w:rPr>
              <w:t xml:space="preserve"> </w:t>
            </w:r>
            <w:r>
              <w:rPr>
                <w:sz w:val="18"/>
              </w:rPr>
              <w:t>from</w:t>
            </w:r>
            <w:r>
              <w:rPr>
                <w:spacing w:val="-6"/>
                <w:sz w:val="18"/>
              </w:rPr>
              <w:t xml:space="preserve"> </w:t>
            </w:r>
            <w:r>
              <w:rPr>
                <w:sz w:val="18"/>
              </w:rPr>
              <w:t>and</w:t>
            </w:r>
            <w:r>
              <w:rPr>
                <w:spacing w:val="-4"/>
                <w:sz w:val="18"/>
              </w:rPr>
              <w:t xml:space="preserve"> </w:t>
            </w:r>
            <w:r>
              <w:rPr>
                <w:sz w:val="18"/>
              </w:rPr>
              <w:t>to</w:t>
            </w:r>
            <w:r>
              <w:rPr>
                <w:spacing w:val="-4"/>
                <w:sz w:val="18"/>
              </w:rPr>
              <w:t xml:space="preserve"> </w:t>
            </w:r>
            <w:r>
              <w:rPr>
                <w:sz w:val="18"/>
              </w:rPr>
              <w:t>any</w:t>
            </w:r>
            <w:r>
              <w:rPr>
                <w:spacing w:val="-6"/>
                <w:sz w:val="18"/>
              </w:rPr>
              <w:t xml:space="preserve"> </w:t>
            </w:r>
            <w:r>
              <w:rPr>
                <w:sz w:val="18"/>
              </w:rPr>
              <w:t>State</w:t>
            </w:r>
            <w:r>
              <w:rPr>
                <w:spacing w:val="-6"/>
                <w:sz w:val="18"/>
              </w:rPr>
              <w:t xml:space="preserve"> </w:t>
            </w:r>
            <w:r>
              <w:rPr>
                <w:sz w:val="18"/>
              </w:rPr>
              <w:t>or regional economic integration organisation that has not agreed to be bound by the provisions of the Protocol applicable to a particular substance controlled under the Protocol, shall be prohibited.</w:t>
            </w:r>
          </w:p>
        </w:tc>
        <w:tc>
          <w:tcPr>
            <w:tcW w:w="912" w:type="dxa"/>
          </w:tcPr>
          <w:p w:rsidR="00BF5B2D" w:rsidRDefault="00BF5B2D">
            <w:pPr>
              <w:pStyle w:val="TableParagraph"/>
              <w:spacing w:before="18"/>
              <w:rPr>
                <w:sz w:val="18"/>
              </w:rPr>
            </w:pPr>
          </w:p>
          <w:p w:rsidR="00BF5B2D" w:rsidRDefault="002F77F2">
            <w:pPr>
              <w:pStyle w:val="TableParagraph"/>
              <w:spacing w:before="1"/>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0"/>
              <w:ind w:left="57"/>
              <w:rPr>
                <w:sz w:val="18"/>
              </w:rPr>
            </w:pPr>
            <w:r>
              <w:rPr>
                <w:spacing w:val="-4"/>
                <w:sz w:val="18"/>
              </w:rPr>
              <w:t>0.2.</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19.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5.</w:t>
            </w:r>
          </w:p>
        </w:tc>
        <w:tc>
          <w:tcPr>
            <w:tcW w:w="4042" w:type="dxa"/>
          </w:tcPr>
          <w:p w:rsidR="00BF5B2D" w:rsidRDefault="002F77F2">
            <w:pPr>
              <w:pStyle w:val="TableParagraph"/>
              <w:spacing w:before="197"/>
              <w:ind w:left="57" w:right="150"/>
              <w:rPr>
                <w:sz w:val="18"/>
              </w:rPr>
            </w:pPr>
            <w:r>
              <w:rPr>
                <w:sz w:val="18"/>
              </w:rPr>
              <w:t>Дозвола из става 1. овог члана издаје се само у случају да је земља увоза или земља извоза чланица Протокола у односу на контролисану супстанцу која се увози или извози, осим ако постоји</w:t>
            </w:r>
            <w:r>
              <w:rPr>
                <w:spacing w:val="-9"/>
                <w:sz w:val="18"/>
              </w:rPr>
              <w:t xml:space="preserve"> </w:t>
            </w:r>
            <w:r>
              <w:rPr>
                <w:sz w:val="18"/>
              </w:rPr>
              <w:t>одлука</w:t>
            </w:r>
            <w:r>
              <w:rPr>
                <w:spacing w:val="-8"/>
                <w:sz w:val="18"/>
              </w:rPr>
              <w:t xml:space="preserve"> </w:t>
            </w:r>
            <w:r>
              <w:rPr>
                <w:sz w:val="18"/>
              </w:rPr>
              <w:t>земаља</w:t>
            </w:r>
            <w:r>
              <w:rPr>
                <w:spacing w:val="-8"/>
                <w:sz w:val="18"/>
              </w:rPr>
              <w:t xml:space="preserve"> </w:t>
            </w:r>
            <w:r>
              <w:rPr>
                <w:sz w:val="18"/>
              </w:rPr>
              <w:t>чланица</w:t>
            </w:r>
            <w:r>
              <w:rPr>
                <w:spacing w:val="-8"/>
                <w:sz w:val="18"/>
              </w:rPr>
              <w:t xml:space="preserve"> </w:t>
            </w:r>
            <w:r>
              <w:rPr>
                <w:sz w:val="18"/>
              </w:rPr>
              <w:t>Протокола</w:t>
            </w:r>
            <w:r>
              <w:rPr>
                <w:spacing w:val="-8"/>
                <w:sz w:val="18"/>
              </w:rPr>
              <w:t xml:space="preserve"> </w:t>
            </w:r>
            <w:r>
              <w:rPr>
                <w:sz w:val="18"/>
              </w:rPr>
              <w:t xml:space="preserve">којом се изузима релевантна земља из наведеног </w:t>
            </w:r>
            <w:r>
              <w:rPr>
                <w:spacing w:val="-2"/>
                <w:sz w:val="18"/>
              </w:rPr>
              <w:t>захтева.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78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19.2</w:t>
            </w:r>
          </w:p>
        </w:tc>
        <w:tc>
          <w:tcPr>
            <w:tcW w:w="4054" w:type="dxa"/>
            <w:shd w:val="clear" w:color="auto" w:fill="D9D9D9"/>
          </w:tcPr>
          <w:p w:rsidR="00BF5B2D" w:rsidRDefault="002F77F2">
            <w:pPr>
              <w:pStyle w:val="TableParagraph"/>
              <w:spacing w:before="28"/>
              <w:ind w:left="57" w:right="67"/>
              <w:rPr>
                <w:sz w:val="18"/>
              </w:rPr>
            </w:pPr>
            <w:r>
              <w:rPr>
                <w:sz w:val="18"/>
              </w:rPr>
              <w:t>2.</w:t>
            </w:r>
            <w:r>
              <w:rPr>
                <w:spacing w:val="75"/>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 in accordance with Article 29 to supplement this Regulation by establishing the rules applicable to the release for free circulation and export</w:t>
            </w:r>
            <w:r>
              <w:rPr>
                <w:spacing w:val="-1"/>
                <w:sz w:val="18"/>
              </w:rPr>
              <w:t xml:space="preserve"> </w:t>
            </w:r>
            <w:r>
              <w:rPr>
                <w:sz w:val="18"/>
              </w:rPr>
              <w:t>of</w:t>
            </w:r>
            <w:r>
              <w:rPr>
                <w:spacing w:val="-1"/>
                <w:sz w:val="18"/>
              </w:rPr>
              <w:t xml:space="preserve"> </w:t>
            </w:r>
            <w:r>
              <w:rPr>
                <w:sz w:val="18"/>
              </w:rPr>
              <w:t>products and equipment</w:t>
            </w:r>
            <w:r>
              <w:rPr>
                <w:spacing w:val="-7"/>
                <w:sz w:val="18"/>
              </w:rPr>
              <w:t xml:space="preserve"> </w:t>
            </w:r>
            <w:r>
              <w:rPr>
                <w:sz w:val="18"/>
              </w:rPr>
              <w:t>imported</w:t>
            </w:r>
            <w:r>
              <w:rPr>
                <w:spacing w:val="-4"/>
                <w:sz w:val="18"/>
              </w:rPr>
              <w:t xml:space="preserve"> </w:t>
            </w:r>
            <w:r>
              <w:rPr>
                <w:sz w:val="18"/>
              </w:rPr>
              <w:t>from</w:t>
            </w:r>
            <w:r>
              <w:rPr>
                <w:spacing w:val="-6"/>
                <w:sz w:val="18"/>
              </w:rPr>
              <w:t xml:space="preserve"> </w:t>
            </w:r>
            <w:r>
              <w:rPr>
                <w:sz w:val="18"/>
              </w:rPr>
              <w:t>and</w:t>
            </w:r>
            <w:r>
              <w:rPr>
                <w:spacing w:val="-4"/>
                <w:sz w:val="18"/>
              </w:rPr>
              <w:t xml:space="preserve"> </w:t>
            </w:r>
            <w:r>
              <w:rPr>
                <w:sz w:val="18"/>
              </w:rPr>
              <w:t>exported</w:t>
            </w:r>
            <w:r>
              <w:rPr>
                <w:spacing w:val="-7"/>
                <w:sz w:val="18"/>
              </w:rPr>
              <w:t xml:space="preserve"> </w:t>
            </w:r>
            <w:r>
              <w:rPr>
                <w:sz w:val="18"/>
              </w:rPr>
              <w:t>to</w:t>
            </w:r>
            <w:r>
              <w:rPr>
                <w:spacing w:val="-6"/>
                <w:sz w:val="18"/>
              </w:rPr>
              <w:t xml:space="preserve"> </w:t>
            </w:r>
            <w:r>
              <w:rPr>
                <w:sz w:val="18"/>
              </w:rPr>
              <w:t>any</w:t>
            </w:r>
            <w:r>
              <w:rPr>
                <w:spacing w:val="-6"/>
                <w:sz w:val="18"/>
              </w:rPr>
              <w:t xml:space="preserve"> </w:t>
            </w:r>
            <w:r>
              <w:rPr>
                <w:sz w:val="18"/>
              </w:rPr>
              <w:t>State</w:t>
            </w:r>
            <w:r>
              <w:rPr>
                <w:spacing w:val="-6"/>
                <w:sz w:val="18"/>
              </w:rPr>
              <w:t xml:space="preserve"> </w:t>
            </w:r>
            <w:r>
              <w:rPr>
                <w:sz w:val="18"/>
              </w:rPr>
              <w:t xml:space="preserve">or regional economic integration organisation within the meaning of paragraph 1, which were produced using ozone-depleting substances listed in Annex I, but do not contain substances which can be positively identified as ozone-depleting substances listed in that Annex, as well as rules on the identification of such products and equipment. When adopting those delegating acts, the Commission shall take into account the relevant decisions taken by the Parties to the Protocol and, as regards the rules on the identification of such products and equipment, any periodic technical advice given to the Parties to the </w:t>
            </w:r>
            <w:r>
              <w:rPr>
                <w:spacing w:val="-2"/>
                <w:sz w:val="18"/>
              </w:rPr>
              <w:t>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378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19.3</w:t>
            </w:r>
          </w:p>
        </w:tc>
        <w:tc>
          <w:tcPr>
            <w:tcW w:w="4054" w:type="dxa"/>
            <w:shd w:val="clear" w:color="auto" w:fill="D9D9D9"/>
          </w:tcPr>
          <w:p w:rsidR="00BF5B2D" w:rsidRDefault="002F77F2">
            <w:pPr>
              <w:pStyle w:val="TableParagraph"/>
              <w:spacing w:before="26"/>
              <w:ind w:left="57" w:right="48"/>
              <w:rPr>
                <w:sz w:val="18"/>
              </w:rPr>
            </w:pPr>
            <w:r>
              <w:rPr>
                <w:sz w:val="18"/>
              </w:rPr>
              <w:t>3.</w:t>
            </w:r>
            <w:r>
              <w:rPr>
                <w:spacing w:val="80"/>
                <w:sz w:val="18"/>
              </w:rPr>
              <w:t xml:space="preserve"> </w:t>
            </w:r>
            <w:r>
              <w:rPr>
                <w:sz w:val="18"/>
              </w:rPr>
              <w:t>By way of derogation from paragraph 1, trade</w:t>
            </w:r>
            <w:r>
              <w:rPr>
                <w:spacing w:val="80"/>
                <w:sz w:val="18"/>
              </w:rPr>
              <w:t xml:space="preserve"> </w:t>
            </w:r>
            <w:r>
              <w:rPr>
                <w:sz w:val="18"/>
              </w:rPr>
              <w:t>with any State or regional economic integration organisation within the meaning of paragraph 1 in ozone-depleting substances listed in Annex I, and in products and equipment containing those substances</w:t>
            </w:r>
            <w:r>
              <w:rPr>
                <w:spacing w:val="40"/>
                <w:sz w:val="18"/>
              </w:rPr>
              <w:t xml:space="preserve"> </w:t>
            </w:r>
            <w:r>
              <w:rPr>
                <w:sz w:val="18"/>
              </w:rPr>
              <w:t>or whose functioning relies upon those substances or which are produced by means of one or more such substances, may be authorised by the Commission, by means of implementing acts, to the extent that the State or regional economic integration organisation is determined by a meeting of the Parties to the</w:t>
            </w:r>
            <w:r>
              <w:rPr>
                <w:spacing w:val="-1"/>
                <w:sz w:val="18"/>
              </w:rPr>
              <w:t xml:space="preserve"> </w:t>
            </w:r>
            <w:r>
              <w:rPr>
                <w:sz w:val="18"/>
              </w:rPr>
              <w:t>Protocol pursuant to Article 4(8) of the Protocol to be in full compliance with the Protocol and has submitted data to that effect as specified in Article 7 of the Protocol. Those implementing acts shall be adopted in accordance</w:t>
            </w:r>
            <w:r>
              <w:rPr>
                <w:spacing w:val="-7"/>
                <w:sz w:val="18"/>
              </w:rPr>
              <w:t xml:space="preserve"> </w:t>
            </w:r>
            <w:r>
              <w:rPr>
                <w:sz w:val="18"/>
              </w:rPr>
              <w:t>with</w:t>
            </w:r>
            <w:r>
              <w:rPr>
                <w:spacing w:val="-6"/>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w:t>
            </w:r>
            <w:r>
              <w:rPr>
                <w:spacing w:val="-7"/>
                <w:sz w:val="18"/>
              </w:rPr>
              <w:t xml:space="preserve"> </w:t>
            </w:r>
            <w:r>
              <w:rPr>
                <w:sz w:val="18"/>
              </w:rPr>
              <w:t>referred</w:t>
            </w:r>
            <w:r>
              <w:rPr>
                <w:spacing w:val="-7"/>
                <w:sz w:val="18"/>
              </w:rPr>
              <w:t xml:space="preserve"> </w:t>
            </w:r>
            <w:r>
              <w:rPr>
                <w:sz w:val="18"/>
              </w:rPr>
              <w:t>to in Article 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19.4</w:t>
            </w:r>
          </w:p>
        </w:tc>
        <w:tc>
          <w:tcPr>
            <w:tcW w:w="4054" w:type="dxa"/>
            <w:shd w:val="clear" w:color="auto" w:fill="D9D9D9"/>
          </w:tcPr>
          <w:p w:rsidR="00BF5B2D" w:rsidRDefault="00BF5B2D">
            <w:pPr>
              <w:pStyle w:val="TableParagraph"/>
              <w:spacing w:before="92"/>
              <w:rPr>
                <w:sz w:val="18"/>
              </w:rPr>
            </w:pPr>
          </w:p>
          <w:p w:rsidR="00BF5B2D" w:rsidRDefault="002F77F2">
            <w:pPr>
              <w:pStyle w:val="TableParagraph"/>
              <w:ind w:left="57" w:right="108"/>
              <w:rPr>
                <w:sz w:val="18"/>
              </w:rPr>
            </w:pPr>
            <w:r>
              <w:rPr>
                <w:sz w:val="18"/>
              </w:rPr>
              <w:t>4.</w:t>
            </w:r>
            <w:r>
              <w:rPr>
                <w:spacing w:val="79"/>
                <w:sz w:val="18"/>
              </w:rPr>
              <w:t xml:space="preserve"> </w:t>
            </w:r>
            <w:r>
              <w:rPr>
                <w:sz w:val="18"/>
              </w:rPr>
              <w:t>Subject</w:t>
            </w:r>
            <w:r>
              <w:rPr>
                <w:spacing w:val="-4"/>
                <w:sz w:val="18"/>
              </w:rPr>
              <w:t xml:space="preserve"> </w:t>
            </w:r>
            <w:r>
              <w:rPr>
                <w:sz w:val="18"/>
              </w:rPr>
              <w:t>to</w:t>
            </w:r>
            <w:r>
              <w:rPr>
                <w:spacing w:val="-4"/>
                <w:sz w:val="18"/>
              </w:rPr>
              <w:t xml:space="preserve"> </w:t>
            </w:r>
            <w:r>
              <w:rPr>
                <w:sz w:val="18"/>
              </w:rPr>
              <w:t>any</w:t>
            </w:r>
            <w:r>
              <w:rPr>
                <w:spacing w:val="-4"/>
                <w:sz w:val="18"/>
              </w:rPr>
              <w:t xml:space="preserve"> </w:t>
            </w:r>
            <w:r>
              <w:rPr>
                <w:sz w:val="18"/>
              </w:rPr>
              <w:t>decision</w:t>
            </w:r>
            <w:r>
              <w:rPr>
                <w:spacing w:val="-3"/>
                <w:sz w:val="18"/>
              </w:rPr>
              <w:t xml:space="preserve"> </w:t>
            </w:r>
            <w:r>
              <w:rPr>
                <w:sz w:val="18"/>
              </w:rPr>
              <w:t>taken</w:t>
            </w:r>
            <w:r>
              <w:rPr>
                <w:spacing w:val="-7"/>
                <w:sz w:val="18"/>
              </w:rPr>
              <w:t xml:space="preserve"> </w:t>
            </w:r>
            <w:r>
              <w:rPr>
                <w:sz w:val="18"/>
              </w:rPr>
              <w:t>by</w:t>
            </w:r>
            <w:r>
              <w:rPr>
                <w:spacing w:val="-3"/>
                <w:sz w:val="18"/>
              </w:rPr>
              <w:t xml:space="preserve"> </w:t>
            </w:r>
            <w:r>
              <w:rPr>
                <w:sz w:val="18"/>
              </w:rPr>
              <w:t>the</w:t>
            </w:r>
            <w:r>
              <w:rPr>
                <w:spacing w:val="-4"/>
                <w:sz w:val="18"/>
              </w:rPr>
              <w:t xml:space="preserve"> </w:t>
            </w:r>
            <w:r>
              <w:rPr>
                <w:sz w:val="18"/>
              </w:rPr>
              <w:t>Parties</w:t>
            </w:r>
            <w:r>
              <w:rPr>
                <w:spacing w:val="-4"/>
                <w:sz w:val="18"/>
              </w:rPr>
              <w:t xml:space="preserve"> </w:t>
            </w:r>
            <w:r>
              <w:rPr>
                <w:sz w:val="18"/>
              </w:rPr>
              <w:t>to</w:t>
            </w:r>
            <w:r>
              <w:rPr>
                <w:spacing w:val="-3"/>
                <w:sz w:val="18"/>
              </w:rPr>
              <w:t xml:space="preserve"> </w:t>
            </w:r>
            <w:r>
              <w:rPr>
                <w:sz w:val="18"/>
              </w:rPr>
              <w:t>the Protocol, as referred to in paragraph 2, paragraph 1 shall apply to any territory not covered by the Protocol in the same way as such decisions apply to any State or regional economic integration organisation within the meaning of paragraph 1.</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92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19.5</w:t>
            </w:r>
          </w:p>
        </w:tc>
        <w:tc>
          <w:tcPr>
            <w:tcW w:w="4054" w:type="dxa"/>
            <w:shd w:val="clear" w:color="auto" w:fill="D9D9D9"/>
          </w:tcPr>
          <w:p w:rsidR="00BF5B2D" w:rsidRDefault="002F77F2">
            <w:pPr>
              <w:pStyle w:val="TableParagraph"/>
              <w:spacing w:before="28"/>
              <w:ind w:left="57" w:right="58"/>
              <w:rPr>
                <w:sz w:val="18"/>
              </w:rPr>
            </w:pPr>
            <w:r>
              <w:rPr>
                <w:sz w:val="18"/>
              </w:rPr>
              <w:t>5.</w:t>
            </w:r>
            <w:r>
              <w:rPr>
                <w:spacing w:val="80"/>
                <w:sz w:val="18"/>
              </w:rPr>
              <w:t xml:space="preserve"> </w:t>
            </w:r>
            <w:r>
              <w:rPr>
                <w:sz w:val="18"/>
              </w:rPr>
              <w:t>Where</w:t>
            </w:r>
            <w:r>
              <w:rPr>
                <w:spacing w:val="-1"/>
                <w:sz w:val="18"/>
              </w:rPr>
              <w:t xml:space="preserve"> </w:t>
            </w:r>
            <w:r>
              <w:rPr>
                <w:sz w:val="18"/>
              </w:rPr>
              <w:t>the</w:t>
            </w:r>
            <w:r>
              <w:rPr>
                <w:spacing w:val="-1"/>
                <w:sz w:val="18"/>
              </w:rPr>
              <w:t xml:space="preserve"> </w:t>
            </w:r>
            <w:r>
              <w:rPr>
                <w:sz w:val="18"/>
              </w:rPr>
              <w:t>authorities</w:t>
            </w:r>
            <w:r>
              <w:rPr>
                <w:spacing w:val="-3"/>
                <w:sz w:val="18"/>
              </w:rPr>
              <w:t xml:space="preserve"> </w:t>
            </w:r>
            <w:r>
              <w:rPr>
                <w:sz w:val="18"/>
              </w:rPr>
              <w:t>of a</w:t>
            </w:r>
            <w:r>
              <w:rPr>
                <w:spacing w:val="-1"/>
                <w:sz w:val="18"/>
              </w:rPr>
              <w:t xml:space="preserve"> </w:t>
            </w:r>
            <w:r>
              <w:rPr>
                <w:sz w:val="18"/>
              </w:rPr>
              <w:t>territory</w:t>
            </w:r>
            <w:r>
              <w:rPr>
                <w:spacing w:val="-1"/>
                <w:sz w:val="18"/>
              </w:rPr>
              <w:t xml:space="preserve"> </w:t>
            </w:r>
            <w:r>
              <w:rPr>
                <w:sz w:val="18"/>
              </w:rPr>
              <w:t>not covered by the Protocol are in full compliance with the Protocol and have submitted data to that effect as specified in Article</w:t>
            </w:r>
            <w:r>
              <w:rPr>
                <w:spacing w:val="-6"/>
                <w:sz w:val="18"/>
              </w:rPr>
              <w:t xml:space="preserve"> </w:t>
            </w:r>
            <w:r>
              <w:rPr>
                <w:sz w:val="18"/>
              </w:rPr>
              <w:t>7</w:t>
            </w:r>
            <w:r>
              <w:rPr>
                <w:spacing w:val="-4"/>
                <w:sz w:val="18"/>
              </w:rPr>
              <w:t xml:space="preserve"> </w:t>
            </w:r>
            <w:r>
              <w:rPr>
                <w:sz w:val="18"/>
              </w:rPr>
              <w:t>of</w:t>
            </w:r>
            <w:r>
              <w:rPr>
                <w:spacing w:val="-7"/>
                <w:sz w:val="18"/>
              </w:rPr>
              <w:t xml:space="preserve"> </w:t>
            </w:r>
            <w:r>
              <w:rPr>
                <w:sz w:val="18"/>
              </w:rPr>
              <w:t>the</w:t>
            </w:r>
            <w:r>
              <w:rPr>
                <w:spacing w:val="-6"/>
                <w:sz w:val="18"/>
              </w:rPr>
              <w:t xml:space="preserve"> </w:t>
            </w:r>
            <w:r>
              <w:rPr>
                <w:sz w:val="18"/>
              </w:rPr>
              <w:t>Protocol,</w:t>
            </w:r>
            <w:r>
              <w:rPr>
                <w:spacing w:val="-7"/>
                <w:sz w:val="18"/>
              </w:rPr>
              <w:t xml:space="preserve"> </w:t>
            </w:r>
            <w:r>
              <w:rPr>
                <w:sz w:val="18"/>
              </w:rPr>
              <w:t>the</w:t>
            </w:r>
            <w:r>
              <w:rPr>
                <w:spacing w:val="-6"/>
                <w:sz w:val="18"/>
              </w:rPr>
              <w:t xml:space="preserve"> </w:t>
            </w:r>
            <w:r>
              <w:rPr>
                <w:sz w:val="18"/>
              </w:rPr>
              <w:t>Commission</w:t>
            </w:r>
            <w:r>
              <w:rPr>
                <w:spacing w:val="-4"/>
                <w:sz w:val="18"/>
              </w:rPr>
              <w:t xml:space="preserve"> </w:t>
            </w:r>
            <w:r>
              <w:rPr>
                <w:sz w:val="18"/>
              </w:rPr>
              <w:t>may</w:t>
            </w:r>
            <w:r>
              <w:rPr>
                <w:spacing w:val="-4"/>
                <w:sz w:val="18"/>
              </w:rPr>
              <w:t xml:space="preserve"> </w:t>
            </w:r>
            <w:r>
              <w:rPr>
                <w:sz w:val="18"/>
              </w:rPr>
              <w:t>decide, by</w:t>
            </w:r>
            <w:r>
              <w:rPr>
                <w:spacing w:val="-2"/>
                <w:sz w:val="18"/>
              </w:rPr>
              <w:t xml:space="preserve"> </w:t>
            </w:r>
            <w:r>
              <w:rPr>
                <w:sz w:val="18"/>
              </w:rPr>
              <w:t>means</w:t>
            </w:r>
            <w:r>
              <w:rPr>
                <w:spacing w:val="-3"/>
                <w:sz w:val="18"/>
              </w:rPr>
              <w:t xml:space="preserve"> </w:t>
            </w:r>
            <w:r>
              <w:rPr>
                <w:sz w:val="18"/>
              </w:rPr>
              <w:t>of</w:t>
            </w:r>
            <w:r>
              <w:rPr>
                <w:spacing w:val="-4"/>
                <w:sz w:val="18"/>
              </w:rPr>
              <w:t xml:space="preserve"> </w:t>
            </w:r>
            <w:r>
              <w:rPr>
                <w:sz w:val="18"/>
              </w:rPr>
              <w:t>implementing</w:t>
            </w:r>
            <w:r>
              <w:rPr>
                <w:spacing w:val="-2"/>
                <w:sz w:val="18"/>
              </w:rPr>
              <w:t xml:space="preserve"> </w:t>
            </w:r>
            <w:r>
              <w:rPr>
                <w:sz w:val="18"/>
              </w:rPr>
              <w:t>acts,</w:t>
            </w:r>
            <w:r>
              <w:rPr>
                <w:spacing w:val="-3"/>
                <w:sz w:val="18"/>
              </w:rPr>
              <w:t xml:space="preserve"> </w:t>
            </w:r>
            <w:r>
              <w:rPr>
                <w:sz w:val="18"/>
              </w:rPr>
              <w:t>that</w:t>
            </w:r>
            <w:r>
              <w:rPr>
                <w:spacing w:val="-3"/>
                <w:sz w:val="18"/>
              </w:rPr>
              <w:t xml:space="preserve"> </w:t>
            </w:r>
            <w:r>
              <w:rPr>
                <w:sz w:val="18"/>
              </w:rPr>
              <w:t>some</w:t>
            </w:r>
            <w:r>
              <w:rPr>
                <w:spacing w:val="-3"/>
                <w:sz w:val="18"/>
              </w:rPr>
              <w:t xml:space="preserve"> </w:t>
            </w:r>
            <w:r>
              <w:rPr>
                <w:sz w:val="18"/>
              </w:rPr>
              <w:t>or</w:t>
            </w:r>
            <w:r>
              <w:rPr>
                <w:spacing w:val="-3"/>
                <w:sz w:val="18"/>
              </w:rPr>
              <w:t xml:space="preserve"> </w:t>
            </w:r>
            <w:r>
              <w:rPr>
                <w:sz w:val="18"/>
              </w:rPr>
              <w:t>all</w:t>
            </w:r>
            <w:r>
              <w:rPr>
                <w:spacing w:val="-4"/>
                <w:sz w:val="18"/>
              </w:rPr>
              <w:t xml:space="preserve"> </w:t>
            </w:r>
            <w:r>
              <w:rPr>
                <w:sz w:val="18"/>
              </w:rPr>
              <w:t>of</w:t>
            </w:r>
            <w:r>
              <w:rPr>
                <w:spacing w:val="-4"/>
                <w:sz w:val="18"/>
              </w:rPr>
              <w:t xml:space="preserve"> </w:t>
            </w:r>
            <w:r>
              <w:rPr>
                <w:sz w:val="18"/>
              </w:rPr>
              <w:t>the provisions of paragraph 1 of this Article shall not apply in respect of that territory. Those implementing acts shall be adopted in accordance with the examination procedure referred to in Article 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440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20.1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ight="94"/>
              <w:rPr>
                <w:sz w:val="18"/>
              </w:rPr>
            </w:pPr>
            <w:r>
              <w:rPr>
                <w:sz w:val="18"/>
              </w:rPr>
              <w:t>1.</w:t>
            </w:r>
            <w:r>
              <w:rPr>
                <w:spacing w:val="80"/>
                <w:sz w:val="18"/>
              </w:rPr>
              <w:t xml:space="preserve"> </w:t>
            </w:r>
            <w:r>
              <w:rPr>
                <w:sz w:val="18"/>
              </w:rPr>
              <w:t>Ozone-depleting substances which are contained in refrigeration and air-conditioning equipment and heat pumps, equipment containing solvents or fire protection</w:t>
            </w:r>
            <w:r>
              <w:rPr>
                <w:spacing w:val="-6"/>
                <w:sz w:val="18"/>
              </w:rPr>
              <w:t xml:space="preserve"> </w:t>
            </w:r>
            <w:r>
              <w:rPr>
                <w:sz w:val="18"/>
              </w:rPr>
              <w:t>systems</w:t>
            </w:r>
            <w:r>
              <w:rPr>
                <w:spacing w:val="-7"/>
                <w:sz w:val="18"/>
              </w:rPr>
              <w:t xml:space="preserve"> </w:t>
            </w:r>
            <w:r>
              <w:rPr>
                <w:sz w:val="18"/>
              </w:rPr>
              <w:t>and</w:t>
            </w:r>
            <w:r>
              <w:rPr>
                <w:spacing w:val="-6"/>
                <w:sz w:val="18"/>
              </w:rPr>
              <w:t xml:space="preserve"> </w:t>
            </w:r>
            <w:r>
              <w:rPr>
                <w:sz w:val="18"/>
              </w:rPr>
              <w:t>fire</w:t>
            </w:r>
            <w:r>
              <w:rPr>
                <w:spacing w:val="-7"/>
                <w:sz w:val="18"/>
              </w:rPr>
              <w:t xml:space="preserve"> </w:t>
            </w:r>
            <w:r>
              <w:rPr>
                <w:sz w:val="18"/>
              </w:rPr>
              <w:t>extinguishers</w:t>
            </w:r>
            <w:r>
              <w:rPr>
                <w:spacing w:val="-7"/>
                <w:sz w:val="18"/>
              </w:rPr>
              <w:t xml:space="preserve"> </w:t>
            </w:r>
            <w:r>
              <w:rPr>
                <w:sz w:val="18"/>
              </w:rPr>
              <w:t>shall,</w:t>
            </w:r>
            <w:r>
              <w:rPr>
                <w:spacing w:val="-9"/>
                <w:sz w:val="18"/>
              </w:rPr>
              <w:t xml:space="preserve"> </w:t>
            </w:r>
            <w:r>
              <w:rPr>
                <w:sz w:val="18"/>
              </w:rPr>
              <w:t>during the maintenance or servicing of equipment or before the dismantling or disposal of equipment, be recovered for destruction, recycling or reclamation, unless such recovery is regulated under other Union legal acts.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spacing w:before="1"/>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5"/>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19" w:line="207" w:lineRule="exact"/>
              <w:ind w:left="57"/>
              <w:rPr>
                <w:sz w:val="18"/>
              </w:rPr>
            </w:pPr>
            <w:r>
              <w:rPr>
                <w:sz w:val="18"/>
              </w:rPr>
              <w:t>Члан</w:t>
            </w:r>
            <w:r>
              <w:rPr>
                <w:spacing w:val="-3"/>
                <w:sz w:val="18"/>
              </w:rPr>
              <w:t xml:space="preserve"> </w:t>
            </w:r>
            <w:r>
              <w:rPr>
                <w:spacing w:val="-5"/>
                <w:sz w:val="18"/>
              </w:rPr>
              <w:t>30.</w:t>
            </w:r>
          </w:p>
          <w:p w:rsidR="00BF5B2D" w:rsidRDefault="002F77F2">
            <w:pPr>
              <w:pStyle w:val="TableParagraph"/>
              <w:spacing w:line="207" w:lineRule="exact"/>
              <w:ind w:left="57"/>
              <w:rPr>
                <w:sz w:val="18"/>
              </w:rPr>
            </w:pPr>
            <w:r>
              <w:rPr>
                <w:sz w:val="18"/>
              </w:rPr>
              <w:t>став</w:t>
            </w:r>
            <w:r>
              <w:rPr>
                <w:spacing w:val="-2"/>
                <w:sz w:val="18"/>
              </w:rPr>
              <w:t xml:space="preserve"> </w:t>
            </w:r>
            <w:r>
              <w:rPr>
                <w:sz w:val="18"/>
              </w:rPr>
              <w:t>1.,</w:t>
            </w:r>
            <w:r>
              <w:rPr>
                <w:spacing w:val="-1"/>
                <w:sz w:val="18"/>
              </w:rPr>
              <w:t xml:space="preserve"> </w:t>
            </w:r>
            <w:r>
              <w:rPr>
                <w:spacing w:val="-5"/>
                <w:sz w:val="18"/>
              </w:rPr>
              <w:t>2,</w:t>
            </w:r>
          </w:p>
          <w:p w:rsidR="00BF5B2D" w:rsidRDefault="002F77F2">
            <w:pPr>
              <w:pStyle w:val="TableParagraph"/>
              <w:spacing w:before="2"/>
              <w:ind w:left="57"/>
              <w:rPr>
                <w:sz w:val="18"/>
              </w:rPr>
            </w:pPr>
            <w:r>
              <w:rPr>
                <w:sz w:val="18"/>
              </w:rPr>
              <w:t>и</w:t>
            </w:r>
            <w:r>
              <w:rPr>
                <w:spacing w:val="-1"/>
                <w:sz w:val="18"/>
              </w:rPr>
              <w:t xml:space="preserve"> </w:t>
            </w:r>
            <w:r>
              <w:rPr>
                <w:spacing w:val="-5"/>
                <w:sz w:val="18"/>
              </w:rPr>
              <w:t>3.</w:t>
            </w:r>
          </w:p>
        </w:tc>
        <w:tc>
          <w:tcPr>
            <w:tcW w:w="4042" w:type="dxa"/>
          </w:tcPr>
          <w:p w:rsidR="00BF5B2D" w:rsidRDefault="002F77F2">
            <w:pPr>
              <w:pStyle w:val="TableParagraph"/>
              <w:spacing w:before="26"/>
              <w:ind w:left="57"/>
              <w:rPr>
                <w:sz w:val="18"/>
              </w:rPr>
            </w:pPr>
            <w:r>
              <w:rPr>
                <w:sz w:val="18"/>
              </w:rPr>
              <w:t>Оператери</w:t>
            </w:r>
            <w:r>
              <w:rPr>
                <w:spacing w:val="-3"/>
                <w:sz w:val="18"/>
              </w:rPr>
              <w:t xml:space="preserve"> </w:t>
            </w:r>
            <w:r>
              <w:rPr>
                <w:sz w:val="18"/>
              </w:rPr>
              <w:t>су</w:t>
            </w:r>
            <w:r>
              <w:rPr>
                <w:spacing w:val="-2"/>
                <w:sz w:val="18"/>
              </w:rPr>
              <w:t xml:space="preserve"> </w:t>
            </w:r>
            <w:r>
              <w:rPr>
                <w:sz w:val="18"/>
              </w:rPr>
              <w:t>дужни</w:t>
            </w:r>
            <w:r>
              <w:rPr>
                <w:spacing w:val="-3"/>
                <w:sz w:val="18"/>
              </w:rPr>
              <w:t xml:space="preserve"> </w:t>
            </w:r>
            <w:r>
              <w:rPr>
                <w:sz w:val="18"/>
              </w:rPr>
              <w:t>да</w:t>
            </w:r>
            <w:r>
              <w:rPr>
                <w:spacing w:val="-3"/>
                <w:sz w:val="18"/>
              </w:rPr>
              <w:t xml:space="preserve"> </w:t>
            </w:r>
            <w:r>
              <w:rPr>
                <w:sz w:val="18"/>
              </w:rPr>
              <w:t>обезбеде</w:t>
            </w:r>
            <w:r>
              <w:rPr>
                <w:spacing w:val="-3"/>
                <w:sz w:val="18"/>
              </w:rPr>
              <w:t xml:space="preserve"> </w:t>
            </w:r>
            <w:r>
              <w:rPr>
                <w:sz w:val="18"/>
              </w:rPr>
              <w:t>да</w:t>
            </w:r>
            <w:r>
              <w:rPr>
                <w:spacing w:val="-2"/>
                <w:sz w:val="18"/>
              </w:rPr>
              <w:t xml:space="preserve"> </w:t>
            </w:r>
            <w:r>
              <w:rPr>
                <w:spacing w:val="-5"/>
                <w:sz w:val="18"/>
              </w:rPr>
              <w:t>се</w:t>
            </w:r>
          </w:p>
          <w:p w:rsidR="00BF5B2D" w:rsidRDefault="002F77F2">
            <w:pPr>
              <w:pStyle w:val="TableParagraph"/>
              <w:spacing w:before="2"/>
              <w:ind w:left="57" w:right="88"/>
              <w:rPr>
                <w:sz w:val="18"/>
              </w:rPr>
            </w:pPr>
            <w:r>
              <w:rPr>
                <w:sz w:val="18"/>
              </w:rPr>
              <w:t>контролисане</w:t>
            </w:r>
            <w:r>
              <w:rPr>
                <w:spacing w:val="-9"/>
                <w:sz w:val="18"/>
              </w:rPr>
              <w:t xml:space="preserve"> </w:t>
            </w:r>
            <w:r>
              <w:rPr>
                <w:sz w:val="18"/>
              </w:rPr>
              <w:t>супстанце</w:t>
            </w:r>
            <w:r>
              <w:rPr>
                <w:spacing w:val="-9"/>
                <w:sz w:val="18"/>
              </w:rPr>
              <w:t xml:space="preserve"> </w:t>
            </w:r>
            <w:r>
              <w:rPr>
                <w:sz w:val="18"/>
              </w:rPr>
              <w:t>из</w:t>
            </w:r>
            <w:r>
              <w:rPr>
                <w:spacing w:val="-8"/>
                <w:sz w:val="18"/>
              </w:rPr>
              <w:t xml:space="preserve"> </w:t>
            </w:r>
            <w:r>
              <w:rPr>
                <w:sz w:val="18"/>
              </w:rPr>
              <w:t>опреме</w:t>
            </w:r>
            <w:r>
              <w:rPr>
                <w:spacing w:val="-9"/>
                <w:sz w:val="18"/>
              </w:rPr>
              <w:t xml:space="preserve"> </w:t>
            </w:r>
            <w:r>
              <w:rPr>
                <w:sz w:val="18"/>
              </w:rPr>
              <w:t>сакупе</w:t>
            </w:r>
            <w:r>
              <w:rPr>
                <w:spacing w:val="-9"/>
                <w:sz w:val="18"/>
              </w:rPr>
              <w:t xml:space="preserve"> </w:t>
            </w:r>
            <w:r>
              <w:rPr>
                <w:sz w:val="18"/>
              </w:rPr>
              <w:t>током одржавања или сервисирања или приликом</w:t>
            </w:r>
          </w:p>
          <w:p w:rsidR="00BF5B2D" w:rsidRDefault="002F77F2">
            <w:pPr>
              <w:pStyle w:val="TableParagraph"/>
              <w:ind w:left="57" w:right="150"/>
              <w:rPr>
                <w:sz w:val="18"/>
              </w:rPr>
            </w:pPr>
            <w:r>
              <w:rPr>
                <w:sz w:val="18"/>
              </w:rPr>
              <w:t>искључивања</w:t>
            </w:r>
            <w:r>
              <w:rPr>
                <w:spacing w:val="-12"/>
                <w:sz w:val="18"/>
              </w:rPr>
              <w:t xml:space="preserve"> </w:t>
            </w:r>
            <w:r>
              <w:rPr>
                <w:sz w:val="18"/>
              </w:rPr>
              <w:t>из</w:t>
            </w:r>
            <w:r>
              <w:rPr>
                <w:spacing w:val="-11"/>
                <w:sz w:val="18"/>
              </w:rPr>
              <w:t xml:space="preserve"> </w:t>
            </w:r>
            <w:r>
              <w:rPr>
                <w:sz w:val="18"/>
              </w:rPr>
              <w:t>употребе</w:t>
            </w:r>
            <w:r>
              <w:rPr>
                <w:spacing w:val="-11"/>
                <w:sz w:val="18"/>
              </w:rPr>
              <w:t xml:space="preserve"> </w:t>
            </w:r>
            <w:r>
              <w:rPr>
                <w:sz w:val="18"/>
              </w:rPr>
              <w:t>стационарних производа и опреме, и то: расхладне и</w:t>
            </w:r>
          </w:p>
          <w:p w:rsidR="00BF5B2D" w:rsidRDefault="002F77F2">
            <w:pPr>
              <w:pStyle w:val="TableParagraph"/>
              <w:ind w:left="57" w:right="150"/>
              <w:rPr>
                <w:sz w:val="18"/>
              </w:rPr>
            </w:pPr>
            <w:r>
              <w:rPr>
                <w:sz w:val="18"/>
              </w:rPr>
              <w:t>климатизационе опреме; топлотних пумпи; опреме која садржи раствараче; система за заштиту</w:t>
            </w:r>
            <w:r>
              <w:rPr>
                <w:spacing w:val="-6"/>
                <w:sz w:val="18"/>
              </w:rPr>
              <w:t xml:space="preserve"> </w:t>
            </w:r>
            <w:r>
              <w:rPr>
                <w:sz w:val="18"/>
              </w:rPr>
              <w:t>од</w:t>
            </w:r>
            <w:r>
              <w:rPr>
                <w:spacing w:val="-5"/>
                <w:sz w:val="18"/>
              </w:rPr>
              <w:t xml:space="preserve"> </w:t>
            </w:r>
            <w:r>
              <w:rPr>
                <w:sz w:val="18"/>
              </w:rPr>
              <w:t>пожара</w:t>
            </w:r>
            <w:r>
              <w:rPr>
                <w:spacing w:val="-6"/>
                <w:sz w:val="18"/>
              </w:rPr>
              <w:t xml:space="preserve"> </w:t>
            </w:r>
            <w:r>
              <w:rPr>
                <w:sz w:val="18"/>
              </w:rPr>
              <w:t>и</w:t>
            </w:r>
            <w:r>
              <w:rPr>
                <w:spacing w:val="-6"/>
                <w:sz w:val="18"/>
              </w:rPr>
              <w:t xml:space="preserve"> </w:t>
            </w:r>
            <w:r>
              <w:rPr>
                <w:sz w:val="18"/>
              </w:rPr>
              <w:t>апарата</w:t>
            </w:r>
            <w:r>
              <w:rPr>
                <w:spacing w:val="-5"/>
                <w:sz w:val="18"/>
              </w:rPr>
              <w:t xml:space="preserve"> </w:t>
            </w:r>
            <w:r>
              <w:rPr>
                <w:sz w:val="18"/>
              </w:rPr>
              <w:t>за</w:t>
            </w:r>
            <w:r>
              <w:rPr>
                <w:spacing w:val="-8"/>
                <w:sz w:val="18"/>
              </w:rPr>
              <w:t xml:space="preserve"> </w:t>
            </w:r>
            <w:r>
              <w:rPr>
                <w:sz w:val="18"/>
              </w:rPr>
              <w:t>гашење</w:t>
            </w:r>
            <w:r>
              <w:rPr>
                <w:spacing w:val="-6"/>
                <w:sz w:val="18"/>
              </w:rPr>
              <w:t xml:space="preserve"> </w:t>
            </w:r>
            <w:r>
              <w:rPr>
                <w:sz w:val="18"/>
              </w:rPr>
              <w:t>пожара. Лице које користи цилиндар за транспорт или складиштење контролисане супстанце, након</w:t>
            </w:r>
          </w:p>
          <w:p w:rsidR="00BF5B2D" w:rsidRDefault="002F77F2">
            <w:pPr>
              <w:pStyle w:val="TableParagraph"/>
              <w:ind w:left="57" w:right="88"/>
              <w:rPr>
                <w:sz w:val="18"/>
              </w:rPr>
            </w:pPr>
            <w:r>
              <w:rPr>
                <w:sz w:val="18"/>
              </w:rPr>
              <w:t>истека радног века цилиндра, одговорно је за сакупљање</w:t>
            </w:r>
            <w:r>
              <w:rPr>
                <w:spacing w:val="-8"/>
                <w:sz w:val="18"/>
              </w:rPr>
              <w:t xml:space="preserve"> </w:t>
            </w:r>
            <w:r>
              <w:rPr>
                <w:sz w:val="18"/>
              </w:rPr>
              <w:t>могућих</w:t>
            </w:r>
            <w:r>
              <w:rPr>
                <w:spacing w:val="-8"/>
                <w:sz w:val="18"/>
              </w:rPr>
              <w:t xml:space="preserve"> </w:t>
            </w:r>
            <w:r>
              <w:rPr>
                <w:sz w:val="18"/>
              </w:rPr>
              <w:t>остатака</w:t>
            </w:r>
            <w:r>
              <w:rPr>
                <w:spacing w:val="-8"/>
                <w:sz w:val="18"/>
              </w:rPr>
              <w:t xml:space="preserve"> </w:t>
            </w:r>
            <w:r>
              <w:rPr>
                <w:sz w:val="18"/>
              </w:rPr>
              <w:t>супстанци</w:t>
            </w:r>
            <w:r>
              <w:rPr>
                <w:spacing w:val="-8"/>
                <w:sz w:val="18"/>
              </w:rPr>
              <w:t xml:space="preserve"> </w:t>
            </w:r>
            <w:r>
              <w:rPr>
                <w:sz w:val="18"/>
              </w:rPr>
              <w:t>у</w:t>
            </w:r>
            <w:r>
              <w:rPr>
                <w:spacing w:val="-6"/>
                <w:sz w:val="18"/>
              </w:rPr>
              <w:t xml:space="preserve"> </w:t>
            </w:r>
            <w:r>
              <w:rPr>
                <w:sz w:val="18"/>
              </w:rPr>
              <w:t xml:space="preserve">циљу њиховог обнављања, обраде или термичког </w:t>
            </w:r>
            <w:r>
              <w:rPr>
                <w:spacing w:val="-2"/>
                <w:sz w:val="18"/>
              </w:rPr>
              <w:t>третирања.</w:t>
            </w:r>
          </w:p>
          <w:p w:rsidR="00BF5B2D" w:rsidRDefault="002F77F2">
            <w:pPr>
              <w:pStyle w:val="TableParagraph"/>
              <w:ind w:left="57" w:right="93"/>
              <w:rPr>
                <w:sz w:val="18"/>
              </w:rPr>
            </w:pPr>
            <w:r>
              <w:rPr>
                <w:sz w:val="18"/>
              </w:rPr>
              <w:t>Сакупљене количине контролисаних супстанци морају</w:t>
            </w:r>
            <w:r>
              <w:rPr>
                <w:spacing w:val="-4"/>
                <w:sz w:val="18"/>
              </w:rPr>
              <w:t xml:space="preserve"> </w:t>
            </w:r>
            <w:r>
              <w:rPr>
                <w:sz w:val="18"/>
              </w:rPr>
              <w:t>се,</w:t>
            </w:r>
            <w:r>
              <w:rPr>
                <w:spacing w:val="-6"/>
                <w:sz w:val="18"/>
              </w:rPr>
              <w:t xml:space="preserve"> </w:t>
            </w:r>
            <w:r>
              <w:rPr>
                <w:sz w:val="18"/>
              </w:rPr>
              <w:t>у</w:t>
            </w:r>
            <w:r>
              <w:rPr>
                <w:spacing w:val="-4"/>
                <w:sz w:val="18"/>
              </w:rPr>
              <w:t xml:space="preserve"> </w:t>
            </w:r>
            <w:r>
              <w:rPr>
                <w:sz w:val="18"/>
              </w:rPr>
              <w:t>случају</w:t>
            </w:r>
            <w:r>
              <w:rPr>
                <w:spacing w:val="-4"/>
                <w:sz w:val="18"/>
              </w:rPr>
              <w:t xml:space="preserve"> </w:t>
            </w:r>
            <w:r>
              <w:rPr>
                <w:sz w:val="18"/>
              </w:rPr>
              <w:t>да</w:t>
            </w:r>
            <w:r>
              <w:rPr>
                <w:spacing w:val="-5"/>
                <w:sz w:val="18"/>
              </w:rPr>
              <w:t xml:space="preserve"> </w:t>
            </w:r>
            <w:r>
              <w:rPr>
                <w:sz w:val="18"/>
              </w:rPr>
              <w:t>је</w:t>
            </w:r>
            <w:r>
              <w:rPr>
                <w:spacing w:val="-7"/>
                <w:sz w:val="18"/>
              </w:rPr>
              <w:t xml:space="preserve"> </w:t>
            </w:r>
            <w:r>
              <w:rPr>
                <w:sz w:val="18"/>
              </w:rPr>
              <w:t>то</w:t>
            </w:r>
            <w:r>
              <w:rPr>
                <w:spacing w:val="-5"/>
                <w:sz w:val="18"/>
              </w:rPr>
              <w:t xml:space="preserve"> </w:t>
            </w:r>
            <w:r>
              <w:rPr>
                <w:sz w:val="18"/>
              </w:rPr>
              <w:t>технички</w:t>
            </w:r>
            <w:r>
              <w:rPr>
                <w:spacing w:val="-5"/>
                <w:sz w:val="18"/>
              </w:rPr>
              <w:t xml:space="preserve"> </w:t>
            </w:r>
            <w:r>
              <w:rPr>
                <w:sz w:val="18"/>
              </w:rPr>
              <w:t>и</w:t>
            </w:r>
            <w:r>
              <w:rPr>
                <w:spacing w:val="-5"/>
                <w:sz w:val="18"/>
              </w:rPr>
              <w:t xml:space="preserve"> </w:t>
            </w:r>
            <w:r>
              <w:rPr>
                <w:sz w:val="18"/>
              </w:rPr>
              <w:t>економски оправдано, обновити и/или обрадити и поново користити. Контролисане супстанце које се не могу обновити и/или обрадити морају се одложити или термички третирати, у складу са прописима</w:t>
            </w:r>
            <w:r>
              <w:rPr>
                <w:spacing w:val="-3"/>
                <w:sz w:val="18"/>
              </w:rPr>
              <w:t xml:space="preserve"> </w:t>
            </w:r>
            <w:r>
              <w:rPr>
                <w:sz w:val="18"/>
              </w:rPr>
              <w:t>којима</w:t>
            </w:r>
            <w:r>
              <w:rPr>
                <w:spacing w:val="-3"/>
                <w:sz w:val="18"/>
              </w:rPr>
              <w:t xml:space="preserve"> </w:t>
            </w:r>
            <w:r>
              <w:rPr>
                <w:sz w:val="18"/>
              </w:rPr>
              <w:t>се</w:t>
            </w:r>
            <w:r>
              <w:rPr>
                <w:spacing w:val="-3"/>
                <w:sz w:val="18"/>
              </w:rPr>
              <w:t xml:space="preserve"> </w:t>
            </w:r>
            <w:r>
              <w:rPr>
                <w:sz w:val="18"/>
              </w:rPr>
              <w:t>уређује</w:t>
            </w:r>
            <w:r>
              <w:rPr>
                <w:spacing w:val="-2"/>
                <w:sz w:val="18"/>
              </w:rPr>
              <w:t xml:space="preserve"> </w:t>
            </w:r>
            <w:r>
              <w:rPr>
                <w:sz w:val="18"/>
              </w:rPr>
              <w:t>управљање</w:t>
            </w:r>
            <w:r>
              <w:rPr>
                <w:spacing w:val="-3"/>
                <w:sz w:val="18"/>
              </w:rPr>
              <w:t xml:space="preserve"> </w:t>
            </w:r>
            <w:r>
              <w:rPr>
                <w:sz w:val="18"/>
              </w:rPr>
              <w:t>отпадом.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2"/>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33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20.2</w:t>
            </w:r>
          </w:p>
        </w:tc>
        <w:tc>
          <w:tcPr>
            <w:tcW w:w="4054" w:type="dxa"/>
            <w:shd w:val="clear" w:color="auto" w:fill="D9D9D9"/>
          </w:tcPr>
          <w:p w:rsidR="00BF5B2D" w:rsidRDefault="002F77F2">
            <w:pPr>
              <w:pStyle w:val="TableParagraph"/>
              <w:spacing w:before="29"/>
              <w:ind w:left="57" w:right="201"/>
              <w:rPr>
                <w:sz w:val="18"/>
              </w:rPr>
            </w:pPr>
            <w:r>
              <w:rPr>
                <w:sz w:val="18"/>
              </w:rPr>
              <w:t>2.</w:t>
            </w:r>
            <w:r>
              <w:rPr>
                <w:spacing w:val="80"/>
                <w:sz w:val="18"/>
              </w:rPr>
              <w:t xml:space="preserve"> </w:t>
            </w:r>
            <w:r>
              <w:rPr>
                <w:sz w:val="18"/>
              </w:rPr>
              <w:t>From 1 January 2025, building owners and contractors shall ensure that, during renovation, refurbishing or demolition activities implying the removal of foam panels that contain foams with ozone-depleting substances listed in Annex I, emissions are avoided to the extent possible by handling the foams or the substances contained therein</w:t>
            </w:r>
            <w:r>
              <w:rPr>
                <w:spacing w:val="-4"/>
                <w:sz w:val="18"/>
              </w:rPr>
              <w:t xml:space="preserve"> </w:t>
            </w:r>
            <w:r>
              <w:rPr>
                <w:sz w:val="18"/>
              </w:rPr>
              <w:t>in</w:t>
            </w:r>
            <w:r>
              <w:rPr>
                <w:spacing w:val="-4"/>
                <w:sz w:val="18"/>
              </w:rPr>
              <w:t xml:space="preserve"> </w:t>
            </w:r>
            <w:r>
              <w:rPr>
                <w:sz w:val="18"/>
              </w:rPr>
              <w:t>a</w:t>
            </w:r>
            <w:r>
              <w:rPr>
                <w:spacing w:val="-6"/>
                <w:sz w:val="18"/>
              </w:rPr>
              <w:t xml:space="preserve"> </w:t>
            </w:r>
            <w:r>
              <w:rPr>
                <w:sz w:val="18"/>
              </w:rPr>
              <w:t>way</w:t>
            </w:r>
            <w:r>
              <w:rPr>
                <w:spacing w:val="-4"/>
                <w:sz w:val="18"/>
              </w:rPr>
              <w:t xml:space="preserve"> </w:t>
            </w:r>
            <w:r>
              <w:rPr>
                <w:sz w:val="18"/>
              </w:rPr>
              <w:t>that</w:t>
            </w:r>
            <w:r>
              <w:rPr>
                <w:spacing w:val="-5"/>
                <w:sz w:val="18"/>
              </w:rPr>
              <w:t xml:space="preserve"> </w:t>
            </w:r>
            <w:r>
              <w:rPr>
                <w:sz w:val="18"/>
              </w:rPr>
              <w:t>ensures</w:t>
            </w:r>
            <w:r>
              <w:rPr>
                <w:spacing w:val="-5"/>
                <w:sz w:val="18"/>
              </w:rPr>
              <w:t xml:space="preserve"> </w:t>
            </w:r>
            <w:r>
              <w:rPr>
                <w:sz w:val="18"/>
              </w:rPr>
              <w:t>the</w:t>
            </w:r>
            <w:r>
              <w:rPr>
                <w:spacing w:val="-6"/>
                <w:sz w:val="18"/>
              </w:rPr>
              <w:t xml:space="preserve"> </w:t>
            </w:r>
            <w:r>
              <w:rPr>
                <w:sz w:val="18"/>
              </w:rPr>
              <w:t>destruction</w:t>
            </w:r>
            <w:r>
              <w:rPr>
                <w:spacing w:val="-6"/>
                <w:sz w:val="18"/>
              </w:rPr>
              <w:t xml:space="preserve"> </w:t>
            </w:r>
            <w:r>
              <w:rPr>
                <w:sz w:val="18"/>
              </w:rPr>
              <w:t>of</w:t>
            </w:r>
            <w:r>
              <w:rPr>
                <w:spacing w:val="-5"/>
                <w:sz w:val="18"/>
              </w:rPr>
              <w:t xml:space="preserve"> </w:t>
            </w:r>
            <w:r>
              <w:rPr>
                <w:sz w:val="18"/>
              </w:rPr>
              <w:t>those substances. In the case of recovery of those substances,</w:t>
            </w:r>
            <w:r>
              <w:rPr>
                <w:spacing w:val="-2"/>
                <w:sz w:val="18"/>
              </w:rPr>
              <w:t xml:space="preserve"> </w:t>
            </w:r>
            <w:r>
              <w:rPr>
                <w:sz w:val="18"/>
              </w:rPr>
              <w:t>the</w:t>
            </w:r>
            <w:r>
              <w:rPr>
                <w:spacing w:val="-3"/>
                <w:sz w:val="18"/>
              </w:rPr>
              <w:t xml:space="preserve"> </w:t>
            </w:r>
            <w:r>
              <w:rPr>
                <w:sz w:val="18"/>
              </w:rPr>
              <w:t>recovery</w:t>
            </w:r>
            <w:r>
              <w:rPr>
                <w:spacing w:val="-1"/>
                <w:sz w:val="18"/>
              </w:rPr>
              <w:t xml:space="preserve"> </w:t>
            </w:r>
            <w:r>
              <w:rPr>
                <w:sz w:val="18"/>
              </w:rPr>
              <w:t>shall</w:t>
            </w:r>
            <w:r>
              <w:rPr>
                <w:spacing w:val="-2"/>
                <w:sz w:val="18"/>
              </w:rPr>
              <w:t xml:space="preserve"> </w:t>
            </w:r>
            <w:r>
              <w:rPr>
                <w:sz w:val="18"/>
              </w:rPr>
              <w:t>be</w:t>
            </w:r>
            <w:r>
              <w:rPr>
                <w:spacing w:val="-5"/>
                <w:sz w:val="18"/>
              </w:rPr>
              <w:t xml:space="preserve"> </w:t>
            </w:r>
            <w:r>
              <w:rPr>
                <w:sz w:val="18"/>
              </w:rPr>
              <w:t>carried</w:t>
            </w:r>
            <w:r>
              <w:rPr>
                <w:spacing w:val="-1"/>
                <w:sz w:val="18"/>
              </w:rPr>
              <w:t xml:space="preserve"> </w:t>
            </w:r>
            <w:r>
              <w:rPr>
                <w:sz w:val="18"/>
              </w:rPr>
              <w:t>out</w:t>
            </w:r>
            <w:r>
              <w:rPr>
                <w:spacing w:val="-4"/>
                <w:sz w:val="18"/>
              </w:rPr>
              <w:t xml:space="preserve"> </w:t>
            </w:r>
            <w:r>
              <w:rPr>
                <w:sz w:val="18"/>
              </w:rPr>
              <w:t>only</w:t>
            </w:r>
            <w:r>
              <w:rPr>
                <w:spacing w:val="-3"/>
                <w:sz w:val="18"/>
              </w:rPr>
              <w:t xml:space="preserve"> </w:t>
            </w:r>
            <w:r>
              <w:rPr>
                <w:sz w:val="18"/>
              </w:rPr>
              <w:t>by appropriately qualified natural persons.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0" w:right="10"/>
              <w:jc w:val="center"/>
              <w:rPr>
                <w:sz w:val="18"/>
              </w:rPr>
            </w:pPr>
            <w:r>
              <w:rPr>
                <w:sz w:val="18"/>
              </w:rPr>
              <w:t>Надлежност</w:t>
            </w:r>
            <w:r>
              <w:rPr>
                <w:spacing w:val="-3"/>
                <w:sz w:val="18"/>
              </w:rPr>
              <w:t xml:space="preserve"> </w:t>
            </w:r>
            <w:r>
              <w:rPr>
                <w:sz w:val="18"/>
              </w:rPr>
              <w:t>друге</w:t>
            </w:r>
            <w:r>
              <w:rPr>
                <w:spacing w:val="-2"/>
                <w:sz w:val="18"/>
              </w:rPr>
              <w:t xml:space="preserve"> институције</w:t>
            </w:r>
          </w:p>
        </w:tc>
        <w:tc>
          <w:tcPr>
            <w:tcW w:w="1544" w:type="dxa"/>
          </w:tcPr>
          <w:p w:rsidR="00BF5B2D" w:rsidRDefault="00BF5B2D">
            <w:pPr>
              <w:pStyle w:val="TableParagraph"/>
              <w:rPr>
                <w:sz w:val="18"/>
              </w:rPr>
            </w:pPr>
          </w:p>
        </w:tc>
      </w:tr>
      <w:tr w:rsidR="00BF5B2D">
        <w:trPr>
          <w:trHeight w:val="212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20.3</w:t>
            </w:r>
          </w:p>
        </w:tc>
        <w:tc>
          <w:tcPr>
            <w:tcW w:w="4054" w:type="dxa"/>
            <w:shd w:val="clear" w:color="auto" w:fill="D9D9D9"/>
          </w:tcPr>
          <w:p w:rsidR="00BF5B2D" w:rsidRDefault="002F77F2">
            <w:pPr>
              <w:pStyle w:val="TableParagraph"/>
              <w:spacing w:before="28"/>
              <w:ind w:left="57" w:right="155"/>
              <w:rPr>
                <w:sz w:val="18"/>
              </w:rPr>
            </w:pPr>
            <w:r>
              <w:rPr>
                <w:sz w:val="18"/>
              </w:rPr>
              <w:t>3.</w:t>
            </w:r>
            <w:r>
              <w:rPr>
                <w:spacing w:val="80"/>
                <w:sz w:val="18"/>
              </w:rPr>
              <w:t xml:space="preserve"> </w:t>
            </w:r>
            <w:r>
              <w:rPr>
                <w:sz w:val="18"/>
              </w:rPr>
              <w:t>From 1 January 2025, building owners and contractors shall ensure that, during renovation, refurbishing or demolition activities implying the removal of foams in laminated boards installed in cavities or built-up structures that contain ozone- depleting</w:t>
            </w:r>
            <w:r>
              <w:rPr>
                <w:spacing w:val="-6"/>
                <w:sz w:val="18"/>
              </w:rPr>
              <w:t xml:space="preserve"> </w:t>
            </w:r>
            <w:r>
              <w:rPr>
                <w:sz w:val="18"/>
              </w:rPr>
              <w:t>substances</w:t>
            </w:r>
            <w:r>
              <w:rPr>
                <w:spacing w:val="-6"/>
                <w:sz w:val="18"/>
              </w:rPr>
              <w:t xml:space="preserve"> </w:t>
            </w:r>
            <w:r>
              <w:rPr>
                <w:sz w:val="18"/>
              </w:rPr>
              <w:t>listed</w:t>
            </w:r>
            <w:r>
              <w:rPr>
                <w:spacing w:val="-7"/>
                <w:sz w:val="18"/>
              </w:rPr>
              <w:t xml:space="preserve"> </w:t>
            </w:r>
            <w:r>
              <w:rPr>
                <w:sz w:val="18"/>
              </w:rPr>
              <w:t>in</w:t>
            </w:r>
            <w:r>
              <w:rPr>
                <w:spacing w:val="-6"/>
                <w:sz w:val="18"/>
              </w:rPr>
              <w:t xml:space="preserve"> </w:t>
            </w:r>
            <w:r>
              <w:rPr>
                <w:sz w:val="18"/>
              </w:rPr>
              <w:t>Annex</w:t>
            </w:r>
            <w:r>
              <w:rPr>
                <w:spacing w:val="-6"/>
                <w:sz w:val="18"/>
              </w:rPr>
              <w:t xml:space="preserve"> </w:t>
            </w:r>
            <w:r>
              <w:rPr>
                <w:sz w:val="18"/>
              </w:rPr>
              <w:t>I,</w:t>
            </w:r>
            <w:r>
              <w:rPr>
                <w:spacing w:val="-6"/>
                <w:sz w:val="18"/>
              </w:rPr>
              <w:t xml:space="preserve"> </w:t>
            </w:r>
            <w:r>
              <w:rPr>
                <w:sz w:val="18"/>
              </w:rPr>
              <w:t>emissions</w:t>
            </w:r>
            <w:r>
              <w:rPr>
                <w:spacing w:val="-6"/>
                <w:sz w:val="18"/>
              </w:rPr>
              <w:t xml:space="preserve"> </w:t>
            </w:r>
            <w:r>
              <w:rPr>
                <w:sz w:val="18"/>
              </w:rPr>
              <w:t>are avoided</w:t>
            </w:r>
            <w:r>
              <w:rPr>
                <w:spacing w:val="-3"/>
                <w:sz w:val="18"/>
              </w:rPr>
              <w:t xml:space="preserve"> </w:t>
            </w:r>
            <w:r>
              <w:rPr>
                <w:sz w:val="18"/>
              </w:rPr>
              <w:t>to</w:t>
            </w:r>
            <w:r>
              <w:rPr>
                <w:spacing w:val="-5"/>
                <w:sz w:val="18"/>
              </w:rPr>
              <w:t xml:space="preserve"> </w:t>
            </w:r>
            <w:r>
              <w:rPr>
                <w:sz w:val="18"/>
              </w:rPr>
              <w:t>the</w:t>
            </w:r>
            <w:r>
              <w:rPr>
                <w:spacing w:val="-5"/>
                <w:sz w:val="18"/>
              </w:rPr>
              <w:t xml:space="preserve"> </w:t>
            </w:r>
            <w:r>
              <w:rPr>
                <w:sz w:val="18"/>
              </w:rPr>
              <w:t>extent</w:t>
            </w:r>
            <w:r>
              <w:rPr>
                <w:spacing w:val="-6"/>
                <w:sz w:val="18"/>
              </w:rPr>
              <w:t xml:space="preserve"> </w:t>
            </w:r>
            <w:r>
              <w:rPr>
                <w:sz w:val="18"/>
              </w:rPr>
              <w:t>possible</w:t>
            </w:r>
            <w:r>
              <w:rPr>
                <w:spacing w:val="-4"/>
                <w:sz w:val="18"/>
              </w:rPr>
              <w:t xml:space="preserve"> </w:t>
            </w:r>
            <w:r>
              <w:rPr>
                <w:sz w:val="18"/>
              </w:rPr>
              <w:t>by</w:t>
            </w:r>
            <w:r>
              <w:rPr>
                <w:spacing w:val="-5"/>
                <w:sz w:val="18"/>
              </w:rPr>
              <w:t xml:space="preserve"> </w:t>
            </w:r>
            <w:r>
              <w:rPr>
                <w:sz w:val="18"/>
              </w:rPr>
              <w:t>handling</w:t>
            </w:r>
            <w:r>
              <w:rPr>
                <w:spacing w:val="-3"/>
                <w:sz w:val="18"/>
              </w:rPr>
              <w:t xml:space="preserve"> </w:t>
            </w:r>
            <w:r>
              <w:rPr>
                <w:sz w:val="18"/>
              </w:rPr>
              <w:t>the</w:t>
            </w:r>
            <w:r>
              <w:rPr>
                <w:spacing w:val="-5"/>
                <w:sz w:val="18"/>
              </w:rPr>
              <w:t xml:space="preserve"> </w:t>
            </w:r>
            <w:r>
              <w:rPr>
                <w:sz w:val="18"/>
              </w:rPr>
              <w:t>foams or the substances contained therein in a way that ensures the destruction of those substances. In the case of recovery of those substances, the recovery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0" w:right="10"/>
              <w:jc w:val="center"/>
              <w:rPr>
                <w:sz w:val="18"/>
              </w:rPr>
            </w:pPr>
            <w:r>
              <w:rPr>
                <w:sz w:val="18"/>
              </w:rPr>
              <w:t>Надлежност</w:t>
            </w:r>
            <w:r>
              <w:rPr>
                <w:spacing w:val="-3"/>
                <w:sz w:val="18"/>
              </w:rPr>
              <w:t xml:space="preserve"> </w:t>
            </w:r>
            <w:r>
              <w:rPr>
                <w:sz w:val="18"/>
              </w:rPr>
              <w:t>друге</w:t>
            </w:r>
            <w:r>
              <w:rPr>
                <w:spacing w:val="-2"/>
                <w:sz w:val="18"/>
              </w:rPr>
              <w:t xml:space="preserve"> институције</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333"/>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shall</w:t>
            </w:r>
            <w:r>
              <w:rPr>
                <w:spacing w:val="-5"/>
                <w:sz w:val="18"/>
              </w:rPr>
              <w:t xml:space="preserve"> </w:t>
            </w:r>
            <w:r>
              <w:rPr>
                <w:sz w:val="18"/>
              </w:rPr>
              <w:t>be</w:t>
            </w:r>
            <w:r>
              <w:rPr>
                <w:spacing w:val="-6"/>
                <w:sz w:val="18"/>
              </w:rPr>
              <w:t xml:space="preserve"> </w:t>
            </w:r>
            <w:r>
              <w:rPr>
                <w:sz w:val="18"/>
              </w:rPr>
              <w:t>carried</w:t>
            </w:r>
            <w:r>
              <w:rPr>
                <w:spacing w:val="-7"/>
                <w:sz w:val="18"/>
              </w:rPr>
              <w:t xml:space="preserve"> </w:t>
            </w:r>
            <w:r>
              <w:rPr>
                <w:sz w:val="18"/>
              </w:rPr>
              <w:t>out</w:t>
            </w:r>
            <w:r>
              <w:rPr>
                <w:spacing w:val="-7"/>
                <w:sz w:val="18"/>
              </w:rPr>
              <w:t xml:space="preserve"> </w:t>
            </w:r>
            <w:r>
              <w:rPr>
                <w:sz w:val="18"/>
              </w:rPr>
              <w:t>only</w:t>
            </w:r>
            <w:r>
              <w:rPr>
                <w:spacing w:val="-6"/>
                <w:sz w:val="18"/>
              </w:rPr>
              <w:t xml:space="preserve"> </w:t>
            </w:r>
            <w:r>
              <w:rPr>
                <w:sz w:val="18"/>
              </w:rPr>
              <w:t>by</w:t>
            </w:r>
            <w:r>
              <w:rPr>
                <w:spacing w:val="-6"/>
                <w:sz w:val="18"/>
              </w:rPr>
              <w:t xml:space="preserve"> </w:t>
            </w:r>
            <w:r>
              <w:rPr>
                <w:sz w:val="18"/>
              </w:rPr>
              <w:t>appropriately</w:t>
            </w:r>
            <w:r>
              <w:rPr>
                <w:spacing w:val="-6"/>
                <w:sz w:val="18"/>
              </w:rPr>
              <w:t xml:space="preserve"> </w:t>
            </w:r>
            <w:r>
              <w:rPr>
                <w:sz w:val="18"/>
              </w:rPr>
              <w:t>qualified natural persons.</w:t>
            </w:r>
          </w:p>
          <w:p w:rsidR="00BF5B2D" w:rsidRDefault="00BF5B2D">
            <w:pPr>
              <w:pStyle w:val="TableParagraph"/>
              <w:rPr>
                <w:sz w:val="18"/>
              </w:rPr>
            </w:pPr>
          </w:p>
          <w:p w:rsidR="00BF5B2D" w:rsidRDefault="002F77F2">
            <w:pPr>
              <w:pStyle w:val="TableParagraph"/>
              <w:spacing w:before="1"/>
              <w:ind w:left="57" w:right="58"/>
              <w:rPr>
                <w:sz w:val="18"/>
              </w:rPr>
            </w:pPr>
            <w:r>
              <w:rPr>
                <w:sz w:val="18"/>
              </w:rPr>
              <w:t>Where removal of the foams referred to in the first subparagraph is not technically feasible, the building owner or contractor shall draw up documentation providing</w:t>
            </w:r>
            <w:r>
              <w:rPr>
                <w:spacing w:val="-5"/>
                <w:sz w:val="18"/>
              </w:rPr>
              <w:t xml:space="preserve"> </w:t>
            </w:r>
            <w:r>
              <w:rPr>
                <w:sz w:val="18"/>
              </w:rPr>
              <w:t>evidence</w:t>
            </w:r>
            <w:r>
              <w:rPr>
                <w:spacing w:val="-5"/>
                <w:sz w:val="18"/>
              </w:rPr>
              <w:t xml:space="preserve"> </w:t>
            </w:r>
            <w:r>
              <w:rPr>
                <w:sz w:val="18"/>
              </w:rPr>
              <w:t>on</w:t>
            </w:r>
            <w:r>
              <w:rPr>
                <w:spacing w:val="-5"/>
                <w:sz w:val="18"/>
              </w:rPr>
              <w:t xml:space="preserve"> </w:t>
            </w:r>
            <w:r>
              <w:rPr>
                <w:sz w:val="18"/>
              </w:rPr>
              <w:t>the</w:t>
            </w:r>
            <w:r>
              <w:rPr>
                <w:spacing w:val="-5"/>
                <w:sz w:val="18"/>
              </w:rPr>
              <w:t xml:space="preserve"> </w:t>
            </w:r>
            <w:r>
              <w:rPr>
                <w:sz w:val="18"/>
              </w:rPr>
              <w:t>infeasibility</w:t>
            </w:r>
            <w:r>
              <w:rPr>
                <w:spacing w:val="-3"/>
                <w:sz w:val="18"/>
              </w:rPr>
              <w:t xml:space="preserve"> </w:t>
            </w:r>
            <w:r>
              <w:rPr>
                <w:sz w:val="18"/>
              </w:rPr>
              <w:t>of</w:t>
            </w:r>
            <w:r>
              <w:rPr>
                <w:spacing w:val="-6"/>
                <w:sz w:val="18"/>
              </w:rPr>
              <w:t xml:space="preserve"> </w:t>
            </w:r>
            <w:r>
              <w:rPr>
                <w:sz w:val="18"/>
              </w:rPr>
              <w:t>the</w:t>
            </w:r>
            <w:r>
              <w:rPr>
                <w:spacing w:val="-5"/>
                <w:sz w:val="18"/>
              </w:rPr>
              <w:t xml:space="preserve"> </w:t>
            </w:r>
            <w:r>
              <w:rPr>
                <w:sz w:val="18"/>
              </w:rPr>
              <w:t>removal in</w:t>
            </w:r>
            <w:r>
              <w:rPr>
                <w:spacing w:val="-4"/>
                <w:sz w:val="18"/>
              </w:rPr>
              <w:t xml:space="preserve"> </w:t>
            </w:r>
            <w:r>
              <w:rPr>
                <w:sz w:val="18"/>
              </w:rPr>
              <w:t>the</w:t>
            </w:r>
            <w:r>
              <w:rPr>
                <w:spacing w:val="-6"/>
                <w:sz w:val="18"/>
              </w:rPr>
              <w:t xml:space="preserve"> </w:t>
            </w:r>
            <w:r>
              <w:rPr>
                <w:sz w:val="18"/>
              </w:rPr>
              <w:t>specific</w:t>
            </w:r>
            <w:r>
              <w:rPr>
                <w:spacing w:val="-6"/>
                <w:sz w:val="18"/>
              </w:rPr>
              <w:t xml:space="preserve"> </w:t>
            </w:r>
            <w:r>
              <w:rPr>
                <w:sz w:val="18"/>
              </w:rPr>
              <w:t>case.</w:t>
            </w:r>
            <w:r>
              <w:rPr>
                <w:spacing w:val="-5"/>
                <w:sz w:val="18"/>
              </w:rPr>
              <w:t xml:space="preserve"> </w:t>
            </w:r>
            <w:r>
              <w:rPr>
                <w:sz w:val="18"/>
              </w:rPr>
              <w:t>Such</w:t>
            </w:r>
            <w:r>
              <w:rPr>
                <w:spacing w:val="-6"/>
                <w:sz w:val="18"/>
              </w:rPr>
              <w:t xml:space="preserve"> </w:t>
            </w:r>
            <w:r>
              <w:rPr>
                <w:sz w:val="18"/>
              </w:rPr>
              <w:t>documentation</w:t>
            </w:r>
            <w:r>
              <w:rPr>
                <w:spacing w:val="-4"/>
                <w:sz w:val="18"/>
              </w:rPr>
              <w:t xml:space="preserve"> </w:t>
            </w:r>
            <w:r>
              <w:rPr>
                <w:sz w:val="18"/>
              </w:rPr>
              <w:t>shall</w:t>
            </w:r>
            <w:r>
              <w:rPr>
                <w:spacing w:val="-7"/>
                <w:sz w:val="18"/>
              </w:rPr>
              <w:t xml:space="preserve"> </w:t>
            </w:r>
            <w:r>
              <w:rPr>
                <w:sz w:val="18"/>
              </w:rPr>
              <w:t>be</w:t>
            </w:r>
            <w:r>
              <w:rPr>
                <w:spacing w:val="-6"/>
                <w:sz w:val="18"/>
              </w:rPr>
              <w:t xml:space="preserve"> </w:t>
            </w:r>
            <w:r>
              <w:rPr>
                <w:sz w:val="18"/>
              </w:rPr>
              <w:t>kept for</w:t>
            </w:r>
            <w:r>
              <w:rPr>
                <w:spacing w:val="-2"/>
                <w:sz w:val="18"/>
              </w:rPr>
              <w:t xml:space="preserve"> </w:t>
            </w:r>
            <w:r>
              <w:rPr>
                <w:sz w:val="18"/>
              </w:rPr>
              <w:t>5</w:t>
            </w:r>
            <w:r>
              <w:rPr>
                <w:spacing w:val="-3"/>
                <w:sz w:val="18"/>
              </w:rPr>
              <w:t xml:space="preserve"> </w:t>
            </w:r>
            <w:r>
              <w:rPr>
                <w:sz w:val="18"/>
              </w:rPr>
              <w:t>years</w:t>
            </w:r>
            <w:r>
              <w:rPr>
                <w:spacing w:val="-2"/>
                <w:sz w:val="18"/>
              </w:rPr>
              <w:t xml:space="preserve"> </w:t>
            </w:r>
            <w:r>
              <w:rPr>
                <w:sz w:val="18"/>
              </w:rPr>
              <w:t>and</w:t>
            </w:r>
            <w:r>
              <w:rPr>
                <w:spacing w:val="-1"/>
                <w:sz w:val="18"/>
              </w:rPr>
              <w:t xml:space="preserve"> </w:t>
            </w:r>
            <w:r>
              <w:rPr>
                <w:sz w:val="18"/>
              </w:rPr>
              <w:t>shall</w:t>
            </w:r>
            <w:r>
              <w:rPr>
                <w:spacing w:val="-4"/>
                <w:sz w:val="18"/>
              </w:rPr>
              <w:t xml:space="preserve"> </w:t>
            </w:r>
            <w:r>
              <w:rPr>
                <w:sz w:val="18"/>
              </w:rPr>
              <w:t>be</w:t>
            </w:r>
            <w:r>
              <w:rPr>
                <w:spacing w:val="-3"/>
                <w:sz w:val="18"/>
              </w:rPr>
              <w:t xml:space="preserve"> </w:t>
            </w:r>
            <w:r>
              <w:rPr>
                <w:sz w:val="18"/>
              </w:rPr>
              <w:t>made</w:t>
            </w:r>
            <w:r>
              <w:rPr>
                <w:spacing w:val="-3"/>
                <w:sz w:val="18"/>
              </w:rPr>
              <w:t xml:space="preserve"> </w:t>
            </w:r>
            <w:r>
              <w:rPr>
                <w:sz w:val="18"/>
              </w:rPr>
              <w:t>available,</w:t>
            </w:r>
            <w:r>
              <w:rPr>
                <w:spacing w:val="-2"/>
                <w:sz w:val="18"/>
              </w:rPr>
              <w:t xml:space="preserve"> </w:t>
            </w:r>
            <w:r>
              <w:rPr>
                <w:sz w:val="18"/>
              </w:rPr>
              <w:t>upon</w:t>
            </w:r>
            <w:r>
              <w:rPr>
                <w:spacing w:val="-1"/>
                <w:sz w:val="18"/>
              </w:rPr>
              <w:t xml:space="preserve"> </w:t>
            </w:r>
            <w:r>
              <w:rPr>
                <w:sz w:val="18"/>
              </w:rPr>
              <w:t>request, to the competent authority of the Member State concerned or to the Commission.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16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Pr>
                <w:sz w:val="18"/>
              </w:rPr>
            </w:pPr>
            <w:r>
              <w:rPr>
                <w:spacing w:val="-4"/>
                <w:sz w:val="18"/>
              </w:rPr>
              <w:t>20.4</w:t>
            </w:r>
          </w:p>
        </w:tc>
        <w:tc>
          <w:tcPr>
            <w:tcW w:w="4054" w:type="dxa"/>
            <w:shd w:val="clear" w:color="auto" w:fill="D9D9D9"/>
          </w:tcPr>
          <w:p w:rsidR="00BF5B2D" w:rsidRDefault="002F77F2">
            <w:pPr>
              <w:pStyle w:val="TableParagraph"/>
              <w:spacing w:before="28"/>
              <w:ind w:left="57" w:right="108"/>
              <w:rPr>
                <w:sz w:val="18"/>
              </w:rPr>
            </w:pPr>
            <w:r>
              <w:rPr>
                <w:sz w:val="18"/>
              </w:rPr>
              <w:t>4.</w:t>
            </w:r>
            <w:r>
              <w:rPr>
                <w:spacing w:val="80"/>
                <w:sz w:val="18"/>
              </w:rPr>
              <w:t xml:space="preserve"> </w:t>
            </w:r>
            <w:r>
              <w:rPr>
                <w:sz w:val="18"/>
              </w:rPr>
              <w:t>Halons contained in fire protection systems and fire extinguishers shall, during the maintenance or servicing of equipment or before the dismantling or disposal</w:t>
            </w:r>
            <w:r>
              <w:rPr>
                <w:spacing w:val="-7"/>
                <w:sz w:val="18"/>
              </w:rPr>
              <w:t xml:space="preserve"> </w:t>
            </w:r>
            <w:r>
              <w:rPr>
                <w:sz w:val="18"/>
              </w:rPr>
              <w:t>of</w:t>
            </w:r>
            <w:r>
              <w:rPr>
                <w:spacing w:val="-5"/>
                <w:sz w:val="18"/>
              </w:rPr>
              <w:t xml:space="preserve"> </w:t>
            </w:r>
            <w:r>
              <w:rPr>
                <w:sz w:val="18"/>
              </w:rPr>
              <w:t>equipment,</w:t>
            </w:r>
            <w:r>
              <w:rPr>
                <w:spacing w:val="-7"/>
                <w:sz w:val="18"/>
              </w:rPr>
              <w:t xml:space="preserve"> </w:t>
            </w:r>
            <w:r>
              <w:rPr>
                <w:sz w:val="18"/>
              </w:rPr>
              <w:t>be</w:t>
            </w:r>
            <w:r>
              <w:rPr>
                <w:spacing w:val="-6"/>
                <w:sz w:val="18"/>
              </w:rPr>
              <w:t xml:space="preserve"> </w:t>
            </w:r>
            <w:r>
              <w:rPr>
                <w:sz w:val="18"/>
              </w:rPr>
              <w:t>recovered</w:t>
            </w:r>
            <w:r>
              <w:rPr>
                <w:spacing w:val="-5"/>
                <w:sz w:val="18"/>
              </w:rPr>
              <w:t xml:space="preserve"> </w:t>
            </w:r>
            <w:r>
              <w:rPr>
                <w:sz w:val="18"/>
              </w:rPr>
              <w:t>for</w:t>
            </w:r>
            <w:r>
              <w:rPr>
                <w:spacing w:val="-5"/>
                <w:sz w:val="18"/>
              </w:rPr>
              <w:t xml:space="preserve"> </w:t>
            </w:r>
            <w:r>
              <w:rPr>
                <w:sz w:val="18"/>
              </w:rPr>
              <w:t>recycling</w:t>
            </w:r>
            <w:r>
              <w:rPr>
                <w:spacing w:val="-6"/>
                <w:sz w:val="18"/>
              </w:rPr>
              <w:t xml:space="preserve"> </w:t>
            </w:r>
            <w:r>
              <w:rPr>
                <w:sz w:val="18"/>
              </w:rPr>
              <w:t xml:space="preserve">or </w:t>
            </w:r>
            <w:r>
              <w:rPr>
                <w:spacing w:val="-2"/>
                <w:sz w:val="18"/>
              </w:rPr>
              <w:t>reclamation.</w:t>
            </w:r>
          </w:p>
          <w:p w:rsidR="00BF5B2D" w:rsidRDefault="002F77F2">
            <w:pPr>
              <w:pStyle w:val="TableParagraph"/>
              <w:spacing w:before="206"/>
              <w:ind w:left="57"/>
              <w:rPr>
                <w:sz w:val="18"/>
              </w:rPr>
            </w:pPr>
            <w:r>
              <w:rPr>
                <w:sz w:val="18"/>
              </w:rPr>
              <w:t>The destruction of halons shall be prohibited unless there is documented evidence that the purity of the recovered</w:t>
            </w:r>
            <w:r>
              <w:rPr>
                <w:spacing w:val="-6"/>
                <w:sz w:val="18"/>
              </w:rPr>
              <w:t xml:space="preserve"> </w:t>
            </w:r>
            <w:r>
              <w:rPr>
                <w:sz w:val="18"/>
              </w:rPr>
              <w:t>or</w:t>
            </w:r>
            <w:r>
              <w:rPr>
                <w:spacing w:val="-7"/>
                <w:sz w:val="18"/>
              </w:rPr>
              <w:t xml:space="preserve"> </w:t>
            </w:r>
            <w:r>
              <w:rPr>
                <w:sz w:val="18"/>
              </w:rPr>
              <w:t>recycled</w:t>
            </w:r>
            <w:r>
              <w:rPr>
                <w:spacing w:val="-8"/>
                <w:sz w:val="18"/>
              </w:rPr>
              <w:t xml:space="preserve"> </w:t>
            </w:r>
            <w:r>
              <w:rPr>
                <w:sz w:val="18"/>
              </w:rPr>
              <w:t>substance</w:t>
            </w:r>
            <w:r>
              <w:rPr>
                <w:spacing w:val="-8"/>
                <w:sz w:val="18"/>
              </w:rPr>
              <w:t xml:space="preserve"> </w:t>
            </w:r>
            <w:r>
              <w:rPr>
                <w:sz w:val="18"/>
              </w:rPr>
              <w:t>does</w:t>
            </w:r>
            <w:r>
              <w:rPr>
                <w:spacing w:val="-7"/>
                <w:sz w:val="18"/>
              </w:rPr>
              <w:t xml:space="preserve"> </w:t>
            </w:r>
            <w:r>
              <w:rPr>
                <w:sz w:val="18"/>
              </w:rPr>
              <w:t>not</w:t>
            </w:r>
            <w:r>
              <w:rPr>
                <w:spacing w:val="-8"/>
                <w:sz w:val="18"/>
              </w:rPr>
              <w:t xml:space="preserve"> </w:t>
            </w:r>
            <w:r>
              <w:rPr>
                <w:sz w:val="18"/>
              </w:rPr>
              <w:t>technically allow its reclamation and subsequent re-use.</w:t>
            </w:r>
          </w:p>
          <w:p w:rsidR="00BF5B2D" w:rsidRDefault="002F77F2">
            <w:pPr>
              <w:pStyle w:val="TableParagraph"/>
              <w:spacing w:before="1"/>
              <w:ind w:left="57" w:right="108"/>
              <w:rPr>
                <w:sz w:val="18"/>
              </w:rPr>
            </w:pPr>
            <w:r>
              <w:rPr>
                <w:sz w:val="18"/>
              </w:rPr>
              <w:t>Undertakings destroying halons in such cases shall keep this documentation for at least 5 years. Such documentation</w:t>
            </w:r>
            <w:r>
              <w:rPr>
                <w:spacing w:val="-6"/>
                <w:sz w:val="18"/>
              </w:rPr>
              <w:t xml:space="preserve"> </w:t>
            </w:r>
            <w:r>
              <w:rPr>
                <w:sz w:val="18"/>
              </w:rPr>
              <w:t>shall</w:t>
            </w:r>
            <w:r>
              <w:rPr>
                <w:spacing w:val="-8"/>
                <w:sz w:val="18"/>
              </w:rPr>
              <w:t xml:space="preserve"> </w:t>
            </w:r>
            <w:r>
              <w:rPr>
                <w:sz w:val="18"/>
              </w:rPr>
              <w:t>be</w:t>
            </w:r>
            <w:r>
              <w:rPr>
                <w:spacing w:val="-8"/>
                <w:sz w:val="18"/>
              </w:rPr>
              <w:t xml:space="preserve"> </w:t>
            </w:r>
            <w:r>
              <w:rPr>
                <w:sz w:val="18"/>
              </w:rPr>
              <w:t>made</w:t>
            </w:r>
            <w:r>
              <w:rPr>
                <w:spacing w:val="-8"/>
                <w:sz w:val="18"/>
              </w:rPr>
              <w:t xml:space="preserve"> </w:t>
            </w:r>
            <w:r>
              <w:rPr>
                <w:sz w:val="18"/>
              </w:rPr>
              <w:t>available,</w:t>
            </w:r>
            <w:r>
              <w:rPr>
                <w:spacing w:val="-7"/>
                <w:sz w:val="18"/>
              </w:rPr>
              <w:t xml:space="preserve"> </w:t>
            </w:r>
            <w:r>
              <w:rPr>
                <w:sz w:val="18"/>
              </w:rPr>
              <w:t>upon</w:t>
            </w:r>
            <w:r>
              <w:rPr>
                <w:spacing w:val="-6"/>
                <w:sz w:val="18"/>
              </w:rPr>
              <w:t xml:space="preserve"> </w:t>
            </w:r>
            <w:r>
              <w:rPr>
                <w:sz w:val="18"/>
              </w:rPr>
              <w:t>request, to the competent authority of the Member State concerned or to the Commission.</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2"/>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41.</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ight="150"/>
              <w:rPr>
                <w:sz w:val="18"/>
              </w:rPr>
            </w:pPr>
            <w:r>
              <w:rPr>
                <w:sz w:val="18"/>
              </w:rPr>
              <w:t>Отпадне</w:t>
            </w:r>
            <w:r>
              <w:rPr>
                <w:spacing w:val="-3"/>
                <w:sz w:val="18"/>
              </w:rPr>
              <w:t xml:space="preserve"> </w:t>
            </w:r>
            <w:r>
              <w:rPr>
                <w:sz w:val="18"/>
              </w:rPr>
              <w:t>контролисане</w:t>
            </w:r>
            <w:r>
              <w:rPr>
                <w:spacing w:val="-3"/>
                <w:sz w:val="18"/>
              </w:rPr>
              <w:t xml:space="preserve"> </w:t>
            </w:r>
            <w:r>
              <w:rPr>
                <w:sz w:val="18"/>
              </w:rPr>
              <w:t>супстанце</w:t>
            </w:r>
            <w:r>
              <w:rPr>
                <w:spacing w:val="-3"/>
                <w:sz w:val="18"/>
              </w:rPr>
              <w:t xml:space="preserve"> </w:t>
            </w:r>
            <w:r>
              <w:rPr>
                <w:sz w:val="18"/>
              </w:rPr>
              <w:t>које</w:t>
            </w:r>
            <w:r>
              <w:rPr>
                <w:spacing w:val="-2"/>
                <w:sz w:val="18"/>
              </w:rPr>
              <w:t xml:space="preserve"> </w:t>
            </w:r>
            <w:r>
              <w:rPr>
                <w:sz w:val="18"/>
              </w:rPr>
              <w:t>се</w:t>
            </w:r>
            <w:r>
              <w:rPr>
                <w:spacing w:val="-3"/>
                <w:sz w:val="18"/>
              </w:rPr>
              <w:t xml:space="preserve"> </w:t>
            </w:r>
            <w:r>
              <w:rPr>
                <w:sz w:val="18"/>
              </w:rPr>
              <w:t>не</w:t>
            </w:r>
            <w:r>
              <w:rPr>
                <w:spacing w:val="-3"/>
                <w:sz w:val="18"/>
              </w:rPr>
              <w:t xml:space="preserve"> </w:t>
            </w:r>
            <w:r>
              <w:rPr>
                <w:sz w:val="18"/>
              </w:rPr>
              <w:t>могу обновити</w:t>
            </w:r>
            <w:r>
              <w:rPr>
                <w:spacing w:val="-5"/>
                <w:sz w:val="18"/>
              </w:rPr>
              <w:t xml:space="preserve"> </w:t>
            </w:r>
            <w:r>
              <w:rPr>
                <w:sz w:val="18"/>
              </w:rPr>
              <w:t>и/или</w:t>
            </w:r>
            <w:r>
              <w:rPr>
                <w:spacing w:val="-6"/>
                <w:sz w:val="18"/>
              </w:rPr>
              <w:t xml:space="preserve"> </w:t>
            </w:r>
            <w:r>
              <w:rPr>
                <w:sz w:val="18"/>
              </w:rPr>
              <w:t>обрадити</w:t>
            </w:r>
            <w:r>
              <w:rPr>
                <w:spacing w:val="-5"/>
                <w:sz w:val="18"/>
              </w:rPr>
              <w:t xml:space="preserve"> </w:t>
            </w:r>
            <w:r>
              <w:rPr>
                <w:sz w:val="18"/>
              </w:rPr>
              <w:t>или</w:t>
            </w:r>
            <w:r>
              <w:rPr>
                <w:spacing w:val="-6"/>
                <w:sz w:val="18"/>
              </w:rPr>
              <w:t xml:space="preserve"> </w:t>
            </w:r>
            <w:r>
              <w:rPr>
                <w:sz w:val="18"/>
              </w:rPr>
              <w:t>које</w:t>
            </w:r>
            <w:r>
              <w:rPr>
                <w:spacing w:val="-5"/>
                <w:sz w:val="18"/>
              </w:rPr>
              <w:t xml:space="preserve"> </w:t>
            </w:r>
            <w:r>
              <w:rPr>
                <w:sz w:val="18"/>
              </w:rPr>
              <w:t>не</w:t>
            </w:r>
            <w:r>
              <w:rPr>
                <w:spacing w:val="-6"/>
                <w:sz w:val="18"/>
              </w:rPr>
              <w:t xml:space="preserve"> </w:t>
            </w:r>
            <w:r>
              <w:rPr>
                <w:sz w:val="18"/>
              </w:rPr>
              <w:t>испуњавају физичкохемијска својства потребна за крајњу употребу након поступка обнављања и/или обраде,</w:t>
            </w:r>
            <w:r>
              <w:rPr>
                <w:spacing w:val="-5"/>
                <w:sz w:val="18"/>
              </w:rPr>
              <w:t xml:space="preserve"> </w:t>
            </w:r>
            <w:r>
              <w:rPr>
                <w:sz w:val="18"/>
              </w:rPr>
              <w:t>морају</w:t>
            </w:r>
            <w:r>
              <w:rPr>
                <w:spacing w:val="-6"/>
                <w:sz w:val="18"/>
              </w:rPr>
              <w:t xml:space="preserve"> </w:t>
            </w:r>
            <w:r>
              <w:rPr>
                <w:sz w:val="18"/>
              </w:rPr>
              <w:t>се</w:t>
            </w:r>
            <w:r>
              <w:rPr>
                <w:spacing w:val="-6"/>
                <w:sz w:val="18"/>
              </w:rPr>
              <w:t xml:space="preserve"> </w:t>
            </w:r>
            <w:r>
              <w:rPr>
                <w:sz w:val="18"/>
              </w:rPr>
              <w:t>одлагати</w:t>
            </w:r>
            <w:r>
              <w:rPr>
                <w:spacing w:val="-5"/>
                <w:sz w:val="18"/>
              </w:rPr>
              <w:t xml:space="preserve"> </w:t>
            </w:r>
            <w:r>
              <w:rPr>
                <w:sz w:val="18"/>
              </w:rPr>
              <w:t>у</w:t>
            </w:r>
            <w:r>
              <w:rPr>
                <w:spacing w:val="-4"/>
                <w:sz w:val="18"/>
              </w:rPr>
              <w:t xml:space="preserve"> </w:t>
            </w:r>
            <w:r>
              <w:rPr>
                <w:sz w:val="18"/>
              </w:rPr>
              <w:t>складу</w:t>
            </w:r>
            <w:r>
              <w:rPr>
                <w:spacing w:val="-5"/>
                <w:sz w:val="18"/>
              </w:rPr>
              <w:t xml:space="preserve"> </w:t>
            </w:r>
            <w:r>
              <w:rPr>
                <w:sz w:val="18"/>
              </w:rPr>
              <w:t>са</w:t>
            </w:r>
            <w:r>
              <w:rPr>
                <w:spacing w:val="-6"/>
                <w:sz w:val="18"/>
              </w:rPr>
              <w:t xml:space="preserve"> </w:t>
            </w:r>
            <w:r>
              <w:rPr>
                <w:sz w:val="18"/>
              </w:rPr>
              <w:t>Законом</w:t>
            </w:r>
            <w:r>
              <w:rPr>
                <w:spacing w:val="-4"/>
                <w:sz w:val="18"/>
              </w:rPr>
              <w:t xml:space="preserve"> </w:t>
            </w:r>
            <w:r>
              <w:rPr>
                <w:sz w:val="18"/>
              </w:rPr>
              <w:t>о управљању отпадом.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20.5</w:t>
            </w:r>
          </w:p>
        </w:tc>
        <w:tc>
          <w:tcPr>
            <w:tcW w:w="4054" w:type="dxa"/>
            <w:shd w:val="clear" w:color="auto" w:fill="D9D9D9"/>
          </w:tcPr>
          <w:p w:rsidR="00BF5B2D" w:rsidRDefault="002F77F2">
            <w:pPr>
              <w:pStyle w:val="TableParagraph"/>
              <w:spacing w:before="199"/>
              <w:ind w:left="57" w:right="63"/>
              <w:rPr>
                <w:sz w:val="18"/>
              </w:rPr>
            </w:pPr>
            <w:r>
              <w:rPr>
                <w:sz w:val="18"/>
              </w:rPr>
              <w:t>5.</w:t>
            </w:r>
            <w:r>
              <w:rPr>
                <w:spacing w:val="80"/>
                <w:sz w:val="18"/>
              </w:rPr>
              <w:t xml:space="preserve"> </w:t>
            </w:r>
            <w:r>
              <w:rPr>
                <w:sz w:val="18"/>
              </w:rPr>
              <w:t>Ozone-depleting substances contained in products and equipment other than those referred to in paragraphs 1 to 4 shall, if technically and economically feasible, be recovered for destruction, recycling</w:t>
            </w:r>
            <w:r>
              <w:rPr>
                <w:spacing w:val="-6"/>
                <w:sz w:val="18"/>
              </w:rPr>
              <w:t xml:space="preserve"> </w:t>
            </w:r>
            <w:r>
              <w:rPr>
                <w:sz w:val="18"/>
              </w:rPr>
              <w:t>or</w:t>
            </w:r>
            <w:r>
              <w:rPr>
                <w:spacing w:val="-6"/>
                <w:sz w:val="18"/>
              </w:rPr>
              <w:t xml:space="preserve"> </w:t>
            </w:r>
            <w:r>
              <w:rPr>
                <w:sz w:val="18"/>
              </w:rPr>
              <w:t>reclamation,</w:t>
            </w:r>
            <w:r>
              <w:rPr>
                <w:spacing w:val="-7"/>
                <w:sz w:val="18"/>
              </w:rPr>
              <w:t xml:space="preserve"> </w:t>
            </w:r>
            <w:r>
              <w:rPr>
                <w:sz w:val="18"/>
              </w:rPr>
              <w:t>or</w:t>
            </w:r>
            <w:r>
              <w:rPr>
                <w:spacing w:val="-6"/>
                <w:sz w:val="18"/>
              </w:rPr>
              <w:t xml:space="preserve"> </w:t>
            </w:r>
            <w:r>
              <w:rPr>
                <w:sz w:val="18"/>
              </w:rPr>
              <w:t>shall</w:t>
            </w:r>
            <w:r>
              <w:rPr>
                <w:spacing w:val="-7"/>
                <w:sz w:val="18"/>
              </w:rPr>
              <w:t xml:space="preserve"> </w:t>
            </w:r>
            <w:r>
              <w:rPr>
                <w:sz w:val="18"/>
              </w:rPr>
              <w:t>be</w:t>
            </w:r>
            <w:r>
              <w:rPr>
                <w:spacing w:val="-6"/>
                <w:sz w:val="18"/>
              </w:rPr>
              <w:t xml:space="preserve"> </w:t>
            </w:r>
            <w:r>
              <w:rPr>
                <w:sz w:val="18"/>
              </w:rPr>
              <w:t>destroyed</w:t>
            </w:r>
            <w:r>
              <w:rPr>
                <w:spacing w:val="-5"/>
                <w:sz w:val="18"/>
              </w:rPr>
              <w:t xml:space="preserve"> </w:t>
            </w:r>
            <w:r>
              <w:rPr>
                <w:sz w:val="18"/>
              </w:rPr>
              <w:t>without prior recovery, unless such recovery is regulated</w:t>
            </w:r>
            <w:r>
              <w:rPr>
                <w:spacing w:val="40"/>
                <w:sz w:val="18"/>
              </w:rPr>
              <w:t xml:space="preserve"> </w:t>
            </w:r>
            <w:r>
              <w:rPr>
                <w:sz w:val="18"/>
              </w:rPr>
              <w:t>under other Union legal acts.</w:t>
            </w:r>
          </w:p>
        </w:tc>
        <w:tc>
          <w:tcPr>
            <w:tcW w:w="912" w:type="dxa"/>
          </w:tcPr>
          <w:p w:rsidR="00BF5B2D" w:rsidRDefault="00BF5B2D">
            <w:pPr>
              <w:pStyle w:val="TableParagraph"/>
              <w:spacing w:before="121"/>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122"/>
              <w:ind w:left="57"/>
              <w:rPr>
                <w:sz w:val="18"/>
              </w:rPr>
            </w:pPr>
            <w:r>
              <w:rPr>
                <w:spacing w:val="-4"/>
                <w:sz w:val="18"/>
              </w:rPr>
              <w:t>0.2.</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41.</w:t>
            </w:r>
          </w:p>
        </w:tc>
        <w:tc>
          <w:tcPr>
            <w:tcW w:w="4042" w:type="dxa"/>
          </w:tcPr>
          <w:p w:rsidR="00BF5B2D" w:rsidRDefault="00BF5B2D">
            <w:pPr>
              <w:pStyle w:val="TableParagraph"/>
              <w:spacing w:before="95"/>
              <w:rPr>
                <w:sz w:val="18"/>
              </w:rPr>
            </w:pPr>
          </w:p>
          <w:p w:rsidR="00BF5B2D" w:rsidRDefault="002F77F2">
            <w:pPr>
              <w:pStyle w:val="TableParagraph"/>
              <w:ind w:left="57" w:right="150"/>
              <w:rPr>
                <w:sz w:val="18"/>
              </w:rPr>
            </w:pPr>
            <w:r>
              <w:rPr>
                <w:sz w:val="18"/>
              </w:rPr>
              <w:t>Отпадне</w:t>
            </w:r>
            <w:r>
              <w:rPr>
                <w:spacing w:val="-3"/>
                <w:sz w:val="18"/>
              </w:rPr>
              <w:t xml:space="preserve"> </w:t>
            </w:r>
            <w:r>
              <w:rPr>
                <w:sz w:val="18"/>
              </w:rPr>
              <w:t>контролисане</w:t>
            </w:r>
            <w:r>
              <w:rPr>
                <w:spacing w:val="-3"/>
                <w:sz w:val="18"/>
              </w:rPr>
              <w:t xml:space="preserve"> </w:t>
            </w:r>
            <w:r>
              <w:rPr>
                <w:sz w:val="18"/>
              </w:rPr>
              <w:t>супстанце</w:t>
            </w:r>
            <w:r>
              <w:rPr>
                <w:spacing w:val="-3"/>
                <w:sz w:val="18"/>
              </w:rPr>
              <w:t xml:space="preserve"> </w:t>
            </w:r>
            <w:r>
              <w:rPr>
                <w:sz w:val="18"/>
              </w:rPr>
              <w:t>које</w:t>
            </w:r>
            <w:r>
              <w:rPr>
                <w:spacing w:val="-2"/>
                <w:sz w:val="18"/>
              </w:rPr>
              <w:t xml:space="preserve"> </w:t>
            </w:r>
            <w:r>
              <w:rPr>
                <w:sz w:val="18"/>
              </w:rPr>
              <w:t>се</w:t>
            </w:r>
            <w:r>
              <w:rPr>
                <w:spacing w:val="-3"/>
                <w:sz w:val="18"/>
              </w:rPr>
              <w:t xml:space="preserve"> </w:t>
            </w:r>
            <w:r>
              <w:rPr>
                <w:sz w:val="18"/>
              </w:rPr>
              <w:t>не</w:t>
            </w:r>
            <w:r>
              <w:rPr>
                <w:spacing w:val="-3"/>
                <w:sz w:val="18"/>
              </w:rPr>
              <w:t xml:space="preserve"> </w:t>
            </w:r>
            <w:r>
              <w:rPr>
                <w:sz w:val="18"/>
              </w:rPr>
              <w:t>могу обновити</w:t>
            </w:r>
            <w:r>
              <w:rPr>
                <w:spacing w:val="-5"/>
                <w:sz w:val="18"/>
              </w:rPr>
              <w:t xml:space="preserve"> </w:t>
            </w:r>
            <w:r>
              <w:rPr>
                <w:sz w:val="18"/>
              </w:rPr>
              <w:t>и/или</w:t>
            </w:r>
            <w:r>
              <w:rPr>
                <w:spacing w:val="-6"/>
                <w:sz w:val="18"/>
              </w:rPr>
              <w:t xml:space="preserve"> </w:t>
            </w:r>
            <w:r>
              <w:rPr>
                <w:sz w:val="18"/>
              </w:rPr>
              <w:t>обрадити</w:t>
            </w:r>
            <w:r>
              <w:rPr>
                <w:spacing w:val="-5"/>
                <w:sz w:val="18"/>
              </w:rPr>
              <w:t xml:space="preserve"> </w:t>
            </w:r>
            <w:r>
              <w:rPr>
                <w:sz w:val="18"/>
              </w:rPr>
              <w:t>или</w:t>
            </w:r>
            <w:r>
              <w:rPr>
                <w:spacing w:val="-6"/>
                <w:sz w:val="18"/>
              </w:rPr>
              <w:t xml:space="preserve"> </w:t>
            </w:r>
            <w:r>
              <w:rPr>
                <w:sz w:val="18"/>
              </w:rPr>
              <w:t>које</w:t>
            </w:r>
            <w:r>
              <w:rPr>
                <w:spacing w:val="-5"/>
                <w:sz w:val="18"/>
              </w:rPr>
              <w:t xml:space="preserve"> </w:t>
            </w:r>
            <w:r>
              <w:rPr>
                <w:sz w:val="18"/>
              </w:rPr>
              <w:t>не</w:t>
            </w:r>
            <w:r>
              <w:rPr>
                <w:spacing w:val="-6"/>
                <w:sz w:val="18"/>
              </w:rPr>
              <w:t xml:space="preserve"> </w:t>
            </w:r>
            <w:r>
              <w:rPr>
                <w:sz w:val="18"/>
              </w:rPr>
              <w:t>испуњавају физичкохемијска својства потребна за крајњу употребу након поступка обнављања и/или обраде,</w:t>
            </w:r>
            <w:r>
              <w:rPr>
                <w:spacing w:val="-5"/>
                <w:sz w:val="18"/>
              </w:rPr>
              <w:t xml:space="preserve"> </w:t>
            </w:r>
            <w:r>
              <w:rPr>
                <w:sz w:val="18"/>
              </w:rPr>
              <w:t>морају</w:t>
            </w:r>
            <w:r>
              <w:rPr>
                <w:spacing w:val="-6"/>
                <w:sz w:val="18"/>
              </w:rPr>
              <w:t xml:space="preserve"> </w:t>
            </w:r>
            <w:r>
              <w:rPr>
                <w:sz w:val="18"/>
              </w:rPr>
              <w:t>се</w:t>
            </w:r>
            <w:r>
              <w:rPr>
                <w:spacing w:val="-6"/>
                <w:sz w:val="18"/>
              </w:rPr>
              <w:t xml:space="preserve"> </w:t>
            </w:r>
            <w:r>
              <w:rPr>
                <w:sz w:val="18"/>
              </w:rPr>
              <w:t>одлагати</w:t>
            </w:r>
            <w:r>
              <w:rPr>
                <w:spacing w:val="-5"/>
                <w:sz w:val="18"/>
              </w:rPr>
              <w:t xml:space="preserve"> </w:t>
            </w:r>
            <w:r>
              <w:rPr>
                <w:sz w:val="18"/>
              </w:rPr>
              <w:t>у</w:t>
            </w:r>
            <w:r>
              <w:rPr>
                <w:spacing w:val="-4"/>
                <w:sz w:val="18"/>
              </w:rPr>
              <w:t xml:space="preserve"> </w:t>
            </w:r>
            <w:r>
              <w:rPr>
                <w:sz w:val="18"/>
              </w:rPr>
              <w:t>складу</w:t>
            </w:r>
            <w:r>
              <w:rPr>
                <w:spacing w:val="-5"/>
                <w:sz w:val="18"/>
              </w:rPr>
              <w:t xml:space="preserve"> </w:t>
            </w:r>
            <w:r>
              <w:rPr>
                <w:sz w:val="18"/>
              </w:rPr>
              <w:t>са</w:t>
            </w:r>
            <w:r>
              <w:rPr>
                <w:spacing w:val="-6"/>
                <w:sz w:val="18"/>
              </w:rPr>
              <w:t xml:space="preserve"> </w:t>
            </w:r>
            <w:r>
              <w:rPr>
                <w:sz w:val="18"/>
              </w:rPr>
              <w:t>Законом</w:t>
            </w:r>
            <w:r>
              <w:rPr>
                <w:spacing w:val="-4"/>
                <w:sz w:val="18"/>
              </w:rPr>
              <w:t xml:space="preserve"> </w:t>
            </w:r>
            <w:r>
              <w:rPr>
                <w:sz w:val="18"/>
              </w:rPr>
              <w:t>о управљању отпадом.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33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20.6</w:t>
            </w:r>
          </w:p>
        </w:tc>
        <w:tc>
          <w:tcPr>
            <w:tcW w:w="4054" w:type="dxa"/>
            <w:shd w:val="clear" w:color="auto" w:fill="D9D9D9"/>
          </w:tcPr>
          <w:p w:rsidR="00BF5B2D" w:rsidRDefault="002F77F2">
            <w:pPr>
              <w:pStyle w:val="TableParagraph"/>
              <w:spacing w:before="26"/>
              <w:ind w:left="57"/>
              <w:rPr>
                <w:sz w:val="18"/>
              </w:rPr>
            </w:pPr>
            <w:r>
              <w:rPr>
                <w:sz w:val="18"/>
              </w:rPr>
              <w:t>6.</w:t>
            </w:r>
            <w:r>
              <w:rPr>
                <w:spacing w:val="80"/>
                <w:sz w:val="18"/>
              </w:rPr>
              <w:t xml:space="preserve"> </w:t>
            </w:r>
            <w:r>
              <w:rPr>
                <w:sz w:val="18"/>
              </w:rPr>
              <w:t>Ozone-depleting</w:t>
            </w:r>
            <w:r>
              <w:rPr>
                <w:spacing w:val="-3"/>
                <w:sz w:val="18"/>
              </w:rPr>
              <w:t xml:space="preserve"> </w:t>
            </w:r>
            <w:r>
              <w:rPr>
                <w:sz w:val="18"/>
              </w:rPr>
              <w:t>substances</w:t>
            </w:r>
            <w:r>
              <w:rPr>
                <w:spacing w:val="-4"/>
                <w:sz w:val="18"/>
              </w:rPr>
              <w:t xml:space="preserve"> </w:t>
            </w:r>
            <w:r>
              <w:rPr>
                <w:sz w:val="18"/>
              </w:rPr>
              <w:t>listed</w:t>
            </w:r>
            <w:r>
              <w:rPr>
                <w:spacing w:val="-3"/>
                <w:sz w:val="18"/>
              </w:rPr>
              <w:t xml:space="preserve"> </w:t>
            </w:r>
            <w:r>
              <w:rPr>
                <w:sz w:val="18"/>
              </w:rPr>
              <w:t>in</w:t>
            </w:r>
            <w:r>
              <w:rPr>
                <w:spacing w:val="-3"/>
                <w:sz w:val="18"/>
              </w:rPr>
              <w:t xml:space="preserve"> </w:t>
            </w:r>
            <w:r>
              <w:rPr>
                <w:sz w:val="18"/>
              </w:rPr>
              <w:t>Annex</w:t>
            </w:r>
            <w:r>
              <w:rPr>
                <w:spacing w:val="-5"/>
                <w:sz w:val="18"/>
              </w:rPr>
              <w:t xml:space="preserve"> </w:t>
            </w:r>
            <w:r>
              <w:rPr>
                <w:sz w:val="18"/>
              </w:rPr>
              <w:t>I,</w:t>
            </w:r>
            <w:r>
              <w:rPr>
                <w:spacing w:val="-4"/>
                <w:sz w:val="18"/>
              </w:rPr>
              <w:t xml:space="preserve"> </w:t>
            </w:r>
            <w:r>
              <w:rPr>
                <w:sz w:val="18"/>
              </w:rPr>
              <w:t>and products and equipment containing such substances, shall</w:t>
            </w:r>
            <w:r>
              <w:rPr>
                <w:spacing w:val="-5"/>
                <w:sz w:val="18"/>
              </w:rPr>
              <w:t xml:space="preserve"> </w:t>
            </w:r>
            <w:r>
              <w:rPr>
                <w:sz w:val="18"/>
              </w:rPr>
              <w:t>be</w:t>
            </w:r>
            <w:r>
              <w:rPr>
                <w:spacing w:val="-8"/>
                <w:sz w:val="18"/>
              </w:rPr>
              <w:t xml:space="preserve"> </w:t>
            </w:r>
            <w:r>
              <w:rPr>
                <w:sz w:val="18"/>
              </w:rPr>
              <w:t>destroyed</w:t>
            </w:r>
            <w:r>
              <w:rPr>
                <w:spacing w:val="-6"/>
                <w:sz w:val="18"/>
              </w:rPr>
              <w:t xml:space="preserve"> </w:t>
            </w:r>
            <w:r>
              <w:rPr>
                <w:sz w:val="18"/>
              </w:rPr>
              <w:t>only</w:t>
            </w:r>
            <w:r>
              <w:rPr>
                <w:spacing w:val="-6"/>
                <w:sz w:val="18"/>
              </w:rPr>
              <w:t xml:space="preserve"> </w:t>
            </w:r>
            <w:r>
              <w:rPr>
                <w:sz w:val="18"/>
              </w:rPr>
              <w:t>by</w:t>
            </w:r>
            <w:r>
              <w:rPr>
                <w:spacing w:val="-4"/>
                <w:sz w:val="18"/>
              </w:rPr>
              <w:t xml:space="preserve"> </w:t>
            </w:r>
            <w:r>
              <w:rPr>
                <w:sz w:val="18"/>
              </w:rPr>
              <w:t>destruction</w:t>
            </w:r>
            <w:r>
              <w:rPr>
                <w:spacing w:val="-6"/>
                <w:sz w:val="18"/>
              </w:rPr>
              <w:t xml:space="preserve"> </w:t>
            </w:r>
            <w:r>
              <w:rPr>
                <w:sz w:val="18"/>
              </w:rPr>
              <w:t>technology</w:t>
            </w:r>
            <w:r>
              <w:rPr>
                <w:spacing w:val="-6"/>
                <w:sz w:val="18"/>
              </w:rPr>
              <w:t xml:space="preserve"> </w:t>
            </w:r>
            <w:r>
              <w:rPr>
                <w:sz w:val="18"/>
              </w:rPr>
              <w:t>that has been approved by the Parties to the Protocol.</w:t>
            </w:r>
          </w:p>
          <w:p w:rsidR="00BF5B2D" w:rsidRDefault="00BF5B2D">
            <w:pPr>
              <w:pStyle w:val="TableParagraph"/>
              <w:spacing w:before="2"/>
              <w:rPr>
                <w:sz w:val="18"/>
              </w:rPr>
            </w:pPr>
          </w:p>
          <w:p w:rsidR="00BF5B2D" w:rsidRDefault="002F77F2">
            <w:pPr>
              <w:pStyle w:val="TableParagraph"/>
              <w:ind w:left="57" w:right="86"/>
              <w:rPr>
                <w:sz w:val="18"/>
              </w:rPr>
            </w:pPr>
            <w:r>
              <w:rPr>
                <w:sz w:val="18"/>
              </w:rPr>
              <w:t>Other ozone-depleting substances for which the destruction</w:t>
            </w:r>
            <w:r>
              <w:rPr>
                <w:spacing w:val="-5"/>
                <w:sz w:val="18"/>
              </w:rPr>
              <w:t xml:space="preserve"> </w:t>
            </w:r>
            <w:r>
              <w:rPr>
                <w:sz w:val="18"/>
              </w:rPr>
              <w:t>technology</w:t>
            </w:r>
            <w:r>
              <w:rPr>
                <w:spacing w:val="-5"/>
                <w:sz w:val="18"/>
              </w:rPr>
              <w:t xml:space="preserve"> </w:t>
            </w:r>
            <w:r>
              <w:rPr>
                <w:sz w:val="18"/>
              </w:rPr>
              <w:t>has</w:t>
            </w:r>
            <w:r>
              <w:rPr>
                <w:spacing w:val="-8"/>
                <w:sz w:val="18"/>
              </w:rPr>
              <w:t xml:space="preserve"> </w:t>
            </w:r>
            <w:r>
              <w:rPr>
                <w:sz w:val="18"/>
              </w:rPr>
              <w:t>not</w:t>
            </w:r>
            <w:r>
              <w:rPr>
                <w:spacing w:val="-7"/>
                <w:sz w:val="18"/>
              </w:rPr>
              <w:t xml:space="preserve"> </w:t>
            </w:r>
            <w:r>
              <w:rPr>
                <w:sz w:val="18"/>
              </w:rPr>
              <w:t>been</w:t>
            </w:r>
            <w:r>
              <w:rPr>
                <w:spacing w:val="-5"/>
                <w:sz w:val="18"/>
              </w:rPr>
              <w:t xml:space="preserve"> </w:t>
            </w:r>
            <w:r>
              <w:rPr>
                <w:sz w:val="18"/>
              </w:rPr>
              <w:t>approved</w:t>
            </w:r>
            <w:r>
              <w:rPr>
                <w:spacing w:val="-6"/>
                <w:sz w:val="18"/>
              </w:rPr>
              <w:t xml:space="preserve"> </w:t>
            </w:r>
            <w:r>
              <w:rPr>
                <w:sz w:val="18"/>
              </w:rPr>
              <w:t>shall</w:t>
            </w:r>
            <w:r>
              <w:rPr>
                <w:spacing w:val="-7"/>
                <w:sz w:val="18"/>
              </w:rPr>
              <w:t xml:space="preserve"> </w:t>
            </w:r>
            <w:r>
              <w:rPr>
                <w:sz w:val="18"/>
              </w:rPr>
              <w:t>be destroyed only by destruction technology that complies with Union and national law on waste and where additional requirements under such law are</w:t>
            </w:r>
            <w:r>
              <w:rPr>
                <w:spacing w:val="40"/>
                <w:sz w:val="18"/>
              </w:rPr>
              <w:t xml:space="preserve"> </w:t>
            </w:r>
            <w:r>
              <w:rPr>
                <w:spacing w:val="-4"/>
                <w:sz w:val="18"/>
              </w:rPr>
              <w:t>met.</w:t>
            </w:r>
          </w:p>
        </w:tc>
        <w:tc>
          <w:tcPr>
            <w:tcW w:w="912" w:type="dxa"/>
          </w:tcPr>
          <w:p w:rsidR="00BF5B2D" w:rsidRDefault="00BF5B2D">
            <w:pPr>
              <w:pStyle w:val="TableParagraph"/>
              <w:spacing w:before="97"/>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30.</w:t>
            </w:r>
          </w:p>
          <w:p w:rsidR="00BF5B2D" w:rsidRDefault="002F77F2">
            <w:pPr>
              <w:pStyle w:val="TableParagraph"/>
              <w:ind w:left="57"/>
              <w:rPr>
                <w:sz w:val="18"/>
              </w:rPr>
            </w:pPr>
            <w:r>
              <w:rPr>
                <w:sz w:val="18"/>
              </w:rPr>
              <w:t>став</w:t>
            </w:r>
            <w:r>
              <w:rPr>
                <w:spacing w:val="-4"/>
                <w:sz w:val="18"/>
              </w:rPr>
              <w:t xml:space="preserve"> </w:t>
            </w:r>
            <w:r>
              <w:rPr>
                <w:spacing w:val="-5"/>
                <w:sz w:val="18"/>
              </w:rPr>
              <w:t>3.</w:t>
            </w:r>
          </w:p>
        </w:tc>
        <w:tc>
          <w:tcPr>
            <w:tcW w:w="4042" w:type="dxa"/>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ight="93"/>
              <w:rPr>
                <w:sz w:val="18"/>
              </w:rPr>
            </w:pPr>
            <w:r>
              <w:rPr>
                <w:sz w:val="18"/>
              </w:rPr>
              <w:t>Сакупљене количине контролисаних супстанци морају</w:t>
            </w:r>
            <w:r>
              <w:rPr>
                <w:spacing w:val="-4"/>
                <w:sz w:val="18"/>
              </w:rPr>
              <w:t xml:space="preserve"> </w:t>
            </w:r>
            <w:r>
              <w:rPr>
                <w:sz w:val="18"/>
              </w:rPr>
              <w:t>се,</w:t>
            </w:r>
            <w:r>
              <w:rPr>
                <w:spacing w:val="-6"/>
                <w:sz w:val="18"/>
              </w:rPr>
              <w:t xml:space="preserve"> </w:t>
            </w:r>
            <w:r>
              <w:rPr>
                <w:sz w:val="18"/>
              </w:rPr>
              <w:t>у</w:t>
            </w:r>
            <w:r>
              <w:rPr>
                <w:spacing w:val="-4"/>
                <w:sz w:val="18"/>
              </w:rPr>
              <w:t xml:space="preserve"> </w:t>
            </w:r>
            <w:r>
              <w:rPr>
                <w:sz w:val="18"/>
              </w:rPr>
              <w:t>случају</w:t>
            </w:r>
            <w:r>
              <w:rPr>
                <w:spacing w:val="-4"/>
                <w:sz w:val="18"/>
              </w:rPr>
              <w:t xml:space="preserve"> </w:t>
            </w:r>
            <w:r>
              <w:rPr>
                <w:sz w:val="18"/>
              </w:rPr>
              <w:t>да</w:t>
            </w:r>
            <w:r>
              <w:rPr>
                <w:spacing w:val="-5"/>
                <w:sz w:val="18"/>
              </w:rPr>
              <w:t xml:space="preserve"> </w:t>
            </w:r>
            <w:r>
              <w:rPr>
                <w:sz w:val="18"/>
              </w:rPr>
              <w:t>је</w:t>
            </w:r>
            <w:r>
              <w:rPr>
                <w:spacing w:val="-7"/>
                <w:sz w:val="18"/>
              </w:rPr>
              <w:t xml:space="preserve"> </w:t>
            </w:r>
            <w:r>
              <w:rPr>
                <w:sz w:val="18"/>
              </w:rPr>
              <w:t>то</w:t>
            </w:r>
            <w:r>
              <w:rPr>
                <w:spacing w:val="-5"/>
                <w:sz w:val="18"/>
              </w:rPr>
              <w:t xml:space="preserve"> </w:t>
            </w:r>
            <w:r>
              <w:rPr>
                <w:sz w:val="18"/>
              </w:rPr>
              <w:t>технички</w:t>
            </w:r>
            <w:r>
              <w:rPr>
                <w:spacing w:val="-5"/>
                <w:sz w:val="18"/>
              </w:rPr>
              <w:t xml:space="preserve"> </w:t>
            </w:r>
            <w:r>
              <w:rPr>
                <w:sz w:val="18"/>
              </w:rPr>
              <w:t>и</w:t>
            </w:r>
            <w:r>
              <w:rPr>
                <w:spacing w:val="-5"/>
                <w:sz w:val="18"/>
              </w:rPr>
              <w:t xml:space="preserve"> </w:t>
            </w:r>
            <w:r>
              <w:rPr>
                <w:sz w:val="18"/>
              </w:rPr>
              <w:t>економски оправдано, обновити и/или обрадити и поново користити. Контролисане супстанце које се не могу обновити и/или обрадити морају се одложити или термички третирати, у складу са прописима</w:t>
            </w:r>
            <w:r>
              <w:rPr>
                <w:spacing w:val="-3"/>
                <w:sz w:val="18"/>
              </w:rPr>
              <w:t xml:space="preserve"> </w:t>
            </w:r>
            <w:r>
              <w:rPr>
                <w:sz w:val="18"/>
              </w:rPr>
              <w:t>којима</w:t>
            </w:r>
            <w:r>
              <w:rPr>
                <w:spacing w:val="-3"/>
                <w:sz w:val="18"/>
              </w:rPr>
              <w:t xml:space="preserve"> </w:t>
            </w:r>
            <w:r>
              <w:rPr>
                <w:sz w:val="18"/>
              </w:rPr>
              <w:t>се</w:t>
            </w:r>
            <w:r>
              <w:rPr>
                <w:spacing w:val="-3"/>
                <w:sz w:val="18"/>
              </w:rPr>
              <w:t xml:space="preserve"> </w:t>
            </w:r>
            <w:r>
              <w:rPr>
                <w:sz w:val="18"/>
              </w:rPr>
              <w:t>уређује</w:t>
            </w:r>
            <w:r>
              <w:rPr>
                <w:spacing w:val="-2"/>
                <w:sz w:val="18"/>
              </w:rPr>
              <w:t xml:space="preserve"> </w:t>
            </w:r>
            <w:r>
              <w:rPr>
                <w:sz w:val="18"/>
              </w:rPr>
              <w:t>управљање</w:t>
            </w:r>
            <w:r>
              <w:rPr>
                <w:spacing w:val="-3"/>
                <w:sz w:val="18"/>
              </w:rPr>
              <w:t xml:space="preserve"> </w:t>
            </w:r>
            <w:r>
              <w:rPr>
                <w:sz w:val="18"/>
              </w:rPr>
              <w:t>отпадом.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ight="54" w:firstLine="21"/>
              <w:rPr>
                <w:sz w:val="18"/>
              </w:rPr>
            </w:pPr>
            <w:r>
              <w:rPr>
                <w:sz w:val="18"/>
              </w:rPr>
              <w:t>Део</w:t>
            </w:r>
            <w:r>
              <w:rPr>
                <w:spacing w:val="-9"/>
                <w:sz w:val="18"/>
              </w:rPr>
              <w:t xml:space="preserve"> </w:t>
            </w:r>
            <w:r>
              <w:rPr>
                <w:sz w:val="18"/>
              </w:rPr>
              <w:t>се</w:t>
            </w:r>
            <w:r>
              <w:rPr>
                <w:spacing w:val="-11"/>
                <w:sz w:val="18"/>
              </w:rPr>
              <w:t xml:space="preserve"> </w:t>
            </w:r>
            <w:r>
              <w:rPr>
                <w:sz w:val="18"/>
              </w:rPr>
              <w:t>односи</w:t>
            </w:r>
            <w:r>
              <w:rPr>
                <w:spacing w:val="-11"/>
                <w:sz w:val="18"/>
              </w:rPr>
              <w:t xml:space="preserve"> </w:t>
            </w:r>
            <w:r>
              <w:rPr>
                <w:sz w:val="18"/>
              </w:rPr>
              <w:t>на</w:t>
            </w:r>
            <w:r>
              <w:rPr>
                <w:spacing w:val="-11"/>
                <w:sz w:val="18"/>
              </w:rPr>
              <w:t xml:space="preserve"> </w:t>
            </w:r>
            <w:r>
              <w:rPr>
                <w:sz w:val="18"/>
              </w:rPr>
              <w:t>законски оквир ЕУ</w:t>
            </w:r>
          </w:p>
        </w:tc>
        <w:tc>
          <w:tcPr>
            <w:tcW w:w="1544" w:type="dxa"/>
          </w:tcPr>
          <w:p w:rsidR="00BF5B2D" w:rsidRDefault="00BF5B2D">
            <w:pPr>
              <w:pStyle w:val="TableParagraph"/>
              <w:rPr>
                <w:sz w:val="18"/>
              </w:rPr>
            </w:pPr>
          </w:p>
        </w:tc>
      </w:tr>
      <w:tr w:rsidR="00BF5B2D">
        <w:trPr>
          <w:trHeight w:val="212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20.7</w:t>
            </w:r>
          </w:p>
        </w:tc>
        <w:tc>
          <w:tcPr>
            <w:tcW w:w="4054" w:type="dxa"/>
            <w:shd w:val="clear" w:color="auto" w:fill="D9D9D9"/>
          </w:tcPr>
          <w:p w:rsidR="00BF5B2D" w:rsidRDefault="002F77F2">
            <w:pPr>
              <w:pStyle w:val="TableParagraph"/>
              <w:spacing w:before="28"/>
              <w:ind w:left="57" w:right="58"/>
              <w:rPr>
                <w:sz w:val="18"/>
              </w:rPr>
            </w:pPr>
            <w:r>
              <w:rPr>
                <w:sz w:val="18"/>
              </w:rPr>
              <w:t>7.</w:t>
            </w:r>
            <w:r>
              <w:rPr>
                <w:spacing w:val="75"/>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 in accordance with Article 29 to supplement this Regulation by establishing a list of products and equipment for which the recovery of ozone-depleting substances or destruction of products and equipment without prior recovery of ozone-depleting substances shall be considered technically and economically feasible, specifying, if appropriate, the technology to be applied.</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78"/>
              <w:rPr>
                <w:sz w:val="18"/>
              </w:rPr>
            </w:pPr>
            <w:r>
              <w:rPr>
                <w:spacing w:val="-5"/>
                <w:sz w:val="18"/>
              </w:rPr>
              <w:t>ЕУ</w:t>
            </w:r>
          </w:p>
        </w:tc>
        <w:tc>
          <w:tcPr>
            <w:tcW w:w="1544" w:type="dxa"/>
          </w:tcPr>
          <w:p w:rsidR="00BF5B2D" w:rsidRDefault="00BF5B2D">
            <w:pPr>
              <w:pStyle w:val="TableParagraph"/>
              <w:rPr>
                <w:sz w:val="18"/>
              </w:rPr>
            </w:pPr>
          </w:p>
        </w:tc>
      </w:tr>
      <w:tr w:rsidR="00BF5B2D">
        <w:trPr>
          <w:trHeight w:val="440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spacing w:before="1"/>
              <w:ind w:left="57"/>
              <w:rPr>
                <w:sz w:val="18"/>
              </w:rPr>
            </w:pPr>
            <w:r>
              <w:rPr>
                <w:spacing w:val="-4"/>
                <w:sz w:val="18"/>
              </w:rPr>
              <w:t>20.8</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z w:val="18"/>
              </w:rPr>
              <w:t>8.</w:t>
            </w:r>
            <w:r>
              <w:rPr>
                <w:spacing w:val="80"/>
                <w:sz w:val="18"/>
              </w:rPr>
              <w:t xml:space="preserve"> </w:t>
            </w:r>
            <w:r>
              <w:rPr>
                <w:sz w:val="18"/>
              </w:rPr>
              <w:t>Member States shall promote the recovery, recycling, reclamation and destruction of ozone- depleting substances listed in Annex I and shall establish</w:t>
            </w:r>
            <w:r>
              <w:rPr>
                <w:spacing w:val="-8"/>
                <w:sz w:val="18"/>
              </w:rPr>
              <w:t xml:space="preserve"> </w:t>
            </w:r>
            <w:r>
              <w:rPr>
                <w:sz w:val="18"/>
              </w:rPr>
              <w:t>the</w:t>
            </w:r>
            <w:r>
              <w:rPr>
                <w:spacing w:val="-9"/>
                <w:sz w:val="18"/>
              </w:rPr>
              <w:t xml:space="preserve"> </w:t>
            </w:r>
            <w:r>
              <w:rPr>
                <w:sz w:val="18"/>
              </w:rPr>
              <w:t>minimum</w:t>
            </w:r>
            <w:r>
              <w:rPr>
                <w:spacing w:val="-9"/>
                <w:sz w:val="18"/>
              </w:rPr>
              <w:t xml:space="preserve"> </w:t>
            </w:r>
            <w:r>
              <w:rPr>
                <w:sz w:val="18"/>
              </w:rPr>
              <w:t>qualification</w:t>
            </w:r>
            <w:r>
              <w:rPr>
                <w:spacing w:val="-7"/>
                <w:sz w:val="18"/>
              </w:rPr>
              <w:t xml:space="preserve"> </w:t>
            </w:r>
            <w:r>
              <w:rPr>
                <w:sz w:val="18"/>
              </w:rPr>
              <w:t>requirements</w:t>
            </w:r>
            <w:r>
              <w:rPr>
                <w:spacing w:val="-8"/>
                <w:sz w:val="18"/>
              </w:rPr>
              <w:t xml:space="preserve"> </w:t>
            </w:r>
            <w:r>
              <w:rPr>
                <w:sz w:val="18"/>
              </w:rPr>
              <w:t>for the personnel involved.</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2"/>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49.</w:t>
            </w:r>
          </w:p>
          <w:p w:rsidR="00BF5B2D" w:rsidRDefault="002F77F2">
            <w:pPr>
              <w:pStyle w:val="TableParagraph"/>
              <w:spacing w:line="207" w:lineRule="exact"/>
              <w:ind w:left="57"/>
              <w:rPr>
                <w:sz w:val="18"/>
              </w:rPr>
            </w:pPr>
            <w:r>
              <w:rPr>
                <w:sz w:val="18"/>
              </w:rPr>
              <w:t>став</w:t>
            </w:r>
            <w:r>
              <w:rPr>
                <w:spacing w:val="-2"/>
                <w:sz w:val="18"/>
              </w:rPr>
              <w:t xml:space="preserve"> </w:t>
            </w:r>
            <w:r>
              <w:rPr>
                <w:sz w:val="18"/>
              </w:rPr>
              <w:t>3.</w:t>
            </w:r>
            <w:r>
              <w:rPr>
                <w:spacing w:val="-1"/>
                <w:sz w:val="18"/>
              </w:rPr>
              <w:t xml:space="preserve"> </w:t>
            </w:r>
            <w:r>
              <w:rPr>
                <w:spacing w:val="-10"/>
                <w:sz w:val="18"/>
              </w:rPr>
              <w:t>и</w:t>
            </w:r>
          </w:p>
          <w:p w:rsidR="00BF5B2D" w:rsidRDefault="002F77F2">
            <w:pPr>
              <w:pStyle w:val="TableParagraph"/>
              <w:ind w:left="57"/>
              <w:rPr>
                <w:sz w:val="18"/>
              </w:rPr>
            </w:pPr>
            <w:r>
              <w:rPr>
                <w:sz w:val="18"/>
              </w:rPr>
              <w:t>Члан</w:t>
            </w:r>
            <w:r>
              <w:rPr>
                <w:spacing w:val="-4"/>
                <w:sz w:val="18"/>
              </w:rPr>
              <w:t xml:space="preserve"> </w:t>
            </w:r>
            <w:r>
              <w:rPr>
                <w:spacing w:val="-5"/>
                <w:sz w:val="18"/>
              </w:rPr>
              <w:t>51.</w:t>
            </w:r>
          </w:p>
        </w:tc>
        <w:tc>
          <w:tcPr>
            <w:tcW w:w="4042" w:type="dxa"/>
          </w:tcPr>
          <w:p w:rsidR="00BF5B2D" w:rsidRDefault="002F77F2">
            <w:pPr>
              <w:pStyle w:val="TableParagraph"/>
              <w:spacing w:before="29"/>
              <w:ind w:left="57" w:right="7"/>
              <w:rPr>
                <w:sz w:val="18"/>
              </w:rPr>
            </w:pPr>
            <w:r>
              <w:rPr>
                <w:sz w:val="18"/>
              </w:rPr>
              <w:t>Правна</w:t>
            </w:r>
            <w:r>
              <w:rPr>
                <w:spacing w:val="-8"/>
                <w:sz w:val="18"/>
              </w:rPr>
              <w:t xml:space="preserve"> </w:t>
            </w:r>
            <w:r>
              <w:rPr>
                <w:sz w:val="18"/>
              </w:rPr>
              <w:t>лица</w:t>
            </w:r>
            <w:r>
              <w:rPr>
                <w:spacing w:val="-8"/>
                <w:sz w:val="18"/>
              </w:rPr>
              <w:t xml:space="preserve"> </w:t>
            </w:r>
            <w:r>
              <w:rPr>
                <w:sz w:val="18"/>
              </w:rPr>
              <w:t>и</w:t>
            </w:r>
            <w:r>
              <w:rPr>
                <w:spacing w:val="-8"/>
                <w:sz w:val="18"/>
              </w:rPr>
              <w:t xml:space="preserve"> </w:t>
            </w:r>
            <w:r>
              <w:rPr>
                <w:sz w:val="18"/>
              </w:rPr>
              <w:t>предузетници</w:t>
            </w:r>
            <w:r>
              <w:rPr>
                <w:spacing w:val="-8"/>
                <w:sz w:val="18"/>
              </w:rPr>
              <w:t xml:space="preserve"> </w:t>
            </w:r>
            <w:r>
              <w:rPr>
                <w:sz w:val="18"/>
              </w:rPr>
              <w:t>који</w:t>
            </w:r>
            <w:r>
              <w:rPr>
                <w:spacing w:val="-7"/>
                <w:sz w:val="18"/>
              </w:rPr>
              <w:t xml:space="preserve"> </w:t>
            </w:r>
            <w:r>
              <w:rPr>
                <w:sz w:val="18"/>
              </w:rPr>
              <w:t>обављају делатност инсталације, одржавања или</w:t>
            </w:r>
          </w:p>
          <w:p w:rsidR="00BF5B2D" w:rsidRDefault="002F77F2">
            <w:pPr>
              <w:pStyle w:val="TableParagraph"/>
              <w:ind w:left="57" w:right="88"/>
              <w:rPr>
                <w:sz w:val="18"/>
              </w:rPr>
            </w:pPr>
            <w:r>
              <w:rPr>
                <w:sz w:val="18"/>
              </w:rPr>
              <w:t>сервисирања, провере испуштања из производа и/или опреме и сакупљања супстанци које оштећују озонски омотач морају да имају запослене</w:t>
            </w:r>
            <w:r>
              <w:rPr>
                <w:spacing w:val="-9"/>
                <w:sz w:val="18"/>
              </w:rPr>
              <w:t xml:space="preserve"> </w:t>
            </w:r>
            <w:r>
              <w:rPr>
                <w:sz w:val="18"/>
              </w:rPr>
              <w:t>који</w:t>
            </w:r>
            <w:r>
              <w:rPr>
                <w:spacing w:val="-8"/>
                <w:sz w:val="18"/>
              </w:rPr>
              <w:t xml:space="preserve"> </w:t>
            </w:r>
            <w:r>
              <w:rPr>
                <w:sz w:val="18"/>
              </w:rPr>
              <w:t>поседују</w:t>
            </w:r>
            <w:r>
              <w:rPr>
                <w:spacing w:val="-7"/>
                <w:sz w:val="18"/>
              </w:rPr>
              <w:t xml:space="preserve"> </w:t>
            </w:r>
            <w:r>
              <w:rPr>
                <w:sz w:val="18"/>
              </w:rPr>
              <w:t>сертификат</w:t>
            </w:r>
            <w:r>
              <w:rPr>
                <w:spacing w:val="-8"/>
                <w:sz w:val="18"/>
              </w:rPr>
              <w:t xml:space="preserve"> </w:t>
            </w:r>
            <w:r>
              <w:rPr>
                <w:sz w:val="18"/>
              </w:rPr>
              <w:t>за</w:t>
            </w:r>
            <w:r>
              <w:rPr>
                <w:spacing w:val="-9"/>
                <w:sz w:val="18"/>
              </w:rPr>
              <w:t xml:space="preserve"> </w:t>
            </w:r>
            <w:r>
              <w:rPr>
                <w:sz w:val="18"/>
              </w:rPr>
              <w:t>обављање наведених делатности.</w:t>
            </w:r>
          </w:p>
          <w:p w:rsidR="00BF5B2D" w:rsidRDefault="00BF5B2D">
            <w:pPr>
              <w:pStyle w:val="TableParagraph"/>
              <w:rPr>
                <w:sz w:val="18"/>
              </w:rPr>
            </w:pPr>
          </w:p>
          <w:p w:rsidR="00BF5B2D" w:rsidRDefault="002F77F2">
            <w:pPr>
              <w:pStyle w:val="TableParagraph"/>
              <w:ind w:left="57" w:right="88"/>
              <w:rPr>
                <w:sz w:val="18"/>
              </w:rPr>
            </w:pPr>
            <w:r>
              <w:rPr>
                <w:sz w:val="18"/>
              </w:rPr>
              <w:t>Услове, минималне захтеве и поступак за спровођење</w:t>
            </w:r>
            <w:r>
              <w:rPr>
                <w:spacing w:val="-9"/>
                <w:sz w:val="18"/>
              </w:rPr>
              <w:t xml:space="preserve"> </w:t>
            </w:r>
            <w:r>
              <w:rPr>
                <w:sz w:val="18"/>
              </w:rPr>
              <w:t>обука</w:t>
            </w:r>
            <w:r>
              <w:rPr>
                <w:spacing w:val="-9"/>
                <w:sz w:val="18"/>
              </w:rPr>
              <w:t xml:space="preserve"> </w:t>
            </w:r>
            <w:r>
              <w:rPr>
                <w:sz w:val="18"/>
              </w:rPr>
              <w:t>у</w:t>
            </w:r>
            <w:r>
              <w:rPr>
                <w:spacing w:val="-8"/>
                <w:sz w:val="18"/>
              </w:rPr>
              <w:t xml:space="preserve"> </w:t>
            </w:r>
            <w:r>
              <w:rPr>
                <w:sz w:val="18"/>
              </w:rPr>
              <w:t>тренинг</w:t>
            </w:r>
            <w:r>
              <w:rPr>
                <w:spacing w:val="-8"/>
                <w:sz w:val="18"/>
              </w:rPr>
              <w:t xml:space="preserve"> </w:t>
            </w:r>
            <w:r>
              <w:rPr>
                <w:sz w:val="18"/>
              </w:rPr>
              <w:t>центрима,</w:t>
            </w:r>
            <w:r>
              <w:rPr>
                <w:spacing w:val="-8"/>
                <w:sz w:val="18"/>
              </w:rPr>
              <w:t xml:space="preserve"> </w:t>
            </w:r>
            <w:r>
              <w:rPr>
                <w:sz w:val="18"/>
              </w:rPr>
              <w:t>добијање, одузимање и обнављање сертификата, изглед и форму таквог сертификата, евалуацију</w:t>
            </w:r>
          </w:p>
          <w:p w:rsidR="00BF5B2D" w:rsidRDefault="002F77F2">
            <w:pPr>
              <w:pStyle w:val="TableParagraph"/>
              <w:ind w:left="57" w:right="88"/>
              <w:rPr>
                <w:sz w:val="18"/>
              </w:rPr>
            </w:pPr>
            <w:r>
              <w:rPr>
                <w:sz w:val="18"/>
              </w:rPr>
              <w:t>сертификације,</w:t>
            </w:r>
            <w:r>
              <w:rPr>
                <w:spacing w:val="-1"/>
                <w:sz w:val="18"/>
              </w:rPr>
              <w:t xml:space="preserve"> </w:t>
            </w:r>
            <w:r>
              <w:rPr>
                <w:sz w:val="18"/>
              </w:rPr>
              <w:t>осигуравања</w:t>
            </w:r>
            <w:r>
              <w:rPr>
                <w:spacing w:val="-2"/>
                <w:sz w:val="18"/>
              </w:rPr>
              <w:t xml:space="preserve"> </w:t>
            </w:r>
            <w:r>
              <w:rPr>
                <w:sz w:val="18"/>
              </w:rPr>
              <w:t>доступности</w:t>
            </w:r>
            <w:r>
              <w:rPr>
                <w:spacing w:val="-1"/>
                <w:sz w:val="18"/>
              </w:rPr>
              <w:t xml:space="preserve"> </w:t>
            </w:r>
            <w:r>
              <w:rPr>
                <w:sz w:val="18"/>
              </w:rPr>
              <w:t>обуке</w:t>
            </w:r>
            <w:r>
              <w:rPr>
                <w:spacing w:val="-2"/>
                <w:sz w:val="18"/>
              </w:rPr>
              <w:t xml:space="preserve"> </w:t>
            </w:r>
            <w:r>
              <w:rPr>
                <w:sz w:val="18"/>
              </w:rPr>
              <w:t>о практичним вештинама и теоријским знањима за запослене код правних лица и/или предузетника који</w:t>
            </w:r>
            <w:r>
              <w:rPr>
                <w:spacing w:val="-11"/>
                <w:sz w:val="18"/>
              </w:rPr>
              <w:t xml:space="preserve"> </w:t>
            </w:r>
            <w:r>
              <w:rPr>
                <w:sz w:val="18"/>
              </w:rPr>
              <w:t>обављају</w:t>
            </w:r>
            <w:r>
              <w:rPr>
                <w:spacing w:val="-10"/>
                <w:sz w:val="18"/>
              </w:rPr>
              <w:t xml:space="preserve"> </w:t>
            </w:r>
            <w:r>
              <w:rPr>
                <w:sz w:val="18"/>
              </w:rPr>
              <w:t>делатност</w:t>
            </w:r>
            <w:r>
              <w:rPr>
                <w:spacing w:val="-11"/>
                <w:sz w:val="18"/>
              </w:rPr>
              <w:t xml:space="preserve"> </w:t>
            </w:r>
            <w:r>
              <w:rPr>
                <w:sz w:val="18"/>
              </w:rPr>
              <w:t>инсталирања,</w:t>
            </w:r>
            <w:r>
              <w:rPr>
                <w:spacing w:val="-11"/>
                <w:sz w:val="18"/>
              </w:rPr>
              <w:t xml:space="preserve"> </w:t>
            </w:r>
            <w:r>
              <w:rPr>
                <w:sz w:val="18"/>
              </w:rPr>
              <w:t>одржавања или</w:t>
            </w:r>
            <w:r>
              <w:rPr>
                <w:spacing w:val="-7"/>
                <w:sz w:val="18"/>
              </w:rPr>
              <w:t xml:space="preserve"> </w:t>
            </w:r>
            <w:r>
              <w:rPr>
                <w:sz w:val="18"/>
              </w:rPr>
              <w:t>сервисирања</w:t>
            </w:r>
            <w:r>
              <w:rPr>
                <w:spacing w:val="-7"/>
                <w:sz w:val="18"/>
              </w:rPr>
              <w:t xml:space="preserve"> </w:t>
            </w:r>
            <w:r>
              <w:rPr>
                <w:sz w:val="18"/>
              </w:rPr>
              <w:t>и</w:t>
            </w:r>
            <w:r>
              <w:rPr>
                <w:spacing w:val="-7"/>
                <w:sz w:val="18"/>
              </w:rPr>
              <w:t xml:space="preserve"> </w:t>
            </w:r>
            <w:r>
              <w:rPr>
                <w:sz w:val="18"/>
              </w:rPr>
              <w:t>провере</w:t>
            </w:r>
            <w:r>
              <w:rPr>
                <w:spacing w:val="-7"/>
                <w:sz w:val="18"/>
              </w:rPr>
              <w:t xml:space="preserve"> </w:t>
            </w:r>
            <w:r>
              <w:rPr>
                <w:sz w:val="18"/>
              </w:rPr>
              <w:t>испуштања</w:t>
            </w:r>
            <w:r>
              <w:rPr>
                <w:spacing w:val="-7"/>
                <w:sz w:val="18"/>
              </w:rPr>
              <w:t xml:space="preserve"> </w:t>
            </w:r>
            <w:r>
              <w:rPr>
                <w:sz w:val="18"/>
              </w:rPr>
              <w:t>расхладне и климатизационе опреме и топлотних пумпи и система за заштиту од пожара који садрже или се ослањају на супстанце које оштећују озонски омотач или на флуороване гасове са ефектом</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954"/>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ight="88"/>
              <w:rPr>
                <w:sz w:val="18"/>
              </w:rPr>
            </w:pPr>
            <w:r>
              <w:rPr>
                <w:sz w:val="18"/>
              </w:rPr>
              <w:t>стаклене</w:t>
            </w:r>
            <w:r>
              <w:rPr>
                <w:spacing w:val="-8"/>
                <w:sz w:val="18"/>
              </w:rPr>
              <w:t xml:space="preserve"> </w:t>
            </w:r>
            <w:r>
              <w:rPr>
                <w:sz w:val="18"/>
              </w:rPr>
              <w:t>баште</w:t>
            </w:r>
            <w:r>
              <w:rPr>
                <w:spacing w:val="-7"/>
                <w:sz w:val="18"/>
              </w:rPr>
              <w:t xml:space="preserve"> </w:t>
            </w:r>
            <w:r>
              <w:rPr>
                <w:sz w:val="18"/>
              </w:rPr>
              <w:t>,делатност</w:t>
            </w:r>
            <w:r>
              <w:rPr>
                <w:spacing w:val="-7"/>
                <w:sz w:val="18"/>
              </w:rPr>
              <w:t xml:space="preserve"> </w:t>
            </w:r>
            <w:r>
              <w:rPr>
                <w:sz w:val="18"/>
              </w:rPr>
              <w:t>сакупљања</w:t>
            </w:r>
            <w:r>
              <w:rPr>
                <w:spacing w:val="-8"/>
                <w:sz w:val="18"/>
              </w:rPr>
              <w:t xml:space="preserve"> </w:t>
            </w:r>
            <w:r>
              <w:rPr>
                <w:sz w:val="18"/>
              </w:rPr>
              <w:t>супстанци које оштећују озонски омотач или флуорованих гасова</w:t>
            </w:r>
            <w:r>
              <w:rPr>
                <w:spacing w:val="-7"/>
                <w:sz w:val="18"/>
              </w:rPr>
              <w:t xml:space="preserve"> </w:t>
            </w:r>
            <w:r>
              <w:rPr>
                <w:sz w:val="18"/>
              </w:rPr>
              <w:t>са</w:t>
            </w:r>
            <w:r>
              <w:rPr>
                <w:spacing w:val="-7"/>
                <w:sz w:val="18"/>
              </w:rPr>
              <w:t xml:space="preserve"> </w:t>
            </w:r>
            <w:r>
              <w:rPr>
                <w:sz w:val="18"/>
              </w:rPr>
              <w:t>ефектом</w:t>
            </w:r>
            <w:r>
              <w:rPr>
                <w:spacing w:val="-5"/>
                <w:sz w:val="18"/>
              </w:rPr>
              <w:t xml:space="preserve"> </w:t>
            </w:r>
            <w:r>
              <w:rPr>
                <w:sz w:val="18"/>
              </w:rPr>
              <w:t>стаклене</w:t>
            </w:r>
            <w:r>
              <w:rPr>
                <w:spacing w:val="-7"/>
                <w:sz w:val="18"/>
              </w:rPr>
              <w:t xml:space="preserve"> </w:t>
            </w:r>
            <w:r>
              <w:rPr>
                <w:sz w:val="18"/>
              </w:rPr>
              <w:t>баште</w:t>
            </w:r>
            <w:r>
              <w:rPr>
                <w:spacing w:val="-6"/>
                <w:sz w:val="18"/>
              </w:rPr>
              <w:t xml:space="preserve"> </w:t>
            </w:r>
            <w:r>
              <w:rPr>
                <w:sz w:val="18"/>
              </w:rPr>
              <w:t>из</w:t>
            </w:r>
            <w:r>
              <w:rPr>
                <w:spacing w:val="-5"/>
                <w:sz w:val="18"/>
              </w:rPr>
              <w:t xml:space="preserve"> </w:t>
            </w:r>
            <w:r>
              <w:rPr>
                <w:sz w:val="18"/>
              </w:rPr>
              <w:t>расхладне</w:t>
            </w:r>
            <w:r>
              <w:rPr>
                <w:spacing w:val="-7"/>
                <w:sz w:val="18"/>
              </w:rPr>
              <w:t xml:space="preserve"> </w:t>
            </w:r>
            <w:r>
              <w:rPr>
                <w:sz w:val="18"/>
              </w:rPr>
              <w:t>и климатизационе опреме и топлотних пумпи,</w:t>
            </w:r>
          </w:p>
          <w:p w:rsidR="00BF5B2D" w:rsidRDefault="002F77F2">
            <w:pPr>
              <w:pStyle w:val="TableParagraph"/>
              <w:ind w:left="57" w:right="93"/>
              <w:rPr>
                <w:sz w:val="18"/>
              </w:rPr>
            </w:pPr>
            <w:r>
              <w:rPr>
                <w:sz w:val="18"/>
              </w:rPr>
              <w:t>система за заштиту од пожара и опреме која садржи раствараче и искључивања из употребе ове опреме и система, делатност сакупљања флуорованих</w:t>
            </w:r>
            <w:r>
              <w:rPr>
                <w:spacing w:val="-6"/>
                <w:sz w:val="18"/>
              </w:rPr>
              <w:t xml:space="preserve"> </w:t>
            </w:r>
            <w:r>
              <w:rPr>
                <w:sz w:val="18"/>
              </w:rPr>
              <w:t>гасова</w:t>
            </w:r>
            <w:r>
              <w:rPr>
                <w:spacing w:val="-8"/>
                <w:sz w:val="18"/>
              </w:rPr>
              <w:t xml:space="preserve"> </w:t>
            </w:r>
            <w:r>
              <w:rPr>
                <w:sz w:val="18"/>
              </w:rPr>
              <w:t>са</w:t>
            </w:r>
            <w:r>
              <w:rPr>
                <w:spacing w:val="-8"/>
                <w:sz w:val="18"/>
              </w:rPr>
              <w:t xml:space="preserve"> </w:t>
            </w:r>
            <w:r>
              <w:rPr>
                <w:sz w:val="18"/>
              </w:rPr>
              <w:t>ефектом</w:t>
            </w:r>
            <w:r>
              <w:rPr>
                <w:spacing w:val="-8"/>
                <w:sz w:val="18"/>
              </w:rPr>
              <w:t xml:space="preserve"> </w:t>
            </w:r>
            <w:r>
              <w:rPr>
                <w:sz w:val="18"/>
              </w:rPr>
              <w:t>стаклене</w:t>
            </w:r>
            <w:r>
              <w:rPr>
                <w:spacing w:val="-8"/>
                <w:sz w:val="18"/>
              </w:rPr>
              <w:t xml:space="preserve"> </w:t>
            </w:r>
            <w:r>
              <w:rPr>
                <w:sz w:val="18"/>
              </w:rPr>
              <w:t>баште</w:t>
            </w:r>
            <w:r>
              <w:rPr>
                <w:spacing w:val="-7"/>
                <w:sz w:val="18"/>
              </w:rPr>
              <w:t xml:space="preserve"> </w:t>
            </w:r>
            <w:r>
              <w:rPr>
                <w:sz w:val="18"/>
              </w:rPr>
              <w:t>из опреме</w:t>
            </w:r>
            <w:r>
              <w:rPr>
                <w:spacing w:val="-5"/>
                <w:sz w:val="18"/>
              </w:rPr>
              <w:t xml:space="preserve"> </w:t>
            </w:r>
            <w:r>
              <w:rPr>
                <w:sz w:val="18"/>
              </w:rPr>
              <w:t>за</w:t>
            </w:r>
            <w:r>
              <w:rPr>
                <w:spacing w:val="-5"/>
                <w:sz w:val="18"/>
              </w:rPr>
              <w:t xml:space="preserve"> </w:t>
            </w:r>
            <w:r>
              <w:rPr>
                <w:sz w:val="18"/>
              </w:rPr>
              <w:t>високонапонско</w:t>
            </w:r>
            <w:r>
              <w:rPr>
                <w:spacing w:val="-3"/>
                <w:sz w:val="18"/>
              </w:rPr>
              <w:t xml:space="preserve"> </w:t>
            </w:r>
            <w:r>
              <w:rPr>
                <w:sz w:val="18"/>
              </w:rPr>
              <w:t>прекидање</w:t>
            </w:r>
            <w:r>
              <w:rPr>
                <w:spacing w:val="-5"/>
                <w:sz w:val="18"/>
              </w:rPr>
              <w:t xml:space="preserve"> </w:t>
            </w:r>
            <w:r>
              <w:rPr>
                <w:sz w:val="18"/>
              </w:rPr>
              <w:t>и</w:t>
            </w:r>
            <w:r>
              <w:rPr>
                <w:spacing w:val="-5"/>
                <w:sz w:val="18"/>
              </w:rPr>
              <w:t xml:space="preserve"> </w:t>
            </w:r>
            <w:r>
              <w:rPr>
                <w:sz w:val="18"/>
              </w:rPr>
              <w:t xml:space="preserve">делатност сакупљања супстанци које оштећују озонски омотач, флуорованих гасова са ефектом стаклене баште из климатизационих система одређених моторних возила прописује Влада, на предлог </w:t>
            </w:r>
            <w:r>
              <w:rPr>
                <w:spacing w:val="-2"/>
                <w:sz w:val="18"/>
              </w:rPr>
              <w:t>Министарства.</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21.1</w:t>
            </w:r>
          </w:p>
        </w:tc>
        <w:tc>
          <w:tcPr>
            <w:tcW w:w="4054" w:type="dxa"/>
            <w:shd w:val="clear" w:color="auto" w:fill="D9D9D9"/>
          </w:tcPr>
          <w:p w:rsidR="00BF5B2D" w:rsidRDefault="00BF5B2D">
            <w:pPr>
              <w:pStyle w:val="TableParagraph"/>
              <w:spacing w:before="92"/>
              <w:rPr>
                <w:sz w:val="18"/>
              </w:rPr>
            </w:pPr>
          </w:p>
          <w:p w:rsidR="00BF5B2D" w:rsidRDefault="002F77F2">
            <w:pPr>
              <w:pStyle w:val="TableParagraph"/>
              <w:ind w:left="57"/>
              <w:rPr>
                <w:sz w:val="18"/>
              </w:rPr>
            </w:pPr>
            <w:r>
              <w:rPr>
                <w:sz w:val="18"/>
              </w:rPr>
              <w:t>1.</w:t>
            </w:r>
            <w:r>
              <w:rPr>
                <w:spacing w:val="80"/>
                <w:sz w:val="18"/>
              </w:rPr>
              <w:t xml:space="preserve"> </w:t>
            </w:r>
            <w:r>
              <w:rPr>
                <w:sz w:val="18"/>
              </w:rPr>
              <w:t>The intentional release of ozone-depleting substances into the atmosphere, including when contained in products and equipment, shall be prohibited where the release is not technically necessary</w:t>
            </w:r>
            <w:r>
              <w:rPr>
                <w:spacing w:val="-5"/>
                <w:sz w:val="18"/>
              </w:rPr>
              <w:t xml:space="preserve"> </w:t>
            </w:r>
            <w:r>
              <w:rPr>
                <w:sz w:val="18"/>
              </w:rPr>
              <w:t>for</w:t>
            </w:r>
            <w:r>
              <w:rPr>
                <w:spacing w:val="-6"/>
                <w:sz w:val="18"/>
              </w:rPr>
              <w:t xml:space="preserve"> </w:t>
            </w:r>
            <w:r>
              <w:rPr>
                <w:sz w:val="18"/>
              </w:rPr>
              <w:t>the</w:t>
            </w:r>
            <w:r>
              <w:rPr>
                <w:spacing w:val="-7"/>
                <w:sz w:val="18"/>
              </w:rPr>
              <w:t xml:space="preserve"> </w:t>
            </w:r>
            <w:r>
              <w:rPr>
                <w:sz w:val="18"/>
              </w:rPr>
              <w:t>intended</w:t>
            </w:r>
            <w:r>
              <w:rPr>
                <w:spacing w:val="-7"/>
                <w:sz w:val="18"/>
              </w:rPr>
              <w:t xml:space="preserve"> </w:t>
            </w:r>
            <w:r>
              <w:rPr>
                <w:sz w:val="18"/>
              </w:rPr>
              <w:t>uses</w:t>
            </w:r>
            <w:r>
              <w:rPr>
                <w:spacing w:val="-6"/>
                <w:sz w:val="18"/>
              </w:rPr>
              <w:t xml:space="preserve"> </w:t>
            </w:r>
            <w:r>
              <w:rPr>
                <w:sz w:val="18"/>
              </w:rPr>
              <w:t>permitted</w:t>
            </w:r>
            <w:r>
              <w:rPr>
                <w:spacing w:val="-5"/>
                <w:sz w:val="18"/>
              </w:rPr>
              <w:t xml:space="preserve"> </w:t>
            </w:r>
            <w:r>
              <w:rPr>
                <w:sz w:val="18"/>
              </w:rPr>
              <w:t>under</w:t>
            </w:r>
            <w:r>
              <w:rPr>
                <w:spacing w:val="-6"/>
                <w:sz w:val="18"/>
              </w:rPr>
              <w:t xml:space="preserve"> </w:t>
            </w:r>
            <w:r>
              <w:rPr>
                <w:sz w:val="18"/>
              </w:rPr>
              <w:t xml:space="preserve">this </w:t>
            </w:r>
            <w:r>
              <w:rPr>
                <w:spacing w:val="-2"/>
                <w:sz w:val="18"/>
              </w:rPr>
              <w:t>Regulation.</w:t>
            </w:r>
          </w:p>
        </w:tc>
        <w:tc>
          <w:tcPr>
            <w:tcW w:w="912" w:type="dxa"/>
          </w:tcPr>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52.</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spacing w:line="207" w:lineRule="exact"/>
              <w:ind w:left="57"/>
              <w:rPr>
                <w:sz w:val="18"/>
              </w:rPr>
            </w:pPr>
            <w:r>
              <w:rPr>
                <w:sz w:val="18"/>
              </w:rPr>
              <w:t>тачка</w:t>
            </w:r>
            <w:r>
              <w:rPr>
                <w:spacing w:val="-2"/>
                <w:sz w:val="18"/>
              </w:rPr>
              <w:t xml:space="preserve"> </w:t>
            </w:r>
            <w:r>
              <w:rPr>
                <w:spacing w:val="-5"/>
                <w:sz w:val="18"/>
              </w:rPr>
              <w:t>5)</w:t>
            </w:r>
          </w:p>
        </w:tc>
        <w:tc>
          <w:tcPr>
            <w:tcW w:w="4042" w:type="dxa"/>
          </w:tcPr>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ight="88"/>
              <w:rPr>
                <w:sz w:val="18"/>
              </w:rPr>
            </w:pPr>
            <w:r>
              <w:rPr>
                <w:sz w:val="18"/>
              </w:rPr>
              <w:t>испуштање супстанци које оштећују озонски омотач</w:t>
            </w:r>
            <w:r>
              <w:rPr>
                <w:spacing w:val="-7"/>
                <w:sz w:val="18"/>
              </w:rPr>
              <w:t xml:space="preserve"> </w:t>
            </w:r>
            <w:r>
              <w:rPr>
                <w:sz w:val="18"/>
              </w:rPr>
              <w:t>и</w:t>
            </w:r>
            <w:r>
              <w:rPr>
                <w:spacing w:val="-8"/>
                <w:sz w:val="18"/>
              </w:rPr>
              <w:t xml:space="preserve"> </w:t>
            </w:r>
            <w:r>
              <w:rPr>
                <w:sz w:val="18"/>
              </w:rPr>
              <w:t>флуорованих</w:t>
            </w:r>
            <w:r>
              <w:rPr>
                <w:spacing w:val="-6"/>
                <w:sz w:val="18"/>
              </w:rPr>
              <w:t xml:space="preserve"> </w:t>
            </w:r>
            <w:r>
              <w:rPr>
                <w:sz w:val="18"/>
              </w:rPr>
              <w:t>гасова</w:t>
            </w:r>
            <w:r>
              <w:rPr>
                <w:spacing w:val="-8"/>
                <w:sz w:val="18"/>
              </w:rPr>
              <w:t xml:space="preserve"> </w:t>
            </w:r>
            <w:r>
              <w:rPr>
                <w:sz w:val="18"/>
              </w:rPr>
              <w:t>са</w:t>
            </w:r>
            <w:r>
              <w:rPr>
                <w:spacing w:val="-8"/>
                <w:sz w:val="18"/>
              </w:rPr>
              <w:t xml:space="preserve"> </w:t>
            </w:r>
            <w:r>
              <w:rPr>
                <w:sz w:val="18"/>
              </w:rPr>
              <w:t>ефектом</w:t>
            </w:r>
            <w:r>
              <w:rPr>
                <w:spacing w:val="-6"/>
                <w:sz w:val="18"/>
              </w:rPr>
              <w:t xml:space="preserve"> </w:t>
            </w:r>
            <w:r>
              <w:rPr>
                <w:sz w:val="18"/>
              </w:rPr>
              <w:t xml:space="preserve">стаклене </w:t>
            </w:r>
            <w:r>
              <w:rPr>
                <w:spacing w:val="-2"/>
                <w:sz w:val="18"/>
              </w:rPr>
              <w:t>баште;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74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57"/>
              <w:rPr>
                <w:sz w:val="18"/>
              </w:rPr>
            </w:pPr>
            <w:r>
              <w:rPr>
                <w:spacing w:val="-4"/>
                <w:sz w:val="18"/>
              </w:rPr>
              <w:t>21.2</w:t>
            </w:r>
          </w:p>
        </w:tc>
        <w:tc>
          <w:tcPr>
            <w:tcW w:w="4054" w:type="dxa"/>
            <w:shd w:val="clear" w:color="auto" w:fill="D9D9D9"/>
          </w:tcPr>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spacing w:before="1"/>
              <w:ind w:left="57" w:right="94"/>
              <w:rPr>
                <w:sz w:val="18"/>
              </w:rPr>
            </w:pPr>
            <w:r>
              <w:rPr>
                <w:sz w:val="18"/>
              </w:rPr>
              <w:t>2.</w:t>
            </w:r>
            <w:r>
              <w:rPr>
                <w:spacing w:val="80"/>
                <w:sz w:val="18"/>
              </w:rPr>
              <w:t xml:space="preserve"> </w:t>
            </w:r>
            <w:r>
              <w:rPr>
                <w:sz w:val="18"/>
              </w:rPr>
              <w:t>Undertakings shall take all necessary precautions to prevent and minimise any unintentional release of ozone-depleting substances during production, including</w:t>
            </w:r>
            <w:r>
              <w:rPr>
                <w:spacing w:val="-5"/>
                <w:sz w:val="18"/>
              </w:rPr>
              <w:t xml:space="preserve"> </w:t>
            </w:r>
            <w:r>
              <w:rPr>
                <w:sz w:val="18"/>
              </w:rPr>
              <w:t>where</w:t>
            </w:r>
            <w:r>
              <w:rPr>
                <w:spacing w:val="-7"/>
                <w:sz w:val="18"/>
              </w:rPr>
              <w:t xml:space="preserve"> </w:t>
            </w:r>
            <w:r>
              <w:rPr>
                <w:sz w:val="18"/>
              </w:rPr>
              <w:t>a</w:t>
            </w:r>
            <w:r>
              <w:rPr>
                <w:spacing w:val="-7"/>
                <w:sz w:val="18"/>
              </w:rPr>
              <w:t xml:space="preserve"> </w:t>
            </w:r>
            <w:r>
              <w:rPr>
                <w:sz w:val="18"/>
              </w:rPr>
              <w:t>release</w:t>
            </w:r>
            <w:r>
              <w:rPr>
                <w:spacing w:val="-7"/>
                <w:sz w:val="18"/>
              </w:rPr>
              <w:t xml:space="preserve"> </w:t>
            </w:r>
            <w:r>
              <w:rPr>
                <w:sz w:val="18"/>
              </w:rPr>
              <w:t>is</w:t>
            </w:r>
            <w:r>
              <w:rPr>
                <w:spacing w:val="-6"/>
                <w:sz w:val="18"/>
              </w:rPr>
              <w:t xml:space="preserve"> </w:t>
            </w:r>
            <w:r>
              <w:rPr>
                <w:sz w:val="18"/>
              </w:rPr>
              <w:t>inadvertently</w:t>
            </w:r>
            <w:r>
              <w:rPr>
                <w:spacing w:val="-7"/>
                <w:sz w:val="18"/>
              </w:rPr>
              <w:t xml:space="preserve"> </w:t>
            </w:r>
            <w:r>
              <w:rPr>
                <w:sz w:val="18"/>
              </w:rPr>
              <w:t>produced</w:t>
            </w:r>
            <w:r>
              <w:rPr>
                <w:spacing w:val="-7"/>
                <w:sz w:val="18"/>
              </w:rPr>
              <w:t xml:space="preserve"> </w:t>
            </w:r>
            <w:r>
              <w:rPr>
                <w:sz w:val="18"/>
              </w:rPr>
              <w:t xml:space="preserve">in the course of the production of other chemicals, equipment manufacturing process, use, storage and transfer from one container or system to another or </w:t>
            </w:r>
            <w:r>
              <w:rPr>
                <w:spacing w:val="-2"/>
                <w:sz w:val="18"/>
              </w:rPr>
              <w:t>transport.</w:t>
            </w:r>
          </w:p>
        </w:tc>
        <w:tc>
          <w:tcPr>
            <w:tcW w:w="912" w:type="dxa"/>
          </w:tcPr>
          <w:p w:rsidR="00BF5B2D" w:rsidRDefault="00BF5B2D">
            <w:pPr>
              <w:pStyle w:val="TableParagraph"/>
              <w:spacing w:before="203"/>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spacing w:before="1"/>
              <w:ind w:left="57"/>
              <w:rPr>
                <w:sz w:val="18"/>
              </w:rPr>
            </w:pPr>
            <w:r>
              <w:rPr>
                <w:spacing w:val="-4"/>
                <w:sz w:val="18"/>
              </w:rPr>
              <w:t>0.2.</w:t>
            </w:r>
          </w:p>
          <w:p w:rsidR="00BF5B2D" w:rsidRDefault="002F77F2">
            <w:pPr>
              <w:pStyle w:val="TableParagraph"/>
              <w:spacing w:before="119"/>
              <w:ind w:left="57" w:right="114"/>
              <w:rPr>
                <w:sz w:val="18"/>
              </w:rPr>
            </w:pPr>
            <w:r>
              <w:rPr>
                <w:sz w:val="18"/>
              </w:rPr>
              <w:t>члан</w:t>
            </w:r>
            <w:r>
              <w:rPr>
                <w:spacing w:val="-12"/>
                <w:sz w:val="18"/>
              </w:rPr>
              <w:t xml:space="preserve"> </w:t>
            </w:r>
            <w:r>
              <w:rPr>
                <w:sz w:val="18"/>
              </w:rPr>
              <w:t>29.и члан 33.</w:t>
            </w:r>
          </w:p>
          <w:p w:rsidR="00BF5B2D" w:rsidRDefault="002F77F2">
            <w:pPr>
              <w:pStyle w:val="TableParagraph"/>
              <w:spacing w:line="206" w:lineRule="exact"/>
              <w:ind w:left="57"/>
              <w:rPr>
                <w:sz w:val="18"/>
              </w:rPr>
            </w:pPr>
            <w:r>
              <w:rPr>
                <w:sz w:val="18"/>
              </w:rPr>
              <w:t>став</w:t>
            </w:r>
            <w:r>
              <w:rPr>
                <w:spacing w:val="-4"/>
                <w:sz w:val="18"/>
              </w:rPr>
              <w:t xml:space="preserve"> </w:t>
            </w:r>
            <w:r>
              <w:rPr>
                <w:spacing w:val="-5"/>
                <w:sz w:val="18"/>
              </w:rPr>
              <w:t>1.</w:t>
            </w:r>
          </w:p>
        </w:tc>
        <w:tc>
          <w:tcPr>
            <w:tcW w:w="4042" w:type="dxa"/>
          </w:tcPr>
          <w:p w:rsidR="00BF5B2D" w:rsidRDefault="002F77F2">
            <w:pPr>
              <w:pStyle w:val="TableParagraph"/>
              <w:spacing w:before="28"/>
              <w:ind w:left="57" w:right="88"/>
              <w:rPr>
                <w:sz w:val="18"/>
              </w:rPr>
            </w:pPr>
            <w:r>
              <w:rPr>
                <w:sz w:val="18"/>
              </w:rPr>
              <w:t>Поступање са контролисаним супстанцама, поступање са производима и/или опремом који садрже ове супстанце, као и поступање са контролисаним супстанцама након престанка употребе</w:t>
            </w:r>
            <w:r>
              <w:rPr>
                <w:spacing w:val="-7"/>
                <w:sz w:val="18"/>
              </w:rPr>
              <w:t xml:space="preserve"> </w:t>
            </w:r>
            <w:r>
              <w:rPr>
                <w:sz w:val="18"/>
              </w:rPr>
              <w:t>производа</w:t>
            </w:r>
            <w:r>
              <w:rPr>
                <w:spacing w:val="-7"/>
                <w:sz w:val="18"/>
              </w:rPr>
              <w:t xml:space="preserve"> </w:t>
            </w:r>
            <w:r>
              <w:rPr>
                <w:sz w:val="18"/>
              </w:rPr>
              <w:t>и/или</w:t>
            </w:r>
            <w:r>
              <w:rPr>
                <w:spacing w:val="-7"/>
                <w:sz w:val="18"/>
              </w:rPr>
              <w:t xml:space="preserve"> </w:t>
            </w:r>
            <w:r>
              <w:rPr>
                <w:sz w:val="18"/>
              </w:rPr>
              <w:t>опреме</w:t>
            </w:r>
            <w:r>
              <w:rPr>
                <w:spacing w:val="-7"/>
                <w:sz w:val="18"/>
              </w:rPr>
              <w:t xml:space="preserve"> </w:t>
            </w:r>
            <w:r>
              <w:rPr>
                <w:sz w:val="18"/>
              </w:rPr>
              <w:t>који</w:t>
            </w:r>
            <w:r>
              <w:rPr>
                <w:spacing w:val="-6"/>
                <w:sz w:val="18"/>
              </w:rPr>
              <w:t xml:space="preserve"> </w:t>
            </w:r>
            <w:r>
              <w:rPr>
                <w:sz w:val="18"/>
              </w:rPr>
              <w:t>их</w:t>
            </w:r>
            <w:r>
              <w:rPr>
                <w:spacing w:val="-5"/>
                <w:sz w:val="18"/>
              </w:rPr>
              <w:t xml:space="preserve"> </w:t>
            </w:r>
            <w:r>
              <w:rPr>
                <w:sz w:val="18"/>
              </w:rPr>
              <w:t>садрже, мора се вршити тако да се спрече емисије контролисаних супстанци у ваздух.</w:t>
            </w:r>
          </w:p>
          <w:p w:rsidR="00BF5B2D" w:rsidRDefault="002F77F2">
            <w:pPr>
              <w:pStyle w:val="TableParagraph"/>
              <w:spacing w:before="1" w:line="207" w:lineRule="exact"/>
              <w:ind w:left="57"/>
              <w:rPr>
                <w:sz w:val="18"/>
              </w:rPr>
            </w:pPr>
            <w:r>
              <w:rPr>
                <w:sz w:val="18"/>
              </w:rPr>
              <w:t>Оператер</w:t>
            </w:r>
            <w:r>
              <w:rPr>
                <w:spacing w:val="-4"/>
                <w:sz w:val="18"/>
              </w:rPr>
              <w:t xml:space="preserve"> </w:t>
            </w:r>
            <w:r>
              <w:rPr>
                <w:sz w:val="18"/>
              </w:rPr>
              <w:t>стационарне</w:t>
            </w:r>
            <w:r>
              <w:rPr>
                <w:spacing w:val="-5"/>
                <w:sz w:val="18"/>
              </w:rPr>
              <w:t xml:space="preserve"> </w:t>
            </w:r>
            <w:r>
              <w:rPr>
                <w:sz w:val="18"/>
              </w:rPr>
              <w:t>расхладне</w:t>
            </w:r>
            <w:r>
              <w:rPr>
                <w:spacing w:val="-5"/>
                <w:sz w:val="18"/>
              </w:rPr>
              <w:t xml:space="preserve"> </w:t>
            </w:r>
            <w:r>
              <w:rPr>
                <w:spacing w:val="-10"/>
                <w:sz w:val="18"/>
              </w:rPr>
              <w:t>и</w:t>
            </w:r>
          </w:p>
          <w:p w:rsidR="00BF5B2D" w:rsidRDefault="002F77F2">
            <w:pPr>
              <w:pStyle w:val="TableParagraph"/>
              <w:ind w:left="57" w:right="88"/>
              <w:rPr>
                <w:sz w:val="18"/>
              </w:rPr>
            </w:pPr>
            <w:r>
              <w:rPr>
                <w:sz w:val="18"/>
              </w:rPr>
              <w:t>климатизационе</w:t>
            </w:r>
            <w:r>
              <w:rPr>
                <w:spacing w:val="-10"/>
                <w:sz w:val="18"/>
              </w:rPr>
              <w:t xml:space="preserve"> </w:t>
            </w:r>
            <w:r>
              <w:rPr>
                <w:sz w:val="18"/>
              </w:rPr>
              <w:t>опреме,</w:t>
            </w:r>
            <w:r>
              <w:rPr>
                <w:spacing w:val="-9"/>
                <w:sz w:val="18"/>
              </w:rPr>
              <w:t xml:space="preserve"> </w:t>
            </w:r>
            <w:r>
              <w:rPr>
                <w:sz w:val="18"/>
              </w:rPr>
              <w:t>топлотних</w:t>
            </w:r>
            <w:r>
              <w:rPr>
                <w:spacing w:val="-9"/>
                <w:sz w:val="18"/>
              </w:rPr>
              <w:t xml:space="preserve"> </w:t>
            </w:r>
            <w:r>
              <w:rPr>
                <w:sz w:val="18"/>
              </w:rPr>
              <w:t>пумпи</w:t>
            </w:r>
            <w:r>
              <w:rPr>
                <w:spacing w:val="-10"/>
                <w:sz w:val="18"/>
              </w:rPr>
              <w:t xml:space="preserve"> </w:t>
            </w:r>
            <w:r>
              <w:rPr>
                <w:sz w:val="18"/>
              </w:rPr>
              <w:t>и система за заштиту од пожара који садрже</w:t>
            </w:r>
          </w:p>
          <w:p w:rsidR="00BF5B2D" w:rsidRDefault="002F77F2">
            <w:pPr>
              <w:pStyle w:val="TableParagraph"/>
              <w:spacing w:before="1"/>
              <w:ind w:left="57" w:right="45"/>
              <w:jc w:val="both"/>
              <w:rPr>
                <w:sz w:val="18"/>
              </w:rPr>
            </w:pPr>
            <w:r>
              <w:rPr>
                <w:sz w:val="18"/>
              </w:rPr>
              <w:t>контролисане супстанце, дужан је да спречи свако испуштање</w:t>
            </w:r>
            <w:r>
              <w:rPr>
                <w:spacing w:val="-8"/>
                <w:sz w:val="18"/>
              </w:rPr>
              <w:t xml:space="preserve"> </w:t>
            </w:r>
            <w:r>
              <w:rPr>
                <w:sz w:val="18"/>
              </w:rPr>
              <w:t>контролисаних</w:t>
            </w:r>
            <w:r>
              <w:rPr>
                <w:spacing w:val="-7"/>
                <w:sz w:val="18"/>
              </w:rPr>
              <w:t xml:space="preserve"> </w:t>
            </w:r>
            <w:r>
              <w:rPr>
                <w:sz w:val="18"/>
              </w:rPr>
              <w:t>супстанци</w:t>
            </w:r>
            <w:r>
              <w:rPr>
                <w:spacing w:val="-8"/>
                <w:sz w:val="18"/>
              </w:rPr>
              <w:t xml:space="preserve"> </w:t>
            </w:r>
            <w:r>
              <w:rPr>
                <w:sz w:val="18"/>
              </w:rPr>
              <w:t>из</w:t>
            </w:r>
            <w:r>
              <w:rPr>
                <w:spacing w:val="-7"/>
                <w:sz w:val="18"/>
              </w:rPr>
              <w:t xml:space="preserve"> </w:t>
            </w:r>
            <w:r>
              <w:rPr>
                <w:sz w:val="18"/>
              </w:rPr>
              <w:t>те</w:t>
            </w:r>
            <w:r>
              <w:rPr>
                <w:spacing w:val="-8"/>
                <w:sz w:val="18"/>
              </w:rPr>
              <w:t xml:space="preserve"> </w:t>
            </w:r>
            <w:r>
              <w:rPr>
                <w:sz w:val="18"/>
              </w:rPr>
              <w:t>опреме и система.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spacing w:before="1"/>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440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21.3</w:t>
            </w:r>
          </w:p>
        </w:tc>
        <w:tc>
          <w:tcPr>
            <w:tcW w:w="4054" w:type="dxa"/>
            <w:shd w:val="clear" w:color="auto" w:fill="D9D9D9"/>
          </w:tcPr>
          <w:p w:rsidR="00BF5B2D" w:rsidRDefault="002F77F2">
            <w:pPr>
              <w:pStyle w:val="TableParagraph"/>
              <w:spacing w:before="26"/>
              <w:ind w:left="57" w:right="45"/>
              <w:rPr>
                <w:sz w:val="18"/>
              </w:rPr>
            </w:pPr>
            <w:r>
              <w:rPr>
                <w:sz w:val="18"/>
              </w:rPr>
              <w:t>3.</w:t>
            </w:r>
            <w:r>
              <w:rPr>
                <w:spacing w:val="80"/>
                <w:sz w:val="18"/>
              </w:rPr>
              <w:t xml:space="preserve"> </w:t>
            </w:r>
            <w:r>
              <w:rPr>
                <w:sz w:val="18"/>
              </w:rPr>
              <w:t>Operators of refrigeration and air conditioning equipment or heat pumps, or fire protection systems, including</w:t>
            </w:r>
            <w:r>
              <w:rPr>
                <w:spacing w:val="-7"/>
                <w:sz w:val="18"/>
              </w:rPr>
              <w:t xml:space="preserve"> </w:t>
            </w:r>
            <w:r>
              <w:rPr>
                <w:sz w:val="18"/>
              </w:rPr>
              <w:t>their</w:t>
            </w:r>
            <w:r>
              <w:rPr>
                <w:spacing w:val="-8"/>
                <w:sz w:val="18"/>
              </w:rPr>
              <w:t xml:space="preserve"> </w:t>
            </w:r>
            <w:r>
              <w:rPr>
                <w:sz w:val="18"/>
              </w:rPr>
              <w:t>circuits,</w:t>
            </w:r>
            <w:r>
              <w:rPr>
                <w:spacing w:val="-8"/>
                <w:sz w:val="18"/>
              </w:rPr>
              <w:t xml:space="preserve"> </w:t>
            </w:r>
            <w:r>
              <w:rPr>
                <w:sz w:val="18"/>
              </w:rPr>
              <w:t>which</w:t>
            </w:r>
            <w:r>
              <w:rPr>
                <w:spacing w:val="-7"/>
                <w:sz w:val="18"/>
              </w:rPr>
              <w:t xml:space="preserve"> </w:t>
            </w:r>
            <w:r>
              <w:rPr>
                <w:sz w:val="18"/>
              </w:rPr>
              <w:t>contain</w:t>
            </w:r>
            <w:r>
              <w:rPr>
                <w:spacing w:val="-9"/>
                <w:sz w:val="18"/>
              </w:rPr>
              <w:t xml:space="preserve"> </w:t>
            </w:r>
            <w:r>
              <w:rPr>
                <w:sz w:val="18"/>
              </w:rPr>
              <w:t>ozone-depleting substances listed in Annex I shall ensure that stationary equipment or systems:</w:t>
            </w:r>
          </w:p>
          <w:p w:rsidR="00BF5B2D" w:rsidRDefault="002F77F2">
            <w:pPr>
              <w:pStyle w:val="TableParagraph"/>
              <w:spacing w:before="2" w:line="207" w:lineRule="exact"/>
              <w:ind w:left="57"/>
              <w:rPr>
                <w:sz w:val="18"/>
              </w:rPr>
            </w:pPr>
            <w:r>
              <w:rPr>
                <w:spacing w:val="-5"/>
                <w:sz w:val="18"/>
              </w:rPr>
              <w:t>(a)</w:t>
            </w:r>
          </w:p>
          <w:p w:rsidR="00BF5B2D" w:rsidRDefault="002F77F2">
            <w:pPr>
              <w:pStyle w:val="TableParagraph"/>
              <w:ind w:left="57" w:right="58"/>
              <w:rPr>
                <w:sz w:val="18"/>
              </w:rPr>
            </w:pPr>
            <w:r>
              <w:rPr>
                <w:sz w:val="18"/>
              </w:rPr>
              <w:t>with</w:t>
            </w:r>
            <w:r>
              <w:rPr>
                <w:spacing w:val="-2"/>
                <w:sz w:val="18"/>
              </w:rPr>
              <w:t xml:space="preserve"> </w:t>
            </w:r>
            <w:r>
              <w:rPr>
                <w:sz w:val="18"/>
              </w:rPr>
              <w:t>a</w:t>
            </w:r>
            <w:r>
              <w:rPr>
                <w:spacing w:val="-4"/>
                <w:sz w:val="18"/>
              </w:rPr>
              <w:t xml:space="preserve"> </w:t>
            </w:r>
            <w:r>
              <w:rPr>
                <w:sz w:val="18"/>
              </w:rPr>
              <w:t>fluid</w:t>
            </w:r>
            <w:r>
              <w:rPr>
                <w:spacing w:val="-2"/>
                <w:sz w:val="18"/>
              </w:rPr>
              <w:t xml:space="preserve"> </w:t>
            </w:r>
            <w:r>
              <w:rPr>
                <w:sz w:val="18"/>
              </w:rPr>
              <w:t>charge</w:t>
            </w:r>
            <w:r>
              <w:rPr>
                <w:spacing w:val="-4"/>
                <w:sz w:val="18"/>
              </w:rPr>
              <w:t xml:space="preserve"> </w:t>
            </w:r>
            <w:r>
              <w:rPr>
                <w:sz w:val="18"/>
              </w:rPr>
              <w:t>of</w:t>
            </w:r>
            <w:r>
              <w:rPr>
                <w:spacing w:val="-5"/>
                <w:sz w:val="18"/>
              </w:rPr>
              <w:t xml:space="preserve"> </w:t>
            </w:r>
            <w:r>
              <w:rPr>
                <w:sz w:val="18"/>
              </w:rPr>
              <w:t>3</w:t>
            </w:r>
            <w:r>
              <w:rPr>
                <w:spacing w:val="-4"/>
                <w:sz w:val="18"/>
              </w:rPr>
              <w:t xml:space="preserve"> </w:t>
            </w:r>
            <w:r>
              <w:rPr>
                <w:sz w:val="18"/>
              </w:rPr>
              <w:t>kg</w:t>
            </w:r>
            <w:r>
              <w:rPr>
                <w:spacing w:val="-4"/>
                <w:sz w:val="18"/>
              </w:rPr>
              <w:t xml:space="preserve"> </w:t>
            </w:r>
            <w:r>
              <w:rPr>
                <w:sz w:val="18"/>
              </w:rPr>
              <w:t>or</w:t>
            </w:r>
            <w:r>
              <w:rPr>
                <w:spacing w:val="-3"/>
                <w:sz w:val="18"/>
              </w:rPr>
              <w:t xml:space="preserve"> </w:t>
            </w:r>
            <w:r>
              <w:rPr>
                <w:sz w:val="18"/>
              </w:rPr>
              <w:t>more</w:t>
            </w:r>
            <w:r>
              <w:rPr>
                <w:spacing w:val="-4"/>
                <w:sz w:val="18"/>
              </w:rPr>
              <w:t xml:space="preserve"> </w:t>
            </w:r>
            <w:r>
              <w:rPr>
                <w:sz w:val="18"/>
              </w:rPr>
              <w:t>but</w:t>
            </w:r>
            <w:r>
              <w:rPr>
                <w:spacing w:val="-5"/>
                <w:sz w:val="18"/>
              </w:rPr>
              <w:t xml:space="preserve"> </w:t>
            </w:r>
            <w:r>
              <w:rPr>
                <w:sz w:val="18"/>
              </w:rPr>
              <w:t>less</w:t>
            </w:r>
            <w:r>
              <w:rPr>
                <w:spacing w:val="-3"/>
                <w:sz w:val="18"/>
              </w:rPr>
              <w:t xml:space="preserve"> </w:t>
            </w:r>
            <w:r>
              <w:rPr>
                <w:sz w:val="18"/>
              </w:rPr>
              <w:t>than</w:t>
            </w:r>
            <w:r>
              <w:rPr>
                <w:spacing w:val="-4"/>
                <w:sz w:val="18"/>
              </w:rPr>
              <w:t xml:space="preserve"> </w:t>
            </w:r>
            <w:r>
              <w:rPr>
                <w:sz w:val="18"/>
              </w:rPr>
              <w:t>30</w:t>
            </w:r>
            <w:r>
              <w:rPr>
                <w:spacing w:val="-4"/>
                <w:sz w:val="18"/>
              </w:rPr>
              <w:t xml:space="preserve"> </w:t>
            </w:r>
            <w:r>
              <w:rPr>
                <w:sz w:val="18"/>
              </w:rPr>
              <w:t>kg of ozone-depleting substances listed in Annex I are checked for leaks at least once every 12 months, with the exception of equipment with hermetically sealed systems which are labelled as such and contain less than 6 kg of ozone-depleting substances listed in Annex I;</w:t>
            </w:r>
          </w:p>
          <w:p w:rsidR="00BF5B2D" w:rsidRDefault="002F77F2">
            <w:pPr>
              <w:pStyle w:val="TableParagraph"/>
              <w:spacing w:before="1" w:line="207" w:lineRule="exact"/>
              <w:ind w:left="57"/>
              <w:rPr>
                <w:sz w:val="18"/>
              </w:rPr>
            </w:pPr>
            <w:r>
              <w:rPr>
                <w:spacing w:val="-5"/>
                <w:sz w:val="18"/>
              </w:rPr>
              <w:t>(b)</w:t>
            </w:r>
          </w:p>
          <w:p w:rsidR="00BF5B2D" w:rsidRDefault="002F77F2">
            <w:pPr>
              <w:pStyle w:val="TableParagraph"/>
              <w:ind w:left="57" w:right="76"/>
              <w:jc w:val="both"/>
              <w:rPr>
                <w:sz w:val="18"/>
              </w:rPr>
            </w:pPr>
            <w:r>
              <w:rPr>
                <w:sz w:val="18"/>
              </w:rPr>
              <w:t>with a</w:t>
            </w:r>
            <w:r>
              <w:rPr>
                <w:spacing w:val="-1"/>
                <w:sz w:val="18"/>
              </w:rPr>
              <w:t xml:space="preserve"> </w:t>
            </w:r>
            <w:r>
              <w:rPr>
                <w:sz w:val="18"/>
              </w:rPr>
              <w:t>fluid charge</w:t>
            </w:r>
            <w:r>
              <w:rPr>
                <w:spacing w:val="-1"/>
                <w:sz w:val="18"/>
              </w:rPr>
              <w:t xml:space="preserve"> </w:t>
            </w:r>
            <w:r>
              <w:rPr>
                <w:sz w:val="18"/>
              </w:rPr>
              <w:t>of</w:t>
            </w:r>
            <w:r>
              <w:rPr>
                <w:spacing w:val="-2"/>
                <w:sz w:val="18"/>
              </w:rPr>
              <w:t xml:space="preserve"> </w:t>
            </w:r>
            <w:r>
              <w:rPr>
                <w:sz w:val="18"/>
              </w:rPr>
              <w:t>30 kg</w:t>
            </w:r>
            <w:r>
              <w:rPr>
                <w:spacing w:val="-1"/>
                <w:sz w:val="18"/>
              </w:rPr>
              <w:t xml:space="preserve"> </w:t>
            </w:r>
            <w:r>
              <w:rPr>
                <w:sz w:val="18"/>
              </w:rPr>
              <w:t>or more</w:t>
            </w:r>
            <w:r>
              <w:rPr>
                <w:spacing w:val="-1"/>
                <w:sz w:val="18"/>
              </w:rPr>
              <w:t xml:space="preserve"> </w:t>
            </w:r>
            <w:r>
              <w:rPr>
                <w:sz w:val="18"/>
              </w:rPr>
              <w:t>but less than</w:t>
            </w:r>
            <w:r>
              <w:rPr>
                <w:spacing w:val="-1"/>
                <w:sz w:val="18"/>
              </w:rPr>
              <w:t xml:space="preserve"> </w:t>
            </w:r>
            <w:r>
              <w:rPr>
                <w:sz w:val="18"/>
              </w:rPr>
              <w:t>300 kg</w:t>
            </w:r>
            <w:r>
              <w:rPr>
                <w:spacing w:val="-6"/>
                <w:sz w:val="18"/>
              </w:rPr>
              <w:t xml:space="preserve"> </w:t>
            </w:r>
            <w:r>
              <w:rPr>
                <w:sz w:val="18"/>
              </w:rPr>
              <w:t>of</w:t>
            </w:r>
            <w:r>
              <w:rPr>
                <w:spacing w:val="-7"/>
                <w:sz w:val="18"/>
              </w:rPr>
              <w:t xml:space="preserve"> </w:t>
            </w:r>
            <w:r>
              <w:rPr>
                <w:sz w:val="18"/>
              </w:rPr>
              <w:t>ozone-depleting</w:t>
            </w:r>
            <w:r>
              <w:rPr>
                <w:spacing w:val="-4"/>
                <w:sz w:val="18"/>
              </w:rPr>
              <w:t xml:space="preserve"> </w:t>
            </w:r>
            <w:r>
              <w:rPr>
                <w:sz w:val="18"/>
              </w:rPr>
              <w:t>substances</w:t>
            </w:r>
            <w:r>
              <w:rPr>
                <w:spacing w:val="-8"/>
                <w:sz w:val="18"/>
              </w:rPr>
              <w:t xml:space="preserve"> </w:t>
            </w:r>
            <w:r>
              <w:rPr>
                <w:sz w:val="18"/>
              </w:rPr>
              <w:t>listed</w:t>
            </w:r>
            <w:r>
              <w:rPr>
                <w:spacing w:val="-4"/>
                <w:sz w:val="18"/>
              </w:rPr>
              <w:t xml:space="preserve"> </w:t>
            </w:r>
            <w:r>
              <w:rPr>
                <w:sz w:val="18"/>
              </w:rPr>
              <w:t>in</w:t>
            </w:r>
            <w:r>
              <w:rPr>
                <w:spacing w:val="-6"/>
                <w:sz w:val="18"/>
              </w:rPr>
              <w:t xml:space="preserve"> </w:t>
            </w:r>
            <w:r>
              <w:rPr>
                <w:sz w:val="18"/>
              </w:rPr>
              <w:t>Annex</w:t>
            </w:r>
            <w:r>
              <w:rPr>
                <w:spacing w:val="-4"/>
                <w:sz w:val="18"/>
              </w:rPr>
              <w:t xml:space="preserve"> </w:t>
            </w:r>
            <w:r>
              <w:rPr>
                <w:sz w:val="18"/>
              </w:rPr>
              <w:t>I</w:t>
            </w:r>
            <w:r>
              <w:rPr>
                <w:spacing w:val="-5"/>
                <w:sz w:val="18"/>
              </w:rPr>
              <w:t xml:space="preserve"> </w:t>
            </w:r>
            <w:r>
              <w:rPr>
                <w:sz w:val="18"/>
              </w:rPr>
              <w:t>are checked for leaks at least once every 6 months;</w:t>
            </w:r>
          </w:p>
          <w:p w:rsidR="00BF5B2D" w:rsidRDefault="002F77F2">
            <w:pPr>
              <w:pStyle w:val="TableParagraph"/>
              <w:spacing w:line="207" w:lineRule="exact"/>
              <w:ind w:left="57"/>
              <w:rPr>
                <w:sz w:val="18"/>
              </w:rPr>
            </w:pPr>
            <w:r>
              <w:rPr>
                <w:spacing w:val="-5"/>
                <w:sz w:val="18"/>
              </w:rPr>
              <w:t>(c)</w:t>
            </w:r>
          </w:p>
          <w:p w:rsidR="00BF5B2D" w:rsidRDefault="002F77F2">
            <w:pPr>
              <w:pStyle w:val="TableParagraph"/>
              <w:ind w:left="57"/>
              <w:rPr>
                <w:sz w:val="18"/>
              </w:rPr>
            </w:pPr>
            <w:r>
              <w:rPr>
                <w:sz w:val="18"/>
              </w:rPr>
              <w:t>with a fluid charge of 300 kg or more of ozone- depleting</w:t>
            </w:r>
            <w:r>
              <w:rPr>
                <w:spacing w:val="-4"/>
                <w:sz w:val="18"/>
              </w:rPr>
              <w:t xml:space="preserve"> </w:t>
            </w:r>
            <w:r>
              <w:rPr>
                <w:sz w:val="18"/>
              </w:rPr>
              <w:t>substances</w:t>
            </w:r>
            <w:r>
              <w:rPr>
                <w:spacing w:val="-5"/>
                <w:sz w:val="18"/>
              </w:rPr>
              <w:t xml:space="preserve"> </w:t>
            </w:r>
            <w:r>
              <w:rPr>
                <w:sz w:val="18"/>
              </w:rPr>
              <w:t>listed</w:t>
            </w:r>
            <w:r>
              <w:rPr>
                <w:spacing w:val="-6"/>
                <w:sz w:val="18"/>
              </w:rPr>
              <w:t xml:space="preserve"> </w:t>
            </w:r>
            <w:r>
              <w:rPr>
                <w:sz w:val="18"/>
              </w:rPr>
              <w:t>in</w:t>
            </w:r>
            <w:r>
              <w:rPr>
                <w:spacing w:val="-4"/>
                <w:sz w:val="18"/>
              </w:rPr>
              <w:t xml:space="preserve"> </w:t>
            </w:r>
            <w:r>
              <w:rPr>
                <w:sz w:val="18"/>
              </w:rPr>
              <w:t>Annex</w:t>
            </w:r>
            <w:r>
              <w:rPr>
                <w:spacing w:val="-4"/>
                <w:sz w:val="18"/>
              </w:rPr>
              <w:t xml:space="preserve"> </w:t>
            </w:r>
            <w:r>
              <w:rPr>
                <w:sz w:val="18"/>
              </w:rPr>
              <w:t>I</w:t>
            </w:r>
            <w:r>
              <w:rPr>
                <w:spacing w:val="-5"/>
                <w:sz w:val="18"/>
              </w:rPr>
              <w:t xml:space="preserve"> </w:t>
            </w:r>
            <w:r>
              <w:rPr>
                <w:sz w:val="18"/>
              </w:rPr>
              <w:t>are</w:t>
            </w:r>
            <w:r>
              <w:rPr>
                <w:spacing w:val="-6"/>
                <w:sz w:val="18"/>
              </w:rPr>
              <w:t xml:space="preserve"> </w:t>
            </w:r>
            <w:r>
              <w:rPr>
                <w:sz w:val="18"/>
              </w:rPr>
              <w:t>checked</w:t>
            </w:r>
            <w:r>
              <w:rPr>
                <w:spacing w:val="-6"/>
                <w:sz w:val="18"/>
              </w:rPr>
              <w:t xml:space="preserve"> </w:t>
            </w:r>
            <w:r>
              <w:rPr>
                <w:sz w:val="18"/>
              </w:rPr>
              <w:t>for leaks at least once every 3 months.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7"/>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spacing w:before="1"/>
              <w:ind w:left="57"/>
              <w:rPr>
                <w:sz w:val="18"/>
              </w:rPr>
            </w:pPr>
            <w:r>
              <w:rPr>
                <w:spacing w:val="-4"/>
                <w:sz w:val="18"/>
              </w:rPr>
              <w:t>0.2.</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33.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2.</w:t>
            </w:r>
          </w:p>
          <w:p w:rsidR="00BF5B2D" w:rsidRDefault="002F77F2">
            <w:pPr>
              <w:pStyle w:val="TableParagraph"/>
              <w:spacing w:before="2" w:line="207" w:lineRule="exact"/>
              <w:ind w:left="57"/>
              <w:rPr>
                <w:sz w:val="18"/>
              </w:rPr>
            </w:pPr>
            <w:r>
              <w:rPr>
                <w:sz w:val="18"/>
              </w:rPr>
              <w:t>тачке</w:t>
            </w:r>
            <w:r>
              <w:rPr>
                <w:spacing w:val="-2"/>
                <w:sz w:val="18"/>
              </w:rPr>
              <w:t xml:space="preserve"> </w:t>
            </w:r>
            <w:r>
              <w:rPr>
                <w:spacing w:val="-5"/>
                <w:sz w:val="18"/>
              </w:rPr>
              <w:t>1),</w:t>
            </w:r>
          </w:p>
          <w:p w:rsidR="00BF5B2D" w:rsidRDefault="002F77F2">
            <w:pPr>
              <w:pStyle w:val="TableParagraph"/>
              <w:spacing w:line="207" w:lineRule="exact"/>
              <w:ind w:left="57"/>
              <w:rPr>
                <w:sz w:val="18"/>
              </w:rPr>
            </w:pPr>
            <w:r>
              <w:rPr>
                <w:sz w:val="18"/>
              </w:rPr>
              <w:t xml:space="preserve">2) и </w:t>
            </w:r>
            <w:r>
              <w:rPr>
                <w:spacing w:val="-5"/>
                <w:sz w:val="18"/>
              </w:rPr>
              <w:t>3)</w:t>
            </w:r>
          </w:p>
        </w:tc>
        <w:tc>
          <w:tcPr>
            <w:tcW w:w="4042"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ight="88"/>
              <w:rPr>
                <w:sz w:val="18"/>
              </w:rPr>
            </w:pPr>
            <w:r>
              <w:rPr>
                <w:sz w:val="18"/>
              </w:rPr>
              <w:t>Провера</w:t>
            </w:r>
            <w:r>
              <w:rPr>
                <w:spacing w:val="-2"/>
                <w:sz w:val="18"/>
              </w:rPr>
              <w:t xml:space="preserve"> </w:t>
            </w:r>
            <w:r>
              <w:rPr>
                <w:sz w:val="18"/>
              </w:rPr>
              <w:t>испуштања</w:t>
            </w:r>
            <w:r>
              <w:rPr>
                <w:spacing w:val="-2"/>
                <w:sz w:val="18"/>
              </w:rPr>
              <w:t xml:space="preserve"> </w:t>
            </w:r>
            <w:r>
              <w:rPr>
                <w:sz w:val="18"/>
              </w:rPr>
              <w:t>контролисаних супстанци</w:t>
            </w:r>
            <w:r>
              <w:rPr>
                <w:spacing w:val="-2"/>
                <w:sz w:val="18"/>
              </w:rPr>
              <w:t xml:space="preserve"> </w:t>
            </w:r>
            <w:r>
              <w:rPr>
                <w:sz w:val="18"/>
              </w:rPr>
              <w:t>(у даљем</w:t>
            </w:r>
            <w:r>
              <w:rPr>
                <w:spacing w:val="-7"/>
                <w:sz w:val="18"/>
              </w:rPr>
              <w:t xml:space="preserve"> </w:t>
            </w:r>
            <w:r>
              <w:rPr>
                <w:sz w:val="18"/>
              </w:rPr>
              <w:t>тексту:</w:t>
            </w:r>
            <w:r>
              <w:rPr>
                <w:spacing w:val="-8"/>
                <w:sz w:val="18"/>
              </w:rPr>
              <w:t xml:space="preserve"> </w:t>
            </w:r>
            <w:r>
              <w:rPr>
                <w:sz w:val="18"/>
              </w:rPr>
              <w:t>"провера</w:t>
            </w:r>
            <w:r>
              <w:rPr>
                <w:spacing w:val="-9"/>
                <w:sz w:val="18"/>
              </w:rPr>
              <w:t xml:space="preserve"> </w:t>
            </w:r>
            <w:r>
              <w:rPr>
                <w:sz w:val="18"/>
              </w:rPr>
              <w:t>испуштања")</w:t>
            </w:r>
            <w:r>
              <w:rPr>
                <w:spacing w:val="-8"/>
                <w:sz w:val="18"/>
              </w:rPr>
              <w:t xml:space="preserve"> </w:t>
            </w:r>
            <w:r>
              <w:rPr>
                <w:sz w:val="18"/>
              </w:rPr>
              <w:t>спроводи</w:t>
            </w:r>
            <w:r>
              <w:rPr>
                <w:spacing w:val="-9"/>
                <w:sz w:val="18"/>
              </w:rPr>
              <w:t xml:space="preserve"> </w:t>
            </w:r>
            <w:r>
              <w:rPr>
                <w:sz w:val="18"/>
              </w:rPr>
              <w:t>се за стационарну расхладну и климатизациону опрему, топлотне пумпе и системе за заштиту од пожара који садрже:</w:t>
            </w:r>
          </w:p>
          <w:p w:rsidR="00BF5B2D" w:rsidRDefault="002F77F2">
            <w:pPr>
              <w:pStyle w:val="TableParagraph"/>
              <w:numPr>
                <w:ilvl w:val="0"/>
                <w:numId w:val="2"/>
              </w:numPr>
              <w:tabs>
                <w:tab w:val="left" w:pos="252"/>
              </w:tabs>
              <w:spacing w:line="242" w:lineRule="auto"/>
              <w:ind w:right="689" w:firstLine="0"/>
              <w:rPr>
                <w:sz w:val="18"/>
              </w:rPr>
            </w:pPr>
            <w:r>
              <w:rPr>
                <w:sz w:val="18"/>
              </w:rPr>
              <w:t>три</w:t>
            </w:r>
            <w:r>
              <w:rPr>
                <w:spacing w:val="-12"/>
                <w:sz w:val="18"/>
              </w:rPr>
              <w:t xml:space="preserve"> </w:t>
            </w:r>
            <w:r>
              <w:rPr>
                <w:sz w:val="18"/>
              </w:rPr>
              <w:t>или</w:t>
            </w:r>
            <w:r>
              <w:rPr>
                <w:spacing w:val="-9"/>
                <w:sz w:val="18"/>
              </w:rPr>
              <w:t xml:space="preserve"> </w:t>
            </w:r>
            <w:r>
              <w:rPr>
                <w:sz w:val="18"/>
              </w:rPr>
              <w:t>више</w:t>
            </w:r>
            <w:r>
              <w:rPr>
                <w:spacing w:val="-9"/>
                <w:sz w:val="18"/>
              </w:rPr>
              <w:t xml:space="preserve"> </w:t>
            </w:r>
            <w:r>
              <w:rPr>
                <w:sz w:val="18"/>
              </w:rPr>
              <w:t>килограма</w:t>
            </w:r>
            <w:r>
              <w:rPr>
                <w:spacing w:val="-10"/>
                <w:sz w:val="18"/>
              </w:rPr>
              <w:t xml:space="preserve"> </w:t>
            </w:r>
            <w:r>
              <w:rPr>
                <w:sz w:val="18"/>
              </w:rPr>
              <w:t>контролисаних супстанци,</w:t>
            </w:r>
            <w:r>
              <w:rPr>
                <w:spacing w:val="-6"/>
                <w:sz w:val="18"/>
              </w:rPr>
              <w:t xml:space="preserve"> </w:t>
            </w:r>
            <w:r>
              <w:rPr>
                <w:sz w:val="18"/>
              </w:rPr>
              <w:t>најмање</w:t>
            </w:r>
            <w:r>
              <w:rPr>
                <w:spacing w:val="-7"/>
                <w:sz w:val="18"/>
              </w:rPr>
              <w:t xml:space="preserve"> </w:t>
            </w:r>
            <w:r>
              <w:rPr>
                <w:sz w:val="18"/>
              </w:rPr>
              <w:t>једном</w:t>
            </w:r>
            <w:r>
              <w:rPr>
                <w:spacing w:val="-5"/>
                <w:sz w:val="18"/>
              </w:rPr>
              <w:t xml:space="preserve"> </w:t>
            </w:r>
            <w:r>
              <w:rPr>
                <w:sz w:val="18"/>
              </w:rPr>
              <w:t>у</w:t>
            </w:r>
            <w:r>
              <w:rPr>
                <w:spacing w:val="-7"/>
                <w:sz w:val="18"/>
              </w:rPr>
              <w:t xml:space="preserve"> </w:t>
            </w:r>
            <w:r>
              <w:rPr>
                <w:sz w:val="18"/>
              </w:rPr>
              <w:t>12</w:t>
            </w:r>
            <w:r>
              <w:rPr>
                <w:spacing w:val="-7"/>
                <w:sz w:val="18"/>
              </w:rPr>
              <w:t xml:space="preserve"> </w:t>
            </w:r>
            <w:r>
              <w:rPr>
                <w:sz w:val="18"/>
              </w:rPr>
              <w:t>месеци,</w:t>
            </w:r>
            <w:r>
              <w:rPr>
                <w:spacing w:val="-6"/>
                <w:sz w:val="18"/>
              </w:rPr>
              <w:t xml:space="preserve"> </w:t>
            </w:r>
            <w:r>
              <w:rPr>
                <w:sz w:val="18"/>
              </w:rPr>
              <w:t>са</w:t>
            </w:r>
          </w:p>
          <w:p w:rsidR="00BF5B2D" w:rsidRDefault="002F77F2">
            <w:pPr>
              <w:pStyle w:val="TableParagraph"/>
              <w:ind w:left="57" w:right="302"/>
              <w:jc w:val="both"/>
              <w:rPr>
                <w:sz w:val="18"/>
              </w:rPr>
            </w:pPr>
            <w:r>
              <w:rPr>
                <w:sz w:val="18"/>
              </w:rPr>
              <w:t>изузетком</w:t>
            </w:r>
            <w:r>
              <w:rPr>
                <w:spacing w:val="-4"/>
                <w:sz w:val="18"/>
              </w:rPr>
              <w:t xml:space="preserve"> </w:t>
            </w:r>
            <w:r>
              <w:rPr>
                <w:sz w:val="18"/>
              </w:rPr>
              <w:t>херметички</w:t>
            </w:r>
            <w:r>
              <w:rPr>
                <w:spacing w:val="-6"/>
                <w:sz w:val="18"/>
              </w:rPr>
              <w:t xml:space="preserve"> </w:t>
            </w:r>
            <w:r>
              <w:rPr>
                <w:sz w:val="18"/>
              </w:rPr>
              <w:t>затворених</w:t>
            </w:r>
            <w:r>
              <w:rPr>
                <w:spacing w:val="-4"/>
                <w:sz w:val="18"/>
              </w:rPr>
              <w:t xml:space="preserve"> </w:t>
            </w:r>
            <w:r>
              <w:rPr>
                <w:sz w:val="18"/>
              </w:rPr>
              <w:t>система</w:t>
            </w:r>
            <w:r>
              <w:rPr>
                <w:spacing w:val="-6"/>
                <w:sz w:val="18"/>
              </w:rPr>
              <w:t xml:space="preserve"> </w:t>
            </w:r>
            <w:r>
              <w:rPr>
                <w:sz w:val="18"/>
              </w:rPr>
              <w:t>који садрже</w:t>
            </w:r>
            <w:r>
              <w:rPr>
                <w:spacing w:val="-8"/>
                <w:sz w:val="18"/>
              </w:rPr>
              <w:t xml:space="preserve"> </w:t>
            </w:r>
            <w:r>
              <w:rPr>
                <w:sz w:val="18"/>
              </w:rPr>
              <w:t>контролисане</w:t>
            </w:r>
            <w:r>
              <w:rPr>
                <w:spacing w:val="-9"/>
                <w:sz w:val="18"/>
              </w:rPr>
              <w:t xml:space="preserve"> </w:t>
            </w:r>
            <w:r>
              <w:rPr>
                <w:sz w:val="18"/>
              </w:rPr>
              <w:t>супстанце</w:t>
            </w:r>
            <w:r>
              <w:rPr>
                <w:spacing w:val="-9"/>
                <w:sz w:val="18"/>
              </w:rPr>
              <w:t xml:space="preserve"> </w:t>
            </w:r>
            <w:r>
              <w:rPr>
                <w:sz w:val="18"/>
              </w:rPr>
              <w:t>које</w:t>
            </w:r>
            <w:r>
              <w:rPr>
                <w:spacing w:val="-8"/>
                <w:sz w:val="18"/>
              </w:rPr>
              <w:t xml:space="preserve"> </w:t>
            </w:r>
            <w:r>
              <w:rPr>
                <w:sz w:val="18"/>
              </w:rPr>
              <w:t>се</w:t>
            </w:r>
            <w:r>
              <w:rPr>
                <w:spacing w:val="-9"/>
                <w:sz w:val="18"/>
              </w:rPr>
              <w:t xml:space="preserve"> </w:t>
            </w:r>
            <w:r>
              <w:rPr>
                <w:sz w:val="18"/>
              </w:rPr>
              <w:t>користе као расхладна средства, који су као такви</w:t>
            </w:r>
          </w:p>
          <w:p w:rsidR="00BF5B2D" w:rsidRDefault="002F77F2">
            <w:pPr>
              <w:pStyle w:val="TableParagraph"/>
              <w:ind w:left="57" w:right="88"/>
              <w:rPr>
                <w:sz w:val="18"/>
              </w:rPr>
            </w:pPr>
            <w:r>
              <w:rPr>
                <w:sz w:val="18"/>
              </w:rPr>
              <w:t>обележени</w:t>
            </w:r>
            <w:r>
              <w:rPr>
                <w:spacing w:val="-6"/>
                <w:sz w:val="18"/>
              </w:rPr>
              <w:t xml:space="preserve"> </w:t>
            </w:r>
            <w:r>
              <w:rPr>
                <w:sz w:val="18"/>
              </w:rPr>
              <w:t>и</w:t>
            </w:r>
            <w:r>
              <w:rPr>
                <w:spacing w:val="-5"/>
                <w:sz w:val="18"/>
              </w:rPr>
              <w:t xml:space="preserve"> </w:t>
            </w:r>
            <w:r>
              <w:rPr>
                <w:sz w:val="18"/>
              </w:rPr>
              <w:t>који</w:t>
            </w:r>
            <w:r>
              <w:rPr>
                <w:spacing w:val="-5"/>
                <w:sz w:val="18"/>
              </w:rPr>
              <w:t xml:space="preserve"> </w:t>
            </w:r>
            <w:r>
              <w:rPr>
                <w:sz w:val="18"/>
              </w:rPr>
              <w:t>садрже</w:t>
            </w:r>
            <w:r>
              <w:rPr>
                <w:spacing w:val="-5"/>
                <w:sz w:val="18"/>
              </w:rPr>
              <w:t xml:space="preserve"> </w:t>
            </w:r>
            <w:r>
              <w:rPr>
                <w:sz w:val="18"/>
              </w:rPr>
              <w:t>мање</w:t>
            </w:r>
            <w:r>
              <w:rPr>
                <w:spacing w:val="-5"/>
                <w:sz w:val="18"/>
              </w:rPr>
              <w:t xml:space="preserve"> </w:t>
            </w:r>
            <w:r>
              <w:rPr>
                <w:sz w:val="18"/>
              </w:rPr>
              <w:t>од</w:t>
            </w:r>
            <w:r>
              <w:rPr>
                <w:spacing w:val="-5"/>
                <w:sz w:val="18"/>
              </w:rPr>
              <w:t xml:space="preserve"> </w:t>
            </w:r>
            <w:r>
              <w:rPr>
                <w:sz w:val="18"/>
              </w:rPr>
              <w:t>шест</w:t>
            </w:r>
            <w:r>
              <w:rPr>
                <w:spacing w:val="-5"/>
                <w:sz w:val="18"/>
              </w:rPr>
              <w:t xml:space="preserve"> </w:t>
            </w:r>
            <w:r>
              <w:rPr>
                <w:sz w:val="18"/>
              </w:rPr>
              <w:t>килограма контролисаних супстанци;</w:t>
            </w:r>
          </w:p>
          <w:p w:rsidR="00BF5B2D" w:rsidRDefault="002F77F2">
            <w:pPr>
              <w:pStyle w:val="TableParagraph"/>
              <w:numPr>
                <w:ilvl w:val="0"/>
                <w:numId w:val="2"/>
              </w:numPr>
              <w:tabs>
                <w:tab w:val="left" w:pos="252"/>
              </w:tabs>
              <w:ind w:right="696" w:firstLine="0"/>
              <w:rPr>
                <w:sz w:val="18"/>
              </w:rPr>
            </w:pPr>
            <w:r>
              <w:rPr>
                <w:sz w:val="18"/>
              </w:rPr>
              <w:t>30 или више килограма контролисаних супстанци,</w:t>
            </w:r>
            <w:r>
              <w:rPr>
                <w:spacing w:val="-9"/>
                <w:sz w:val="18"/>
              </w:rPr>
              <w:t xml:space="preserve"> </w:t>
            </w:r>
            <w:r>
              <w:rPr>
                <w:sz w:val="18"/>
              </w:rPr>
              <w:t>најмање</w:t>
            </w:r>
            <w:r>
              <w:rPr>
                <w:spacing w:val="-9"/>
                <w:sz w:val="18"/>
              </w:rPr>
              <w:t xml:space="preserve"> </w:t>
            </w:r>
            <w:r>
              <w:rPr>
                <w:sz w:val="18"/>
              </w:rPr>
              <w:t>једном</w:t>
            </w:r>
            <w:r>
              <w:rPr>
                <w:spacing w:val="-8"/>
                <w:sz w:val="18"/>
              </w:rPr>
              <w:t xml:space="preserve"> </w:t>
            </w:r>
            <w:r>
              <w:rPr>
                <w:sz w:val="18"/>
              </w:rPr>
              <w:t>у</w:t>
            </w:r>
            <w:r>
              <w:rPr>
                <w:spacing w:val="-8"/>
                <w:sz w:val="18"/>
              </w:rPr>
              <w:t xml:space="preserve"> </w:t>
            </w:r>
            <w:r>
              <w:rPr>
                <w:sz w:val="18"/>
              </w:rPr>
              <w:t>шест</w:t>
            </w:r>
            <w:r>
              <w:rPr>
                <w:spacing w:val="-9"/>
                <w:sz w:val="18"/>
              </w:rPr>
              <w:t xml:space="preserve"> </w:t>
            </w:r>
            <w:r>
              <w:rPr>
                <w:sz w:val="18"/>
              </w:rPr>
              <w:t>месеци;</w:t>
            </w:r>
          </w:p>
          <w:p w:rsidR="00BF5B2D" w:rsidRDefault="002F77F2">
            <w:pPr>
              <w:pStyle w:val="TableParagraph"/>
              <w:numPr>
                <w:ilvl w:val="0"/>
                <w:numId w:val="2"/>
              </w:numPr>
              <w:tabs>
                <w:tab w:val="left" w:pos="252"/>
              </w:tabs>
              <w:ind w:right="684" w:firstLine="0"/>
              <w:rPr>
                <w:sz w:val="18"/>
              </w:rPr>
            </w:pPr>
            <w:r>
              <w:rPr>
                <w:sz w:val="18"/>
              </w:rPr>
              <w:t>300</w:t>
            </w:r>
            <w:r>
              <w:rPr>
                <w:spacing w:val="-10"/>
                <w:sz w:val="18"/>
              </w:rPr>
              <w:t xml:space="preserve"> </w:t>
            </w:r>
            <w:r>
              <w:rPr>
                <w:sz w:val="18"/>
              </w:rPr>
              <w:t>или</w:t>
            </w:r>
            <w:r>
              <w:rPr>
                <w:spacing w:val="-10"/>
                <w:sz w:val="18"/>
              </w:rPr>
              <w:t xml:space="preserve"> </w:t>
            </w:r>
            <w:r>
              <w:rPr>
                <w:sz w:val="18"/>
              </w:rPr>
              <w:t>више</w:t>
            </w:r>
            <w:r>
              <w:rPr>
                <w:spacing w:val="-10"/>
                <w:sz w:val="18"/>
              </w:rPr>
              <w:t xml:space="preserve"> </w:t>
            </w:r>
            <w:r>
              <w:rPr>
                <w:sz w:val="18"/>
              </w:rPr>
              <w:t>килограма</w:t>
            </w:r>
            <w:r>
              <w:rPr>
                <w:spacing w:val="-10"/>
                <w:sz w:val="18"/>
              </w:rPr>
              <w:t xml:space="preserve"> </w:t>
            </w:r>
            <w:r>
              <w:rPr>
                <w:sz w:val="18"/>
              </w:rPr>
              <w:t>контролисаних супстанци, најмање једном у три месеца.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224"/>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2"/>
              <w:rPr>
                <w:sz w:val="18"/>
              </w:rPr>
            </w:pPr>
          </w:p>
          <w:p w:rsidR="00BF5B2D" w:rsidRDefault="002F77F2">
            <w:pPr>
              <w:pStyle w:val="TableParagraph"/>
              <w:ind w:left="57"/>
              <w:rPr>
                <w:sz w:val="18"/>
              </w:rPr>
            </w:pPr>
            <w:r>
              <w:rPr>
                <w:spacing w:val="-4"/>
                <w:sz w:val="18"/>
              </w:rPr>
              <w:t>21.4</w:t>
            </w:r>
          </w:p>
        </w:tc>
        <w:tc>
          <w:tcPr>
            <w:tcW w:w="4054" w:type="dxa"/>
            <w:shd w:val="clear" w:color="auto" w:fill="D9D9D9"/>
          </w:tcPr>
          <w:p w:rsidR="00BF5B2D" w:rsidRDefault="00BF5B2D">
            <w:pPr>
              <w:pStyle w:val="TableParagraph"/>
              <w:rPr>
                <w:sz w:val="18"/>
              </w:rPr>
            </w:pPr>
          </w:p>
          <w:p w:rsidR="00BF5B2D" w:rsidRDefault="00BF5B2D">
            <w:pPr>
              <w:pStyle w:val="TableParagraph"/>
              <w:spacing w:before="78"/>
              <w:rPr>
                <w:sz w:val="18"/>
              </w:rPr>
            </w:pPr>
          </w:p>
          <w:p w:rsidR="00BF5B2D" w:rsidRDefault="002F77F2">
            <w:pPr>
              <w:pStyle w:val="TableParagraph"/>
              <w:ind w:left="57" w:right="254"/>
              <w:rPr>
                <w:sz w:val="18"/>
              </w:rPr>
            </w:pPr>
            <w:r>
              <w:rPr>
                <w:sz w:val="18"/>
              </w:rPr>
              <w:t>4.</w:t>
            </w:r>
            <w:r>
              <w:rPr>
                <w:spacing w:val="80"/>
                <w:sz w:val="18"/>
              </w:rPr>
              <w:t xml:space="preserve"> </w:t>
            </w:r>
            <w:r>
              <w:rPr>
                <w:sz w:val="18"/>
              </w:rPr>
              <w:t>Operators of equipment or systems containing ozone-depleting substances shall ensure that any detected leakage is repaired without undue delay, without prejudice to the prohibition to use those ozone-depleting</w:t>
            </w:r>
            <w:r>
              <w:rPr>
                <w:spacing w:val="-7"/>
                <w:sz w:val="18"/>
              </w:rPr>
              <w:t xml:space="preserve"> </w:t>
            </w:r>
            <w:r>
              <w:rPr>
                <w:sz w:val="18"/>
              </w:rPr>
              <w:t>substances,</w:t>
            </w:r>
            <w:r>
              <w:rPr>
                <w:spacing w:val="-8"/>
                <w:sz w:val="18"/>
              </w:rPr>
              <w:t xml:space="preserve"> </w:t>
            </w:r>
            <w:r>
              <w:rPr>
                <w:sz w:val="18"/>
              </w:rPr>
              <w:t>unless</w:t>
            </w:r>
            <w:r>
              <w:rPr>
                <w:spacing w:val="-8"/>
                <w:sz w:val="18"/>
              </w:rPr>
              <w:t xml:space="preserve"> </w:t>
            </w:r>
            <w:r>
              <w:rPr>
                <w:sz w:val="18"/>
              </w:rPr>
              <w:t>such</w:t>
            </w:r>
            <w:r>
              <w:rPr>
                <w:spacing w:val="-7"/>
                <w:sz w:val="18"/>
              </w:rPr>
              <w:t xml:space="preserve"> </w:t>
            </w:r>
            <w:r>
              <w:rPr>
                <w:sz w:val="18"/>
              </w:rPr>
              <w:t>recovery</w:t>
            </w:r>
            <w:r>
              <w:rPr>
                <w:spacing w:val="-9"/>
                <w:sz w:val="18"/>
              </w:rPr>
              <w:t xml:space="preserve"> </w:t>
            </w:r>
            <w:r>
              <w:rPr>
                <w:sz w:val="18"/>
              </w:rPr>
              <w:t>is regulated under other Union legal acts.</w:t>
            </w:r>
          </w:p>
        </w:tc>
        <w:tc>
          <w:tcPr>
            <w:tcW w:w="912" w:type="dxa"/>
          </w:tcPr>
          <w:p w:rsidR="00BF5B2D" w:rsidRDefault="002F77F2">
            <w:pPr>
              <w:pStyle w:val="TableParagraph"/>
              <w:spacing w:before="149"/>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4"/>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33.</w:t>
            </w:r>
          </w:p>
          <w:p w:rsidR="00BF5B2D" w:rsidRDefault="002F77F2">
            <w:pPr>
              <w:pStyle w:val="TableParagraph"/>
              <w:spacing w:line="207" w:lineRule="exact"/>
              <w:ind w:left="57"/>
              <w:rPr>
                <w:sz w:val="18"/>
              </w:rPr>
            </w:pPr>
            <w:r>
              <w:rPr>
                <w:sz w:val="18"/>
              </w:rPr>
              <w:t>став</w:t>
            </w:r>
            <w:r>
              <w:rPr>
                <w:spacing w:val="-2"/>
                <w:sz w:val="18"/>
              </w:rPr>
              <w:t xml:space="preserve"> </w:t>
            </w:r>
            <w:r>
              <w:rPr>
                <w:sz w:val="18"/>
              </w:rPr>
              <w:t>4.</w:t>
            </w:r>
            <w:r>
              <w:rPr>
                <w:spacing w:val="-1"/>
                <w:sz w:val="18"/>
              </w:rPr>
              <w:t xml:space="preserve"> </w:t>
            </w:r>
            <w:r>
              <w:rPr>
                <w:spacing w:val="-10"/>
                <w:sz w:val="18"/>
              </w:rPr>
              <w:t>и</w:t>
            </w:r>
          </w:p>
          <w:p w:rsidR="00BF5B2D" w:rsidRDefault="002F77F2">
            <w:pPr>
              <w:pStyle w:val="TableParagraph"/>
              <w:spacing w:before="2"/>
              <w:ind w:left="57"/>
              <w:rPr>
                <w:sz w:val="18"/>
              </w:rPr>
            </w:pPr>
            <w:r>
              <w:rPr>
                <w:spacing w:val="-5"/>
                <w:sz w:val="18"/>
              </w:rPr>
              <w:t>5.</w:t>
            </w:r>
          </w:p>
        </w:tc>
        <w:tc>
          <w:tcPr>
            <w:tcW w:w="4042" w:type="dxa"/>
          </w:tcPr>
          <w:p w:rsidR="00BF5B2D" w:rsidRDefault="00BF5B2D">
            <w:pPr>
              <w:pStyle w:val="TableParagraph"/>
              <w:rPr>
                <w:sz w:val="18"/>
              </w:rPr>
            </w:pPr>
          </w:p>
          <w:p w:rsidR="00BF5B2D" w:rsidRDefault="00BF5B2D">
            <w:pPr>
              <w:pStyle w:val="TableParagraph"/>
              <w:spacing w:before="78"/>
              <w:rPr>
                <w:sz w:val="18"/>
              </w:rPr>
            </w:pPr>
          </w:p>
          <w:p w:rsidR="00BF5B2D" w:rsidRDefault="002F77F2">
            <w:pPr>
              <w:pStyle w:val="TableParagraph"/>
              <w:ind w:left="57"/>
              <w:rPr>
                <w:sz w:val="18"/>
              </w:rPr>
            </w:pPr>
            <w:r>
              <w:rPr>
                <w:sz w:val="18"/>
              </w:rPr>
              <w:t>Испуштања утврђена проверама из ст. 2. и 3. овог члана,</w:t>
            </w:r>
            <w:r>
              <w:rPr>
                <w:spacing w:val="-5"/>
                <w:sz w:val="18"/>
              </w:rPr>
              <w:t xml:space="preserve"> </w:t>
            </w:r>
            <w:r>
              <w:rPr>
                <w:sz w:val="18"/>
              </w:rPr>
              <w:t>санирају</w:t>
            </w:r>
            <w:r>
              <w:rPr>
                <w:spacing w:val="-4"/>
                <w:sz w:val="18"/>
              </w:rPr>
              <w:t xml:space="preserve"> </w:t>
            </w:r>
            <w:r>
              <w:rPr>
                <w:sz w:val="18"/>
              </w:rPr>
              <w:t>се</w:t>
            </w:r>
            <w:r>
              <w:rPr>
                <w:spacing w:val="-6"/>
                <w:sz w:val="18"/>
              </w:rPr>
              <w:t xml:space="preserve"> </w:t>
            </w:r>
            <w:r>
              <w:rPr>
                <w:sz w:val="18"/>
              </w:rPr>
              <w:t>одмах,</w:t>
            </w:r>
            <w:r>
              <w:rPr>
                <w:spacing w:val="-5"/>
                <w:sz w:val="18"/>
              </w:rPr>
              <w:t xml:space="preserve"> </w:t>
            </w:r>
            <w:r>
              <w:rPr>
                <w:sz w:val="18"/>
              </w:rPr>
              <w:t>а</w:t>
            </w:r>
            <w:r>
              <w:rPr>
                <w:spacing w:val="-6"/>
                <w:sz w:val="18"/>
              </w:rPr>
              <w:t xml:space="preserve"> </w:t>
            </w:r>
            <w:r>
              <w:rPr>
                <w:sz w:val="18"/>
              </w:rPr>
              <w:t>најкасније</w:t>
            </w:r>
            <w:r>
              <w:rPr>
                <w:spacing w:val="-5"/>
                <w:sz w:val="18"/>
              </w:rPr>
              <w:t xml:space="preserve"> </w:t>
            </w:r>
            <w:r>
              <w:rPr>
                <w:sz w:val="18"/>
              </w:rPr>
              <w:t>у</w:t>
            </w:r>
            <w:r>
              <w:rPr>
                <w:spacing w:val="-4"/>
                <w:sz w:val="18"/>
              </w:rPr>
              <w:t xml:space="preserve"> </w:t>
            </w:r>
            <w:r>
              <w:rPr>
                <w:sz w:val="18"/>
              </w:rPr>
              <w:t>року</w:t>
            </w:r>
            <w:r>
              <w:rPr>
                <w:spacing w:val="-6"/>
                <w:sz w:val="18"/>
              </w:rPr>
              <w:t xml:space="preserve"> </w:t>
            </w:r>
            <w:r>
              <w:rPr>
                <w:sz w:val="18"/>
              </w:rPr>
              <w:t>од</w:t>
            </w:r>
            <w:r>
              <w:rPr>
                <w:spacing w:val="-5"/>
                <w:sz w:val="18"/>
              </w:rPr>
              <w:t xml:space="preserve"> </w:t>
            </w:r>
            <w:r>
              <w:rPr>
                <w:sz w:val="18"/>
              </w:rPr>
              <w:t xml:space="preserve">14 </w:t>
            </w:r>
            <w:r>
              <w:rPr>
                <w:spacing w:val="-2"/>
                <w:sz w:val="18"/>
              </w:rPr>
              <w:t>дана.</w:t>
            </w:r>
          </w:p>
          <w:p w:rsidR="00BF5B2D" w:rsidRDefault="002F77F2">
            <w:pPr>
              <w:pStyle w:val="TableParagraph"/>
              <w:spacing w:before="1" w:line="207" w:lineRule="exact"/>
              <w:ind w:left="57"/>
              <w:rPr>
                <w:sz w:val="18"/>
              </w:rPr>
            </w:pPr>
            <w:r>
              <w:rPr>
                <w:sz w:val="18"/>
              </w:rPr>
              <w:t>Поновна</w:t>
            </w:r>
            <w:r>
              <w:rPr>
                <w:spacing w:val="-6"/>
                <w:sz w:val="18"/>
              </w:rPr>
              <w:t xml:space="preserve"> </w:t>
            </w:r>
            <w:r>
              <w:rPr>
                <w:sz w:val="18"/>
              </w:rPr>
              <w:t>провера</w:t>
            </w:r>
            <w:r>
              <w:rPr>
                <w:spacing w:val="-3"/>
                <w:sz w:val="18"/>
              </w:rPr>
              <w:t xml:space="preserve"> </w:t>
            </w:r>
            <w:r>
              <w:rPr>
                <w:sz w:val="18"/>
              </w:rPr>
              <w:t>санираних</w:t>
            </w:r>
            <w:r>
              <w:rPr>
                <w:spacing w:val="-2"/>
                <w:sz w:val="18"/>
              </w:rPr>
              <w:t xml:space="preserve"> </w:t>
            </w:r>
            <w:r>
              <w:rPr>
                <w:sz w:val="18"/>
              </w:rPr>
              <w:t>испуштања</w:t>
            </w:r>
            <w:r>
              <w:rPr>
                <w:spacing w:val="-3"/>
                <w:sz w:val="18"/>
              </w:rPr>
              <w:t xml:space="preserve"> </w:t>
            </w:r>
            <w:r>
              <w:rPr>
                <w:sz w:val="18"/>
              </w:rPr>
              <w:t>из</w:t>
            </w:r>
            <w:r>
              <w:rPr>
                <w:spacing w:val="-2"/>
                <w:sz w:val="18"/>
              </w:rPr>
              <w:t xml:space="preserve"> става</w:t>
            </w:r>
          </w:p>
          <w:p w:rsidR="00BF5B2D" w:rsidRDefault="002F77F2">
            <w:pPr>
              <w:pStyle w:val="TableParagraph"/>
              <w:ind w:left="57" w:right="88"/>
              <w:rPr>
                <w:sz w:val="18"/>
              </w:rPr>
            </w:pPr>
            <w:r>
              <w:rPr>
                <w:sz w:val="18"/>
              </w:rPr>
              <w:t>4.</w:t>
            </w:r>
            <w:r>
              <w:rPr>
                <w:spacing w:val="-4"/>
                <w:sz w:val="18"/>
              </w:rPr>
              <w:t xml:space="preserve"> </w:t>
            </w:r>
            <w:r>
              <w:rPr>
                <w:sz w:val="18"/>
              </w:rPr>
              <w:t>овог</w:t>
            </w:r>
            <w:r>
              <w:rPr>
                <w:spacing w:val="-4"/>
                <w:sz w:val="18"/>
              </w:rPr>
              <w:t xml:space="preserve"> </w:t>
            </w:r>
            <w:r>
              <w:rPr>
                <w:sz w:val="18"/>
              </w:rPr>
              <w:t>члана</w:t>
            </w:r>
            <w:r>
              <w:rPr>
                <w:spacing w:val="-5"/>
                <w:sz w:val="18"/>
              </w:rPr>
              <w:t xml:space="preserve"> </w:t>
            </w:r>
            <w:r>
              <w:rPr>
                <w:sz w:val="18"/>
              </w:rPr>
              <w:t>спроводи</w:t>
            </w:r>
            <w:r>
              <w:rPr>
                <w:spacing w:val="-5"/>
                <w:sz w:val="18"/>
              </w:rPr>
              <w:t xml:space="preserve"> </w:t>
            </w:r>
            <w:r>
              <w:rPr>
                <w:sz w:val="18"/>
              </w:rPr>
              <w:t>се</w:t>
            </w:r>
            <w:r>
              <w:rPr>
                <w:spacing w:val="-5"/>
                <w:sz w:val="18"/>
              </w:rPr>
              <w:t xml:space="preserve"> </w:t>
            </w:r>
            <w:r>
              <w:rPr>
                <w:sz w:val="18"/>
              </w:rPr>
              <w:t>у</w:t>
            </w:r>
            <w:r>
              <w:rPr>
                <w:spacing w:val="-5"/>
                <w:sz w:val="18"/>
              </w:rPr>
              <w:t xml:space="preserve"> </w:t>
            </w:r>
            <w:r>
              <w:rPr>
                <w:sz w:val="18"/>
              </w:rPr>
              <w:t>року</w:t>
            </w:r>
            <w:r>
              <w:rPr>
                <w:spacing w:val="-3"/>
                <w:sz w:val="18"/>
              </w:rPr>
              <w:t xml:space="preserve"> </w:t>
            </w:r>
            <w:r>
              <w:rPr>
                <w:sz w:val="18"/>
              </w:rPr>
              <w:t>од</w:t>
            </w:r>
            <w:r>
              <w:rPr>
                <w:spacing w:val="-7"/>
                <w:sz w:val="18"/>
              </w:rPr>
              <w:t xml:space="preserve"> </w:t>
            </w:r>
            <w:r>
              <w:rPr>
                <w:sz w:val="18"/>
              </w:rPr>
              <w:t>30</w:t>
            </w:r>
            <w:r>
              <w:rPr>
                <w:spacing w:val="-5"/>
                <w:sz w:val="18"/>
              </w:rPr>
              <w:t xml:space="preserve"> </w:t>
            </w:r>
            <w:r>
              <w:rPr>
                <w:sz w:val="18"/>
              </w:rPr>
              <w:t>дана</w:t>
            </w:r>
            <w:r>
              <w:rPr>
                <w:spacing w:val="-5"/>
                <w:sz w:val="18"/>
              </w:rPr>
              <w:t xml:space="preserve"> </w:t>
            </w:r>
            <w:r>
              <w:rPr>
                <w:sz w:val="18"/>
              </w:rPr>
              <w:t xml:space="preserve">након </w:t>
            </w:r>
            <w:r>
              <w:rPr>
                <w:spacing w:val="-2"/>
                <w:sz w:val="18"/>
              </w:rPr>
              <w:t>санације.</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2"/>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22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2"/>
              <w:rPr>
                <w:sz w:val="18"/>
              </w:rPr>
            </w:pPr>
          </w:p>
          <w:p w:rsidR="00BF5B2D" w:rsidRDefault="002F77F2">
            <w:pPr>
              <w:pStyle w:val="TableParagraph"/>
              <w:spacing w:before="1"/>
              <w:ind w:left="57"/>
              <w:rPr>
                <w:sz w:val="18"/>
              </w:rPr>
            </w:pPr>
            <w:r>
              <w:rPr>
                <w:spacing w:val="-4"/>
                <w:sz w:val="18"/>
              </w:rPr>
              <w:t>21.5</w:t>
            </w:r>
          </w:p>
        </w:tc>
        <w:tc>
          <w:tcPr>
            <w:tcW w:w="4054" w:type="dxa"/>
            <w:shd w:val="clear" w:color="auto" w:fill="D9D9D9"/>
          </w:tcPr>
          <w:p w:rsidR="00BF5B2D" w:rsidRDefault="002F77F2">
            <w:pPr>
              <w:pStyle w:val="TableParagraph"/>
              <w:spacing w:before="79"/>
              <w:ind w:left="57" w:right="155"/>
              <w:rPr>
                <w:sz w:val="18"/>
              </w:rPr>
            </w:pPr>
            <w:r>
              <w:rPr>
                <w:sz w:val="18"/>
              </w:rPr>
              <w:t>5.</w:t>
            </w:r>
            <w:r>
              <w:rPr>
                <w:spacing w:val="80"/>
                <w:sz w:val="18"/>
              </w:rPr>
              <w:t xml:space="preserve"> </w:t>
            </w:r>
            <w:r>
              <w:rPr>
                <w:sz w:val="18"/>
              </w:rPr>
              <w:t>Operators referred to in paragraph 4 shall keep records</w:t>
            </w:r>
            <w:r>
              <w:rPr>
                <w:spacing w:val="-4"/>
                <w:sz w:val="18"/>
              </w:rPr>
              <w:t xml:space="preserve"> </w:t>
            </w:r>
            <w:r>
              <w:rPr>
                <w:sz w:val="18"/>
              </w:rPr>
              <w:t>of</w:t>
            </w:r>
            <w:r>
              <w:rPr>
                <w:spacing w:val="-4"/>
                <w:sz w:val="18"/>
              </w:rPr>
              <w:t xml:space="preserve"> </w:t>
            </w:r>
            <w:r>
              <w:rPr>
                <w:sz w:val="18"/>
              </w:rPr>
              <w:t>the</w:t>
            </w:r>
            <w:r>
              <w:rPr>
                <w:spacing w:val="-5"/>
                <w:sz w:val="18"/>
              </w:rPr>
              <w:t xml:space="preserve"> </w:t>
            </w:r>
            <w:r>
              <w:rPr>
                <w:sz w:val="18"/>
              </w:rPr>
              <w:t>quantity</w:t>
            </w:r>
            <w:r>
              <w:rPr>
                <w:spacing w:val="-3"/>
                <w:sz w:val="18"/>
              </w:rPr>
              <w:t xml:space="preserve"> </w:t>
            </w:r>
            <w:r>
              <w:rPr>
                <w:sz w:val="18"/>
              </w:rPr>
              <w:t>and</w:t>
            </w:r>
            <w:r>
              <w:rPr>
                <w:spacing w:val="-3"/>
                <w:sz w:val="18"/>
              </w:rPr>
              <w:t xml:space="preserve"> </w:t>
            </w:r>
            <w:r>
              <w:rPr>
                <w:sz w:val="18"/>
              </w:rPr>
              <w:t>type</w:t>
            </w:r>
            <w:r>
              <w:rPr>
                <w:spacing w:val="-7"/>
                <w:sz w:val="18"/>
              </w:rPr>
              <w:t xml:space="preserve"> </w:t>
            </w:r>
            <w:r>
              <w:rPr>
                <w:sz w:val="18"/>
              </w:rPr>
              <w:t>of</w:t>
            </w:r>
            <w:r>
              <w:rPr>
                <w:spacing w:val="-4"/>
                <w:sz w:val="18"/>
              </w:rPr>
              <w:t xml:space="preserve"> </w:t>
            </w:r>
            <w:r>
              <w:rPr>
                <w:sz w:val="18"/>
              </w:rPr>
              <w:t>halons</w:t>
            </w:r>
            <w:r>
              <w:rPr>
                <w:spacing w:val="-4"/>
                <w:sz w:val="18"/>
              </w:rPr>
              <w:t xml:space="preserve"> </w:t>
            </w:r>
            <w:r>
              <w:rPr>
                <w:sz w:val="18"/>
              </w:rPr>
              <w:t>added</w:t>
            </w:r>
            <w:r>
              <w:rPr>
                <w:spacing w:val="-3"/>
                <w:sz w:val="18"/>
              </w:rPr>
              <w:t xml:space="preserve"> </w:t>
            </w:r>
            <w:r>
              <w:rPr>
                <w:sz w:val="18"/>
              </w:rPr>
              <w:t>and of ozone-depleting substances listed in Annex I recovered</w:t>
            </w:r>
            <w:r>
              <w:rPr>
                <w:spacing w:val="-2"/>
                <w:sz w:val="18"/>
              </w:rPr>
              <w:t xml:space="preserve"> </w:t>
            </w:r>
            <w:r>
              <w:rPr>
                <w:sz w:val="18"/>
              </w:rPr>
              <w:t>during</w:t>
            </w:r>
            <w:r>
              <w:rPr>
                <w:spacing w:val="-2"/>
                <w:sz w:val="18"/>
              </w:rPr>
              <w:t xml:space="preserve"> </w:t>
            </w:r>
            <w:r>
              <w:rPr>
                <w:sz w:val="18"/>
              </w:rPr>
              <w:t>maintenance</w:t>
            </w:r>
            <w:r>
              <w:rPr>
                <w:spacing w:val="-4"/>
                <w:sz w:val="18"/>
              </w:rPr>
              <w:t xml:space="preserve"> </w:t>
            </w:r>
            <w:r>
              <w:rPr>
                <w:sz w:val="18"/>
              </w:rPr>
              <w:t>or</w:t>
            </w:r>
            <w:r>
              <w:rPr>
                <w:spacing w:val="-5"/>
                <w:sz w:val="18"/>
              </w:rPr>
              <w:t xml:space="preserve"> </w:t>
            </w:r>
            <w:r>
              <w:rPr>
                <w:sz w:val="18"/>
              </w:rPr>
              <w:t>servicing</w:t>
            </w:r>
            <w:r>
              <w:rPr>
                <w:spacing w:val="-2"/>
                <w:sz w:val="18"/>
              </w:rPr>
              <w:t xml:space="preserve"> </w:t>
            </w:r>
            <w:r>
              <w:rPr>
                <w:sz w:val="18"/>
              </w:rPr>
              <w:t>and</w:t>
            </w:r>
            <w:r>
              <w:rPr>
                <w:spacing w:val="-2"/>
                <w:sz w:val="18"/>
              </w:rPr>
              <w:t xml:space="preserve"> </w:t>
            </w:r>
            <w:r>
              <w:rPr>
                <w:sz w:val="18"/>
              </w:rPr>
              <w:t>final disposal of the equipment or systems referred to in that</w:t>
            </w:r>
            <w:r>
              <w:rPr>
                <w:spacing w:val="-5"/>
                <w:sz w:val="18"/>
              </w:rPr>
              <w:t xml:space="preserve"> </w:t>
            </w:r>
            <w:r>
              <w:rPr>
                <w:sz w:val="18"/>
              </w:rPr>
              <w:t>paragraph.</w:t>
            </w:r>
            <w:r>
              <w:rPr>
                <w:spacing w:val="-7"/>
                <w:sz w:val="18"/>
              </w:rPr>
              <w:t xml:space="preserve"> </w:t>
            </w:r>
            <w:r>
              <w:rPr>
                <w:sz w:val="18"/>
              </w:rPr>
              <w:t>They</w:t>
            </w:r>
            <w:r>
              <w:rPr>
                <w:spacing w:val="-6"/>
                <w:sz w:val="18"/>
              </w:rPr>
              <w:t xml:space="preserve"> </w:t>
            </w:r>
            <w:r>
              <w:rPr>
                <w:sz w:val="18"/>
              </w:rPr>
              <w:t>shall</w:t>
            </w:r>
            <w:r>
              <w:rPr>
                <w:spacing w:val="-5"/>
                <w:sz w:val="18"/>
              </w:rPr>
              <w:t xml:space="preserve"> </w:t>
            </w:r>
            <w:r>
              <w:rPr>
                <w:sz w:val="18"/>
              </w:rPr>
              <w:t>also</w:t>
            </w:r>
            <w:r>
              <w:rPr>
                <w:spacing w:val="-6"/>
                <w:sz w:val="18"/>
              </w:rPr>
              <w:t xml:space="preserve"> </w:t>
            </w:r>
            <w:r>
              <w:rPr>
                <w:sz w:val="18"/>
              </w:rPr>
              <w:t>keep</w:t>
            </w:r>
            <w:r>
              <w:rPr>
                <w:spacing w:val="-4"/>
                <w:sz w:val="18"/>
              </w:rPr>
              <w:t xml:space="preserve"> </w:t>
            </w:r>
            <w:r>
              <w:rPr>
                <w:sz w:val="18"/>
              </w:rPr>
              <w:t>records</w:t>
            </w:r>
            <w:r>
              <w:rPr>
                <w:spacing w:val="-5"/>
                <w:sz w:val="18"/>
              </w:rPr>
              <w:t xml:space="preserve"> </w:t>
            </w:r>
            <w:r>
              <w:rPr>
                <w:sz w:val="18"/>
              </w:rPr>
              <w:t>of</w:t>
            </w:r>
            <w:r>
              <w:rPr>
                <w:spacing w:val="-7"/>
                <w:sz w:val="18"/>
              </w:rPr>
              <w:t xml:space="preserve"> </w:t>
            </w:r>
            <w:r>
              <w:rPr>
                <w:sz w:val="18"/>
              </w:rPr>
              <w:t>other relevant information, including the identification of the undertaking which performed leak checks, the maintenance or servicing, as well as the dates and results of the leak checks carried</w:t>
            </w:r>
            <w:r>
              <w:rPr>
                <w:spacing w:val="-1"/>
                <w:sz w:val="18"/>
              </w:rPr>
              <w:t xml:space="preserve"> </w:t>
            </w:r>
            <w:r>
              <w:rPr>
                <w:sz w:val="18"/>
              </w:rPr>
              <w:t>out.</w:t>
            </w:r>
            <w:r>
              <w:rPr>
                <w:spacing w:val="-1"/>
                <w:sz w:val="18"/>
              </w:rPr>
              <w:t xml:space="preserve"> </w:t>
            </w:r>
            <w:r>
              <w:rPr>
                <w:sz w:val="18"/>
              </w:rPr>
              <w:t>Those records</w:t>
            </w:r>
          </w:p>
        </w:tc>
        <w:tc>
          <w:tcPr>
            <w:tcW w:w="912" w:type="dxa"/>
          </w:tcPr>
          <w:p w:rsidR="00BF5B2D" w:rsidRDefault="002F77F2">
            <w:pPr>
              <w:pStyle w:val="TableParagraph"/>
              <w:spacing w:before="148"/>
              <w:ind w:left="57"/>
              <w:rPr>
                <w:sz w:val="18"/>
              </w:rPr>
            </w:pPr>
            <w:r>
              <w:rPr>
                <w:spacing w:val="-4"/>
                <w:sz w:val="18"/>
              </w:rPr>
              <w:t>0.1.</w:t>
            </w:r>
          </w:p>
          <w:p w:rsidR="00BF5B2D" w:rsidRDefault="002F77F2">
            <w:pPr>
              <w:pStyle w:val="TableParagraph"/>
              <w:spacing w:before="123"/>
              <w:ind w:left="57"/>
              <w:rPr>
                <w:sz w:val="18"/>
              </w:rPr>
            </w:pPr>
            <w:r>
              <w:rPr>
                <w:sz w:val="18"/>
              </w:rPr>
              <w:t>Члан</w:t>
            </w:r>
            <w:r>
              <w:rPr>
                <w:spacing w:val="-4"/>
                <w:sz w:val="18"/>
              </w:rPr>
              <w:t xml:space="preserve"> </w:t>
            </w:r>
            <w:r>
              <w:rPr>
                <w:spacing w:val="-5"/>
                <w:sz w:val="18"/>
              </w:rPr>
              <w:t>49.</w:t>
            </w:r>
          </w:p>
          <w:p w:rsidR="00BF5B2D" w:rsidRDefault="00BF5B2D">
            <w:pPr>
              <w:pStyle w:val="TableParagraph"/>
              <w:rPr>
                <w:sz w:val="18"/>
              </w:rPr>
            </w:pPr>
          </w:p>
          <w:p w:rsidR="00BF5B2D" w:rsidRDefault="00BF5B2D">
            <w:pPr>
              <w:pStyle w:val="TableParagraph"/>
              <w:spacing w:before="31"/>
              <w:rPr>
                <w:sz w:val="18"/>
              </w:rPr>
            </w:pPr>
          </w:p>
          <w:p w:rsidR="00BF5B2D" w:rsidRDefault="002F77F2">
            <w:pPr>
              <w:pStyle w:val="TableParagraph"/>
              <w:spacing w:before="1"/>
              <w:ind w:left="57"/>
              <w:rPr>
                <w:sz w:val="18"/>
              </w:rPr>
            </w:pPr>
            <w:r>
              <w:rPr>
                <w:spacing w:val="-4"/>
                <w:sz w:val="18"/>
              </w:rPr>
              <w:t>0.2.</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33.</w:t>
            </w:r>
          </w:p>
          <w:p w:rsidR="00BF5B2D" w:rsidRDefault="002F77F2">
            <w:pPr>
              <w:pStyle w:val="TableParagraph"/>
              <w:spacing w:before="2" w:line="207" w:lineRule="exact"/>
              <w:ind w:left="57"/>
              <w:rPr>
                <w:sz w:val="18"/>
              </w:rPr>
            </w:pPr>
            <w:r>
              <w:rPr>
                <w:sz w:val="18"/>
              </w:rPr>
              <w:t>став</w:t>
            </w:r>
            <w:r>
              <w:rPr>
                <w:spacing w:val="-2"/>
                <w:sz w:val="18"/>
              </w:rPr>
              <w:t xml:space="preserve"> </w:t>
            </w:r>
            <w:r>
              <w:rPr>
                <w:sz w:val="18"/>
              </w:rPr>
              <w:t>7.</w:t>
            </w:r>
            <w:r>
              <w:rPr>
                <w:spacing w:val="-1"/>
                <w:sz w:val="18"/>
              </w:rPr>
              <w:t xml:space="preserve"> </w:t>
            </w:r>
            <w:r>
              <w:rPr>
                <w:spacing w:val="-10"/>
                <w:sz w:val="18"/>
              </w:rPr>
              <w:t>и</w:t>
            </w:r>
          </w:p>
          <w:p w:rsidR="00BF5B2D" w:rsidRDefault="002F77F2">
            <w:pPr>
              <w:pStyle w:val="TableParagraph"/>
              <w:spacing w:line="207" w:lineRule="exact"/>
              <w:ind w:left="57"/>
              <w:rPr>
                <w:sz w:val="18"/>
              </w:rPr>
            </w:pPr>
            <w:r>
              <w:rPr>
                <w:spacing w:val="-5"/>
                <w:sz w:val="18"/>
              </w:rPr>
              <w:t>8.</w:t>
            </w:r>
          </w:p>
        </w:tc>
        <w:tc>
          <w:tcPr>
            <w:tcW w:w="4042" w:type="dxa"/>
          </w:tcPr>
          <w:p w:rsidR="00BF5B2D" w:rsidRDefault="002F77F2">
            <w:pPr>
              <w:pStyle w:val="TableParagraph"/>
              <w:spacing w:before="79"/>
              <w:ind w:left="57" w:right="88"/>
              <w:rPr>
                <w:sz w:val="18"/>
              </w:rPr>
            </w:pPr>
            <w:r>
              <w:rPr>
                <w:sz w:val="18"/>
              </w:rPr>
              <w:t>Приликом</w:t>
            </w:r>
            <w:r>
              <w:rPr>
                <w:spacing w:val="-4"/>
                <w:sz w:val="18"/>
              </w:rPr>
              <w:t xml:space="preserve"> </w:t>
            </w:r>
            <w:r>
              <w:rPr>
                <w:sz w:val="18"/>
              </w:rPr>
              <w:t>обављања</w:t>
            </w:r>
            <w:r>
              <w:rPr>
                <w:spacing w:val="-5"/>
                <w:sz w:val="18"/>
              </w:rPr>
              <w:t xml:space="preserve"> </w:t>
            </w:r>
            <w:r>
              <w:rPr>
                <w:sz w:val="18"/>
              </w:rPr>
              <w:t>активности</w:t>
            </w:r>
            <w:r>
              <w:rPr>
                <w:spacing w:val="-5"/>
                <w:sz w:val="18"/>
              </w:rPr>
              <w:t xml:space="preserve"> </w:t>
            </w:r>
            <w:r>
              <w:rPr>
                <w:sz w:val="18"/>
              </w:rPr>
              <w:t>из</w:t>
            </w:r>
            <w:r>
              <w:rPr>
                <w:spacing w:val="-4"/>
                <w:sz w:val="18"/>
              </w:rPr>
              <w:t xml:space="preserve"> </w:t>
            </w:r>
            <w:r>
              <w:rPr>
                <w:sz w:val="18"/>
              </w:rPr>
              <w:t>ст.</w:t>
            </w:r>
            <w:r>
              <w:rPr>
                <w:spacing w:val="-5"/>
                <w:sz w:val="18"/>
              </w:rPr>
              <w:t xml:space="preserve"> </w:t>
            </w:r>
            <w:r>
              <w:rPr>
                <w:sz w:val="18"/>
              </w:rPr>
              <w:t>1,</w:t>
            </w:r>
            <w:r>
              <w:rPr>
                <w:spacing w:val="-6"/>
                <w:sz w:val="18"/>
              </w:rPr>
              <w:t xml:space="preserve"> </w:t>
            </w:r>
            <w:r>
              <w:rPr>
                <w:sz w:val="18"/>
              </w:rPr>
              <w:t>2.</w:t>
            </w:r>
            <w:r>
              <w:rPr>
                <w:spacing w:val="-5"/>
                <w:sz w:val="18"/>
              </w:rPr>
              <w:t xml:space="preserve"> </w:t>
            </w:r>
            <w:r>
              <w:rPr>
                <w:sz w:val="18"/>
              </w:rPr>
              <w:t>и</w:t>
            </w:r>
            <w:r>
              <w:rPr>
                <w:spacing w:val="-7"/>
                <w:sz w:val="18"/>
              </w:rPr>
              <w:t xml:space="preserve"> </w:t>
            </w:r>
            <w:r>
              <w:rPr>
                <w:sz w:val="18"/>
              </w:rPr>
              <w:t>3. овог члана, као и приликом инсталације, одржавања или сервисирања расхладне и</w:t>
            </w:r>
          </w:p>
          <w:p w:rsidR="00BF5B2D" w:rsidRDefault="002F77F2">
            <w:pPr>
              <w:pStyle w:val="TableParagraph"/>
              <w:spacing w:before="1" w:line="207" w:lineRule="exact"/>
              <w:ind w:left="57"/>
              <w:rPr>
                <w:sz w:val="18"/>
              </w:rPr>
            </w:pPr>
            <w:r>
              <w:rPr>
                <w:sz w:val="18"/>
              </w:rPr>
              <w:t>климатизационе</w:t>
            </w:r>
            <w:r>
              <w:rPr>
                <w:spacing w:val="-4"/>
                <w:sz w:val="18"/>
              </w:rPr>
              <w:t xml:space="preserve"> </w:t>
            </w:r>
            <w:r>
              <w:rPr>
                <w:sz w:val="18"/>
              </w:rPr>
              <w:t>опреме,</w:t>
            </w:r>
            <w:r>
              <w:rPr>
                <w:spacing w:val="-3"/>
                <w:sz w:val="18"/>
              </w:rPr>
              <w:t xml:space="preserve"> </w:t>
            </w:r>
            <w:r>
              <w:rPr>
                <w:sz w:val="18"/>
              </w:rPr>
              <w:t>топлотних</w:t>
            </w:r>
            <w:r>
              <w:rPr>
                <w:spacing w:val="-3"/>
                <w:sz w:val="18"/>
              </w:rPr>
              <w:t xml:space="preserve"> </w:t>
            </w:r>
            <w:r>
              <w:rPr>
                <w:sz w:val="18"/>
              </w:rPr>
              <w:t>пумпи</w:t>
            </w:r>
            <w:r>
              <w:rPr>
                <w:spacing w:val="-3"/>
                <w:sz w:val="18"/>
              </w:rPr>
              <w:t xml:space="preserve"> </w:t>
            </w:r>
            <w:r>
              <w:rPr>
                <w:spacing w:val="-10"/>
                <w:sz w:val="18"/>
              </w:rPr>
              <w:t>и</w:t>
            </w:r>
          </w:p>
          <w:p w:rsidR="00BF5B2D" w:rsidRDefault="002F77F2">
            <w:pPr>
              <w:pStyle w:val="TableParagraph"/>
              <w:ind w:left="57"/>
              <w:rPr>
                <w:sz w:val="18"/>
              </w:rPr>
            </w:pPr>
            <w:r>
              <w:rPr>
                <w:sz w:val="18"/>
              </w:rPr>
              <w:t>система</w:t>
            </w:r>
            <w:r>
              <w:rPr>
                <w:spacing w:val="-5"/>
                <w:sz w:val="18"/>
              </w:rPr>
              <w:t xml:space="preserve"> </w:t>
            </w:r>
            <w:r>
              <w:rPr>
                <w:sz w:val="18"/>
              </w:rPr>
              <w:t>за</w:t>
            </w:r>
            <w:r>
              <w:rPr>
                <w:spacing w:val="-5"/>
                <w:sz w:val="18"/>
              </w:rPr>
              <w:t xml:space="preserve"> </w:t>
            </w:r>
            <w:r>
              <w:rPr>
                <w:sz w:val="18"/>
              </w:rPr>
              <w:t>заштиту</w:t>
            </w:r>
            <w:r>
              <w:rPr>
                <w:spacing w:val="-5"/>
                <w:sz w:val="18"/>
              </w:rPr>
              <w:t xml:space="preserve"> </w:t>
            </w:r>
            <w:r>
              <w:rPr>
                <w:sz w:val="18"/>
              </w:rPr>
              <w:t>од</w:t>
            </w:r>
            <w:r>
              <w:rPr>
                <w:spacing w:val="-5"/>
                <w:sz w:val="18"/>
              </w:rPr>
              <w:t xml:space="preserve"> </w:t>
            </w:r>
            <w:r>
              <w:rPr>
                <w:sz w:val="18"/>
              </w:rPr>
              <w:t>пожара</w:t>
            </w:r>
            <w:r>
              <w:rPr>
                <w:spacing w:val="-5"/>
                <w:sz w:val="18"/>
              </w:rPr>
              <w:t xml:space="preserve"> </w:t>
            </w:r>
            <w:r>
              <w:rPr>
                <w:sz w:val="18"/>
              </w:rPr>
              <w:t>који</w:t>
            </w:r>
            <w:r>
              <w:rPr>
                <w:spacing w:val="-5"/>
                <w:sz w:val="18"/>
              </w:rPr>
              <w:t xml:space="preserve"> </w:t>
            </w:r>
            <w:r>
              <w:rPr>
                <w:sz w:val="18"/>
              </w:rPr>
              <w:t>садрже</w:t>
            </w:r>
            <w:r>
              <w:rPr>
                <w:spacing w:val="-5"/>
                <w:sz w:val="18"/>
              </w:rPr>
              <w:t xml:space="preserve"> </w:t>
            </w:r>
            <w:r>
              <w:rPr>
                <w:sz w:val="18"/>
              </w:rPr>
              <w:t>три</w:t>
            </w:r>
            <w:r>
              <w:rPr>
                <w:spacing w:val="-5"/>
                <w:sz w:val="18"/>
              </w:rPr>
              <w:t xml:space="preserve"> </w:t>
            </w:r>
            <w:r>
              <w:rPr>
                <w:sz w:val="18"/>
              </w:rPr>
              <w:t>или више килограма контролисаних супстанци,</w:t>
            </w:r>
          </w:p>
          <w:p w:rsidR="00BF5B2D" w:rsidRDefault="002F77F2">
            <w:pPr>
              <w:pStyle w:val="TableParagraph"/>
              <w:ind w:left="57" w:right="88"/>
              <w:rPr>
                <w:sz w:val="18"/>
              </w:rPr>
            </w:pPr>
            <w:r>
              <w:rPr>
                <w:sz w:val="18"/>
              </w:rPr>
              <w:t>оператер</w:t>
            </w:r>
            <w:r>
              <w:rPr>
                <w:spacing w:val="-1"/>
                <w:sz w:val="18"/>
              </w:rPr>
              <w:t xml:space="preserve"> </w:t>
            </w:r>
            <w:r>
              <w:rPr>
                <w:sz w:val="18"/>
              </w:rPr>
              <w:t>води</w:t>
            </w:r>
            <w:r>
              <w:rPr>
                <w:spacing w:val="-3"/>
                <w:sz w:val="18"/>
              </w:rPr>
              <w:t xml:space="preserve"> </w:t>
            </w:r>
            <w:r>
              <w:rPr>
                <w:sz w:val="18"/>
              </w:rPr>
              <w:t>евиденцију</w:t>
            </w:r>
            <w:r>
              <w:rPr>
                <w:spacing w:val="-1"/>
                <w:sz w:val="18"/>
              </w:rPr>
              <w:t xml:space="preserve"> </w:t>
            </w:r>
            <w:r>
              <w:rPr>
                <w:sz w:val="18"/>
              </w:rPr>
              <w:t>о</w:t>
            </w:r>
            <w:r>
              <w:rPr>
                <w:spacing w:val="-1"/>
                <w:sz w:val="18"/>
              </w:rPr>
              <w:t xml:space="preserve"> </w:t>
            </w:r>
            <w:r>
              <w:rPr>
                <w:sz w:val="18"/>
              </w:rPr>
              <w:t>количинама</w:t>
            </w:r>
            <w:r>
              <w:rPr>
                <w:spacing w:val="-3"/>
                <w:sz w:val="18"/>
              </w:rPr>
              <w:t xml:space="preserve"> </w:t>
            </w:r>
            <w:r>
              <w:rPr>
                <w:sz w:val="18"/>
              </w:rPr>
              <w:t>и</w:t>
            </w:r>
            <w:r>
              <w:rPr>
                <w:spacing w:val="-3"/>
                <w:sz w:val="18"/>
              </w:rPr>
              <w:t xml:space="preserve"> </w:t>
            </w:r>
            <w:r>
              <w:rPr>
                <w:sz w:val="18"/>
              </w:rPr>
              <w:t>врсти додатих контролисаних супстанци, количинама сакупљених контролисаних супстанци током одржавања</w:t>
            </w:r>
            <w:r>
              <w:rPr>
                <w:spacing w:val="-9"/>
                <w:sz w:val="18"/>
              </w:rPr>
              <w:t xml:space="preserve"> </w:t>
            </w:r>
            <w:r>
              <w:rPr>
                <w:sz w:val="18"/>
              </w:rPr>
              <w:t>или</w:t>
            </w:r>
            <w:r>
              <w:rPr>
                <w:spacing w:val="-9"/>
                <w:sz w:val="18"/>
              </w:rPr>
              <w:t xml:space="preserve"> </w:t>
            </w:r>
            <w:r>
              <w:rPr>
                <w:sz w:val="18"/>
              </w:rPr>
              <w:t>сервисирања</w:t>
            </w:r>
            <w:r>
              <w:rPr>
                <w:spacing w:val="-9"/>
                <w:sz w:val="18"/>
              </w:rPr>
              <w:t xml:space="preserve"> </w:t>
            </w:r>
            <w:r>
              <w:rPr>
                <w:sz w:val="18"/>
              </w:rPr>
              <w:t>и</w:t>
            </w:r>
            <w:r>
              <w:rPr>
                <w:spacing w:val="-7"/>
                <w:sz w:val="18"/>
              </w:rPr>
              <w:t xml:space="preserve"> </w:t>
            </w:r>
            <w:r>
              <w:rPr>
                <w:sz w:val="18"/>
              </w:rPr>
              <w:t>крајњег</w:t>
            </w:r>
            <w:r>
              <w:rPr>
                <w:spacing w:val="-8"/>
                <w:sz w:val="18"/>
              </w:rPr>
              <w:t xml:space="preserve"> </w:t>
            </w:r>
            <w:r>
              <w:rPr>
                <w:sz w:val="18"/>
              </w:rPr>
              <w:t>одлагања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82"/>
              <w:rPr>
                <w:sz w:val="18"/>
              </w:rPr>
            </w:pPr>
          </w:p>
          <w:p w:rsidR="00BF5B2D" w:rsidRDefault="002F77F2">
            <w:pPr>
              <w:pStyle w:val="TableParagraph"/>
              <w:spacing w:before="1"/>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shall be kept for at least 5 years and shall be made available,</w:t>
            </w:r>
            <w:r>
              <w:rPr>
                <w:spacing w:val="-6"/>
                <w:sz w:val="18"/>
              </w:rPr>
              <w:t xml:space="preserve"> </w:t>
            </w:r>
            <w:r>
              <w:rPr>
                <w:sz w:val="18"/>
              </w:rPr>
              <w:t>upon</w:t>
            </w:r>
            <w:r>
              <w:rPr>
                <w:spacing w:val="-5"/>
                <w:sz w:val="18"/>
              </w:rPr>
              <w:t xml:space="preserve"> </w:t>
            </w:r>
            <w:r>
              <w:rPr>
                <w:sz w:val="18"/>
              </w:rPr>
              <w:t>request,</w:t>
            </w:r>
            <w:r>
              <w:rPr>
                <w:spacing w:val="-6"/>
                <w:sz w:val="18"/>
              </w:rPr>
              <w:t xml:space="preserve"> </w:t>
            </w:r>
            <w:r>
              <w:rPr>
                <w:sz w:val="18"/>
              </w:rPr>
              <w:t>to</w:t>
            </w:r>
            <w:r>
              <w:rPr>
                <w:spacing w:val="-5"/>
                <w:sz w:val="18"/>
              </w:rPr>
              <w:t xml:space="preserve"> </w:t>
            </w:r>
            <w:r>
              <w:rPr>
                <w:sz w:val="18"/>
              </w:rPr>
              <w:t>the</w:t>
            </w:r>
            <w:r>
              <w:rPr>
                <w:spacing w:val="-7"/>
                <w:sz w:val="18"/>
              </w:rPr>
              <w:t xml:space="preserve"> </w:t>
            </w:r>
            <w:r>
              <w:rPr>
                <w:sz w:val="18"/>
              </w:rPr>
              <w:t>competent</w:t>
            </w:r>
            <w:r>
              <w:rPr>
                <w:spacing w:val="-6"/>
                <w:sz w:val="18"/>
              </w:rPr>
              <w:t xml:space="preserve"> </w:t>
            </w:r>
            <w:r>
              <w:rPr>
                <w:sz w:val="18"/>
              </w:rPr>
              <w:t>authority</w:t>
            </w:r>
            <w:r>
              <w:rPr>
                <w:spacing w:val="-7"/>
                <w:sz w:val="18"/>
              </w:rPr>
              <w:t xml:space="preserve"> </w:t>
            </w:r>
            <w:r>
              <w:rPr>
                <w:sz w:val="18"/>
              </w:rPr>
              <w:t>of the Member State concerned or to the Commission.</w:t>
            </w: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Pr>
                <w:sz w:val="18"/>
              </w:rPr>
            </w:pPr>
            <w:r>
              <w:rPr>
                <w:spacing w:val="-2"/>
                <w:sz w:val="18"/>
              </w:rPr>
              <w:t>опреме.</w:t>
            </w:r>
          </w:p>
          <w:p w:rsidR="00BF5B2D" w:rsidRDefault="002F77F2">
            <w:pPr>
              <w:pStyle w:val="TableParagraph"/>
              <w:spacing w:before="2"/>
              <w:ind w:left="57" w:firstLine="45"/>
              <w:rPr>
                <w:sz w:val="18"/>
              </w:rPr>
            </w:pPr>
            <w:r>
              <w:rPr>
                <w:sz w:val="18"/>
              </w:rPr>
              <w:t>Оператер</w:t>
            </w:r>
            <w:r>
              <w:rPr>
                <w:spacing w:val="-4"/>
                <w:sz w:val="18"/>
              </w:rPr>
              <w:t xml:space="preserve"> </w:t>
            </w:r>
            <w:r>
              <w:rPr>
                <w:sz w:val="18"/>
              </w:rPr>
              <w:t>води</w:t>
            </w:r>
            <w:r>
              <w:rPr>
                <w:spacing w:val="-6"/>
                <w:sz w:val="18"/>
              </w:rPr>
              <w:t xml:space="preserve"> </w:t>
            </w:r>
            <w:r>
              <w:rPr>
                <w:sz w:val="18"/>
              </w:rPr>
              <w:t>евиденцију</w:t>
            </w:r>
            <w:r>
              <w:rPr>
                <w:spacing w:val="-4"/>
                <w:sz w:val="18"/>
              </w:rPr>
              <w:t xml:space="preserve"> </w:t>
            </w:r>
            <w:r>
              <w:rPr>
                <w:sz w:val="18"/>
              </w:rPr>
              <w:t>о</w:t>
            </w:r>
            <w:r>
              <w:rPr>
                <w:spacing w:val="-4"/>
                <w:sz w:val="18"/>
              </w:rPr>
              <w:t xml:space="preserve"> </w:t>
            </w:r>
            <w:r>
              <w:rPr>
                <w:sz w:val="18"/>
              </w:rPr>
              <w:t>наведеним</w:t>
            </w:r>
            <w:r>
              <w:rPr>
                <w:spacing w:val="-4"/>
                <w:sz w:val="18"/>
              </w:rPr>
              <w:t xml:space="preserve"> </w:t>
            </w:r>
            <w:r>
              <w:rPr>
                <w:sz w:val="18"/>
              </w:rPr>
              <w:t>подацима током целог радног века опреме и подноси је Министарству до краја фебруара</w:t>
            </w:r>
            <w:r>
              <w:rPr>
                <w:spacing w:val="-1"/>
                <w:sz w:val="18"/>
              </w:rPr>
              <w:t xml:space="preserve"> </w:t>
            </w:r>
            <w:r>
              <w:rPr>
                <w:sz w:val="18"/>
              </w:rPr>
              <w:t>текуће</w:t>
            </w:r>
            <w:r>
              <w:rPr>
                <w:spacing w:val="-1"/>
                <w:sz w:val="18"/>
              </w:rPr>
              <w:t xml:space="preserve"> </w:t>
            </w:r>
            <w:r>
              <w:rPr>
                <w:sz w:val="18"/>
              </w:rPr>
              <w:t>године</w:t>
            </w:r>
            <w:r>
              <w:rPr>
                <w:spacing w:val="-1"/>
                <w:sz w:val="18"/>
              </w:rPr>
              <w:t xml:space="preserve"> </w:t>
            </w:r>
            <w:r>
              <w:rPr>
                <w:sz w:val="18"/>
              </w:rPr>
              <w:t>за претходну</w:t>
            </w:r>
            <w:r>
              <w:rPr>
                <w:spacing w:val="-6"/>
                <w:sz w:val="18"/>
              </w:rPr>
              <w:t xml:space="preserve"> </w:t>
            </w:r>
            <w:r>
              <w:rPr>
                <w:sz w:val="18"/>
              </w:rPr>
              <w:t>годину</w:t>
            </w:r>
            <w:r>
              <w:rPr>
                <w:spacing w:val="-4"/>
                <w:sz w:val="18"/>
              </w:rPr>
              <w:t xml:space="preserve"> </w:t>
            </w:r>
            <w:r>
              <w:rPr>
                <w:sz w:val="18"/>
              </w:rPr>
              <w:t>на</w:t>
            </w:r>
            <w:r>
              <w:rPr>
                <w:spacing w:val="-6"/>
                <w:sz w:val="18"/>
              </w:rPr>
              <w:t xml:space="preserve"> </w:t>
            </w:r>
            <w:r>
              <w:rPr>
                <w:sz w:val="18"/>
              </w:rPr>
              <w:t>Обрасцу</w:t>
            </w:r>
            <w:r>
              <w:rPr>
                <w:spacing w:val="-4"/>
                <w:sz w:val="18"/>
              </w:rPr>
              <w:t xml:space="preserve"> </w:t>
            </w:r>
            <w:r>
              <w:rPr>
                <w:sz w:val="18"/>
              </w:rPr>
              <w:t>бр.</w:t>
            </w:r>
            <w:r>
              <w:rPr>
                <w:spacing w:val="-5"/>
                <w:sz w:val="18"/>
              </w:rPr>
              <w:t xml:space="preserve"> </w:t>
            </w:r>
            <w:r>
              <w:rPr>
                <w:sz w:val="18"/>
              </w:rPr>
              <w:t>14</w:t>
            </w:r>
            <w:r>
              <w:rPr>
                <w:spacing w:val="-4"/>
                <w:sz w:val="18"/>
              </w:rPr>
              <w:t xml:space="preserve"> </w:t>
            </w:r>
            <w:r>
              <w:rPr>
                <w:sz w:val="18"/>
              </w:rPr>
              <w:t>из</w:t>
            </w:r>
            <w:r>
              <w:rPr>
                <w:spacing w:val="-7"/>
                <w:sz w:val="18"/>
              </w:rPr>
              <w:t xml:space="preserve"> </w:t>
            </w:r>
            <w:r>
              <w:rPr>
                <w:sz w:val="18"/>
              </w:rPr>
              <w:t>Прилога</w:t>
            </w:r>
            <w:r>
              <w:rPr>
                <w:spacing w:val="-8"/>
                <w:sz w:val="18"/>
              </w:rPr>
              <w:t xml:space="preserve"> </w:t>
            </w:r>
            <w:r>
              <w:rPr>
                <w:sz w:val="18"/>
              </w:rPr>
              <w:t>9. ове уредбе, а на захтев Министарства и у електронском формату.</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21.6</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ight="108"/>
              <w:rPr>
                <w:sz w:val="18"/>
              </w:rPr>
            </w:pPr>
            <w:r>
              <w:rPr>
                <w:sz w:val="18"/>
              </w:rPr>
              <w:t>6.</w:t>
            </w:r>
            <w:r>
              <w:rPr>
                <w:spacing w:val="80"/>
                <w:sz w:val="18"/>
              </w:rPr>
              <w:t xml:space="preserve"> </w:t>
            </w:r>
            <w:r>
              <w:rPr>
                <w:sz w:val="18"/>
              </w:rPr>
              <w:t>Member States shall establish the minimum qualification</w:t>
            </w:r>
            <w:r>
              <w:rPr>
                <w:spacing w:val="-7"/>
                <w:sz w:val="18"/>
              </w:rPr>
              <w:t xml:space="preserve"> </w:t>
            </w:r>
            <w:r>
              <w:rPr>
                <w:sz w:val="18"/>
              </w:rPr>
              <w:t>requirements</w:t>
            </w:r>
            <w:r>
              <w:rPr>
                <w:spacing w:val="-8"/>
                <w:sz w:val="18"/>
              </w:rPr>
              <w:t xml:space="preserve"> </w:t>
            </w:r>
            <w:r>
              <w:rPr>
                <w:sz w:val="18"/>
              </w:rPr>
              <w:t>for</w:t>
            </w:r>
            <w:r>
              <w:rPr>
                <w:spacing w:val="-9"/>
                <w:sz w:val="18"/>
              </w:rPr>
              <w:t xml:space="preserve"> </w:t>
            </w:r>
            <w:r>
              <w:rPr>
                <w:sz w:val="18"/>
              </w:rPr>
              <w:t>the</w:t>
            </w:r>
            <w:r>
              <w:rPr>
                <w:spacing w:val="-10"/>
                <w:sz w:val="18"/>
              </w:rPr>
              <w:t xml:space="preserve"> </w:t>
            </w:r>
            <w:r>
              <w:rPr>
                <w:sz w:val="18"/>
              </w:rPr>
              <w:t>personnel</w:t>
            </w:r>
            <w:r>
              <w:rPr>
                <w:spacing w:val="-8"/>
                <w:sz w:val="18"/>
              </w:rPr>
              <w:t xml:space="preserve"> </w:t>
            </w:r>
            <w:r>
              <w:rPr>
                <w:sz w:val="18"/>
              </w:rPr>
              <w:t>carrying out activities referred to in paragraphs 3 and 4.</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5"/>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49.</w:t>
            </w:r>
          </w:p>
          <w:p w:rsidR="00BF5B2D" w:rsidRDefault="002F77F2">
            <w:pPr>
              <w:pStyle w:val="TableParagraph"/>
              <w:spacing w:line="207" w:lineRule="exact"/>
              <w:ind w:left="57"/>
              <w:rPr>
                <w:sz w:val="18"/>
              </w:rPr>
            </w:pPr>
            <w:r>
              <w:rPr>
                <w:sz w:val="18"/>
              </w:rPr>
              <w:t>став</w:t>
            </w:r>
            <w:r>
              <w:rPr>
                <w:spacing w:val="-2"/>
                <w:sz w:val="18"/>
              </w:rPr>
              <w:t xml:space="preserve"> </w:t>
            </w:r>
            <w:r>
              <w:rPr>
                <w:sz w:val="18"/>
              </w:rPr>
              <w:t>3.</w:t>
            </w:r>
            <w:r>
              <w:rPr>
                <w:spacing w:val="-1"/>
                <w:sz w:val="18"/>
              </w:rPr>
              <w:t xml:space="preserve"> </w:t>
            </w:r>
            <w:r>
              <w:rPr>
                <w:spacing w:val="-10"/>
                <w:sz w:val="18"/>
              </w:rPr>
              <w:t>и</w:t>
            </w:r>
          </w:p>
          <w:p w:rsidR="00BF5B2D" w:rsidRDefault="002F77F2">
            <w:pPr>
              <w:pStyle w:val="TableParagraph"/>
              <w:spacing w:before="2"/>
              <w:ind w:left="57"/>
              <w:rPr>
                <w:sz w:val="18"/>
              </w:rPr>
            </w:pPr>
            <w:r>
              <w:rPr>
                <w:spacing w:val="-5"/>
                <w:sz w:val="18"/>
              </w:rPr>
              <w:t>4.</w:t>
            </w:r>
          </w:p>
        </w:tc>
        <w:tc>
          <w:tcPr>
            <w:tcW w:w="4042" w:type="dxa"/>
          </w:tcPr>
          <w:p w:rsidR="00BF5B2D" w:rsidRDefault="002F77F2">
            <w:pPr>
              <w:pStyle w:val="TableParagraph"/>
              <w:spacing w:before="26"/>
              <w:ind w:left="57" w:right="7"/>
              <w:rPr>
                <w:sz w:val="18"/>
              </w:rPr>
            </w:pPr>
            <w:r>
              <w:rPr>
                <w:sz w:val="18"/>
              </w:rPr>
              <w:t>Правна</w:t>
            </w:r>
            <w:r>
              <w:rPr>
                <w:spacing w:val="-8"/>
                <w:sz w:val="18"/>
              </w:rPr>
              <w:t xml:space="preserve"> </w:t>
            </w:r>
            <w:r>
              <w:rPr>
                <w:sz w:val="18"/>
              </w:rPr>
              <w:t>лица</w:t>
            </w:r>
            <w:r>
              <w:rPr>
                <w:spacing w:val="-8"/>
                <w:sz w:val="18"/>
              </w:rPr>
              <w:t xml:space="preserve"> </w:t>
            </w:r>
            <w:r>
              <w:rPr>
                <w:sz w:val="18"/>
              </w:rPr>
              <w:t>и</w:t>
            </w:r>
            <w:r>
              <w:rPr>
                <w:spacing w:val="-8"/>
                <w:sz w:val="18"/>
              </w:rPr>
              <w:t xml:space="preserve"> </w:t>
            </w:r>
            <w:r>
              <w:rPr>
                <w:sz w:val="18"/>
              </w:rPr>
              <w:t>предузетници</w:t>
            </w:r>
            <w:r>
              <w:rPr>
                <w:spacing w:val="-8"/>
                <w:sz w:val="18"/>
              </w:rPr>
              <w:t xml:space="preserve"> </w:t>
            </w:r>
            <w:r>
              <w:rPr>
                <w:sz w:val="18"/>
              </w:rPr>
              <w:t>који</w:t>
            </w:r>
            <w:r>
              <w:rPr>
                <w:spacing w:val="-7"/>
                <w:sz w:val="18"/>
              </w:rPr>
              <w:t xml:space="preserve"> </w:t>
            </w:r>
            <w:r>
              <w:rPr>
                <w:sz w:val="18"/>
              </w:rPr>
              <w:t>обављају делатност инсталације, одржавања или</w:t>
            </w:r>
          </w:p>
          <w:p w:rsidR="00BF5B2D" w:rsidRDefault="002F77F2">
            <w:pPr>
              <w:pStyle w:val="TableParagraph"/>
              <w:spacing w:before="2"/>
              <w:ind w:left="57" w:right="88"/>
              <w:rPr>
                <w:sz w:val="18"/>
              </w:rPr>
            </w:pPr>
            <w:r>
              <w:rPr>
                <w:sz w:val="18"/>
              </w:rPr>
              <w:t>сервисирања, провере испуштања из производа и/или опреме и сакупљања супстанци које оштећују озонски омотач морају да имају запослене</w:t>
            </w:r>
            <w:r>
              <w:rPr>
                <w:spacing w:val="-9"/>
                <w:sz w:val="18"/>
              </w:rPr>
              <w:t xml:space="preserve"> </w:t>
            </w:r>
            <w:r>
              <w:rPr>
                <w:sz w:val="18"/>
              </w:rPr>
              <w:t>који</w:t>
            </w:r>
            <w:r>
              <w:rPr>
                <w:spacing w:val="-8"/>
                <w:sz w:val="18"/>
              </w:rPr>
              <w:t xml:space="preserve"> </w:t>
            </w:r>
            <w:r>
              <w:rPr>
                <w:sz w:val="18"/>
              </w:rPr>
              <w:t>поседују</w:t>
            </w:r>
            <w:r>
              <w:rPr>
                <w:spacing w:val="-7"/>
                <w:sz w:val="18"/>
              </w:rPr>
              <w:t xml:space="preserve"> </w:t>
            </w:r>
            <w:r>
              <w:rPr>
                <w:sz w:val="18"/>
              </w:rPr>
              <w:t>сертификат</w:t>
            </w:r>
            <w:r>
              <w:rPr>
                <w:spacing w:val="-8"/>
                <w:sz w:val="18"/>
              </w:rPr>
              <w:t xml:space="preserve"> </w:t>
            </w:r>
            <w:r>
              <w:rPr>
                <w:sz w:val="18"/>
              </w:rPr>
              <w:t>за</w:t>
            </w:r>
            <w:r>
              <w:rPr>
                <w:spacing w:val="-9"/>
                <w:sz w:val="18"/>
              </w:rPr>
              <w:t xml:space="preserve"> </w:t>
            </w:r>
            <w:r>
              <w:rPr>
                <w:sz w:val="18"/>
              </w:rPr>
              <w:t>обављање наведених делатности.</w:t>
            </w:r>
          </w:p>
          <w:p w:rsidR="00BF5B2D" w:rsidRDefault="002F77F2">
            <w:pPr>
              <w:pStyle w:val="TableParagraph"/>
              <w:ind w:left="57" w:right="88"/>
              <w:rPr>
                <w:sz w:val="18"/>
              </w:rPr>
            </w:pPr>
            <w:r>
              <w:rPr>
                <w:sz w:val="18"/>
              </w:rPr>
              <w:t>За обављање делатности производње, инсталирања,</w:t>
            </w:r>
            <w:r>
              <w:rPr>
                <w:spacing w:val="-11"/>
                <w:sz w:val="18"/>
              </w:rPr>
              <w:t xml:space="preserve"> </w:t>
            </w:r>
            <w:r>
              <w:rPr>
                <w:sz w:val="18"/>
              </w:rPr>
              <w:t>одржавања</w:t>
            </w:r>
            <w:r>
              <w:rPr>
                <w:spacing w:val="-12"/>
                <w:sz w:val="18"/>
              </w:rPr>
              <w:t xml:space="preserve"> </w:t>
            </w:r>
            <w:r>
              <w:rPr>
                <w:sz w:val="18"/>
              </w:rPr>
              <w:t>и/или</w:t>
            </w:r>
            <w:r>
              <w:rPr>
                <w:spacing w:val="-9"/>
                <w:sz w:val="18"/>
              </w:rPr>
              <w:t xml:space="preserve"> </w:t>
            </w:r>
            <w:r>
              <w:rPr>
                <w:sz w:val="18"/>
              </w:rPr>
              <w:t>сервисирања</w:t>
            </w:r>
            <w:r>
              <w:rPr>
                <w:spacing w:val="-12"/>
                <w:sz w:val="18"/>
              </w:rPr>
              <w:t xml:space="preserve"> </w:t>
            </w:r>
            <w:r>
              <w:rPr>
                <w:sz w:val="18"/>
              </w:rPr>
              <w:t>и</w:t>
            </w:r>
          </w:p>
          <w:p w:rsidR="00BF5B2D" w:rsidRDefault="002F77F2">
            <w:pPr>
              <w:pStyle w:val="TableParagraph"/>
              <w:ind w:left="57" w:right="52"/>
              <w:rPr>
                <w:sz w:val="18"/>
              </w:rPr>
            </w:pPr>
            <w:r>
              <w:rPr>
                <w:sz w:val="18"/>
              </w:rPr>
              <w:t>искључивања</w:t>
            </w:r>
            <w:r>
              <w:rPr>
                <w:spacing w:val="-8"/>
                <w:sz w:val="18"/>
              </w:rPr>
              <w:t xml:space="preserve"> </w:t>
            </w:r>
            <w:r>
              <w:rPr>
                <w:sz w:val="18"/>
              </w:rPr>
              <w:t>из</w:t>
            </w:r>
            <w:r>
              <w:rPr>
                <w:spacing w:val="-7"/>
                <w:sz w:val="18"/>
              </w:rPr>
              <w:t xml:space="preserve"> </w:t>
            </w:r>
            <w:r>
              <w:rPr>
                <w:sz w:val="18"/>
              </w:rPr>
              <w:t>употребе</w:t>
            </w:r>
            <w:r>
              <w:rPr>
                <w:spacing w:val="-8"/>
                <w:sz w:val="18"/>
              </w:rPr>
              <w:t xml:space="preserve"> </w:t>
            </w:r>
            <w:r>
              <w:rPr>
                <w:sz w:val="18"/>
              </w:rPr>
              <w:t>производа</w:t>
            </w:r>
            <w:r>
              <w:rPr>
                <w:spacing w:val="-8"/>
                <w:sz w:val="18"/>
              </w:rPr>
              <w:t xml:space="preserve"> </w:t>
            </w:r>
            <w:r>
              <w:rPr>
                <w:sz w:val="18"/>
              </w:rPr>
              <w:t>и/или</w:t>
            </w:r>
            <w:r>
              <w:rPr>
                <w:spacing w:val="-8"/>
                <w:sz w:val="18"/>
              </w:rPr>
              <w:t xml:space="preserve"> </w:t>
            </w:r>
            <w:r>
              <w:rPr>
                <w:sz w:val="18"/>
              </w:rPr>
              <w:t>опреме који садрже супстанце које оштећују озонски омотач и делатности сакупљања, обнављања и обраде тих супстанци и стављања у промет обновљених</w:t>
            </w:r>
            <w:r>
              <w:rPr>
                <w:spacing w:val="-1"/>
                <w:sz w:val="18"/>
              </w:rPr>
              <w:t xml:space="preserve"> </w:t>
            </w:r>
            <w:r>
              <w:rPr>
                <w:sz w:val="18"/>
              </w:rPr>
              <w:t>и</w:t>
            </w:r>
            <w:r>
              <w:rPr>
                <w:spacing w:val="-5"/>
                <w:sz w:val="18"/>
              </w:rPr>
              <w:t xml:space="preserve"> </w:t>
            </w:r>
            <w:r>
              <w:rPr>
                <w:sz w:val="18"/>
              </w:rPr>
              <w:t>обрађених</w:t>
            </w:r>
            <w:r>
              <w:rPr>
                <w:spacing w:val="-1"/>
                <w:sz w:val="18"/>
              </w:rPr>
              <w:t xml:space="preserve"> </w:t>
            </w:r>
            <w:r>
              <w:rPr>
                <w:sz w:val="18"/>
              </w:rPr>
              <w:t>супстанци</w:t>
            </w:r>
            <w:r>
              <w:rPr>
                <w:spacing w:val="-3"/>
                <w:sz w:val="18"/>
              </w:rPr>
              <w:t xml:space="preserve"> </w:t>
            </w:r>
            <w:r>
              <w:rPr>
                <w:sz w:val="18"/>
              </w:rPr>
              <w:t>које</w:t>
            </w:r>
            <w:r>
              <w:rPr>
                <w:spacing w:val="-2"/>
                <w:sz w:val="18"/>
              </w:rPr>
              <w:t xml:space="preserve"> </w:t>
            </w:r>
            <w:r>
              <w:rPr>
                <w:sz w:val="18"/>
              </w:rPr>
              <w:t>оштећују озонски омотач, правна лица и предузетници морају да имају дозволу Министарства.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5"/>
                <w:sz w:val="18"/>
              </w:rPr>
              <w:t>22.</w:t>
            </w:r>
          </w:p>
        </w:tc>
        <w:tc>
          <w:tcPr>
            <w:tcW w:w="4054" w:type="dxa"/>
            <w:shd w:val="clear" w:color="auto" w:fill="D9D9D9"/>
          </w:tcPr>
          <w:p w:rsidR="00BF5B2D" w:rsidRDefault="002F77F2">
            <w:pPr>
              <w:pStyle w:val="TableParagraph"/>
              <w:spacing w:before="199"/>
              <w:ind w:left="57" w:right="48"/>
              <w:rPr>
                <w:sz w:val="18"/>
              </w:rPr>
            </w:pPr>
            <w:r>
              <w:rPr>
                <w:sz w:val="18"/>
              </w:rPr>
              <w:t>1.</w:t>
            </w:r>
            <w:r>
              <w:rPr>
                <w:spacing w:val="80"/>
                <w:sz w:val="18"/>
              </w:rPr>
              <w:t xml:space="preserve"> </w:t>
            </w:r>
            <w:r>
              <w:rPr>
                <w:sz w:val="18"/>
              </w:rPr>
              <w:t>The</w:t>
            </w:r>
            <w:r>
              <w:rPr>
                <w:spacing w:val="-4"/>
                <w:sz w:val="18"/>
              </w:rPr>
              <w:t xml:space="preserve"> </w:t>
            </w:r>
            <w:r>
              <w:rPr>
                <w:sz w:val="18"/>
              </w:rPr>
              <w:t>Commission</w:t>
            </w:r>
            <w:r>
              <w:rPr>
                <w:spacing w:val="-2"/>
                <w:sz w:val="18"/>
              </w:rPr>
              <w:t xml:space="preserve"> </w:t>
            </w:r>
            <w:r>
              <w:rPr>
                <w:sz w:val="18"/>
              </w:rPr>
              <w:t>is</w:t>
            </w:r>
            <w:r>
              <w:rPr>
                <w:spacing w:val="-3"/>
                <w:sz w:val="18"/>
              </w:rPr>
              <w:t xml:space="preserve"> </w:t>
            </w:r>
            <w:r>
              <w:rPr>
                <w:sz w:val="18"/>
              </w:rPr>
              <w:t>empowered</w:t>
            </w:r>
            <w:r>
              <w:rPr>
                <w:spacing w:val="-2"/>
                <w:sz w:val="18"/>
              </w:rPr>
              <w:t xml:space="preserve"> </w:t>
            </w:r>
            <w:r>
              <w:rPr>
                <w:sz w:val="18"/>
              </w:rPr>
              <w:t>to</w:t>
            </w:r>
            <w:r>
              <w:rPr>
                <w:spacing w:val="-2"/>
                <w:sz w:val="18"/>
              </w:rPr>
              <w:t xml:space="preserve"> </w:t>
            </w:r>
            <w:r>
              <w:rPr>
                <w:sz w:val="18"/>
              </w:rPr>
              <w:t>adopt</w:t>
            </w:r>
            <w:r>
              <w:rPr>
                <w:spacing w:val="-3"/>
                <w:sz w:val="18"/>
              </w:rPr>
              <w:t xml:space="preserve"> </w:t>
            </w:r>
            <w:r>
              <w:rPr>
                <w:sz w:val="18"/>
              </w:rPr>
              <w:t>delegated acts in accordance with Article 29 to amend Annex II to include in that Annex any substances that are not covered</w:t>
            </w:r>
            <w:r>
              <w:rPr>
                <w:spacing w:val="-4"/>
                <w:sz w:val="18"/>
              </w:rPr>
              <w:t xml:space="preserve"> </w:t>
            </w:r>
            <w:r>
              <w:rPr>
                <w:sz w:val="18"/>
              </w:rPr>
              <w:t>by</w:t>
            </w:r>
            <w:r>
              <w:rPr>
                <w:spacing w:val="-4"/>
                <w:sz w:val="18"/>
              </w:rPr>
              <w:t xml:space="preserve"> </w:t>
            </w:r>
            <w:r>
              <w:rPr>
                <w:sz w:val="18"/>
              </w:rPr>
              <w:t>this</w:t>
            </w:r>
            <w:r>
              <w:rPr>
                <w:spacing w:val="-4"/>
                <w:sz w:val="18"/>
              </w:rPr>
              <w:t xml:space="preserve"> </w:t>
            </w:r>
            <w:r>
              <w:rPr>
                <w:sz w:val="18"/>
              </w:rPr>
              <w:t>Regulation</w:t>
            </w:r>
            <w:r>
              <w:rPr>
                <w:spacing w:val="-5"/>
                <w:sz w:val="18"/>
              </w:rPr>
              <w:t xml:space="preserve"> </w:t>
            </w:r>
            <w:r>
              <w:rPr>
                <w:sz w:val="18"/>
              </w:rPr>
              <w:t>but</w:t>
            </w:r>
            <w:r>
              <w:rPr>
                <w:spacing w:val="-6"/>
                <w:sz w:val="18"/>
              </w:rPr>
              <w:t xml:space="preserve"> </w:t>
            </w:r>
            <w:r>
              <w:rPr>
                <w:sz w:val="18"/>
              </w:rPr>
              <w:t>have</w:t>
            </w:r>
            <w:r>
              <w:rPr>
                <w:spacing w:val="-5"/>
                <w:sz w:val="18"/>
              </w:rPr>
              <w:t xml:space="preserve"> </w:t>
            </w:r>
            <w:r>
              <w:rPr>
                <w:sz w:val="18"/>
              </w:rPr>
              <w:t>been</w:t>
            </w:r>
            <w:r>
              <w:rPr>
                <w:spacing w:val="-4"/>
                <w:sz w:val="18"/>
              </w:rPr>
              <w:t xml:space="preserve"> </w:t>
            </w:r>
            <w:r>
              <w:rPr>
                <w:sz w:val="18"/>
              </w:rPr>
              <w:t>found</w:t>
            </w:r>
            <w:r>
              <w:rPr>
                <w:spacing w:val="-5"/>
                <w:sz w:val="18"/>
              </w:rPr>
              <w:t xml:space="preserve"> </w:t>
            </w:r>
            <w:r>
              <w:rPr>
                <w:sz w:val="18"/>
              </w:rPr>
              <w:t>by</w:t>
            </w:r>
            <w:r>
              <w:rPr>
                <w:spacing w:val="-5"/>
                <w:sz w:val="18"/>
              </w:rPr>
              <w:t xml:space="preserve"> </w:t>
            </w:r>
            <w:r>
              <w:rPr>
                <w:sz w:val="18"/>
              </w:rPr>
              <w:t>the Scientific Assessment Panel (SAP), established under the Protocol, or by another recognised authority of equivalent stature to have a significant ODP.</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22.2</w:t>
            </w:r>
          </w:p>
        </w:tc>
        <w:tc>
          <w:tcPr>
            <w:tcW w:w="4054" w:type="dxa"/>
            <w:shd w:val="clear" w:color="auto" w:fill="D9D9D9"/>
          </w:tcPr>
          <w:p w:rsidR="00BF5B2D" w:rsidRDefault="002F77F2">
            <w:pPr>
              <w:pStyle w:val="TableParagraph"/>
              <w:spacing w:before="93"/>
              <w:ind w:left="57" w:right="67"/>
              <w:rPr>
                <w:sz w:val="18"/>
              </w:rPr>
            </w:pPr>
            <w:r>
              <w:rPr>
                <w:sz w:val="18"/>
              </w:rPr>
              <w:t>2.</w:t>
            </w:r>
            <w:r>
              <w:rPr>
                <w:spacing w:val="75"/>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 in accordance with Article 29 to amend Annex I to include in that Annex any substances that fulfil the conditions set out in paragraph 1 of this Article, and are exported, imported, produced or placed on the market in significant quantities and, if appropriate, to determine possible exemptions from the restrictions set out in Chapter II or IV.</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91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Pr>
                <w:sz w:val="18"/>
              </w:rPr>
            </w:pPr>
            <w:r>
              <w:rPr>
                <w:spacing w:val="-4"/>
                <w:sz w:val="18"/>
              </w:rPr>
              <w:t>22.3</w:t>
            </w:r>
          </w:p>
        </w:tc>
        <w:tc>
          <w:tcPr>
            <w:tcW w:w="4054" w:type="dxa"/>
            <w:shd w:val="clear" w:color="auto" w:fill="D9D9D9"/>
          </w:tcPr>
          <w:p w:rsidR="00BF5B2D" w:rsidRDefault="002F77F2">
            <w:pPr>
              <w:pStyle w:val="TableParagraph"/>
              <w:spacing w:before="26"/>
              <w:ind w:left="57" w:right="70"/>
              <w:rPr>
                <w:sz w:val="18"/>
              </w:rPr>
            </w:pPr>
            <w:r>
              <w:rPr>
                <w:sz w:val="18"/>
              </w:rPr>
              <w:t>3.</w:t>
            </w:r>
            <w:r>
              <w:rPr>
                <w:spacing w:val="75"/>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 in accordance with Article 29 to amend Annexes</w:t>
            </w:r>
            <w:r>
              <w:rPr>
                <w:spacing w:val="40"/>
                <w:sz w:val="18"/>
              </w:rPr>
              <w:t xml:space="preserve"> </w:t>
            </w:r>
            <w:r>
              <w:rPr>
                <w:sz w:val="18"/>
              </w:rPr>
              <w:t>I and II as regards the global warming potential (GWP) and ODP of those substances, where it is necessary in the light of new assessment reports by</w:t>
            </w:r>
            <w:r>
              <w:rPr>
                <w:spacing w:val="40"/>
                <w:sz w:val="18"/>
              </w:rPr>
              <w:t xml:space="preserve"> </w:t>
            </w:r>
            <w:r>
              <w:rPr>
                <w:sz w:val="18"/>
              </w:rPr>
              <w:t>the Intergovernmental Panel on Climate Change or new reports by the SAP, and to add, where available, GWP of those substances over a 20-year timescale to those Annexes.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16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4"/>
                <w:sz w:val="18"/>
              </w:rPr>
              <w:t>23.1</w:t>
            </w:r>
          </w:p>
        </w:tc>
        <w:tc>
          <w:tcPr>
            <w:tcW w:w="4054" w:type="dxa"/>
            <w:shd w:val="clear" w:color="auto" w:fill="D9D9D9"/>
          </w:tcPr>
          <w:p w:rsidR="00BF5B2D" w:rsidRDefault="002F77F2">
            <w:pPr>
              <w:pStyle w:val="TableParagraph"/>
              <w:spacing w:before="28"/>
              <w:ind w:left="57" w:right="108"/>
              <w:rPr>
                <w:sz w:val="18"/>
              </w:rPr>
            </w:pPr>
            <w:r>
              <w:rPr>
                <w:sz w:val="18"/>
              </w:rPr>
              <w:t>1.</w:t>
            </w:r>
            <w:r>
              <w:rPr>
                <w:spacing w:val="80"/>
                <w:sz w:val="18"/>
              </w:rPr>
              <w:t xml:space="preserve"> </w:t>
            </w:r>
            <w:r>
              <w:rPr>
                <w:sz w:val="18"/>
              </w:rPr>
              <w:t>By 30 June 2024, and every year thereafter, Member</w:t>
            </w:r>
            <w:r>
              <w:rPr>
                <w:spacing w:val="-7"/>
                <w:sz w:val="18"/>
              </w:rPr>
              <w:t xml:space="preserve"> </w:t>
            </w:r>
            <w:r>
              <w:rPr>
                <w:sz w:val="18"/>
              </w:rPr>
              <w:t>States</w:t>
            </w:r>
            <w:r>
              <w:rPr>
                <w:spacing w:val="-7"/>
                <w:sz w:val="18"/>
              </w:rPr>
              <w:t xml:space="preserve"> </w:t>
            </w:r>
            <w:r>
              <w:rPr>
                <w:sz w:val="18"/>
              </w:rPr>
              <w:t>shall</w:t>
            </w:r>
            <w:r>
              <w:rPr>
                <w:spacing w:val="-7"/>
                <w:sz w:val="18"/>
              </w:rPr>
              <w:t xml:space="preserve"> </w:t>
            </w:r>
            <w:r>
              <w:rPr>
                <w:sz w:val="18"/>
              </w:rPr>
              <w:t>report</w:t>
            </w:r>
            <w:r>
              <w:rPr>
                <w:spacing w:val="-7"/>
                <w:sz w:val="18"/>
              </w:rPr>
              <w:t xml:space="preserve"> </w:t>
            </w:r>
            <w:r>
              <w:rPr>
                <w:sz w:val="18"/>
              </w:rPr>
              <w:t>the</w:t>
            </w:r>
            <w:r>
              <w:rPr>
                <w:spacing w:val="-8"/>
                <w:sz w:val="18"/>
              </w:rPr>
              <w:t xml:space="preserve"> </w:t>
            </w:r>
            <w:r>
              <w:rPr>
                <w:sz w:val="18"/>
              </w:rPr>
              <w:t>following</w:t>
            </w:r>
            <w:r>
              <w:rPr>
                <w:spacing w:val="-6"/>
                <w:sz w:val="18"/>
              </w:rPr>
              <w:t xml:space="preserve"> </w:t>
            </w:r>
            <w:r>
              <w:rPr>
                <w:sz w:val="18"/>
              </w:rPr>
              <w:t>information in an electronic format to the Commission, for the previous calendar year:</w:t>
            </w:r>
          </w:p>
          <w:p w:rsidR="00BF5B2D" w:rsidRDefault="002F77F2">
            <w:pPr>
              <w:pStyle w:val="TableParagraph"/>
              <w:spacing w:before="1" w:line="207" w:lineRule="exact"/>
              <w:ind w:left="57"/>
              <w:rPr>
                <w:sz w:val="18"/>
              </w:rPr>
            </w:pPr>
            <w:r>
              <w:rPr>
                <w:spacing w:val="-5"/>
                <w:sz w:val="18"/>
              </w:rPr>
              <w:t>(a)</w:t>
            </w:r>
          </w:p>
          <w:p w:rsidR="00BF5B2D" w:rsidRDefault="002F77F2">
            <w:pPr>
              <w:pStyle w:val="TableParagraph"/>
              <w:ind w:left="57" w:right="108"/>
              <w:rPr>
                <w:sz w:val="18"/>
              </w:rPr>
            </w:pPr>
            <w:r>
              <w:rPr>
                <w:sz w:val="18"/>
              </w:rPr>
              <w:t>the quantities of halons installed, used or stored for critical</w:t>
            </w:r>
            <w:r>
              <w:rPr>
                <w:spacing w:val="-4"/>
                <w:sz w:val="18"/>
              </w:rPr>
              <w:t xml:space="preserve"> </w:t>
            </w:r>
            <w:r>
              <w:rPr>
                <w:sz w:val="18"/>
              </w:rPr>
              <w:t>uses,</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3"/>
                <w:sz w:val="18"/>
              </w:rPr>
              <w:t xml:space="preserve"> </w:t>
            </w:r>
            <w:r>
              <w:rPr>
                <w:sz w:val="18"/>
              </w:rPr>
              <w:t>Article</w:t>
            </w:r>
            <w:r>
              <w:rPr>
                <w:spacing w:val="-7"/>
                <w:sz w:val="18"/>
              </w:rPr>
              <w:t xml:space="preserve"> </w:t>
            </w:r>
            <w:r>
              <w:rPr>
                <w:sz w:val="18"/>
              </w:rPr>
              <w:t>9(1),</w:t>
            </w:r>
            <w:r>
              <w:rPr>
                <w:spacing w:val="-4"/>
                <w:sz w:val="18"/>
              </w:rPr>
              <w:t xml:space="preserve"> </w:t>
            </w:r>
            <w:r>
              <w:rPr>
                <w:sz w:val="18"/>
              </w:rPr>
              <w:t>the</w:t>
            </w:r>
            <w:r>
              <w:rPr>
                <w:spacing w:val="-5"/>
                <w:sz w:val="18"/>
              </w:rPr>
              <w:t xml:space="preserve"> </w:t>
            </w:r>
            <w:r>
              <w:rPr>
                <w:sz w:val="18"/>
              </w:rPr>
              <w:t>measures taken to reduce their emissions and an estimate of such</w:t>
            </w:r>
            <w:r>
              <w:rPr>
                <w:spacing w:val="-5"/>
                <w:sz w:val="18"/>
              </w:rPr>
              <w:t xml:space="preserve"> </w:t>
            </w:r>
            <w:r>
              <w:rPr>
                <w:sz w:val="18"/>
              </w:rPr>
              <w:t>emissions,</w:t>
            </w:r>
            <w:r>
              <w:rPr>
                <w:spacing w:val="-6"/>
                <w:sz w:val="18"/>
              </w:rPr>
              <w:t xml:space="preserve"> </w:t>
            </w:r>
            <w:r>
              <w:rPr>
                <w:sz w:val="18"/>
              </w:rPr>
              <w:t>and</w:t>
            </w:r>
            <w:r>
              <w:rPr>
                <w:spacing w:val="-7"/>
                <w:sz w:val="18"/>
              </w:rPr>
              <w:t xml:space="preserve"> </w:t>
            </w:r>
            <w:r>
              <w:rPr>
                <w:sz w:val="18"/>
              </w:rPr>
              <w:t>progress</w:t>
            </w:r>
            <w:r>
              <w:rPr>
                <w:spacing w:val="-7"/>
                <w:sz w:val="18"/>
              </w:rPr>
              <w:t xml:space="preserve"> </w:t>
            </w:r>
            <w:r>
              <w:rPr>
                <w:sz w:val="18"/>
              </w:rPr>
              <w:t>in</w:t>
            </w:r>
            <w:r>
              <w:rPr>
                <w:spacing w:val="-5"/>
                <w:sz w:val="18"/>
              </w:rPr>
              <w:t xml:space="preserve"> </w:t>
            </w:r>
            <w:r>
              <w:rPr>
                <w:sz w:val="18"/>
              </w:rPr>
              <w:t>evaluating</w:t>
            </w:r>
            <w:r>
              <w:rPr>
                <w:spacing w:val="-5"/>
                <w:sz w:val="18"/>
              </w:rPr>
              <w:t xml:space="preserve"> </w:t>
            </w:r>
            <w:r>
              <w:rPr>
                <w:sz w:val="18"/>
              </w:rPr>
              <w:t>and</w:t>
            </w:r>
            <w:r>
              <w:rPr>
                <w:spacing w:val="-7"/>
                <w:sz w:val="18"/>
              </w:rPr>
              <w:t xml:space="preserve"> </w:t>
            </w:r>
            <w:r>
              <w:rPr>
                <w:sz w:val="18"/>
              </w:rPr>
              <w:t>using adequate alternatives;</w:t>
            </w:r>
          </w:p>
          <w:p w:rsidR="00BF5B2D" w:rsidRDefault="002F77F2">
            <w:pPr>
              <w:pStyle w:val="TableParagraph"/>
              <w:spacing w:before="1" w:line="207" w:lineRule="exact"/>
              <w:ind w:left="57"/>
              <w:rPr>
                <w:sz w:val="18"/>
              </w:rPr>
            </w:pPr>
            <w:r>
              <w:rPr>
                <w:spacing w:val="-5"/>
                <w:sz w:val="18"/>
              </w:rPr>
              <w:t>(b)</w:t>
            </w:r>
          </w:p>
          <w:p w:rsidR="00BF5B2D" w:rsidRDefault="002F77F2">
            <w:pPr>
              <w:pStyle w:val="TableParagraph"/>
              <w:ind w:left="57" w:right="108"/>
              <w:rPr>
                <w:sz w:val="18"/>
              </w:rPr>
            </w:pPr>
            <w:r>
              <w:rPr>
                <w:sz w:val="18"/>
              </w:rPr>
              <w:t>cases of illegal trade, in particular those detected during</w:t>
            </w:r>
            <w:r>
              <w:rPr>
                <w:spacing w:val="-5"/>
                <w:sz w:val="18"/>
              </w:rPr>
              <w:t xml:space="preserve"> </w:t>
            </w:r>
            <w:r>
              <w:rPr>
                <w:sz w:val="18"/>
              </w:rPr>
              <w:t>the</w:t>
            </w:r>
            <w:r>
              <w:rPr>
                <w:spacing w:val="-5"/>
                <w:sz w:val="18"/>
              </w:rPr>
              <w:t xml:space="preserve"> </w:t>
            </w:r>
            <w:r>
              <w:rPr>
                <w:sz w:val="18"/>
              </w:rPr>
              <w:t>checks</w:t>
            </w:r>
            <w:r>
              <w:rPr>
                <w:spacing w:val="-4"/>
                <w:sz w:val="18"/>
              </w:rPr>
              <w:t xml:space="preserve"> </w:t>
            </w:r>
            <w:r>
              <w:rPr>
                <w:sz w:val="18"/>
              </w:rPr>
              <w:t>carried</w:t>
            </w:r>
            <w:r>
              <w:rPr>
                <w:spacing w:val="-6"/>
                <w:sz w:val="18"/>
              </w:rPr>
              <w:t xml:space="preserve"> </w:t>
            </w:r>
            <w:r>
              <w:rPr>
                <w:sz w:val="18"/>
              </w:rPr>
              <w:t>out</w:t>
            </w:r>
            <w:r>
              <w:rPr>
                <w:spacing w:val="-6"/>
                <w:sz w:val="18"/>
              </w:rPr>
              <w:t xml:space="preserve"> </w:t>
            </w:r>
            <w:r>
              <w:rPr>
                <w:sz w:val="18"/>
              </w:rPr>
              <w:t>pursuant</w:t>
            </w:r>
            <w:r>
              <w:rPr>
                <w:spacing w:val="-4"/>
                <w:sz w:val="18"/>
              </w:rPr>
              <w:t xml:space="preserve"> </w:t>
            </w:r>
            <w:r>
              <w:rPr>
                <w:sz w:val="18"/>
              </w:rPr>
              <w:t>to</w:t>
            </w:r>
            <w:r>
              <w:rPr>
                <w:spacing w:val="-4"/>
                <w:sz w:val="18"/>
              </w:rPr>
              <w:t xml:space="preserve"> </w:t>
            </w:r>
            <w:r>
              <w:rPr>
                <w:sz w:val="18"/>
              </w:rPr>
              <w:t>Article</w:t>
            </w:r>
            <w:r>
              <w:rPr>
                <w:spacing w:val="-7"/>
                <w:sz w:val="18"/>
              </w:rPr>
              <w:t xml:space="preserve"> </w:t>
            </w:r>
            <w:r>
              <w:rPr>
                <w:sz w:val="18"/>
              </w:rPr>
              <w:t>26, including the imposition of penalties referred to in Article 27, where applicable.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30"/>
              <w:rPr>
                <w:sz w:val="18"/>
              </w:rPr>
            </w:pPr>
          </w:p>
          <w:p w:rsidR="00BF5B2D" w:rsidRDefault="002F77F2">
            <w:pPr>
              <w:pStyle w:val="TableParagraph"/>
              <w:ind w:left="57" w:firstLine="21"/>
              <w:rPr>
                <w:sz w:val="18"/>
              </w:rPr>
            </w:pPr>
            <w:r>
              <w:rPr>
                <w:sz w:val="18"/>
              </w:rPr>
              <w:t>Доставља се извештај Мултилатералном</w:t>
            </w:r>
            <w:r>
              <w:rPr>
                <w:spacing w:val="-12"/>
                <w:sz w:val="18"/>
              </w:rPr>
              <w:t xml:space="preserve"> </w:t>
            </w:r>
            <w:r>
              <w:rPr>
                <w:sz w:val="18"/>
              </w:rPr>
              <w:t>фонду</w:t>
            </w:r>
            <w:r>
              <w:rPr>
                <w:spacing w:val="-11"/>
                <w:sz w:val="18"/>
              </w:rPr>
              <w:t xml:space="preserve"> </w:t>
            </w:r>
            <w:r>
              <w:rPr>
                <w:sz w:val="18"/>
              </w:rPr>
              <w:t>и Озонском секретаријату</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23.2</w:t>
            </w:r>
          </w:p>
        </w:tc>
        <w:tc>
          <w:tcPr>
            <w:tcW w:w="4054" w:type="dxa"/>
            <w:shd w:val="clear" w:color="auto" w:fill="D9D9D9"/>
          </w:tcPr>
          <w:p w:rsidR="00BF5B2D" w:rsidRDefault="00BF5B2D">
            <w:pPr>
              <w:pStyle w:val="TableParagraph"/>
              <w:spacing w:before="95"/>
              <w:rPr>
                <w:sz w:val="18"/>
              </w:rPr>
            </w:pPr>
          </w:p>
          <w:p w:rsidR="00BF5B2D" w:rsidRDefault="002F77F2">
            <w:pPr>
              <w:pStyle w:val="TableParagraph"/>
              <w:ind w:left="57" w:right="48"/>
              <w:rPr>
                <w:sz w:val="18"/>
              </w:rPr>
            </w:pPr>
            <w:r>
              <w:rPr>
                <w:sz w:val="18"/>
              </w:rPr>
              <w:t>2.</w:t>
            </w:r>
            <w:r>
              <w:rPr>
                <w:spacing w:val="80"/>
                <w:sz w:val="18"/>
              </w:rPr>
              <w:t xml:space="preserve"> </w:t>
            </w:r>
            <w:r>
              <w:rPr>
                <w:sz w:val="18"/>
              </w:rPr>
              <w:t>The Commission may,</w:t>
            </w:r>
            <w:r>
              <w:rPr>
                <w:spacing w:val="-1"/>
                <w:sz w:val="18"/>
              </w:rPr>
              <w:t xml:space="preserve"> </w:t>
            </w:r>
            <w:r>
              <w:rPr>
                <w:sz w:val="18"/>
              </w:rPr>
              <w:t>if appropriate,</w:t>
            </w:r>
            <w:r>
              <w:rPr>
                <w:spacing w:val="-1"/>
                <w:sz w:val="18"/>
              </w:rPr>
              <w:t xml:space="preserve"> </w:t>
            </w:r>
            <w:r>
              <w:rPr>
                <w:sz w:val="18"/>
              </w:rPr>
              <w:t>by means</w:t>
            </w:r>
            <w:r>
              <w:rPr>
                <w:spacing w:val="-2"/>
                <w:sz w:val="18"/>
              </w:rPr>
              <w:t xml:space="preserve"> </w:t>
            </w:r>
            <w:r>
              <w:rPr>
                <w:sz w:val="18"/>
              </w:rPr>
              <w:t>of implementing acts, determine the format for the submission</w:t>
            </w:r>
            <w:r>
              <w:rPr>
                <w:spacing w:val="-3"/>
                <w:sz w:val="18"/>
              </w:rPr>
              <w:t xml:space="preserve"> </w:t>
            </w:r>
            <w:r>
              <w:rPr>
                <w:sz w:val="18"/>
              </w:rPr>
              <w:t>of</w:t>
            </w:r>
            <w:r>
              <w:rPr>
                <w:spacing w:val="-4"/>
                <w:sz w:val="18"/>
              </w:rPr>
              <w:t xml:space="preserve"> </w:t>
            </w:r>
            <w:r>
              <w:rPr>
                <w:sz w:val="18"/>
              </w:rPr>
              <w:t>the</w:t>
            </w:r>
            <w:r>
              <w:rPr>
                <w:spacing w:val="-3"/>
                <w:sz w:val="18"/>
              </w:rPr>
              <w:t xml:space="preserve"> </w:t>
            </w:r>
            <w:r>
              <w:rPr>
                <w:sz w:val="18"/>
              </w:rPr>
              <w:t>information</w:t>
            </w:r>
            <w:r>
              <w:rPr>
                <w:spacing w:val="-1"/>
                <w:sz w:val="18"/>
              </w:rPr>
              <w:t xml:space="preserve"> </w:t>
            </w:r>
            <w:r>
              <w:rPr>
                <w:sz w:val="18"/>
              </w:rPr>
              <w:t>referred</w:t>
            </w:r>
            <w:r>
              <w:rPr>
                <w:spacing w:val="-1"/>
                <w:sz w:val="18"/>
              </w:rPr>
              <w:t xml:space="preserve"> </w:t>
            </w:r>
            <w:r>
              <w:rPr>
                <w:sz w:val="18"/>
              </w:rPr>
              <w:t>to</w:t>
            </w:r>
            <w:r>
              <w:rPr>
                <w:spacing w:val="-1"/>
                <w:sz w:val="18"/>
              </w:rPr>
              <w:t xml:space="preserve"> </w:t>
            </w:r>
            <w:r>
              <w:rPr>
                <w:sz w:val="18"/>
              </w:rPr>
              <w:t>in</w:t>
            </w:r>
            <w:r>
              <w:rPr>
                <w:spacing w:val="-3"/>
                <w:sz w:val="18"/>
              </w:rPr>
              <w:t xml:space="preserve"> </w:t>
            </w:r>
            <w:r>
              <w:rPr>
                <w:sz w:val="18"/>
              </w:rPr>
              <w:t>paragraph 1 of this Article. Those implementing acts shall be adopted</w:t>
            </w:r>
            <w:r>
              <w:rPr>
                <w:spacing w:val="-5"/>
                <w:sz w:val="18"/>
              </w:rPr>
              <w:t xml:space="preserve"> </w:t>
            </w:r>
            <w:r>
              <w:rPr>
                <w:sz w:val="18"/>
              </w:rPr>
              <w:t>in</w:t>
            </w:r>
            <w:r>
              <w:rPr>
                <w:spacing w:val="-7"/>
                <w:sz w:val="18"/>
              </w:rPr>
              <w:t xml:space="preserve"> </w:t>
            </w:r>
            <w:r>
              <w:rPr>
                <w:sz w:val="18"/>
              </w:rPr>
              <w:t>accordance</w:t>
            </w:r>
            <w:r>
              <w:rPr>
                <w:spacing w:val="-7"/>
                <w:sz w:val="18"/>
              </w:rPr>
              <w:t xml:space="preserve"> </w:t>
            </w:r>
            <w:r>
              <w:rPr>
                <w:sz w:val="18"/>
              </w:rPr>
              <w:t>with</w:t>
            </w:r>
            <w:r>
              <w:rPr>
                <w:spacing w:val="-7"/>
                <w:sz w:val="18"/>
              </w:rPr>
              <w:t xml:space="preserve"> </w:t>
            </w:r>
            <w:r>
              <w:rPr>
                <w:sz w:val="18"/>
              </w:rPr>
              <w:t>the</w:t>
            </w:r>
            <w:r>
              <w:rPr>
                <w:spacing w:val="-7"/>
                <w:sz w:val="18"/>
              </w:rPr>
              <w:t xml:space="preserve"> </w:t>
            </w:r>
            <w:r>
              <w:rPr>
                <w:sz w:val="18"/>
              </w:rPr>
              <w:t>examination</w:t>
            </w:r>
            <w:r>
              <w:rPr>
                <w:spacing w:val="-7"/>
                <w:sz w:val="18"/>
              </w:rPr>
              <w:t xml:space="preserve"> </w:t>
            </w:r>
            <w:r>
              <w:rPr>
                <w:sz w:val="18"/>
              </w:rPr>
              <w:t>procedure referred to in Article 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6"/>
              <w:rPr>
                <w:sz w:val="18"/>
              </w:rPr>
            </w:pPr>
            <w:r>
              <w:rPr>
                <w:spacing w:val="-5"/>
                <w:sz w:val="18"/>
              </w:rPr>
              <w:t>..</w:t>
            </w: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23.3</w:t>
            </w:r>
          </w:p>
        </w:tc>
        <w:tc>
          <w:tcPr>
            <w:tcW w:w="4054" w:type="dxa"/>
            <w:shd w:val="clear" w:color="auto" w:fill="D9D9D9"/>
          </w:tcPr>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ight="58"/>
              <w:rPr>
                <w:sz w:val="18"/>
              </w:rPr>
            </w:pPr>
            <w:r>
              <w:rPr>
                <w:sz w:val="18"/>
              </w:rPr>
              <w:t>3.</w:t>
            </w:r>
            <w:r>
              <w:rPr>
                <w:spacing w:val="78"/>
                <w:sz w:val="18"/>
              </w:rPr>
              <w:t xml:space="preserve"> </w:t>
            </w:r>
            <w:r>
              <w:rPr>
                <w:sz w:val="18"/>
              </w:rPr>
              <w:t>The</w:t>
            </w:r>
            <w:r>
              <w:rPr>
                <w:spacing w:val="-5"/>
                <w:sz w:val="18"/>
              </w:rPr>
              <w:t xml:space="preserve"> </w:t>
            </w:r>
            <w:r>
              <w:rPr>
                <w:sz w:val="18"/>
              </w:rPr>
              <w:t>Commission</w:t>
            </w:r>
            <w:r>
              <w:rPr>
                <w:spacing w:val="-3"/>
                <w:sz w:val="18"/>
              </w:rPr>
              <w:t xml:space="preserve"> </w:t>
            </w:r>
            <w:r>
              <w:rPr>
                <w:sz w:val="18"/>
              </w:rPr>
              <w:t>is</w:t>
            </w:r>
            <w:r>
              <w:rPr>
                <w:spacing w:val="-4"/>
                <w:sz w:val="18"/>
              </w:rPr>
              <w:t xml:space="preserve"> </w:t>
            </w:r>
            <w:r>
              <w:rPr>
                <w:sz w:val="18"/>
              </w:rPr>
              <w:t>empowered</w:t>
            </w:r>
            <w:r>
              <w:rPr>
                <w:spacing w:val="-3"/>
                <w:sz w:val="18"/>
              </w:rPr>
              <w:t xml:space="preserve"> </w:t>
            </w:r>
            <w:r>
              <w:rPr>
                <w:sz w:val="18"/>
              </w:rPr>
              <w:t>to</w:t>
            </w:r>
            <w:r>
              <w:rPr>
                <w:spacing w:val="-3"/>
                <w:sz w:val="18"/>
              </w:rPr>
              <w:t xml:space="preserve"> </w:t>
            </w:r>
            <w:r>
              <w:rPr>
                <w:sz w:val="18"/>
              </w:rPr>
              <w:t>adopt</w:t>
            </w:r>
            <w:r>
              <w:rPr>
                <w:spacing w:val="-4"/>
                <w:sz w:val="18"/>
              </w:rPr>
              <w:t xml:space="preserve"> </w:t>
            </w:r>
            <w:r>
              <w:rPr>
                <w:sz w:val="18"/>
              </w:rPr>
              <w:t>delegated acts</w:t>
            </w:r>
            <w:r>
              <w:rPr>
                <w:spacing w:val="-5"/>
                <w:sz w:val="18"/>
              </w:rPr>
              <w:t xml:space="preserve"> </w:t>
            </w:r>
            <w:r>
              <w:rPr>
                <w:sz w:val="18"/>
              </w:rPr>
              <w:t>in</w:t>
            </w:r>
            <w:r>
              <w:rPr>
                <w:spacing w:val="-4"/>
                <w:sz w:val="18"/>
              </w:rPr>
              <w:t xml:space="preserve"> </w:t>
            </w:r>
            <w:r>
              <w:rPr>
                <w:sz w:val="18"/>
              </w:rPr>
              <w:t>accordance</w:t>
            </w:r>
            <w:r>
              <w:rPr>
                <w:spacing w:val="-6"/>
                <w:sz w:val="18"/>
              </w:rPr>
              <w:t xml:space="preserve"> </w:t>
            </w:r>
            <w:r>
              <w:rPr>
                <w:sz w:val="18"/>
              </w:rPr>
              <w:t>with</w:t>
            </w:r>
            <w:r>
              <w:rPr>
                <w:spacing w:val="-4"/>
                <w:sz w:val="18"/>
              </w:rPr>
              <w:t xml:space="preserve"> </w:t>
            </w:r>
            <w:r>
              <w:rPr>
                <w:sz w:val="18"/>
              </w:rPr>
              <w:t>Article</w:t>
            </w:r>
            <w:r>
              <w:rPr>
                <w:spacing w:val="-6"/>
                <w:sz w:val="18"/>
              </w:rPr>
              <w:t xml:space="preserve"> </w:t>
            </w:r>
            <w:r>
              <w:rPr>
                <w:sz w:val="18"/>
              </w:rPr>
              <w:t>29</w:t>
            </w:r>
            <w:r>
              <w:rPr>
                <w:spacing w:val="-6"/>
                <w:sz w:val="18"/>
              </w:rPr>
              <w:t xml:space="preserve"> </w:t>
            </w:r>
            <w:r>
              <w:rPr>
                <w:sz w:val="18"/>
              </w:rPr>
              <w:t>to</w:t>
            </w:r>
            <w:r>
              <w:rPr>
                <w:spacing w:val="-4"/>
                <w:sz w:val="18"/>
              </w:rPr>
              <w:t xml:space="preserve"> </w:t>
            </w:r>
            <w:r>
              <w:rPr>
                <w:sz w:val="18"/>
              </w:rPr>
              <w:t>amend</w:t>
            </w:r>
            <w:r>
              <w:rPr>
                <w:spacing w:val="-6"/>
                <w:sz w:val="18"/>
              </w:rPr>
              <w:t xml:space="preserve"> </w:t>
            </w:r>
            <w:r>
              <w:rPr>
                <w:sz w:val="18"/>
              </w:rPr>
              <w:t>paragraph 1 of this Article where it is necessary in view of the decisions of the Parties to the 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6"/>
              <w:rPr>
                <w:sz w:val="18"/>
              </w:rPr>
            </w:pPr>
            <w:r>
              <w:rPr>
                <w:spacing w:val="-5"/>
                <w:sz w:val="18"/>
              </w:rPr>
              <w:t>..</w:t>
            </w:r>
          </w:p>
        </w:tc>
      </w:tr>
      <w:tr w:rsidR="00BF5B2D">
        <w:trPr>
          <w:trHeight w:val="316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4"/>
                <w:sz w:val="18"/>
              </w:rPr>
              <w:t>24.1</w:t>
            </w:r>
          </w:p>
        </w:tc>
        <w:tc>
          <w:tcPr>
            <w:tcW w:w="4054" w:type="dxa"/>
            <w:shd w:val="clear" w:color="auto" w:fill="D9D9D9"/>
          </w:tcPr>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ight="108"/>
              <w:rPr>
                <w:sz w:val="18"/>
              </w:rPr>
            </w:pPr>
            <w:r>
              <w:rPr>
                <w:sz w:val="18"/>
              </w:rPr>
              <w:t>1.</w:t>
            </w:r>
            <w:r>
              <w:rPr>
                <w:spacing w:val="79"/>
                <w:sz w:val="18"/>
              </w:rPr>
              <w:t xml:space="preserve"> </w:t>
            </w:r>
            <w:r>
              <w:rPr>
                <w:sz w:val="18"/>
              </w:rPr>
              <w:t>By</w:t>
            </w:r>
            <w:r>
              <w:rPr>
                <w:spacing w:val="-5"/>
                <w:sz w:val="18"/>
              </w:rPr>
              <w:t xml:space="preserve"> </w:t>
            </w:r>
            <w:r>
              <w:rPr>
                <w:sz w:val="18"/>
              </w:rPr>
              <w:t>31</w:t>
            </w:r>
            <w:r>
              <w:rPr>
                <w:spacing w:val="-5"/>
                <w:sz w:val="18"/>
              </w:rPr>
              <w:t xml:space="preserve"> </w:t>
            </w:r>
            <w:r>
              <w:rPr>
                <w:sz w:val="18"/>
              </w:rPr>
              <w:t>March</w:t>
            </w:r>
            <w:r>
              <w:rPr>
                <w:spacing w:val="-4"/>
                <w:sz w:val="18"/>
              </w:rPr>
              <w:t xml:space="preserve"> </w:t>
            </w:r>
            <w:r>
              <w:rPr>
                <w:sz w:val="18"/>
              </w:rPr>
              <w:t>2025</w:t>
            </w:r>
            <w:r>
              <w:rPr>
                <w:spacing w:val="-4"/>
                <w:sz w:val="18"/>
              </w:rPr>
              <w:t xml:space="preserve"> </w:t>
            </w:r>
            <w:r>
              <w:rPr>
                <w:sz w:val="18"/>
              </w:rPr>
              <w:t>and</w:t>
            </w:r>
            <w:r>
              <w:rPr>
                <w:spacing w:val="-4"/>
                <w:sz w:val="18"/>
              </w:rPr>
              <w:t xml:space="preserve"> </w:t>
            </w:r>
            <w:r>
              <w:rPr>
                <w:sz w:val="18"/>
              </w:rPr>
              <w:t>every</w:t>
            </w:r>
            <w:r>
              <w:rPr>
                <w:spacing w:val="-5"/>
                <w:sz w:val="18"/>
              </w:rPr>
              <w:t xml:space="preserve"> </w:t>
            </w:r>
            <w:r>
              <w:rPr>
                <w:sz w:val="18"/>
              </w:rPr>
              <w:t>year</w:t>
            </w:r>
            <w:r>
              <w:rPr>
                <w:spacing w:val="-4"/>
                <w:sz w:val="18"/>
              </w:rPr>
              <w:t xml:space="preserve"> </w:t>
            </w:r>
            <w:r>
              <w:rPr>
                <w:sz w:val="18"/>
              </w:rPr>
              <w:t>thereafter,</w:t>
            </w:r>
            <w:r>
              <w:rPr>
                <w:spacing w:val="-4"/>
                <w:sz w:val="18"/>
              </w:rPr>
              <w:t xml:space="preserve"> </w:t>
            </w:r>
            <w:r>
              <w:rPr>
                <w:sz w:val="18"/>
              </w:rPr>
              <w:t>each undertaking shall report, via an electronic reporting tool, to the Commission the data listed in Annex VI for each ozone-depleting substance for the previous calendar year.</w:t>
            </w:r>
          </w:p>
          <w:p w:rsidR="00BF5B2D" w:rsidRDefault="002F77F2">
            <w:pPr>
              <w:pStyle w:val="TableParagraph"/>
              <w:ind w:left="57"/>
              <w:rPr>
                <w:sz w:val="18"/>
              </w:rPr>
            </w:pPr>
            <w:r>
              <w:rPr>
                <w:sz w:val="18"/>
              </w:rPr>
              <w:t>Member</w:t>
            </w:r>
            <w:r>
              <w:rPr>
                <w:spacing w:val="-5"/>
                <w:sz w:val="18"/>
              </w:rPr>
              <w:t xml:space="preserve"> </w:t>
            </w:r>
            <w:r>
              <w:rPr>
                <w:sz w:val="18"/>
              </w:rPr>
              <w:t>States</w:t>
            </w:r>
            <w:r>
              <w:rPr>
                <w:spacing w:val="-5"/>
                <w:sz w:val="18"/>
              </w:rPr>
              <w:t xml:space="preserve"> </w:t>
            </w:r>
            <w:r>
              <w:rPr>
                <w:sz w:val="18"/>
              </w:rPr>
              <w:t>shall</w:t>
            </w:r>
            <w:r>
              <w:rPr>
                <w:spacing w:val="-5"/>
                <w:sz w:val="18"/>
              </w:rPr>
              <w:t xml:space="preserve"> </w:t>
            </w:r>
            <w:r>
              <w:rPr>
                <w:sz w:val="18"/>
              </w:rPr>
              <w:t>also</w:t>
            </w:r>
            <w:r>
              <w:rPr>
                <w:spacing w:val="-6"/>
                <w:sz w:val="18"/>
              </w:rPr>
              <w:t xml:space="preserve"> </w:t>
            </w:r>
            <w:r>
              <w:rPr>
                <w:sz w:val="18"/>
              </w:rPr>
              <w:t>have</w:t>
            </w:r>
            <w:r>
              <w:rPr>
                <w:spacing w:val="-6"/>
                <w:sz w:val="18"/>
              </w:rPr>
              <w:t xml:space="preserve"> </w:t>
            </w:r>
            <w:r>
              <w:rPr>
                <w:sz w:val="18"/>
              </w:rPr>
              <w:t>access</w:t>
            </w:r>
            <w:r>
              <w:rPr>
                <w:spacing w:val="-6"/>
                <w:sz w:val="18"/>
              </w:rPr>
              <w:t xml:space="preserve"> </w:t>
            </w:r>
            <w:r>
              <w:rPr>
                <w:sz w:val="18"/>
              </w:rPr>
              <w:t>to</w:t>
            </w:r>
            <w:r>
              <w:rPr>
                <w:spacing w:val="-4"/>
                <w:sz w:val="18"/>
              </w:rPr>
              <w:t xml:space="preserve"> </w:t>
            </w:r>
            <w:r>
              <w:rPr>
                <w:sz w:val="18"/>
              </w:rPr>
              <w:t>the</w:t>
            </w:r>
            <w:r>
              <w:rPr>
                <w:spacing w:val="-6"/>
                <w:sz w:val="18"/>
              </w:rPr>
              <w:t xml:space="preserve"> </w:t>
            </w:r>
            <w:r>
              <w:rPr>
                <w:sz w:val="18"/>
              </w:rPr>
              <w:t xml:space="preserve">electronic reporting tool of the undertakings falling under their </w:t>
            </w:r>
            <w:r>
              <w:rPr>
                <w:spacing w:val="-2"/>
                <w:sz w:val="18"/>
              </w:rPr>
              <w:t>jurisdiction.</w:t>
            </w:r>
          </w:p>
          <w:p w:rsidR="00BF5B2D" w:rsidRDefault="002F77F2">
            <w:pPr>
              <w:pStyle w:val="TableParagraph"/>
              <w:ind w:left="57"/>
              <w:rPr>
                <w:sz w:val="18"/>
              </w:rPr>
            </w:pPr>
            <w:r>
              <w:rPr>
                <w:sz w:val="18"/>
              </w:rPr>
              <w:t>Prior</w:t>
            </w:r>
            <w:r>
              <w:rPr>
                <w:spacing w:val="-6"/>
                <w:sz w:val="18"/>
              </w:rPr>
              <w:t xml:space="preserve"> </w:t>
            </w:r>
            <w:r>
              <w:rPr>
                <w:sz w:val="18"/>
              </w:rPr>
              <w:t>to</w:t>
            </w:r>
            <w:r>
              <w:rPr>
                <w:spacing w:val="-5"/>
                <w:sz w:val="18"/>
              </w:rPr>
              <w:t xml:space="preserve"> </w:t>
            </w:r>
            <w:r>
              <w:rPr>
                <w:sz w:val="18"/>
              </w:rPr>
              <w:t>reporting,</w:t>
            </w:r>
            <w:r>
              <w:rPr>
                <w:spacing w:val="-7"/>
                <w:sz w:val="18"/>
              </w:rPr>
              <w:t xml:space="preserve"> </w:t>
            </w:r>
            <w:r>
              <w:rPr>
                <w:sz w:val="18"/>
              </w:rPr>
              <w:t>undertakings</w:t>
            </w:r>
            <w:r>
              <w:rPr>
                <w:spacing w:val="-8"/>
                <w:sz w:val="18"/>
              </w:rPr>
              <w:t xml:space="preserve"> </w:t>
            </w:r>
            <w:r>
              <w:rPr>
                <w:sz w:val="18"/>
              </w:rPr>
              <w:t>shall</w:t>
            </w:r>
            <w:r>
              <w:rPr>
                <w:spacing w:val="-6"/>
                <w:sz w:val="18"/>
              </w:rPr>
              <w:t xml:space="preserve"> </w:t>
            </w:r>
            <w:r>
              <w:rPr>
                <w:sz w:val="18"/>
              </w:rPr>
              <w:t>register</w:t>
            </w:r>
            <w:r>
              <w:rPr>
                <w:spacing w:val="-6"/>
                <w:sz w:val="18"/>
              </w:rPr>
              <w:t xml:space="preserve"> </w:t>
            </w:r>
            <w:r>
              <w:rPr>
                <w:sz w:val="18"/>
              </w:rPr>
              <w:t>in</w:t>
            </w:r>
            <w:r>
              <w:rPr>
                <w:spacing w:val="-5"/>
                <w:sz w:val="18"/>
              </w:rPr>
              <w:t xml:space="preserve"> </w:t>
            </w:r>
            <w:r>
              <w:rPr>
                <w:sz w:val="18"/>
              </w:rPr>
              <w:t>the licensing system.</w:t>
            </w:r>
          </w:p>
        </w:tc>
        <w:tc>
          <w:tcPr>
            <w:tcW w:w="912" w:type="dxa"/>
          </w:tcPr>
          <w:p w:rsidR="00BF5B2D" w:rsidRDefault="00BF5B2D">
            <w:pPr>
              <w:pStyle w:val="TableParagraph"/>
              <w:spacing w:before="201"/>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49.</w:t>
            </w:r>
          </w:p>
          <w:p w:rsidR="00BF5B2D" w:rsidRDefault="002F77F2">
            <w:pPr>
              <w:pStyle w:val="TableParagraph"/>
              <w:spacing w:before="2" w:line="207" w:lineRule="exact"/>
              <w:ind w:left="57"/>
              <w:rPr>
                <w:sz w:val="18"/>
              </w:rPr>
            </w:pPr>
            <w:r>
              <w:rPr>
                <w:sz w:val="18"/>
              </w:rPr>
              <w:t>Члан</w:t>
            </w:r>
            <w:r>
              <w:rPr>
                <w:spacing w:val="-4"/>
                <w:sz w:val="18"/>
              </w:rPr>
              <w:t xml:space="preserve"> </w:t>
            </w:r>
            <w:r>
              <w:rPr>
                <w:spacing w:val="-5"/>
                <w:sz w:val="18"/>
              </w:rPr>
              <w:t>53.</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3.</w:t>
            </w:r>
          </w:p>
          <w:p w:rsidR="00BF5B2D" w:rsidRDefault="00BF5B2D">
            <w:pPr>
              <w:pStyle w:val="TableParagraph"/>
              <w:rPr>
                <w:sz w:val="18"/>
              </w:rPr>
            </w:pPr>
          </w:p>
          <w:p w:rsidR="00BF5B2D" w:rsidRDefault="00BF5B2D">
            <w:pPr>
              <w:pStyle w:val="TableParagraph"/>
              <w:spacing w:before="32"/>
              <w:rPr>
                <w:sz w:val="18"/>
              </w:rPr>
            </w:pPr>
          </w:p>
          <w:p w:rsidR="00BF5B2D" w:rsidRDefault="002F77F2">
            <w:pPr>
              <w:pStyle w:val="TableParagraph"/>
              <w:ind w:left="57"/>
              <w:rPr>
                <w:sz w:val="18"/>
              </w:rPr>
            </w:pPr>
            <w:r>
              <w:rPr>
                <w:spacing w:val="-4"/>
                <w:sz w:val="18"/>
              </w:rPr>
              <w:t>0.2.</w:t>
            </w:r>
          </w:p>
          <w:p w:rsidR="00BF5B2D" w:rsidRDefault="002F77F2">
            <w:pPr>
              <w:pStyle w:val="TableParagraph"/>
              <w:spacing w:before="122" w:line="207" w:lineRule="exact"/>
              <w:ind w:left="57"/>
              <w:rPr>
                <w:sz w:val="18"/>
              </w:rPr>
            </w:pPr>
            <w:r>
              <w:rPr>
                <w:sz w:val="18"/>
              </w:rPr>
              <w:t>члан</w:t>
            </w:r>
            <w:r>
              <w:rPr>
                <w:spacing w:val="-4"/>
                <w:sz w:val="18"/>
              </w:rPr>
              <w:t xml:space="preserve"> </w:t>
            </w:r>
            <w:r>
              <w:rPr>
                <w:spacing w:val="-5"/>
                <w:sz w:val="18"/>
              </w:rPr>
              <w:t>45.</w:t>
            </w:r>
          </w:p>
          <w:p w:rsidR="00BF5B2D" w:rsidRDefault="002F77F2">
            <w:pPr>
              <w:pStyle w:val="TableParagraph"/>
              <w:spacing w:line="207" w:lineRule="exact"/>
              <w:ind w:left="57"/>
              <w:rPr>
                <w:sz w:val="18"/>
              </w:rPr>
            </w:pPr>
            <w:r>
              <w:rPr>
                <w:sz w:val="18"/>
              </w:rPr>
              <w:t>став</w:t>
            </w:r>
            <w:r>
              <w:rPr>
                <w:spacing w:val="-2"/>
                <w:sz w:val="18"/>
              </w:rPr>
              <w:t xml:space="preserve"> </w:t>
            </w:r>
            <w:r>
              <w:rPr>
                <w:sz w:val="18"/>
              </w:rPr>
              <w:t xml:space="preserve">1. </w:t>
            </w:r>
            <w:r>
              <w:rPr>
                <w:spacing w:val="-10"/>
                <w:sz w:val="18"/>
              </w:rPr>
              <w:t>и</w:t>
            </w:r>
          </w:p>
          <w:p w:rsidR="00BF5B2D" w:rsidRDefault="002F77F2">
            <w:pPr>
              <w:pStyle w:val="TableParagraph"/>
              <w:ind w:left="57"/>
              <w:rPr>
                <w:sz w:val="18"/>
              </w:rPr>
            </w:pPr>
            <w:r>
              <w:rPr>
                <w:spacing w:val="-5"/>
                <w:sz w:val="18"/>
              </w:rPr>
              <w:t>3.</w:t>
            </w:r>
          </w:p>
        </w:tc>
        <w:tc>
          <w:tcPr>
            <w:tcW w:w="4042" w:type="dxa"/>
          </w:tcPr>
          <w:p w:rsidR="00BF5B2D" w:rsidRDefault="002F77F2">
            <w:pPr>
              <w:pStyle w:val="TableParagraph"/>
              <w:spacing w:before="26"/>
              <w:ind w:left="57" w:right="151"/>
              <w:jc w:val="both"/>
              <w:rPr>
                <w:sz w:val="18"/>
              </w:rPr>
            </w:pPr>
            <w:r>
              <w:rPr>
                <w:sz w:val="18"/>
              </w:rPr>
              <w:t>Правна лица и предузетници који се баве увозом и/или</w:t>
            </w:r>
            <w:r>
              <w:rPr>
                <w:spacing w:val="-1"/>
                <w:sz w:val="18"/>
              </w:rPr>
              <w:t xml:space="preserve"> </w:t>
            </w:r>
            <w:r>
              <w:rPr>
                <w:sz w:val="18"/>
              </w:rPr>
              <w:t>извозом</w:t>
            </w:r>
            <w:r>
              <w:rPr>
                <w:spacing w:val="-1"/>
                <w:sz w:val="18"/>
              </w:rPr>
              <w:t xml:space="preserve"> </w:t>
            </w:r>
            <w:r>
              <w:rPr>
                <w:sz w:val="18"/>
              </w:rPr>
              <w:t>контролисаних и</w:t>
            </w:r>
            <w:r>
              <w:rPr>
                <w:spacing w:val="-1"/>
                <w:sz w:val="18"/>
              </w:rPr>
              <w:t xml:space="preserve"> </w:t>
            </w:r>
            <w:r>
              <w:rPr>
                <w:sz w:val="18"/>
              </w:rPr>
              <w:t>нових супстанци подносе</w:t>
            </w:r>
            <w:r>
              <w:rPr>
                <w:spacing w:val="-9"/>
                <w:sz w:val="18"/>
              </w:rPr>
              <w:t xml:space="preserve"> </w:t>
            </w:r>
            <w:r>
              <w:rPr>
                <w:sz w:val="18"/>
              </w:rPr>
              <w:t>годишњи</w:t>
            </w:r>
            <w:r>
              <w:rPr>
                <w:spacing w:val="-9"/>
                <w:sz w:val="18"/>
              </w:rPr>
              <w:t xml:space="preserve"> </w:t>
            </w:r>
            <w:r>
              <w:rPr>
                <w:sz w:val="18"/>
              </w:rPr>
              <w:t>извештај</w:t>
            </w:r>
            <w:r>
              <w:rPr>
                <w:spacing w:val="-8"/>
                <w:sz w:val="18"/>
              </w:rPr>
              <w:t xml:space="preserve"> </w:t>
            </w:r>
            <w:r>
              <w:rPr>
                <w:sz w:val="18"/>
              </w:rPr>
              <w:t>о</w:t>
            </w:r>
            <w:r>
              <w:rPr>
                <w:spacing w:val="-9"/>
                <w:sz w:val="18"/>
              </w:rPr>
              <w:t xml:space="preserve"> </w:t>
            </w:r>
            <w:r>
              <w:rPr>
                <w:sz w:val="18"/>
              </w:rPr>
              <w:t>реализованом</w:t>
            </w:r>
            <w:r>
              <w:rPr>
                <w:spacing w:val="-7"/>
                <w:sz w:val="18"/>
              </w:rPr>
              <w:t xml:space="preserve"> </w:t>
            </w:r>
            <w:r>
              <w:rPr>
                <w:sz w:val="18"/>
              </w:rPr>
              <w:t>увозу и/или извозу за сваку контролисану и нову</w:t>
            </w:r>
          </w:p>
          <w:p w:rsidR="00BF5B2D" w:rsidRDefault="002F77F2">
            <w:pPr>
              <w:pStyle w:val="TableParagraph"/>
              <w:spacing w:before="1"/>
              <w:ind w:left="57" w:right="88"/>
              <w:rPr>
                <w:sz w:val="18"/>
              </w:rPr>
            </w:pPr>
            <w:r>
              <w:rPr>
                <w:sz w:val="18"/>
              </w:rPr>
              <w:t>супстанцу на Обрасцу бр. 8 из Прилога 9. ове уредбе,</w:t>
            </w:r>
            <w:r>
              <w:rPr>
                <w:spacing w:val="-6"/>
                <w:sz w:val="18"/>
              </w:rPr>
              <w:t xml:space="preserve"> </w:t>
            </w:r>
            <w:r>
              <w:rPr>
                <w:sz w:val="18"/>
              </w:rPr>
              <w:t>најкасније</w:t>
            </w:r>
            <w:r>
              <w:rPr>
                <w:spacing w:val="-6"/>
                <w:sz w:val="18"/>
              </w:rPr>
              <w:t xml:space="preserve"> </w:t>
            </w:r>
            <w:r>
              <w:rPr>
                <w:sz w:val="18"/>
              </w:rPr>
              <w:t>до</w:t>
            </w:r>
            <w:r>
              <w:rPr>
                <w:spacing w:val="-5"/>
                <w:sz w:val="18"/>
              </w:rPr>
              <w:t xml:space="preserve"> </w:t>
            </w:r>
            <w:r>
              <w:rPr>
                <w:sz w:val="18"/>
              </w:rPr>
              <w:t>31.</w:t>
            </w:r>
            <w:r>
              <w:rPr>
                <w:spacing w:val="-6"/>
                <w:sz w:val="18"/>
              </w:rPr>
              <w:t xml:space="preserve"> </w:t>
            </w:r>
            <w:r>
              <w:rPr>
                <w:sz w:val="18"/>
              </w:rPr>
              <w:t>јануара</w:t>
            </w:r>
            <w:r>
              <w:rPr>
                <w:spacing w:val="-7"/>
                <w:sz w:val="18"/>
              </w:rPr>
              <w:t xml:space="preserve"> </w:t>
            </w:r>
            <w:r>
              <w:rPr>
                <w:sz w:val="18"/>
              </w:rPr>
              <w:t>текуће</w:t>
            </w:r>
            <w:r>
              <w:rPr>
                <w:spacing w:val="-7"/>
                <w:sz w:val="18"/>
              </w:rPr>
              <w:t xml:space="preserve"> </w:t>
            </w:r>
            <w:r>
              <w:rPr>
                <w:sz w:val="18"/>
              </w:rPr>
              <w:t>године</w:t>
            </w:r>
            <w:r>
              <w:rPr>
                <w:spacing w:val="-7"/>
                <w:sz w:val="18"/>
              </w:rPr>
              <w:t xml:space="preserve"> </w:t>
            </w:r>
            <w:r>
              <w:rPr>
                <w:sz w:val="18"/>
              </w:rPr>
              <w:t>за претходну годину.</w:t>
            </w:r>
          </w:p>
          <w:p w:rsidR="00BF5B2D" w:rsidRDefault="002F77F2">
            <w:pPr>
              <w:pStyle w:val="TableParagraph"/>
              <w:ind w:left="57" w:right="97"/>
              <w:rPr>
                <w:sz w:val="18"/>
              </w:rPr>
            </w:pPr>
            <w:r>
              <w:rPr>
                <w:sz w:val="18"/>
              </w:rPr>
              <w:t>Правна лица и предузетници који се баве увозом и/или извозом производа и опреме који садрже или се ослањају на контролисане супстанце подносе годишњи извештај о реализованом увозу и/или</w:t>
            </w:r>
            <w:r>
              <w:rPr>
                <w:spacing w:val="-6"/>
                <w:sz w:val="18"/>
              </w:rPr>
              <w:t xml:space="preserve"> </w:t>
            </w:r>
            <w:r>
              <w:rPr>
                <w:sz w:val="18"/>
              </w:rPr>
              <w:t>извозу</w:t>
            </w:r>
            <w:r>
              <w:rPr>
                <w:spacing w:val="-4"/>
                <w:sz w:val="18"/>
              </w:rPr>
              <w:t xml:space="preserve"> </w:t>
            </w:r>
            <w:r>
              <w:rPr>
                <w:sz w:val="18"/>
              </w:rPr>
              <w:t>за</w:t>
            </w:r>
            <w:r>
              <w:rPr>
                <w:spacing w:val="-6"/>
                <w:sz w:val="18"/>
              </w:rPr>
              <w:t xml:space="preserve"> </w:t>
            </w:r>
            <w:r>
              <w:rPr>
                <w:sz w:val="18"/>
              </w:rPr>
              <w:t>сваку</w:t>
            </w:r>
            <w:r>
              <w:rPr>
                <w:spacing w:val="-4"/>
                <w:sz w:val="18"/>
              </w:rPr>
              <w:t xml:space="preserve"> </w:t>
            </w:r>
            <w:r>
              <w:rPr>
                <w:sz w:val="18"/>
              </w:rPr>
              <w:t>врсту</w:t>
            </w:r>
            <w:r>
              <w:rPr>
                <w:spacing w:val="-6"/>
                <w:sz w:val="18"/>
              </w:rPr>
              <w:t xml:space="preserve"> </w:t>
            </w:r>
            <w:r>
              <w:rPr>
                <w:sz w:val="18"/>
              </w:rPr>
              <w:t>опреме</w:t>
            </w:r>
            <w:r>
              <w:rPr>
                <w:spacing w:val="-6"/>
                <w:sz w:val="18"/>
              </w:rPr>
              <w:t xml:space="preserve"> </w:t>
            </w:r>
            <w:r>
              <w:rPr>
                <w:sz w:val="18"/>
              </w:rPr>
              <w:t>или</w:t>
            </w:r>
            <w:r>
              <w:rPr>
                <w:spacing w:val="-6"/>
                <w:sz w:val="18"/>
              </w:rPr>
              <w:t xml:space="preserve"> </w:t>
            </w:r>
            <w:r>
              <w:rPr>
                <w:sz w:val="18"/>
              </w:rPr>
              <w:t>производа на Обрасцу бр. 9 из Прилога 9. ове уредбе,</w:t>
            </w:r>
          </w:p>
          <w:p w:rsidR="00BF5B2D" w:rsidRDefault="002F77F2">
            <w:pPr>
              <w:pStyle w:val="TableParagraph"/>
              <w:spacing w:before="2"/>
              <w:ind w:left="57" w:right="7"/>
              <w:rPr>
                <w:sz w:val="18"/>
              </w:rPr>
            </w:pPr>
            <w:r>
              <w:rPr>
                <w:sz w:val="18"/>
              </w:rPr>
              <w:t>најкасније</w:t>
            </w:r>
            <w:r>
              <w:rPr>
                <w:spacing w:val="-6"/>
                <w:sz w:val="18"/>
              </w:rPr>
              <w:t xml:space="preserve"> </w:t>
            </w:r>
            <w:r>
              <w:rPr>
                <w:sz w:val="18"/>
              </w:rPr>
              <w:t>до</w:t>
            </w:r>
            <w:r>
              <w:rPr>
                <w:spacing w:val="-6"/>
                <w:sz w:val="18"/>
              </w:rPr>
              <w:t xml:space="preserve"> </w:t>
            </w:r>
            <w:r>
              <w:rPr>
                <w:sz w:val="18"/>
              </w:rPr>
              <w:t>31.</w:t>
            </w:r>
            <w:r>
              <w:rPr>
                <w:spacing w:val="-7"/>
                <w:sz w:val="18"/>
              </w:rPr>
              <w:t xml:space="preserve"> </w:t>
            </w:r>
            <w:r>
              <w:rPr>
                <w:sz w:val="18"/>
              </w:rPr>
              <w:t>јануара</w:t>
            </w:r>
            <w:r>
              <w:rPr>
                <w:spacing w:val="-6"/>
                <w:sz w:val="18"/>
              </w:rPr>
              <w:t xml:space="preserve"> </w:t>
            </w:r>
            <w:r>
              <w:rPr>
                <w:sz w:val="18"/>
              </w:rPr>
              <w:t>текуће</w:t>
            </w:r>
            <w:r>
              <w:rPr>
                <w:spacing w:val="-8"/>
                <w:sz w:val="18"/>
              </w:rPr>
              <w:t xml:space="preserve"> </w:t>
            </w:r>
            <w:r>
              <w:rPr>
                <w:sz w:val="18"/>
              </w:rPr>
              <w:t>године</w:t>
            </w:r>
            <w:r>
              <w:rPr>
                <w:spacing w:val="-6"/>
                <w:sz w:val="18"/>
              </w:rPr>
              <w:t xml:space="preserve"> </w:t>
            </w:r>
            <w:r>
              <w:rPr>
                <w:sz w:val="18"/>
              </w:rPr>
              <w:t>за претходну годину.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0"/>
              <w:rPr>
                <w:sz w:val="18"/>
              </w:rPr>
            </w:pPr>
          </w:p>
          <w:p w:rsidR="00BF5B2D" w:rsidRDefault="002F77F2">
            <w:pPr>
              <w:pStyle w:val="TableParagraph"/>
              <w:ind w:left="57" w:firstLine="21"/>
              <w:rPr>
                <w:sz w:val="18"/>
              </w:rPr>
            </w:pPr>
            <w:r>
              <w:rPr>
                <w:sz w:val="18"/>
              </w:rPr>
              <w:t>Годишњи</w:t>
            </w:r>
            <w:r>
              <w:rPr>
                <w:spacing w:val="-12"/>
                <w:sz w:val="18"/>
              </w:rPr>
              <w:t xml:space="preserve"> </w:t>
            </w:r>
            <w:r>
              <w:rPr>
                <w:sz w:val="18"/>
              </w:rPr>
              <w:t>извештај</w:t>
            </w:r>
            <w:r>
              <w:rPr>
                <w:spacing w:val="-11"/>
                <w:sz w:val="18"/>
              </w:rPr>
              <w:t xml:space="preserve"> </w:t>
            </w:r>
            <w:r>
              <w:rPr>
                <w:sz w:val="18"/>
              </w:rPr>
              <w:t>се</w:t>
            </w:r>
            <w:r>
              <w:rPr>
                <w:spacing w:val="-11"/>
                <w:sz w:val="18"/>
              </w:rPr>
              <w:t xml:space="preserve"> </w:t>
            </w:r>
            <w:r>
              <w:rPr>
                <w:sz w:val="18"/>
              </w:rPr>
              <w:t xml:space="preserve">шаље </w:t>
            </w:r>
            <w:r>
              <w:rPr>
                <w:spacing w:val="-2"/>
                <w:sz w:val="18"/>
              </w:rPr>
              <w:t>Министарству.</w:t>
            </w:r>
          </w:p>
          <w:p w:rsidR="00BF5B2D" w:rsidRDefault="002F77F2">
            <w:pPr>
              <w:pStyle w:val="TableParagraph"/>
              <w:spacing w:before="122"/>
              <w:ind w:left="57" w:right="73" w:firstLine="21"/>
              <w:rPr>
                <w:sz w:val="18"/>
              </w:rPr>
            </w:pPr>
            <w:r>
              <w:rPr>
                <w:sz w:val="18"/>
              </w:rPr>
              <w:t>Подаци који се односе на производњу супстанци које оштећују</w:t>
            </w:r>
            <w:r>
              <w:rPr>
                <w:spacing w:val="-10"/>
                <w:sz w:val="18"/>
              </w:rPr>
              <w:t xml:space="preserve"> </w:t>
            </w:r>
            <w:r>
              <w:rPr>
                <w:sz w:val="18"/>
              </w:rPr>
              <w:t>озонски</w:t>
            </w:r>
            <w:r>
              <w:rPr>
                <w:spacing w:val="-10"/>
                <w:sz w:val="18"/>
              </w:rPr>
              <w:t xml:space="preserve"> </w:t>
            </w:r>
            <w:r>
              <w:rPr>
                <w:sz w:val="18"/>
              </w:rPr>
              <w:t>омотач</w:t>
            </w:r>
            <w:r>
              <w:rPr>
                <w:spacing w:val="-9"/>
                <w:sz w:val="18"/>
              </w:rPr>
              <w:t xml:space="preserve"> </w:t>
            </w:r>
            <w:r>
              <w:rPr>
                <w:sz w:val="18"/>
              </w:rPr>
              <w:t>се</w:t>
            </w:r>
            <w:r>
              <w:rPr>
                <w:spacing w:val="-10"/>
                <w:sz w:val="18"/>
              </w:rPr>
              <w:t xml:space="preserve"> </w:t>
            </w:r>
            <w:r>
              <w:rPr>
                <w:sz w:val="18"/>
              </w:rPr>
              <w:t>не извештавају јер је на територији РС забрањена њихова производња.</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24.2</w:t>
            </w:r>
          </w:p>
        </w:tc>
        <w:tc>
          <w:tcPr>
            <w:tcW w:w="4054" w:type="dxa"/>
            <w:shd w:val="clear" w:color="auto" w:fill="D9D9D9"/>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108"/>
              <w:rPr>
                <w:sz w:val="18"/>
              </w:rPr>
            </w:pPr>
            <w:r>
              <w:rPr>
                <w:sz w:val="18"/>
              </w:rPr>
              <w:t>2.</w:t>
            </w:r>
            <w:r>
              <w:rPr>
                <w:spacing w:val="77"/>
                <w:sz w:val="18"/>
              </w:rPr>
              <w:t xml:space="preserve"> </w:t>
            </w:r>
            <w:r>
              <w:rPr>
                <w:sz w:val="18"/>
              </w:rPr>
              <w:t>The</w:t>
            </w:r>
            <w:r>
              <w:rPr>
                <w:spacing w:val="-5"/>
                <w:sz w:val="18"/>
              </w:rPr>
              <w:t xml:space="preserve"> </w:t>
            </w:r>
            <w:r>
              <w:rPr>
                <w:sz w:val="18"/>
              </w:rPr>
              <w:t>competent</w:t>
            </w:r>
            <w:r>
              <w:rPr>
                <w:spacing w:val="-4"/>
                <w:sz w:val="18"/>
              </w:rPr>
              <w:t xml:space="preserve"> </w:t>
            </w:r>
            <w:r>
              <w:rPr>
                <w:sz w:val="18"/>
              </w:rPr>
              <w:t>authorities</w:t>
            </w:r>
            <w:r>
              <w:rPr>
                <w:spacing w:val="-5"/>
                <w:sz w:val="18"/>
              </w:rPr>
              <w:t xml:space="preserve"> </w:t>
            </w:r>
            <w:r>
              <w:rPr>
                <w:sz w:val="18"/>
              </w:rPr>
              <w:t>of</w:t>
            </w:r>
            <w:r>
              <w:rPr>
                <w:spacing w:val="-6"/>
                <w:sz w:val="18"/>
              </w:rPr>
              <w:t xml:space="preserve"> </w:t>
            </w:r>
            <w:r>
              <w:rPr>
                <w:sz w:val="18"/>
              </w:rPr>
              <w:t>Member</w:t>
            </w:r>
            <w:r>
              <w:rPr>
                <w:spacing w:val="-4"/>
                <w:sz w:val="18"/>
              </w:rPr>
              <w:t xml:space="preserve"> </w:t>
            </w:r>
            <w:r>
              <w:rPr>
                <w:sz w:val="18"/>
              </w:rPr>
              <w:t>States</w:t>
            </w:r>
            <w:r>
              <w:rPr>
                <w:spacing w:val="-4"/>
                <w:sz w:val="18"/>
              </w:rPr>
              <w:t xml:space="preserve"> </w:t>
            </w:r>
            <w:r>
              <w:rPr>
                <w:sz w:val="18"/>
              </w:rPr>
              <w:t>and the Commission shall take appropriate measures to protect the confidentiality of the information submitted to them in accordance with this Article.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78"/>
              <w:rPr>
                <w:sz w:val="18"/>
              </w:rPr>
            </w:pPr>
            <w:r>
              <w:rPr>
                <w:sz w:val="18"/>
              </w:rPr>
              <w:t>Односи</w:t>
            </w:r>
            <w:r>
              <w:rPr>
                <w:spacing w:val="-2"/>
                <w:sz w:val="18"/>
              </w:rPr>
              <w:t xml:space="preserve"> </w:t>
            </w:r>
            <w:r>
              <w:rPr>
                <w:sz w:val="18"/>
              </w:rPr>
              <w:t>се</w:t>
            </w:r>
            <w:r>
              <w:rPr>
                <w:spacing w:val="-2"/>
                <w:sz w:val="18"/>
              </w:rPr>
              <w:t xml:space="preserve"> </w:t>
            </w:r>
            <w:r>
              <w:rPr>
                <w:sz w:val="18"/>
              </w:rPr>
              <w:t>на</w:t>
            </w:r>
            <w:r>
              <w:rPr>
                <w:spacing w:val="-1"/>
                <w:sz w:val="18"/>
              </w:rPr>
              <w:t xml:space="preserve"> </w:t>
            </w:r>
            <w:r>
              <w:rPr>
                <w:spacing w:val="-5"/>
                <w:sz w:val="18"/>
              </w:rPr>
              <w:t>ЕУ</w:t>
            </w: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24.3</w:t>
            </w:r>
          </w:p>
        </w:tc>
        <w:tc>
          <w:tcPr>
            <w:tcW w:w="4054" w:type="dxa"/>
            <w:shd w:val="clear" w:color="auto" w:fill="D9D9D9"/>
          </w:tcPr>
          <w:p w:rsidR="00BF5B2D" w:rsidRDefault="00BF5B2D">
            <w:pPr>
              <w:pStyle w:val="TableParagraph"/>
              <w:spacing w:before="93"/>
              <w:rPr>
                <w:sz w:val="18"/>
              </w:rPr>
            </w:pPr>
          </w:p>
          <w:p w:rsidR="00BF5B2D" w:rsidRDefault="002F77F2">
            <w:pPr>
              <w:pStyle w:val="TableParagraph"/>
              <w:ind w:left="57" w:right="71"/>
              <w:rPr>
                <w:sz w:val="18"/>
              </w:rPr>
            </w:pPr>
            <w:r>
              <w:rPr>
                <w:sz w:val="18"/>
              </w:rPr>
              <w:t>3.</w:t>
            </w:r>
            <w:r>
              <w:rPr>
                <w:spacing w:val="76"/>
                <w:sz w:val="18"/>
              </w:rPr>
              <w:t xml:space="preserve"> </w:t>
            </w:r>
            <w:r>
              <w:rPr>
                <w:sz w:val="18"/>
              </w:rPr>
              <w:t>Where</w:t>
            </w:r>
            <w:r>
              <w:rPr>
                <w:spacing w:val="-6"/>
                <w:sz w:val="18"/>
              </w:rPr>
              <w:t xml:space="preserve"> </w:t>
            </w:r>
            <w:r>
              <w:rPr>
                <w:sz w:val="18"/>
              </w:rPr>
              <w:t>necessary,</w:t>
            </w:r>
            <w:r>
              <w:rPr>
                <w:spacing w:val="-5"/>
                <w:sz w:val="18"/>
              </w:rPr>
              <w:t xml:space="preserve"> </w:t>
            </w:r>
            <w:r>
              <w:rPr>
                <w:sz w:val="18"/>
              </w:rPr>
              <w:t>the</w:t>
            </w:r>
            <w:r>
              <w:rPr>
                <w:spacing w:val="-6"/>
                <w:sz w:val="18"/>
              </w:rPr>
              <w:t xml:space="preserve"> </w:t>
            </w:r>
            <w:r>
              <w:rPr>
                <w:sz w:val="18"/>
              </w:rPr>
              <w:t>Commission</w:t>
            </w:r>
            <w:r>
              <w:rPr>
                <w:spacing w:val="-4"/>
                <w:sz w:val="18"/>
              </w:rPr>
              <w:t xml:space="preserve"> </w:t>
            </w:r>
            <w:r>
              <w:rPr>
                <w:sz w:val="18"/>
              </w:rPr>
              <w:t>shall,</w:t>
            </w:r>
            <w:r>
              <w:rPr>
                <w:spacing w:val="-5"/>
                <w:sz w:val="18"/>
              </w:rPr>
              <w:t xml:space="preserve"> </w:t>
            </w:r>
            <w:r>
              <w:rPr>
                <w:sz w:val="18"/>
              </w:rPr>
              <w:t>by</w:t>
            </w:r>
            <w:r>
              <w:rPr>
                <w:spacing w:val="-4"/>
                <w:sz w:val="18"/>
              </w:rPr>
              <w:t xml:space="preserve"> </w:t>
            </w:r>
            <w:r>
              <w:rPr>
                <w:sz w:val="18"/>
              </w:rPr>
              <w:t>means of implementing acts, establish the format and means of the reporting referred to in Annex VI. Those implementing acts shall be adopted in accordance</w:t>
            </w:r>
            <w:r>
              <w:rPr>
                <w:spacing w:val="40"/>
                <w:sz w:val="18"/>
              </w:rPr>
              <w:t xml:space="preserve"> </w:t>
            </w:r>
            <w:r>
              <w:rPr>
                <w:sz w:val="18"/>
              </w:rPr>
              <w:t xml:space="preserve">with the examination procedure referred to in Article </w:t>
            </w:r>
            <w:r>
              <w:rPr>
                <w:spacing w:val="-2"/>
                <w:sz w:val="18"/>
              </w:rPr>
              <w:t>28(2).</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78"/>
              <w:rPr>
                <w:sz w:val="18"/>
              </w:rPr>
            </w:pPr>
            <w:r>
              <w:rPr>
                <w:spacing w:val="-5"/>
                <w:sz w:val="18"/>
              </w:rPr>
              <w:t>...</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24.4</w:t>
            </w:r>
          </w:p>
        </w:tc>
        <w:tc>
          <w:tcPr>
            <w:tcW w:w="4054" w:type="dxa"/>
            <w:shd w:val="clear" w:color="auto" w:fill="D9D9D9"/>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67"/>
              <w:rPr>
                <w:sz w:val="18"/>
              </w:rPr>
            </w:pPr>
            <w:r>
              <w:rPr>
                <w:sz w:val="18"/>
              </w:rPr>
              <w:t>4.</w:t>
            </w:r>
            <w:r>
              <w:rPr>
                <w:spacing w:val="75"/>
                <w:sz w:val="18"/>
              </w:rPr>
              <w:t xml:space="preserve"> </w:t>
            </w:r>
            <w:r>
              <w:rPr>
                <w:sz w:val="18"/>
              </w:rPr>
              <w:t>The</w:t>
            </w:r>
            <w:r>
              <w:rPr>
                <w:spacing w:val="-6"/>
                <w:sz w:val="18"/>
              </w:rPr>
              <w:t xml:space="preserve"> </w:t>
            </w:r>
            <w:r>
              <w:rPr>
                <w:sz w:val="18"/>
              </w:rPr>
              <w:t>Commission</w:t>
            </w:r>
            <w:r>
              <w:rPr>
                <w:spacing w:val="-4"/>
                <w:sz w:val="18"/>
              </w:rPr>
              <w:t xml:space="preserve"> </w:t>
            </w:r>
            <w:r>
              <w:rPr>
                <w:sz w:val="18"/>
              </w:rPr>
              <w:t>is</w:t>
            </w:r>
            <w:r>
              <w:rPr>
                <w:spacing w:val="-5"/>
                <w:sz w:val="18"/>
              </w:rPr>
              <w:t xml:space="preserve"> </w:t>
            </w:r>
            <w:r>
              <w:rPr>
                <w:sz w:val="18"/>
              </w:rPr>
              <w:t>empowered</w:t>
            </w:r>
            <w:r>
              <w:rPr>
                <w:spacing w:val="-4"/>
                <w:sz w:val="18"/>
              </w:rPr>
              <w:t xml:space="preserve"> </w:t>
            </w:r>
            <w:r>
              <w:rPr>
                <w:sz w:val="18"/>
              </w:rPr>
              <w:t>to</w:t>
            </w:r>
            <w:r>
              <w:rPr>
                <w:spacing w:val="-4"/>
                <w:sz w:val="18"/>
              </w:rPr>
              <w:t xml:space="preserve"> </w:t>
            </w:r>
            <w:r>
              <w:rPr>
                <w:sz w:val="18"/>
              </w:rPr>
              <w:t>adopt</w:t>
            </w:r>
            <w:r>
              <w:rPr>
                <w:spacing w:val="-5"/>
                <w:sz w:val="18"/>
              </w:rPr>
              <w:t xml:space="preserve"> </w:t>
            </w:r>
            <w:r>
              <w:rPr>
                <w:sz w:val="18"/>
              </w:rPr>
              <w:t>delegated acts in accordance with Article 29 to amend Annex VI, where it is necessary in view of the decisions of the Parties to the Protocol.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78"/>
              <w:rPr>
                <w:sz w:val="18"/>
              </w:rPr>
            </w:pPr>
            <w:r>
              <w:rPr>
                <w:spacing w:val="-5"/>
                <w:sz w:val="18"/>
              </w:rPr>
              <w:t>...</w:t>
            </w:r>
          </w:p>
        </w:tc>
        <w:tc>
          <w:tcPr>
            <w:tcW w:w="1544" w:type="dxa"/>
          </w:tcPr>
          <w:p w:rsidR="00BF5B2D" w:rsidRDefault="00BF5B2D">
            <w:pPr>
              <w:pStyle w:val="TableParagraph"/>
              <w:rPr>
                <w:sz w:val="18"/>
              </w:rPr>
            </w:pPr>
          </w:p>
        </w:tc>
      </w:tr>
      <w:tr w:rsidR="00BF5B2D">
        <w:trPr>
          <w:trHeight w:val="336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25.1</w:t>
            </w:r>
          </w:p>
        </w:tc>
        <w:tc>
          <w:tcPr>
            <w:tcW w:w="4054" w:type="dxa"/>
            <w:shd w:val="clear" w:color="auto" w:fill="D9D9D9"/>
          </w:tcPr>
          <w:p w:rsidR="00BF5B2D" w:rsidRDefault="002F77F2">
            <w:pPr>
              <w:pStyle w:val="TableParagraph"/>
              <w:spacing w:before="26"/>
              <w:ind w:left="57" w:right="63"/>
              <w:rPr>
                <w:sz w:val="18"/>
              </w:rPr>
            </w:pPr>
            <w:r>
              <w:rPr>
                <w:sz w:val="18"/>
              </w:rPr>
              <w:t>1.</w:t>
            </w:r>
            <w:r>
              <w:rPr>
                <w:spacing w:val="80"/>
                <w:sz w:val="18"/>
              </w:rPr>
              <w:t xml:space="preserve"> </w:t>
            </w:r>
            <w:r>
              <w:rPr>
                <w:sz w:val="18"/>
              </w:rPr>
              <w:t>Where required to ensure compliance with this Regulation,</w:t>
            </w:r>
            <w:r>
              <w:rPr>
                <w:spacing w:val="-8"/>
                <w:sz w:val="18"/>
              </w:rPr>
              <w:t xml:space="preserve"> </w:t>
            </w:r>
            <w:r>
              <w:rPr>
                <w:sz w:val="18"/>
              </w:rPr>
              <w:t>the</w:t>
            </w:r>
            <w:r>
              <w:rPr>
                <w:spacing w:val="-7"/>
                <w:sz w:val="18"/>
              </w:rPr>
              <w:t xml:space="preserve"> </w:t>
            </w:r>
            <w:r>
              <w:rPr>
                <w:sz w:val="18"/>
              </w:rPr>
              <w:t>competent</w:t>
            </w:r>
            <w:r>
              <w:rPr>
                <w:spacing w:val="-7"/>
                <w:sz w:val="18"/>
              </w:rPr>
              <w:t xml:space="preserve"> </w:t>
            </w:r>
            <w:r>
              <w:rPr>
                <w:sz w:val="18"/>
              </w:rPr>
              <w:t>authorities</w:t>
            </w:r>
            <w:r>
              <w:rPr>
                <w:spacing w:val="-7"/>
                <w:sz w:val="18"/>
              </w:rPr>
              <w:t xml:space="preserve"> </w:t>
            </w:r>
            <w:r>
              <w:rPr>
                <w:sz w:val="18"/>
              </w:rPr>
              <w:t>of</w:t>
            </w:r>
            <w:r>
              <w:rPr>
                <w:spacing w:val="-7"/>
                <w:sz w:val="18"/>
              </w:rPr>
              <w:t xml:space="preserve"> </w:t>
            </w:r>
            <w:r>
              <w:rPr>
                <w:sz w:val="18"/>
              </w:rPr>
              <w:t>each</w:t>
            </w:r>
            <w:r>
              <w:rPr>
                <w:spacing w:val="-6"/>
                <w:sz w:val="18"/>
              </w:rPr>
              <w:t xml:space="preserve"> </w:t>
            </w:r>
            <w:r>
              <w:rPr>
                <w:sz w:val="18"/>
              </w:rPr>
              <w:t>Member State, including customs authorities, market surveillance</w:t>
            </w:r>
            <w:r>
              <w:rPr>
                <w:spacing w:val="-8"/>
                <w:sz w:val="18"/>
              </w:rPr>
              <w:t xml:space="preserve"> </w:t>
            </w:r>
            <w:r>
              <w:rPr>
                <w:sz w:val="18"/>
              </w:rPr>
              <w:t>authorities,</w:t>
            </w:r>
            <w:r>
              <w:rPr>
                <w:spacing w:val="-7"/>
                <w:sz w:val="18"/>
              </w:rPr>
              <w:t xml:space="preserve"> </w:t>
            </w:r>
            <w:r>
              <w:rPr>
                <w:sz w:val="18"/>
              </w:rPr>
              <w:t>environmental</w:t>
            </w:r>
            <w:r>
              <w:rPr>
                <w:spacing w:val="-7"/>
                <w:sz w:val="18"/>
              </w:rPr>
              <w:t xml:space="preserve"> </w:t>
            </w:r>
            <w:r>
              <w:rPr>
                <w:sz w:val="18"/>
              </w:rPr>
              <w:t>authorities</w:t>
            </w:r>
            <w:r>
              <w:rPr>
                <w:spacing w:val="-8"/>
                <w:sz w:val="18"/>
              </w:rPr>
              <w:t xml:space="preserve"> </w:t>
            </w:r>
            <w:r>
              <w:rPr>
                <w:sz w:val="18"/>
              </w:rPr>
              <w:t>and any other competent authority with inspection functions, shall cooperate with each other, with the competent authorities of other Member States, with the</w:t>
            </w:r>
            <w:r>
              <w:rPr>
                <w:spacing w:val="-5"/>
                <w:sz w:val="18"/>
              </w:rPr>
              <w:t xml:space="preserve"> </w:t>
            </w:r>
            <w:r>
              <w:rPr>
                <w:sz w:val="18"/>
              </w:rPr>
              <w:t>Commission</w:t>
            </w:r>
            <w:r>
              <w:rPr>
                <w:spacing w:val="-5"/>
                <w:sz w:val="18"/>
              </w:rPr>
              <w:t xml:space="preserve"> </w:t>
            </w:r>
            <w:r>
              <w:rPr>
                <w:sz w:val="18"/>
              </w:rPr>
              <w:t>and,</w:t>
            </w:r>
            <w:r>
              <w:rPr>
                <w:spacing w:val="-4"/>
                <w:sz w:val="18"/>
              </w:rPr>
              <w:t xml:space="preserve"> </w:t>
            </w:r>
            <w:r>
              <w:rPr>
                <w:sz w:val="18"/>
              </w:rPr>
              <w:t>if</w:t>
            </w:r>
            <w:r>
              <w:rPr>
                <w:spacing w:val="-6"/>
                <w:sz w:val="18"/>
              </w:rPr>
              <w:t xml:space="preserve"> </w:t>
            </w:r>
            <w:r>
              <w:rPr>
                <w:sz w:val="18"/>
              </w:rPr>
              <w:t>necessary,</w:t>
            </w:r>
            <w:r>
              <w:rPr>
                <w:spacing w:val="-4"/>
                <w:sz w:val="18"/>
              </w:rPr>
              <w:t xml:space="preserve"> </w:t>
            </w:r>
            <w:r>
              <w:rPr>
                <w:sz w:val="18"/>
              </w:rPr>
              <w:t>with</w:t>
            </w:r>
            <w:r>
              <w:rPr>
                <w:spacing w:val="-3"/>
                <w:sz w:val="18"/>
              </w:rPr>
              <w:t xml:space="preserve"> </w:t>
            </w:r>
            <w:r>
              <w:rPr>
                <w:sz w:val="18"/>
              </w:rPr>
              <w:t>administrative authorities of third countries.</w:t>
            </w:r>
          </w:p>
          <w:p w:rsidR="00BF5B2D" w:rsidRDefault="00BF5B2D">
            <w:pPr>
              <w:pStyle w:val="TableParagraph"/>
              <w:spacing w:before="2"/>
              <w:rPr>
                <w:sz w:val="18"/>
              </w:rPr>
            </w:pPr>
          </w:p>
          <w:p w:rsidR="00BF5B2D" w:rsidRDefault="002F77F2">
            <w:pPr>
              <w:pStyle w:val="TableParagraph"/>
              <w:ind w:left="57" w:right="59"/>
              <w:rPr>
                <w:sz w:val="18"/>
              </w:rPr>
            </w:pPr>
            <w:r>
              <w:rPr>
                <w:sz w:val="18"/>
              </w:rPr>
              <w:t>Where</w:t>
            </w:r>
            <w:r>
              <w:rPr>
                <w:spacing w:val="-2"/>
                <w:sz w:val="18"/>
              </w:rPr>
              <w:t xml:space="preserve"> </w:t>
            </w:r>
            <w:r>
              <w:rPr>
                <w:sz w:val="18"/>
              </w:rPr>
              <w:t>cooperation</w:t>
            </w:r>
            <w:r>
              <w:rPr>
                <w:spacing w:val="-2"/>
                <w:sz w:val="18"/>
              </w:rPr>
              <w:t xml:space="preserve"> </w:t>
            </w:r>
            <w:r>
              <w:rPr>
                <w:sz w:val="18"/>
              </w:rPr>
              <w:t>with customs</w:t>
            </w:r>
            <w:r>
              <w:rPr>
                <w:spacing w:val="-4"/>
                <w:sz w:val="18"/>
              </w:rPr>
              <w:t xml:space="preserve"> </w:t>
            </w:r>
            <w:r>
              <w:rPr>
                <w:sz w:val="18"/>
              </w:rPr>
              <w:t>authorities</w:t>
            </w:r>
            <w:r>
              <w:rPr>
                <w:spacing w:val="-2"/>
                <w:sz w:val="18"/>
              </w:rPr>
              <w:t xml:space="preserve"> </w:t>
            </w:r>
            <w:r>
              <w:rPr>
                <w:sz w:val="18"/>
              </w:rPr>
              <w:t>is</w:t>
            </w:r>
            <w:r>
              <w:rPr>
                <w:spacing w:val="-1"/>
                <w:sz w:val="18"/>
              </w:rPr>
              <w:t xml:space="preserve"> </w:t>
            </w:r>
            <w:r>
              <w:rPr>
                <w:sz w:val="18"/>
              </w:rPr>
              <w:t>needed to ensure a proper implementation of the Customs Risk Management System, competent authorities of Member</w:t>
            </w:r>
            <w:r>
              <w:rPr>
                <w:spacing w:val="-7"/>
                <w:sz w:val="18"/>
              </w:rPr>
              <w:t xml:space="preserve"> </w:t>
            </w:r>
            <w:r>
              <w:rPr>
                <w:sz w:val="18"/>
              </w:rPr>
              <w:t>States</w:t>
            </w:r>
            <w:r>
              <w:rPr>
                <w:spacing w:val="-7"/>
                <w:sz w:val="18"/>
              </w:rPr>
              <w:t xml:space="preserve"> </w:t>
            </w:r>
            <w:r>
              <w:rPr>
                <w:sz w:val="18"/>
              </w:rPr>
              <w:t>shall</w:t>
            </w:r>
            <w:r>
              <w:rPr>
                <w:spacing w:val="-7"/>
                <w:sz w:val="18"/>
              </w:rPr>
              <w:t xml:space="preserve"> </w:t>
            </w:r>
            <w:r>
              <w:rPr>
                <w:sz w:val="18"/>
              </w:rPr>
              <w:t>provide</w:t>
            </w:r>
            <w:r>
              <w:rPr>
                <w:spacing w:val="-8"/>
                <w:sz w:val="18"/>
              </w:rPr>
              <w:t xml:space="preserve"> </w:t>
            </w:r>
            <w:r>
              <w:rPr>
                <w:sz w:val="18"/>
              </w:rPr>
              <w:t>all</w:t>
            </w:r>
            <w:r>
              <w:rPr>
                <w:spacing w:val="-9"/>
                <w:sz w:val="18"/>
              </w:rPr>
              <w:t xml:space="preserve"> </w:t>
            </w:r>
            <w:r>
              <w:rPr>
                <w:sz w:val="18"/>
              </w:rPr>
              <w:t>necessary</w:t>
            </w:r>
            <w:r>
              <w:rPr>
                <w:spacing w:val="-6"/>
                <w:sz w:val="18"/>
              </w:rPr>
              <w:t xml:space="preserve"> </w:t>
            </w:r>
            <w:r>
              <w:rPr>
                <w:sz w:val="18"/>
              </w:rPr>
              <w:t>information to customs authorities in accordance with Article</w:t>
            </w:r>
            <w:r>
              <w:rPr>
                <w:spacing w:val="40"/>
                <w:sz w:val="18"/>
              </w:rPr>
              <w:t xml:space="preserve"> </w:t>
            </w:r>
            <w:r>
              <w:rPr>
                <w:sz w:val="18"/>
              </w:rPr>
              <w:t>47(2) of Regulation (EU) No 952/2013.</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25.2</w:t>
            </w:r>
          </w:p>
        </w:tc>
        <w:tc>
          <w:tcPr>
            <w:tcW w:w="4054" w:type="dxa"/>
            <w:shd w:val="clear" w:color="auto" w:fill="D9D9D9"/>
          </w:tcPr>
          <w:p w:rsidR="00BF5B2D" w:rsidRDefault="002F77F2">
            <w:pPr>
              <w:pStyle w:val="TableParagraph"/>
              <w:spacing w:before="199"/>
              <w:ind w:left="57"/>
              <w:rPr>
                <w:sz w:val="18"/>
              </w:rPr>
            </w:pPr>
            <w:r>
              <w:rPr>
                <w:sz w:val="18"/>
              </w:rPr>
              <w:t>2.</w:t>
            </w:r>
            <w:r>
              <w:rPr>
                <w:spacing w:val="80"/>
                <w:sz w:val="18"/>
              </w:rPr>
              <w:t xml:space="preserve"> </w:t>
            </w:r>
            <w:r>
              <w:rPr>
                <w:sz w:val="18"/>
              </w:rPr>
              <w:t>Where the customs authorities, the market surveillance authorities or any other competent authority</w:t>
            </w:r>
            <w:r>
              <w:rPr>
                <w:spacing w:val="-6"/>
                <w:sz w:val="18"/>
              </w:rPr>
              <w:t xml:space="preserve"> </w:t>
            </w:r>
            <w:r>
              <w:rPr>
                <w:sz w:val="18"/>
              </w:rPr>
              <w:t>of</w:t>
            </w:r>
            <w:r>
              <w:rPr>
                <w:spacing w:val="-5"/>
                <w:sz w:val="18"/>
              </w:rPr>
              <w:t xml:space="preserve"> </w:t>
            </w:r>
            <w:r>
              <w:rPr>
                <w:sz w:val="18"/>
              </w:rPr>
              <w:t>a</w:t>
            </w:r>
            <w:r>
              <w:rPr>
                <w:spacing w:val="-6"/>
                <w:sz w:val="18"/>
              </w:rPr>
              <w:t xml:space="preserve"> </w:t>
            </w:r>
            <w:r>
              <w:rPr>
                <w:sz w:val="18"/>
              </w:rPr>
              <w:t>Member</w:t>
            </w:r>
            <w:r>
              <w:rPr>
                <w:spacing w:val="-6"/>
                <w:sz w:val="18"/>
              </w:rPr>
              <w:t xml:space="preserve"> </w:t>
            </w:r>
            <w:r>
              <w:rPr>
                <w:sz w:val="18"/>
              </w:rPr>
              <w:t>State</w:t>
            </w:r>
            <w:r>
              <w:rPr>
                <w:spacing w:val="-6"/>
                <w:sz w:val="18"/>
              </w:rPr>
              <w:t xml:space="preserve"> </w:t>
            </w:r>
            <w:r>
              <w:rPr>
                <w:sz w:val="18"/>
              </w:rPr>
              <w:t>detect</w:t>
            </w:r>
            <w:r>
              <w:rPr>
                <w:spacing w:val="-5"/>
                <w:sz w:val="18"/>
              </w:rPr>
              <w:t xml:space="preserve"> </w:t>
            </w:r>
            <w:r>
              <w:rPr>
                <w:sz w:val="18"/>
              </w:rPr>
              <w:t>an</w:t>
            </w:r>
            <w:r>
              <w:rPr>
                <w:spacing w:val="-4"/>
                <w:sz w:val="18"/>
              </w:rPr>
              <w:t xml:space="preserve"> </w:t>
            </w:r>
            <w:r>
              <w:rPr>
                <w:sz w:val="18"/>
              </w:rPr>
              <w:t>infringement</w:t>
            </w:r>
            <w:r>
              <w:rPr>
                <w:spacing w:val="-5"/>
                <w:sz w:val="18"/>
              </w:rPr>
              <w:t xml:space="preserve"> </w:t>
            </w:r>
            <w:r>
              <w:rPr>
                <w:sz w:val="18"/>
              </w:rPr>
              <w:t>of this Regulation, that competent authority shall notify the environmental authority or, if not relevant, any other authority responsible for the enforcement of penalties in accordance with Article 27.</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ight="560" w:firstLine="21"/>
              <w:rPr>
                <w:sz w:val="18"/>
              </w:rPr>
            </w:pPr>
            <w:r>
              <w:rPr>
                <w:sz w:val="18"/>
              </w:rPr>
              <w:t>Царина у сарадњи са Министарством</w:t>
            </w:r>
            <w:r>
              <w:rPr>
                <w:spacing w:val="-12"/>
                <w:sz w:val="18"/>
              </w:rPr>
              <w:t xml:space="preserve"> </w:t>
            </w:r>
            <w:r>
              <w:rPr>
                <w:sz w:val="18"/>
              </w:rPr>
              <w:t xml:space="preserve">утврђије </w:t>
            </w:r>
            <w:r>
              <w:rPr>
                <w:spacing w:val="-2"/>
                <w:sz w:val="18"/>
              </w:rPr>
              <w:t>неправилности</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647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4"/>
                <w:sz w:val="18"/>
              </w:rPr>
              <w:t>25.3</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z w:val="18"/>
              </w:rPr>
              <w:t>3.</w:t>
            </w:r>
            <w:r>
              <w:rPr>
                <w:spacing w:val="80"/>
                <w:sz w:val="18"/>
              </w:rPr>
              <w:t xml:space="preserve"> </w:t>
            </w:r>
            <w:r>
              <w:rPr>
                <w:sz w:val="18"/>
              </w:rPr>
              <w:t>Member States shall ensure that their competent authorities are able to efficiently have access to and exchange</w:t>
            </w:r>
            <w:r>
              <w:rPr>
                <w:spacing w:val="-9"/>
                <w:sz w:val="18"/>
              </w:rPr>
              <w:t xml:space="preserve"> </w:t>
            </w:r>
            <w:r>
              <w:rPr>
                <w:sz w:val="18"/>
              </w:rPr>
              <w:t>between</w:t>
            </w:r>
            <w:r>
              <w:rPr>
                <w:spacing w:val="-6"/>
                <w:sz w:val="18"/>
              </w:rPr>
              <w:t xml:space="preserve"> </w:t>
            </w:r>
            <w:r>
              <w:rPr>
                <w:sz w:val="18"/>
              </w:rPr>
              <w:t>them</w:t>
            </w:r>
            <w:r>
              <w:rPr>
                <w:spacing w:val="-7"/>
                <w:sz w:val="18"/>
              </w:rPr>
              <w:t xml:space="preserve"> </w:t>
            </w:r>
            <w:r>
              <w:rPr>
                <w:sz w:val="18"/>
              </w:rPr>
              <w:t>any</w:t>
            </w:r>
            <w:r>
              <w:rPr>
                <w:spacing w:val="-7"/>
                <w:sz w:val="18"/>
              </w:rPr>
              <w:t xml:space="preserve"> </w:t>
            </w:r>
            <w:r>
              <w:rPr>
                <w:sz w:val="18"/>
              </w:rPr>
              <w:t>information</w:t>
            </w:r>
            <w:r>
              <w:rPr>
                <w:spacing w:val="-6"/>
                <w:sz w:val="18"/>
              </w:rPr>
              <w:t xml:space="preserve"> </w:t>
            </w:r>
            <w:r>
              <w:rPr>
                <w:sz w:val="18"/>
              </w:rPr>
              <w:t>necessary</w:t>
            </w:r>
            <w:r>
              <w:rPr>
                <w:spacing w:val="-6"/>
                <w:sz w:val="18"/>
              </w:rPr>
              <w:t xml:space="preserve"> </w:t>
            </w:r>
            <w:r>
              <w:rPr>
                <w:sz w:val="18"/>
              </w:rPr>
              <w:t>for the enforcement of this Regulation. Such information shall include customs related data, information on ownership and financial status, any violation of environmental law, as well as data recorded in the licensing system.</w:t>
            </w:r>
          </w:p>
          <w:p w:rsidR="00BF5B2D" w:rsidRDefault="00BF5B2D">
            <w:pPr>
              <w:pStyle w:val="TableParagraph"/>
              <w:rPr>
                <w:sz w:val="18"/>
              </w:rPr>
            </w:pPr>
          </w:p>
          <w:p w:rsidR="00BF5B2D" w:rsidRDefault="002F77F2">
            <w:pPr>
              <w:pStyle w:val="TableParagraph"/>
              <w:ind w:left="57" w:right="146"/>
              <w:jc w:val="both"/>
              <w:rPr>
                <w:sz w:val="18"/>
              </w:rPr>
            </w:pPr>
            <w:r>
              <w:rPr>
                <w:sz w:val="18"/>
              </w:rPr>
              <w:t>The information referred to in the first subparagraph shall</w:t>
            </w:r>
            <w:r>
              <w:rPr>
                <w:spacing w:val="-1"/>
                <w:sz w:val="18"/>
              </w:rPr>
              <w:t xml:space="preserve"> </w:t>
            </w:r>
            <w:r>
              <w:rPr>
                <w:sz w:val="18"/>
              </w:rPr>
              <w:t>also</w:t>
            </w:r>
            <w:r>
              <w:rPr>
                <w:spacing w:val="-2"/>
                <w:sz w:val="18"/>
              </w:rPr>
              <w:t xml:space="preserve"> </w:t>
            </w:r>
            <w:r>
              <w:rPr>
                <w:sz w:val="18"/>
              </w:rPr>
              <w:t>be</w:t>
            </w:r>
            <w:r>
              <w:rPr>
                <w:spacing w:val="-2"/>
                <w:sz w:val="18"/>
              </w:rPr>
              <w:t xml:space="preserve"> </w:t>
            </w:r>
            <w:r>
              <w:rPr>
                <w:sz w:val="18"/>
              </w:rPr>
              <w:t>made</w:t>
            </w:r>
            <w:r>
              <w:rPr>
                <w:spacing w:val="-2"/>
                <w:sz w:val="18"/>
              </w:rPr>
              <w:t xml:space="preserve"> </w:t>
            </w:r>
            <w:r>
              <w:rPr>
                <w:sz w:val="18"/>
              </w:rPr>
              <w:t>available</w:t>
            </w:r>
            <w:r>
              <w:rPr>
                <w:spacing w:val="-1"/>
                <w:sz w:val="18"/>
              </w:rPr>
              <w:t xml:space="preserve"> </w:t>
            </w:r>
            <w:r>
              <w:rPr>
                <w:sz w:val="18"/>
              </w:rPr>
              <w:t>to competent</w:t>
            </w:r>
            <w:r>
              <w:rPr>
                <w:spacing w:val="-1"/>
                <w:sz w:val="18"/>
              </w:rPr>
              <w:t xml:space="preserve"> </w:t>
            </w:r>
            <w:r>
              <w:rPr>
                <w:sz w:val="18"/>
              </w:rPr>
              <w:t>authorities of</w:t>
            </w:r>
            <w:r>
              <w:rPr>
                <w:spacing w:val="-6"/>
                <w:sz w:val="18"/>
              </w:rPr>
              <w:t xml:space="preserve"> </w:t>
            </w:r>
            <w:r>
              <w:rPr>
                <w:sz w:val="18"/>
              </w:rPr>
              <w:t>other</w:t>
            </w:r>
            <w:r>
              <w:rPr>
                <w:spacing w:val="-6"/>
                <w:sz w:val="18"/>
              </w:rPr>
              <w:t xml:space="preserve"> </w:t>
            </w:r>
            <w:r>
              <w:rPr>
                <w:sz w:val="18"/>
              </w:rPr>
              <w:t>Member</w:t>
            </w:r>
            <w:r>
              <w:rPr>
                <w:spacing w:val="-6"/>
                <w:sz w:val="18"/>
              </w:rPr>
              <w:t xml:space="preserve"> </w:t>
            </w:r>
            <w:r>
              <w:rPr>
                <w:sz w:val="18"/>
              </w:rPr>
              <w:t>States</w:t>
            </w:r>
            <w:r>
              <w:rPr>
                <w:spacing w:val="-6"/>
                <w:sz w:val="18"/>
              </w:rPr>
              <w:t xml:space="preserve"> </w:t>
            </w:r>
            <w:r>
              <w:rPr>
                <w:sz w:val="18"/>
              </w:rPr>
              <w:t>and</w:t>
            </w:r>
            <w:r>
              <w:rPr>
                <w:spacing w:val="-5"/>
                <w:sz w:val="18"/>
              </w:rPr>
              <w:t xml:space="preserve"> </w:t>
            </w:r>
            <w:r>
              <w:rPr>
                <w:sz w:val="18"/>
              </w:rPr>
              <w:t>to</w:t>
            </w:r>
            <w:r>
              <w:rPr>
                <w:spacing w:val="-5"/>
                <w:sz w:val="18"/>
              </w:rPr>
              <w:t xml:space="preserve"> </w:t>
            </w:r>
            <w:r>
              <w:rPr>
                <w:sz w:val="18"/>
              </w:rPr>
              <w:t>the</w:t>
            </w:r>
            <w:r>
              <w:rPr>
                <w:spacing w:val="-6"/>
                <w:sz w:val="18"/>
              </w:rPr>
              <w:t xml:space="preserve"> </w:t>
            </w:r>
            <w:r>
              <w:rPr>
                <w:sz w:val="18"/>
              </w:rPr>
              <w:t>Commission</w:t>
            </w:r>
            <w:r>
              <w:rPr>
                <w:spacing w:val="-5"/>
                <w:sz w:val="18"/>
              </w:rPr>
              <w:t xml:space="preserve"> </w:t>
            </w:r>
            <w:r>
              <w:rPr>
                <w:sz w:val="18"/>
              </w:rPr>
              <w:t>when needed to ensure</w:t>
            </w:r>
            <w:r>
              <w:rPr>
                <w:spacing w:val="-1"/>
                <w:sz w:val="18"/>
              </w:rPr>
              <w:t xml:space="preserve"> </w:t>
            </w:r>
            <w:r>
              <w:rPr>
                <w:sz w:val="18"/>
              </w:rPr>
              <w:t>the</w:t>
            </w:r>
            <w:r>
              <w:rPr>
                <w:spacing w:val="-1"/>
                <w:sz w:val="18"/>
              </w:rPr>
              <w:t xml:space="preserve"> </w:t>
            </w:r>
            <w:r>
              <w:rPr>
                <w:sz w:val="18"/>
              </w:rPr>
              <w:t>enforcement of this Regulation.</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5"/>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19"/>
              <w:ind w:left="57" w:right="183"/>
              <w:rPr>
                <w:sz w:val="18"/>
              </w:rPr>
            </w:pPr>
            <w:r>
              <w:rPr>
                <w:sz w:val="18"/>
              </w:rPr>
              <w:t>Члан</w:t>
            </w:r>
            <w:r>
              <w:rPr>
                <w:spacing w:val="-12"/>
                <w:sz w:val="18"/>
              </w:rPr>
              <w:t xml:space="preserve"> </w:t>
            </w:r>
            <w:r>
              <w:rPr>
                <w:sz w:val="18"/>
              </w:rPr>
              <w:t xml:space="preserve">53. </w:t>
            </w:r>
            <w:r>
              <w:rPr>
                <w:spacing w:val="-2"/>
                <w:sz w:val="18"/>
              </w:rPr>
              <w:t>Нацрта</w:t>
            </w:r>
          </w:p>
        </w:tc>
        <w:tc>
          <w:tcPr>
            <w:tcW w:w="4042" w:type="dxa"/>
          </w:tcPr>
          <w:p w:rsidR="00BF5B2D" w:rsidRDefault="002F77F2">
            <w:pPr>
              <w:pStyle w:val="TableParagraph"/>
              <w:spacing w:before="26"/>
              <w:ind w:left="57" w:right="88"/>
              <w:rPr>
                <w:sz w:val="18"/>
              </w:rPr>
            </w:pPr>
            <w:r>
              <w:rPr>
                <w:sz w:val="18"/>
              </w:rPr>
              <w:t>Министарство</w:t>
            </w:r>
            <w:r>
              <w:rPr>
                <w:spacing w:val="-8"/>
                <w:sz w:val="18"/>
              </w:rPr>
              <w:t xml:space="preserve"> </w:t>
            </w:r>
            <w:r>
              <w:rPr>
                <w:sz w:val="18"/>
              </w:rPr>
              <w:t>води</w:t>
            </w:r>
            <w:r>
              <w:rPr>
                <w:spacing w:val="-9"/>
                <w:sz w:val="18"/>
              </w:rPr>
              <w:t xml:space="preserve"> </w:t>
            </w:r>
            <w:r>
              <w:rPr>
                <w:sz w:val="18"/>
              </w:rPr>
              <w:t>евиденцију</w:t>
            </w:r>
            <w:r>
              <w:rPr>
                <w:spacing w:val="-6"/>
                <w:sz w:val="18"/>
              </w:rPr>
              <w:t xml:space="preserve"> </w:t>
            </w:r>
            <w:r>
              <w:rPr>
                <w:sz w:val="18"/>
              </w:rPr>
              <w:t>о</w:t>
            </w:r>
            <w:r>
              <w:rPr>
                <w:spacing w:val="-8"/>
                <w:sz w:val="18"/>
              </w:rPr>
              <w:t xml:space="preserve"> </w:t>
            </w:r>
            <w:r>
              <w:rPr>
                <w:sz w:val="18"/>
              </w:rPr>
              <w:t>правним</w:t>
            </w:r>
            <w:r>
              <w:rPr>
                <w:spacing w:val="-8"/>
                <w:sz w:val="18"/>
              </w:rPr>
              <w:t xml:space="preserve"> </w:t>
            </w:r>
            <w:r>
              <w:rPr>
                <w:sz w:val="18"/>
              </w:rPr>
              <w:t>лицима и предузетницима који се баве делатношћу увоза и/или извоза, стављања у промет, производње и одржавања производа и опреме који садрже</w:t>
            </w:r>
          </w:p>
          <w:p w:rsidR="00BF5B2D" w:rsidRDefault="002F77F2">
            <w:pPr>
              <w:pStyle w:val="TableParagraph"/>
              <w:ind w:left="57" w:right="88"/>
              <w:rPr>
                <w:sz w:val="18"/>
              </w:rPr>
            </w:pPr>
            <w:r>
              <w:rPr>
                <w:sz w:val="18"/>
              </w:rPr>
              <w:t>супстанце које оштећују озонски омотач или одређене</w:t>
            </w:r>
            <w:r>
              <w:rPr>
                <w:spacing w:val="-9"/>
                <w:sz w:val="18"/>
              </w:rPr>
              <w:t xml:space="preserve"> </w:t>
            </w:r>
            <w:r>
              <w:rPr>
                <w:sz w:val="18"/>
              </w:rPr>
              <w:t>флуороване</w:t>
            </w:r>
            <w:r>
              <w:rPr>
                <w:spacing w:val="-9"/>
                <w:sz w:val="18"/>
              </w:rPr>
              <w:t xml:space="preserve"> </w:t>
            </w:r>
            <w:r>
              <w:rPr>
                <w:sz w:val="18"/>
              </w:rPr>
              <w:t>гасове</w:t>
            </w:r>
            <w:r>
              <w:rPr>
                <w:spacing w:val="-9"/>
                <w:sz w:val="18"/>
              </w:rPr>
              <w:t xml:space="preserve"> </w:t>
            </w:r>
            <w:r>
              <w:rPr>
                <w:sz w:val="18"/>
              </w:rPr>
              <w:t>са</w:t>
            </w:r>
            <w:r>
              <w:rPr>
                <w:spacing w:val="-7"/>
                <w:sz w:val="18"/>
              </w:rPr>
              <w:t xml:space="preserve"> </w:t>
            </w:r>
            <w:r>
              <w:rPr>
                <w:sz w:val="18"/>
              </w:rPr>
              <w:t>ефектом</w:t>
            </w:r>
            <w:r>
              <w:rPr>
                <w:spacing w:val="-8"/>
                <w:sz w:val="18"/>
              </w:rPr>
              <w:t xml:space="preserve"> </w:t>
            </w:r>
            <w:r>
              <w:rPr>
                <w:sz w:val="18"/>
              </w:rPr>
              <w:t>стаклене баште, као и сакупљања, обнављања и обраде супстанци које оштећују озонски омотач и одређених флуорованих гасова са ефектом</w:t>
            </w:r>
          </w:p>
          <w:p w:rsidR="00BF5B2D" w:rsidRDefault="002F77F2">
            <w:pPr>
              <w:pStyle w:val="TableParagraph"/>
              <w:spacing w:before="2" w:line="207" w:lineRule="exact"/>
              <w:ind w:left="57"/>
              <w:rPr>
                <w:sz w:val="18"/>
              </w:rPr>
            </w:pPr>
            <w:r>
              <w:rPr>
                <w:sz w:val="18"/>
              </w:rPr>
              <w:t>стаклене</w:t>
            </w:r>
            <w:r>
              <w:rPr>
                <w:spacing w:val="-4"/>
                <w:sz w:val="18"/>
              </w:rPr>
              <w:t xml:space="preserve"> </w:t>
            </w:r>
            <w:r>
              <w:rPr>
                <w:spacing w:val="-2"/>
                <w:sz w:val="18"/>
              </w:rPr>
              <w:t>баште.</w:t>
            </w:r>
          </w:p>
          <w:p w:rsidR="00BF5B2D" w:rsidRDefault="002F77F2">
            <w:pPr>
              <w:pStyle w:val="TableParagraph"/>
              <w:ind w:left="57" w:right="88"/>
              <w:rPr>
                <w:sz w:val="18"/>
              </w:rPr>
            </w:pPr>
            <w:r>
              <w:rPr>
                <w:sz w:val="18"/>
              </w:rPr>
              <w:t>Агенција</w:t>
            </w:r>
            <w:r>
              <w:rPr>
                <w:spacing w:val="-2"/>
                <w:sz w:val="18"/>
              </w:rPr>
              <w:t xml:space="preserve"> </w:t>
            </w:r>
            <w:r>
              <w:rPr>
                <w:sz w:val="18"/>
              </w:rPr>
              <w:t>води</w:t>
            </w:r>
            <w:r>
              <w:rPr>
                <w:spacing w:val="-3"/>
                <w:sz w:val="18"/>
              </w:rPr>
              <w:t xml:space="preserve"> </w:t>
            </w:r>
            <w:r>
              <w:rPr>
                <w:sz w:val="18"/>
              </w:rPr>
              <w:t>евиденцију</w:t>
            </w:r>
            <w:r>
              <w:rPr>
                <w:spacing w:val="-2"/>
                <w:sz w:val="18"/>
              </w:rPr>
              <w:t xml:space="preserve"> </w:t>
            </w:r>
            <w:r>
              <w:rPr>
                <w:sz w:val="18"/>
              </w:rPr>
              <w:t>о</w:t>
            </w:r>
            <w:r>
              <w:rPr>
                <w:spacing w:val="-2"/>
                <w:sz w:val="18"/>
              </w:rPr>
              <w:t xml:space="preserve"> </w:t>
            </w:r>
            <w:r>
              <w:rPr>
                <w:sz w:val="18"/>
              </w:rPr>
              <w:t>увозу</w:t>
            </w:r>
            <w:r>
              <w:rPr>
                <w:spacing w:val="-3"/>
                <w:sz w:val="18"/>
              </w:rPr>
              <w:t xml:space="preserve"> </w:t>
            </w:r>
            <w:r>
              <w:rPr>
                <w:sz w:val="18"/>
              </w:rPr>
              <w:t>и/или</w:t>
            </w:r>
            <w:r>
              <w:rPr>
                <w:spacing w:val="-3"/>
                <w:sz w:val="18"/>
              </w:rPr>
              <w:t xml:space="preserve"> </w:t>
            </w:r>
            <w:r>
              <w:rPr>
                <w:sz w:val="18"/>
              </w:rPr>
              <w:t>извозу, стављању у промет и потрошњи супстанци које оштећују озонски омотач и/или одређених флуорованих</w:t>
            </w:r>
            <w:r>
              <w:rPr>
                <w:spacing w:val="-7"/>
                <w:sz w:val="18"/>
              </w:rPr>
              <w:t xml:space="preserve"> </w:t>
            </w:r>
            <w:r>
              <w:rPr>
                <w:sz w:val="18"/>
              </w:rPr>
              <w:t>гасова</w:t>
            </w:r>
            <w:r>
              <w:rPr>
                <w:spacing w:val="-9"/>
                <w:sz w:val="18"/>
              </w:rPr>
              <w:t xml:space="preserve"> </w:t>
            </w:r>
            <w:r>
              <w:rPr>
                <w:sz w:val="18"/>
              </w:rPr>
              <w:t>са</w:t>
            </w:r>
            <w:r>
              <w:rPr>
                <w:spacing w:val="-9"/>
                <w:sz w:val="18"/>
              </w:rPr>
              <w:t xml:space="preserve"> </w:t>
            </w:r>
            <w:r>
              <w:rPr>
                <w:sz w:val="18"/>
              </w:rPr>
              <w:t>ефектом</w:t>
            </w:r>
            <w:r>
              <w:rPr>
                <w:spacing w:val="-9"/>
                <w:sz w:val="18"/>
              </w:rPr>
              <w:t xml:space="preserve"> </w:t>
            </w:r>
            <w:r>
              <w:rPr>
                <w:sz w:val="18"/>
              </w:rPr>
              <w:t>стаклене</w:t>
            </w:r>
            <w:r>
              <w:rPr>
                <w:spacing w:val="-9"/>
                <w:sz w:val="18"/>
              </w:rPr>
              <w:t xml:space="preserve"> </w:t>
            </w:r>
            <w:r>
              <w:rPr>
                <w:sz w:val="18"/>
              </w:rPr>
              <w:t>баште, односно производа и опреме који их садрже.</w:t>
            </w:r>
          </w:p>
          <w:p w:rsidR="00BF5B2D" w:rsidRDefault="002F77F2">
            <w:pPr>
              <w:pStyle w:val="TableParagraph"/>
              <w:ind w:left="57" w:right="88"/>
              <w:rPr>
                <w:sz w:val="18"/>
              </w:rPr>
            </w:pPr>
            <w:r>
              <w:rPr>
                <w:sz w:val="18"/>
              </w:rPr>
              <w:t>Правно лице или предузетник који се баве делатношћу</w:t>
            </w:r>
            <w:r>
              <w:rPr>
                <w:spacing w:val="-7"/>
                <w:sz w:val="18"/>
              </w:rPr>
              <w:t xml:space="preserve"> </w:t>
            </w:r>
            <w:r>
              <w:rPr>
                <w:sz w:val="18"/>
              </w:rPr>
              <w:t>увоза</w:t>
            </w:r>
            <w:r>
              <w:rPr>
                <w:spacing w:val="-9"/>
                <w:sz w:val="18"/>
              </w:rPr>
              <w:t xml:space="preserve"> </w:t>
            </w:r>
            <w:r>
              <w:rPr>
                <w:sz w:val="18"/>
              </w:rPr>
              <w:t>и/или</w:t>
            </w:r>
            <w:r>
              <w:rPr>
                <w:spacing w:val="-9"/>
                <w:sz w:val="18"/>
              </w:rPr>
              <w:t xml:space="preserve"> </w:t>
            </w:r>
            <w:r>
              <w:rPr>
                <w:sz w:val="18"/>
              </w:rPr>
              <w:t>извоза,</w:t>
            </w:r>
            <w:r>
              <w:rPr>
                <w:spacing w:val="-10"/>
                <w:sz w:val="18"/>
              </w:rPr>
              <w:t xml:space="preserve"> </w:t>
            </w:r>
            <w:r>
              <w:rPr>
                <w:sz w:val="18"/>
              </w:rPr>
              <w:t>стављања</w:t>
            </w:r>
            <w:r>
              <w:rPr>
                <w:spacing w:val="-9"/>
                <w:sz w:val="18"/>
              </w:rPr>
              <w:t xml:space="preserve"> </w:t>
            </w:r>
            <w:r>
              <w:rPr>
                <w:sz w:val="18"/>
              </w:rPr>
              <w:t>у</w:t>
            </w:r>
          </w:p>
          <w:p w:rsidR="00BF5B2D" w:rsidRDefault="002F77F2">
            <w:pPr>
              <w:pStyle w:val="TableParagraph"/>
              <w:spacing w:before="1"/>
              <w:ind w:left="57" w:right="291"/>
              <w:jc w:val="both"/>
              <w:rPr>
                <w:sz w:val="18"/>
              </w:rPr>
            </w:pPr>
            <w:r>
              <w:rPr>
                <w:sz w:val="18"/>
              </w:rPr>
              <w:t>промет,</w:t>
            </w:r>
            <w:r>
              <w:rPr>
                <w:spacing w:val="-10"/>
                <w:sz w:val="18"/>
              </w:rPr>
              <w:t xml:space="preserve"> </w:t>
            </w:r>
            <w:r>
              <w:rPr>
                <w:sz w:val="18"/>
              </w:rPr>
              <w:t>производње,</w:t>
            </w:r>
            <w:r>
              <w:rPr>
                <w:spacing w:val="-10"/>
                <w:sz w:val="18"/>
              </w:rPr>
              <w:t xml:space="preserve"> </w:t>
            </w:r>
            <w:r>
              <w:rPr>
                <w:sz w:val="18"/>
              </w:rPr>
              <w:t>инсталирања</w:t>
            </w:r>
            <w:r>
              <w:rPr>
                <w:spacing w:val="-11"/>
                <w:sz w:val="18"/>
              </w:rPr>
              <w:t xml:space="preserve"> </w:t>
            </w:r>
            <w:r>
              <w:rPr>
                <w:sz w:val="18"/>
              </w:rPr>
              <w:t>и</w:t>
            </w:r>
            <w:r>
              <w:rPr>
                <w:spacing w:val="-11"/>
                <w:sz w:val="18"/>
              </w:rPr>
              <w:t xml:space="preserve"> </w:t>
            </w:r>
            <w:r>
              <w:rPr>
                <w:sz w:val="18"/>
              </w:rPr>
              <w:t>одржавања производа</w:t>
            </w:r>
            <w:r>
              <w:rPr>
                <w:spacing w:val="-3"/>
                <w:sz w:val="18"/>
              </w:rPr>
              <w:t xml:space="preserve"> </w:t>
            </w:r>
            <w:r>
              <w:rPr>
                <w:sz w:val="18"/>
              </w:rPr>
              <w:t>и</w:t>
            </w:r>
            <w:r>
              <w:rPr>
                <w:spacing w:val="-5"/>
                <w:sz w:val="18"/>
              </w:rPr>
              <w:t xml:space="preserve"> </w:t>
            </w:r>
            <w:r>
              <w:rPr>
                <w:sz w:val="18"/>
              </w:rPr>
              <w:t>опреме</w:t>
            </w:r>
            <w:r>
              <w:rPr>
                <w:spacing w:val="-3"/>
                <w:sz w:val="18"/>
              </w:rPr>
              <w:t xml:space="preserve"> </w:t>
            </w:r>
            <w:r>
              <w:rPr>
                <w:sz w:val="18"/>
              </w:rPr>
              <w:t>који</w:t>
            </w:r>
            <w:r>
              <w:rPr>
                <w:spacing w:val="-2"/>
                <w:sz w:val="18"/>
              </w:rPr>
              <w:t xml:space="preserve"> </w:t>
            </w:r>
            <w:r>
              <w:rPr>
                <w:sz w:val="18"/>
              </w:rPr>
              <w:t>садрже</w:t>
            </w:r>
            <w:r>
              <w:rPr>
                <w:spacing w:val="-3"/>
                <w:sz w:val="18"/>
              </w:rPr>
              <w:t xml:space="preserve"> </w:t>
            </w:r>
            <w:r>
              <w:rPr>
                <w:sz w:val="18"/>
              </w:rPr>
              <w:t>супстанце</w:t>
            </w:r>
            <w:r>
              <w:rPr>
                <w:spacing w:val="-3"/>
                <w:sz w:val="18"/>
              </w:rPr>
              <w:t xml:space="preserve"> </w:t>
            </w:r>
            <w:r>
              <w:rPr>
                <w:sz w:val="18"/>
              </w:rPr>
              <w:t>које оштећују озонски омотач или одређене</w:t>
            </w:r>
          </w:p>
          <w:p w:rsidR="00BF5B2D" w:rsidRDefault="002F77F2">
            <w:pPr>
              <w:pStyle w:val="TableParagraph"/>
              <w:ind w:left="57" w:right="52"/>
              <w:rPr>
                <w:sz w:val="18"/>
              </w:rPr>
            </w:pPr>
            <w:r>
              <w:rPr>
                <w:sz w:val="18"/>
              </w:rPr>
              <w:t>флуороване</w:t>
            </w:r>
            <w:r>
              <w:rPr>
                <w:spacing w:val="-8"/>
                <w:sz w:val="18"/>
              </w:rPr>
              <w:t xml:space="preserve"> </w:t>
            </w:r>
            <w:r>
              <w:rPr>
                <w:sz w:val="18"/>
              </w:rPr>
              <w:t>гасове</w:t>
            </w:r>
            <w:r>
              <w:rPr>
                <w:spacing w:val="-8"/>
                <w:sz w:val="18"/>
              </w:rPr>
              <w:t xml:space="preserve"> </w:t>
            </w:r>
            <w:r>
              <w:rPr>
                <w:sz w:val="18"/>
              </w:rPr>
              <w:t>са</w:t>
            </w:r>
            <w:r>
              <w:rPr>
                <w:spacing w:val="-8"/>
                <w:sz w:val="18"/>
              </w:rPr>
              <w:t xml:space="preserve"> </w:t>
            </w:r>
            <w:r>
              <w:rPr>
                <w:sz w:val="18"/>
              </w:rPr>
              <w:t>ефектом</w:t>
            </w:r>
            <w:r>
              <w:rPr>
                <w:spacing w:val="-6"/>
                <w:sz w:val="18"/>
              </w:rPr>
              <w:t xml:space="preserve"> </w:t>
            </w:r>
            <w:r>
              <w:rPr>
                <w:sz w:val="18"/>
              </w:rPr>
              <w:t>стаклене</w:t>
            </w:r>
            <w:r>
              <w:rPr>
                <w:spacing w:val="-8"/>
                <w:sz w:val="18"/>
              </w:rPr>
              <w:t xml:space="preserve"> </w:t>
            </w:r>
            <w:r>
              <w:rPr>
                <w:sz w:val="18"/>
              </w:rPr>
              <w:t>баште,</w:t>
            </w:r>
            <w:r>
              <w:rPr>
                <w:spacing w:val="-7"/>
                <w:sz w:val="18"/>
              </w:rPr>
              <w:t xml:space="preserve"> </w:t>
            </w:r>
            <w:r>
              <w:rPr>
                <w:sz w:val="18"/>
              </w:rPr>
              <w:t>као и сакупљањем, обнављањем и обрадом супстанци које оштећују озонски омотач и/или одређених флуорованих гасова са ефектом стаклене баште дужан је да достави податке Агенцији у форми електронског документа, уносом података у информациони систем Националног и локалног регистра извора загађивања, у складу са</w:t>
            </w:r>
          </w:p>
          <w:p w:rsidR="00BF5B2D" w:rsidRDefault="002F77F2">
            <w:pPr>
              <w:pStyle w:val="TableParagraph"/>
              <w:ind w:left="57" w:right="150"/>
              <w:rPr>
                <w:sz w:val="18"/>
              </w:rPr>
            </w:pPr>
            <w:r>
              <w:rPr>
                <w:sz w:val="18"/>
              </w:rPr>
              <w:t>прописима којима се уређује електронски документ,</w:t>
            </w:r>
            <w:r>
              <w:rPr>
                <w:spacing w:val="-9"/>
                <w:sz w:val="18"/>
              </w:rPr>
              <w:t xml:space="preserve"> </w:t>
            </w:r>
            <w:r>
              <w:rPr>
                <w:sz w:val="18"/>
              </w:rPr>
              <w:t>електронска</w:t>
            </w:r>
            <w:r>
              <w:rPr>
                <w:spacing w:val="-11"/>
                <w:sz w:val="18"/>
              </w:rPr>
              <w:t xml:space="preserve"> </w:t>
            </w:r>
            <w:r>
              <w:rPr>
                <w:sz w:val="18"/>
              </w:rPr>
              <w:t>идентификација</w:t>
            </w:r>
            <w:r>
              <w:rPr>
                <w:spacing w:val="-10"/>
                <w:sz w:val="18"/>
              </w:rPr>
              <w:t xml:space="preserve"> </w:t>
            </w:r>
            <w:r>
              <w:rPr>
                <w:sz w:val="18"/>
              </w:rPr>
              <w:t>и</w:t>
            </w:r>
            <w:r>
              <w:rPr>
                <w:spacing w:val="-10"/>
                <w:sz w:val="18"/>
              </w:rPr>
              <w:t xml:space="preserve"> </w:t>
            </w:r>
            <w:r>
              <w:rPr>
                <w:sz w:val="18"/>
              </w:rPr>
              <w:t>услуге од поверења у електронском пословању.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33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25.4</w:t>
            </w:r>
          </w:p>
        </w:tc>
        <w:tc>
          <w:tcPr>
            <w:tcW w:w="4054" w:type="dxa"/>
            <w:shd w:val="clear" w:color="auto" w:fill="D9D9D9"/>
          </w:tcPr>
          <w:p w:rsidR="00BF5B2D" w:rsidRDefault="002F77F2">
            <w:pPr>
              <w:pStyle w:val="TableParagraph"/>
              <w:spacing w:before="28"/>
              <w:ind w:left="57" w:right="108"/>
              <w:rPr>
                <w:sz w:val="18"/>
              </w:rPr>
            </w:pPr>
            <w:r>
              <w:rPr>
                <w:sz w:val="18"/>
              </w:rPr>
              <w:t>4.</w:t>
            </w:r>
            <w:r>
              <w:rPr>
                <w:spacing w:val="80"/>
                <w:sz w:val="18"/>
              </w:rPr>
              <w:t xml:space="preserve"> </w:t>
            </w:r>
            <w:r>
              <w:rPr>
                <w:sz w:val="18"/>
              </w:rPr>
              <w:t>Competent authorities shall alert competent authorities</w:t>
            </w:r>
            <w:r>
              <w:rPr>
                <w:spacing w:val="-1"/>
                <w:sz w:val="18"/>
              </w:rPr>
              <w:t xml:space="preserve"> </w:t>
            </w:r>
            <w:r>
              <w:rPr>
                <w:sz w:val="18"/>
              </w:rPr>
              <w:t>of</w:t>
            </w:r>
            <w:r>
              <w:rPr>
                <w:spacing w:val="-2"/>
                <w:sz w:val="18"/>
              </w:rPr>
              <w:t xml:space="preserve"> </w:t>
            </w:r>
            <w:r>
              <w:rPr>
                <w:sz w:val="18"/>
              </w:rPr>
              <w:t>other Member States when they detect an infringement of this Regulation that may affect more</w:t>
            </w:r>
            <w:r>
              <w:rPr>
                <w:spacing w:val="-2"/>
                <w:sz w:val="18"/>
              </w:rPr>
              <w:t xml:space="preserve"> </w:t>
            </w:r>
            <w:r>
              <w:rPr>
                <w:sz w:val="18"/>
              </w:rPr>
              <w:t>than</w:t>
            </w:r>
            <w:r>
              <w:rPr>
                <w:spacing w:val="-2"/>
                <w:sz w:val="18"/>
              </w:rPr>
              <w:t xml:space="preserve"> </w:t>
            </w:r>
            <w:r>
              <w:rPr>
                <w:sz w:val="18"/>
              </w:rPr>
              <w:t>one</w:t>
            </w:r>
            <w:r>
              <w:rPr>
                <w:spacing w:val="-4"/>
                <w:sz w:val="18"/>
              </w:rPr>
              <w:t xml:space="preserve"> </w:t>
            </w:r>
            <w:r>
              <w:rPr>
                <w:sz w:val="18"/>
              </w:rPr>
              <w:t>Member</w:t>
            </w:r>
            <w:r>
              <w:rPr>
                <w:spacing w:val="-1"/>
                <w:sz w:val="18"/>
              </w:rPr>
              <w:t xml:space="preserve"> </w:t>
            </w:r>
            <w:r>
              <w:rPr>
                <w:sz w:val="18"/>
              </w:rPr>
              <w:t>State.</w:t>
            </w:r>
            <w:r>
              <w:rPr>
                <w:spacing w:val="-1"/>
                <w:sz w:val="18"/>
              </w:rPr>
              <w:t xml:space="preserve"> </w:t>
            </w:r>
            <w:r>
              <w:rPr>
                <w:sz w:val="18"/>
              </w:rPr>
              <w:t>Competent</w:t>
            </w:r>
            <w:r>
              <w:rPr>
                <w:spacing w:val="-1"/>
                <w:sz w:val="18"/>
              </w:rPr>
              <w:t xml:space="preserve"> </w:t>
            </w:r>
            <w:r>
              <w:rPr>
                <w:sz w:val="18"/>
              </w:rPr>
              <w:t>authorities shall, in particular, inform competent authorities of other Member States when they detect a relevant product</w:t>
            </w:r>
            <w:r>
              <w:rPr>
                <w:spacing w:val="-6"/>
                <w:sz w:val="18"/>
              </w:rPr>
              <w:t xml:space="preserve"> </w:t>
            </w:r>
            <w:r>
              <w:rPr>
                <w:sz w:val="18"/>
              </w:rPr>
              <w:t>on</w:t>
            </w:r>
            <w:r>
              <w:rPr>
                <w:spacing w:val="-5"/>
                <w:sz w:val="18"/>
              </w:rPr>
              <w:t xml:space="preserve"> </w:t>
            </w:r>
            <w:r>
              <w:rPr>
                <w:sz w:val="18"/>
              </w:rPr>
              <w:t>the</w:t>
            </w:r>
            <w:r>
              <w:rPr>
                <w:spacing w:val="-5"/>
                <w:sz w:val="18"/>
              </w:rPr>
              <w:t xml:space="preserve"> </w:t>
            </w:r>
            <w:r>
              <w:rPr>
                <w:sz w:val="18"/>
              </w:rPr>
              <w:t>market</w:t>
            </w:r>
            <w:r>
              <w:rPr>
                <w:spacing w:val="-5"/>
                <w:sz w:val="18"/>
              </w:rPr>
              <w:t xml:space="preserve"> </w:t>
            </w:r>
            <w:r>
              <w:rPr>
                <w:sz w:val="18"/>
              </w:rPr>
              <w:t>that</w:t>
            </w:r>
            <w:r>
              <w:rPr>
                <w:spacing w:val="-5"/>
                <w:sz w:val="18"/>
              </w:rPr>
              <w:t xml:space="preserve"> </w:t>
            </w:r>
            <w:r>
              <w:rPr>
                <w:sz w:val="18"/>
              </w:rPr>
              <w:t>does</w:t>
            </w:r>
            <w:r>
              <w:rPr>
                <w:spacing w:val="-5"/>
                <w:sz w:val="18"/>
              </w:rPr>
              <w:t xml:space="preserve"> </w:t>
            </w:r>
            <w:r>
              <w:rPr>
                <w:sz w:val="18"/>
              </w:rPr>
              <w:t>not</w:t>
            </w:r>
            <w:r>
              <w:rPr>
                <w:spacing w:val="-5"/>
                <w:sz w:val="18"/>
              </w:rPr>
              <w:t xml:space="preserve"> </w:t>
            </w:r>
            <w:r>
              <w:rPr>
                <w:sz w:val="18"/>
              </w:rPr>
              <w:t>comply</w:t>
            </w:r>
            <w:r>
              <w:rPr>
                <w:spacing w:val="-4"/>
                <w:sz w:val="18"/>
              </w:rPr>
              <w:t xml:space="preserve"> </w:t>
            </w:r>
            <w:r>
              <w:rPr>
                <w:sz w:val="18"/>
              </w:rPr>
              <w:t>with</w:t>
            </w:r>
            <w:r>
              <w:rPr>
                <w:spacing w:val="-4"/>
                <w:sz w:val="18"/>
              </w:rPr>
              <w:t xml:space="preserve"> </w:t>
            </w:r>
            <w:r>
              <w:rPr>
                <w:sz w:val="18"/>
              </w:rPr>
              <w:t>this Regulation, to enable that it is seized, confiscated, withdrawn or recalled from the market for disposal.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spacing w:before="1"/>
              <w:ind w:left="57" w:right="122" w:firstLine="21"/>
              <w:rPr>
                <w:sz w:val="18"/>
              </w:rPr>
            </w:pPr>
            <w:r>
              <w:rPr>
                <w:sz w:val="18"/>
              </w:rPr>
              <w:t>Постоји</w:t>
            </w:r>
            <w:r>
              <w:rPr>
                <w:spacing w:val="-12"/>
                <w:sz w:val="18"/>
              </w:rPr>
              <w:t xml:space="preserve"> </w:t>
            </w:r>
            <w:r>
              <w:rPr>
                <w:sz w:val="18"/>
              </w:rPr>
              <w:t>сарадља</w:t>
            </w:r>
            <w:r>
              <w:rPr>
                <w:spacing w:val="-11"/>
                <w:sz w:val="18"/>
              </w:rPr>
              <w:t xml:space="preserve"> </w:t>
            </w:r>
            <w:r>
              <w:rPr>
                <w:sz w:val="18"/>
              </w:rPr>
              <w:t xml:space="preserve">различитих институција али није </w:t>
            </w:r>
            <w:r>
              <w:rPr>
                <w:spacing w:val="-2"/>
                <w:sz w:val="18"/>
              </w:rPr>
              <w:t>прописано</w:t>
            </w: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917"/>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2F77F2">
            <w:pPr>
              <w:pStyle w:val="TableParagraph"/>
              <w:spacing w:before="26"/>
              <w:ind w:left="57"/>
              <w:rPr>
                <w:sz w:val="18"/>
              </w:rPr>
            </w:pPr>
            <w:r>
              <w:rPr>
                <w:sz w:val="18"/>
              </w:rPr>
              <w:t>The</w:t>
            </w:r>
            <w:r>
              <w:rPr>
                <w:spacing w:val="-6"/>
                <w:sz w:val="18"/>
              </w:rPr>
              <w:t xml:space="preserve"> </w:t>
            </w:r>
            <w:r>
              <w:rPr>
                <w:sz w:val="18"/>
              </w:rPr>
              <w:t>Customs</w:t>
            </w:r>
            <w:r>
              <w:rPr>
                <w:spacing w:val="-5"/>
                <w:sz w:val="18"/>
              </w:rPr>
              <w:t xml:space="preserve"> </w:t>
            </w:r>
            <w:r>
              <w:rPr>
                <w:sz w:val="18"/>
              </w:rPr>
              <w:t>Risk</w:t>
            </w:r>
            <w:r>
              <w:rPr>
                <w:spacing w:val="-5"/>
                <w:sz w:val="18"/>
              </w:rPr>
              <w:t xml:space="preserve"> </w:t>
            </w:r>
            <w:r>
              <w:rPr>
                <w:sz w:val="18"/>
              </w:rPr>
              <w:t>Management</w:t>
            </w:r>
            <w:r>
              <w:rPr>
                <w:spacing w:val="-7"/>
                <w:sz w:val="18"/>
              </w:rPr>
              <w:t xml:space="preserve"> </w:t>
            </w:r>
            <w:r>
              <w:rPr>
                <w:sz w:val="18"/>
              </w:rPr>
              <w:t>System</w:t>
            </w:r>
            <w:r>
              <w:rPr>
                <w:spacing w:val="-6"/>
                <w:sz w:val="18"/>
              </w:rPr>
              <w:t xml:space="preserve"> </w:t>
            </w:r>
            <w:r>
              <w:rPr>
                <w:sz w:val="18"/>
              </w:rPr>
              <w:t>shall</w:t>
            </w:r>
            <w:r>
              <w:rPr>
                <w:spacing w:val="-5"/>
                <w:sz w:val="18"/>
              </w:rPr>
              <w:t xml:space="preserve"> </w:t>
            </w:r>
            <w:r>
              <w:rPr>
                <w:sz w:val="18"/>
              </w:rPr>
              <w:t>be</w:t>
            </w:r>
            <w:r>
              <w:rPr>
                <w:spacing w:val="-8"/>
                <w:sz w:val="18"/>
              </w:rPr>
              <w:t xml:space="preserve"> </w:t>
            </w:r>
            <w:r>
              <w:rPr>
                <w:sz w:val="18"/>
              </w:rPr>
              <w:t>used for</w:t>
            </w:r>
            <w:r>
              <w:rPr>
                <w:spacing w:val="-2"/>
                <w:sz w:val="18"/>
              </w:rPr>
              <w:t xml:space="preserve"> </w:t>
            </w:r>
            <w:r>
              <w:rPr>
                <w:sz w:val="18"/>
              </w:rPr>
              <w:t>the</w:t>
            </w:r>
            <w:r>
              <w:rPr>
                <w:spacing w:val="-2"/>
                <w:sz w:val="18"/>
              </w:rPr>
              <w:t xml:space="preserve"> </w:t>
            </w:r>
            <w:r>
              <w:rPr>
                <w:sz w:val="18"/>
              </w:rPr>
              <w:t>exchange</w:t>
            </w:r>
            <w:r>
              <w:rPr>
                <w:spacing w:val="-2"/>
                <w:sz w:val="18"/>
              </w:rPr>
              <w:t xml:space="preserve"> </w:t>
            </w:r>
            <w:r>
              <w:rPr>
                <w:sz w:val="18"/>
              </w:rPr>
              <w:t>of</w:t>
            </w:r>
            <w:r>
              <w:rPr>
                <w:spacing w:val="-1"/>
                <w:sz w:val="18"/>
              </w:rPr>
              <w:t xml:space="preserve"> </w:t>
            </w:r>
            <w:r>
              <w:rPr>
                <w:sz w:val="18"/>
              </w:rPr>
              <w:t>customs</w:t>
            </w:r>
            <w:r>
              <w:rPr>
                <w:spacing w:val="-1"/>
                <w:sz w:val="18"/>
              </w:rPr>
              <w:t xml:space="preserve"> </w:t>
            </w:r>
            <w:r>
              <w:rPr>
                <w:sz w:val="18"/>
              </w:rPr>
              <w:t xml:space="preserve">risk-related </w:t>
            </w:r>
            <w:r>
              <w:rPr>
                <w:spacing w:val="-2"/>
                <w:sz w:val="18"/>
              </w:rPr>
              <w:t>information.</w:t>
            </w:r>
          </w:p>
          <w:p w:rsidR="00BF5B2D" w:rsidRDefault="00BF5B2D">
            <w:pPr>
              <w:pStyle w:val="TableParagraph"/>
              <w:rPr>
                <w:sz w:val="18"/>
              </w:rPr>
            </w:pPr>
          </w:p>
          <w:p w:rsidR="00BF5B2D" w:rsidRDefault="002F77F2">
            <w:pPr>
              <w:pStyle w:val="TableParagraph"/>
              <w:spacing w:before="1"/>
              <w:ind w:left="57" w:right="70"/>
              <w:rPr>
                <w:sz w:val="18"/>
              </w:rPr>
            </w:pPr>
            <w:r>
              <w:rPr>
                <w:sz w:val="18"/>
              </w:rPr>
              <w:t>Customs authorities shall also exchange any relevant information related to infringements of this</w:t>
            </w:r>
            <w:r>
              <w:rPr>
                <w:spacing w:val="40"/>
                <w:sz w:val="18"/>
              </w:rPr>
              <w:t xml:space="preserve"> </w:t>
            </w:r>
            <w:r>
              <w:rPr>
                <w:sz w:val="18"/>
              </w:rPr>
              <w:t>Regulation in accordance with Council Regulation (EC)</w:t>
            </w:r>
            <w:r>
              <w:rPr>
                <w:spacing w:val="-5"/>
                <w:sz w:val="18"/>
              </w:rPr>
              <w:t xml:space="preserve"> </w:t>
            </w:r>
            <w:r>
              <w:rPr>
                <w:sz w:val="18"/>
              </w:rPr>
              <w:t>No</w:t>
            </w:r>
            <w:r>
              <w:rPr>
                <w:spacing w:val="-7"/>
                <w:sz w:val="18"/>
              </w:rPr>
              <w:t xml:space="preserve"> </w:t>
            </w:r>
            <w:r>
              <w:rPr>
                <w:sz w:val="18"/>
              </w:rPr>
              <w:t>515/97</w:t>
            </w:r>
            <w:r>
              <w:rPr>
                <w:spacing w:val="-4"/>
                <w:sz w:val="18"/>
              </w:rPr>
              <w:t xml:space="preserve"> </w:t>
            </w:r>
            <w:r>
              <w:rPr>
                <w:sz w:val="18"/>
              </w:rPr>
              <w:t>(23)</w:t>
            </w:r>
            <w:r>
              <w:rPr>
                <w:spacing w:val="-5"/>
                <w:sz w:val="18"/>
              </w:rPr>
              <w:t xml:space="preserve"> </w:t>
            </w:r>
            <w:r>
              <w:rPr>
                <w:sz w:val="18"/>
              </w:rPr>
              <w:t>and</w:t>
            </w:r>
            <w:r>
              <w:rPr>
                <w:spacing w:val="-4"/>
                <w:sz w:val="18"/>
              </w:rPr>
              <w:t xml:space="preserve"> </w:t>
            </w:r>
            <w:r>
              <w:rPr>
                <w:sz w:val="18"/>
              </w:rPr>
              <w:t>shall</w:t>
            </w:r>
            <w:r>
              <w:rPr>
                <w:spacing w:val="-7"/>
                <w:sz w:val="18"/>
              </w:rPr>
              <w:t xml:space="preserve"> </w:t>
            </w:r>
            <w:r>
              <w:rPr>
                <w:sz w:val="18"/>
              </w:rPr>
              <w:t>request</w:t>
            </w:r>
            <w:r>
              <w:rPr>
                <w:spacing w:val="-5"/>
                <w:sz w:val="18"/>
              </w:rPr>
              <w:t xml:space="preserve"> </w:t>
            </w:r>
            <w:r>
              <w:rPr>
                <w:sz w:val="18"/>
              </w:rPr>
              <w:t>assistance</w:t>
            </w:r>
            <w:r>
              <w:rPr>
                <w:spacing w:val="-6"/>
                <w:sz w:val="18"/>
              </w:rPr>
              <w:t xml:space="preserve"> </w:t>
            </w:r>
            <w:r>
              <w:rPr>
                <w:sz w:val="18"/>
              </w:rPr>
              <w:t xml:space="preserve">from the other Member States and the Commission where </w:t>
            </w:r>
            <w:r>
              <w:rPr>
                <w:spacing w:val="-2"/>
                <w:sz w:val="18"/>
              </w:rPr>
              <w:t>necessary.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37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57"/>
              <w:rPr>
                <w:sz w:val="18"/>
              </w:rPr>
            </w:pPr>
            <w:r>
              <w:rPr>
                <w:spacing w:val="-4"/>
                <w:sz w:val="18"/>
              </w:rPr>
              <w:t>26.1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57"/>
              <w:rPr>
                <w:sz w:val="18"/>
              </w:rPr>
            </w:pPr>
            <w:r>
              <w:rPr>
                <w:sz w:val="18"/>
              </w:rPr>
              <w:t>1.</w:t>
            </w:r>
            <w:r>
              <w:rPr>
                <w:spacing w:val="77"/>
                <w:sz w:val="18"/>
              </w:rPr>
              <w:t xml:space="preserve"> </w:t>
            </w:r>
            <w:r>
              <w:rPr>
                <w:sz w:val="18"/>
              </w:rPr>
              <w:t>The</w:t>
            </w:r>
            <w:r>
              <w:rPr>
                <w:spacing w:val="-5"/>
                <w:sz w:val="18"/>
              </w:rPr>
              <w:t xml:space="preserve"> </w:t>
            </w:r>
            <w:r>
              <w:rPr>
                <w:sz w:val="18"/>
              </w:rPr>
              <w:t>competent</w:t>
            </w:r>
            <w:r>
              <w:rPr>
                <w:spacing w:val="-4"/>
                <w:sz w:val="18"/>
              </w:rPr>
              <w:t xml:space="preserve"> </w:t>
            </w:r>
            <w:r>
              <w:rPr>
                <w:sz w:val="18"/>
              </w:rPr>
              <w:t>authorities</w:t>
            </w:r>
            <w:r>
              <w:rPr>
                <w:spacing w:val="-5"/>
                <w:sz w:val="18"/>
              </w:rPr>
              <w:t xml:space="preserve"> </w:t>
            </w:r>
            <w:r>
              <w:rPr>
                <w:sz w:val="18"/>
              </w:rPr>
              <w:t>of</w:t>
            </w:r>
            <w:r>
              <w:rPr>
                <w:spacing w:val="-6"/>
                <w:sz w:val="18"/>
              </w:rPr>
              <w:t xml:space="preserve"> </w:t>
            </w:r>
            <w:r>
              <w:rPr>
                <w:sz w:val="18"/>
              </w:rPr>
              <w:t>Member</w:t>
            </w:r>
            <w:r>
              <w:rPr>
                <w:spacing w:val="-4"/>
                <w:sz w:val="18"/>
              </w:rPr>
              <w:t xml:space="preserve"> </w:t>
            </w:r>
            <w:r>
              <w:rPr>
                <w:sz w:val="18"/>
              </w:rPr>
              <w:t>States</w:t>
            </w:r>
            <w:r>
              <w:rPr>
                <w:spacing w:val="-4"/>
                <w:sz w:val="18"/>
              </w:rPr>
              <w:t xml:space="preserve"> </w:t>
            </w:r>
            <w:r>
              <w:rPr>
                <w:sz w:val="18"/>
              </w:rPr>
              <w:t>shall carry out checks to establish whether undertakings comply with their obligations under this Regulation.</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6"/>
              <w:rPr>
                <w:sz w:val="18"/>
              </w:rPr>
            </w:pPr>
          </w:p>
          <w:p w:rsidR="00BF5B2D" w:rsidRDefault="002F77F2">
            <w:pPr>
              <w:pStyle w:val="TableParagraph"/>
              <w:spacing w:before="1"/>
              <w:ind w:left="57"/>
              <w:rPr>
                <w:sz w:val="18"/>
              </w:rPr>
            </w:pPr>
            <w:r>
              <w:rPr>
                <w:spacing w:val="-4"/>
                <w:sz w:val="18"/>
              </w:rPr>
              <w:t>0.1.</w:t>
            </w:r>
          </w:p>
          <w:p w:rsidR="00BF5B2D" w:rsidRDefault="002F77F2">
            <w:pPr>
              <w:pStyle w:val="TableParagraph"/>
              <w:spacing w:before="119"/>
              <w:ind w:left="57"/>
              <w:rPr>
                <w:sz w:val="18"/>
              </w:rPr>
            </w:pPr>
            <w:r>
              <w:rPr>
                <w:sz w:val="18"/>
              </w:rPr>
              <w:t>Члан</w:t>
            </w:r>
            <w:r>
              <w:rPr>
                <w:spacing w:val="-4"/>
                <w:sz w:val="18"/>
              </w:rPr>
              <w:t xml:space="preserve"> </w:t>
            </w:r>
            <w:r>
              <w:rPr>
                <w:spacing w:val="-5"/>
                <w:sz w:val="18"/>
              </w:rPr>
              <w:t>53.</w:t>
            </w:r>
          </w:p>
        </w:tc>
        <w:tc>
          <w:tcPr>
            <w:tcW w:w="4042" w:type="dxa"/>
          </w:tcPr>
          <w:p w:rsidR="00BF5B2D" w:rsidRDefault="002F77F2">
            <w:pPr>
              <w:pStyle w:val="TableParagraph"/>
              <w:spacing w:before="29"/>
              <w:ind w:left="57" w:right="608"/>
              <w:jc w:val="both"/>
              <w:rPr>
                <w:sz w:val="18"/>
              </w:rPr>
            </w:pPr>
            <w:r>
              <w:rPr>
                <w:sz w:val="18"/>
              </w:rPr>
              <w:t>Правно лице или предузетник који се баве делатношћу</w:t>
            </w:r>
            <w:r>
              <w:rPr>
                <w:spacing w:val="-2"/>
                <w:sz w:val="18"/>
              </w:rPr>
              <w:t xml:space="preserve"> </w:t>
            </w:r>
            <w:r>
              <w:rPr>
                <w:sz w:val="18"/>
              </w:rPr>
              <w:t>увоза</w:t>
            </w:r>
            <w:r>
              <w:rPr>
                <w:spacing w:val="-4"/>
                <w:sz w:val="18"/>
              </w:rPr>
              <w:t xml:space="preserve"> </w:t>
            </w:r>
            <w:r>
              <w:rPr>
                <w:sz w:val="18"/>
              </w:rPr>
              <w:t>и/или</w:t>
            </w:r>
            <w:r>
              <w:rPr>
                <w:spacing w:val="-4"/>
                <w:sz w:val="18"/>
              </w:rPr>
              <w:t xml:space="preserve"> </w:t>
            </w:r>
            <w:r>
              <w:rPr>
                <w:sz w:val="18"/>
              </w:rPr>
              <w:t>извоза,</w:t>
            </w:r>
            <w:r>
              <w:rPr>
                <w:spacing w:val="-5"/>
                <w:sz w:val="18"/>
              </w:rPr>
              <w:t xml:space="preserve"> </w:t>
            </w:r>
            <w:r>
              <w:rPr>
                <w:sz w:val="18"/>
              </w:rPr>
              <w:t>стављања</w:t>
            </w:r>
            <w:r>
              <w:rPr>
                <w:spacing w:val="-3"/>
                <w:sz w:val="18"/>
              </w:rPr>
              <w:t xml:space="preserve"> </w:t>
            </w:r>
            <w:r>
              <w:rPr>
                <w:spacing w:val="-10"/>
                <w:sz w:val="18"/>
              </w:rPr>
              <w:t>у</w:t>
            </w:r>
          </w:p>
          <w:p w:rsidR="00BF5B2D" w:rsidRDefault="002F77F2">
            <w:pPr>
              <w:pStyle w:val="TableParagraph"/>
              <w:spacing w:before="1"/>
              <w:ind w:left="57" w:right="291"/>
              <w:jc w:val="both"/>
              <w:rPr>
                <w:sz w:val="18"/>
              </w:rPr>
            </w:pPr>
            <w:r>
              <w:rPr>
                <w:sz w:val="18"/>
              </w:rPr>
              <w:t>промет,</w:t>
            </w:r>
            <w:r>
              <w:rPr>
                <w:spacing w:val="-10"/>
                <w:sz w:val="18"/>
              </w:rPr>
              <w:t xml:space="preserve"> </w:t>
            </w:r>
            <w:r>
              <w:rPr>
                <w:sz w:val="18"/>
              </w:rPr>
              <w:t>производње,</w:t>
            </w:r>
            <w:r>
              <w:rPr>
                <w:spacing w:val="-10"/>
                <w:sz w:val="18"/>
              </w:rPr>
              <w:t xml:space="preserve"> </w:t>
            </w:r>
            <w:r>
              <w:rPr>
                <w:sz w:val="18"/>
              </w:rPr>
              <w:t>инсталирања</w:t>
            </w:r>
            <w:r>
              <w:rPr>
                <w:spacing w:val="-11"/>
                <w:sz w:val="18"/>
              </w:rPr>
              <w:t xml:space="preserve"> </w:t>
            </w:r>
            <w:r>
              <w:rPr>
                <w:sz w:val="18"/>
              </w:rPr>
              <w:t>и</w:t>
            </w:r>
            <w:r>
              <w:rPr>
                <w:spacing w:val="-11"/>
                <w:sz w:val="18"/>
              </w:rPr>
              <w:t xml:space="preserve"> </w:t>
            </w:r>
            <w:r>
              <w:rPr>
                <w:sz w:val="18"/>
              </w:rPr>
              <w:t>одржавања производа</w:t>
            </w:r>
            <w:r>
              <w:rPr>
                <w:spacing w:val="-3"/>
                <w:sz w:val="18"/>
              </w:rPr>
              <w:t xml:space="preserve"> </w:t>
            </w:r>
            <w:r>
              <w:rPr>
                <w:sz w:val="18"/>
              </w:rPr>
              <w:t>и</w:t>
            </w:r>
            <w:r>
              <w:rPr>
                <w:spacing w:val="-5"/>
                <w:sz w:val="18"/>
              </w:rPr>
              <w:t xml:space="preserve"> </w:t>
            </w:r>
            <w:r>
              <w:rPr>
                <w:sz w:val="18"/>
              </w:rPr>
              <w:t>опреме</w:t>
            </w:r>
            <w:r>
              <w:rPr>
                <w:spacing w:val="-3"/>
                <w:sz w:val="18"/>
              </w:rPr>
              <w:t xml:space="preserve"> </w:t>
            </w:r>
            <w:r>
              <w:rPr>
                <w:sz w:val="18"/>
              </w:rPr>
              <w:t>који</w:t>
            </w:r>
            <w:r>
              <w:rPr>
                <w:spacing w:val="-2"/>
                <w:sz w:val="18"/>
              </w:rPr>
              <w:t xml:space="preserve"> </w:t>
            </w:r>
            <w:r>
              <w:rPr>
                <w:sz w:val="18"/>
              </w:rPr>
              <w:t>садрже</w:t>
            </w:r>
            <w:r>
              <w:rPr>
                <w:spacing w:val="-3"/>
                <w:sz w:val="18"/>
              </w:rPr>
              <w:t xml:space="preserve"> </w:t>
            </w:r>
            <w:r>
              <w:rPr>
                <w:sz w:val="18"/>
              </w:rPr>
              <w:t>супстанце</w:t>
            </w:r>
            <w:r>
              <w:rPr>
                <w:spacing w:val="-3"/>
                <w:sz w:val="18"/>
              </w:rPr>
              <w:t xml:space="preserve"> </w:t>
            </w:r>
            <w:r>
              <w:rPr>
                <w:sz w:val="18"/>
              </w:rPr>
              <w:t>које оштећују озонски омотач или одређене</w:t>
            </w:r>
          </w:p>
          <w:p w:rsidR="00BF5B2D" w:rsidRDefault="002F77F2">
            <w:pPr>
              <w:pStyle w:val="TableParagraph"/>
              <w:ind w:left="57" w:right="52"/>
              <w:rPr>
                <w:sz w:val="18"/>
              </w:rPr>
            </w:pPr>
            <w:r>
              <w:rPr>
                <w:sz w:val="18"/>
              </w:rPr>
              <w:t>флуороване</w:t>
            </w:r>
            <w:r>
              <w:rPr>
                <w:spacing w:val="-8"/>
                <w:sz w:val="18"/>
              </w:rPr>
              <w:t xml:space="preserve"> </w:t>
            </w:r>
            <w:r>
              <w:rPr>
                <w:sz w:val="18"/>
              </w:rPr>
              <w:t>гасове</w:t>
            </w:r>
            <w:r>
              <w:rPr>
                <w:spacing w:val="-8"/>
                <w:sz w:val="18"/>
              </w:rPr>
              <w:t xml:space="preserve"> </w:t>
            </w:r>
            <w:r>
              <w:rPr>
                <w:sz w:val="18"/>
              </w:rPr>
              <w:t>са</w:t>
            </w:r>
            <w:r>
              <w:rPr>
                <w:spacing w:val="-8"/>
                <w:sz w:val="18"/>
              </w:rPr>
              <w:t xml:space="preserve"> </w:t>
            </w:r>
            <w:r>
              <w:rPr>
                <w:sz w:val="18"/>
              </w:rPr>
              <w:t>ефектом</w:t>
            </w:r>
            <w:r>
              <w:rPr>
                <w:spacing w:val="-6"/>
                <w:sz w:val="18"/>
              </w:rPr>
              <w:t xml:space="preserve"> </w:t>
            </w:r>
            <w:r>
              <w:rPr>
                <w:sz w:val="18"/>
              </w:rPr>
              <w:t>стаклене</w:t>
            </w:r>
            <w:r>
              <w:rPr>
                <w:spacing w:val="-8"/>
                <w:sz w:val="18"/>
              </w:rPr>
              <w:t xml:space="preserve"> </w:t>
            </w:r>
            <w:r>
              <w:rPr>
                <w:sz w:val="18"/>
              </w:rPr>
              <w:t>баште,</w:t>
            </w:r>
            <w:r>
              <w:rPr>
                <w:spacing w:val="-7"/>
                <w:sz w:val="18"/>
              </w:rPr>
              <w:t xml:space="preserve"> </w:t>
            </w:r>
            <w:r>
              <w:rPr>
                <w:sz w:val="18"/>
              </w:rPr>
              <w:t>као и сакупљањем, обнављањем и обрадом супстанци које оштећују озонски омотач и/или одређених флуорованих гасова са ефектом стаклене баште дужан је да достави податке Агенцији у форми електронског документа, уносом података у информациони систем Националног и локалног регистра извора загађивања, у складу са</w:t>
            </w:r>
          </w:p>
          <w:p w:rsidR="00BF5B2D" w:rsidRDefault="002F77F2">
            <w:pPr>
              <w:pStyle w:val="TableParagraph"/>
              <w:ind w:left="57" w:right="150"/>
              <w:rPr>
                <w:sz w:val="18"/>
              </w:rPr>
            </w:pPr>
            <w:r>
              <w:rPr>
                <w:sz w:val="18"/>
              </w:rPr>
              <w:t>прописима којима се уређује електронски документ,</w:t>
            </w:r>
            <w:r>
              <w:rPr>
                <w:spacing w:val="-9"/>
                <w:sz w:val="18"/>
              </w:rPr>
              <w:t xml:space="preserve"> </w:t>
            </w:r>
            <w:r>
              <w:rPr>
                <w:sz w:val="18"/>
              </w:rPr>
              <w:t>електронска</w:t>
            </w:r>
            <w:r>
              <w:rPr>
                <w:spacing w:val="-11"/>
                <w:sz w:val="18"/>
              </w:rPr>
              <w:t xml:space="preserve"> </w:t>
            </w:r>
            <w:r>
              <w:rPr>
                <w:sz w:val="18"/>
              </w:rPr>
              <w:t>идентификација</w:t>
            </w:r>
            <w:r>
              <w:rPr>
                <w:spacing w:val="-10"/>
                <w:sz w:val="18"/>
              </w:rPr>
              <w:t xml:space="preserve"> </w:t>
            </w:r>
            <w:r>
              <w:rPr>
                <w:sz w:val="18"/>
              </w:rPr>
              <w:t>и</w:t>
            </w:r>
            <w:r>
              <w:rPr>
                <w:spacing w:val="-10"/>
                <w:sz w:val="18"/>
              </w:rPr>
              <w:t xml:space="preserve"> </w:t>
            </w:r>
            <w:r>
              <w:rPr>
                <w:sz w:val="18"/>
              </w:rPr>
              <w:t>услуге од поверења у електронском пословању.</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3"/>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357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4"/>
                <w:sz w:val="18"/>
              </w:rPr>
              <w:t>26.2</w:t>
            </w:r>
          </w:p>
        </w:tc>
        <w:tc>
          <w:tcPr>
            <w:tcW w:w="4054" w:type="dxa"/>
            <w:shd w:val="clear" w:color="auto" w:fill="D9D9D9"/>
          </w:tcPr>
          <w:p w:rsidR="00BF5B2D" w:rsidRDefault="002F77F2">
            <w:pPr>
              <w:pStyle w:val="TableParagraph"/>
              <w:spacing w:before="28"/>
              <w:ind w:left="57"/>
              <w:rPr>
                <w:sz w:val="18"/>
              </w:rPr>
            </w:pPr>
            <w:r>
              <w:rPr>
                <w:sz w:val="18"/>
              </w:rPr>
              <w:t>2.</w:t>
            </w:r>
            <w:r>
              <w:rPr>
                <w:spacing w:val="80"/>
                <w:sz w:val="18"/>
              </w:rPr>
              <w:t xml:space="preserve"> </w:t>
            </w:r>
            <w:r>
              <w:rPr>
                <w:sz w:val="18"/>
              </w:rPr>
              <w:t>The checks shall be carried out following a risk- based approach, which takes into consideration, in particular,</w:t>
            </w:r>
            <w:r>
              <w:rPr>
                <w:spacing w:val="-6"/>
                <w:sz w:val="18"/>
              </w:rPr>
              <w:t xml:space="preserve"> </w:t>
            </w:r>
            <w:r>
              <w:rPr>
                <w:sz w:val="18"/>
              </w:rPr>
              <w:t>the</w:t>
            </w:r>
            <w:r>
              <w:rPr>
                <w:spacing w:val="-7"/>
                <w:sz w:val="18"/>
              </w:rPr>
              <w:t xml:space="preserve"> </w:t>
            </w:r>
            <w:r>
              <w:rPr>
                <w:sz w:val="18"/>
              </w:rPr>
              <w:t>history</w:t>
            </w:r>
            <w:r>
              <w:rPr>
                <w:spacing w:val="-7"/>
                <w:sz w:val="18"/>
              </w:rPr>
              <w:t xml:space="preserve"> </w:t>
            </w:r>
            <w:r>
              <w:rPr>
                <w:sz w:val="18"/>
              </w:rPr>
              <w:t>of</w:t>
            </w:r>
            <w:r>
              <w:rPr>
                <w:spacing w:val="-6"/>
                <w:sz w:val="18"/>
              </w:rPr>
              <w:t xml:space="preserve"> </w:t>
            </w:r>
            <w:r>
              <w:rPr>
                <w:sz w:val="18"/>
              </w:rPr>
              <w:t>compliance</w:t>
            </w:r>
            <w:r>
              <w:rPr>
                <w:spacing w:val="-7"/>
                <w:sz w:val="18"/>
              </w:rPr>
              <w:t xml:space="preserve"> </w:t>
            </w:r>
            <w:r>
              <w:rPr>
                <w:sz w:val="18"/>
              </w:rPr>
              <w:t>of</w:t>
            </w:r>
            <w:r>
              <w:rPr>
                <w:spacing w:val="-6"/>
                <w:sz w:val="18"/>
              </w:rPr>
              <w:t xml:space="preserve"> </w:t>
            </w:r>
            <w:r>
              <w:rPr>
                <w:sz w:val="18"/>
              </w:rPr>
              <w:t>undertakings, the</w:t>
            </w:r>
            <w:r>
              <w:rPr>
                <w:spacing w:val="-4"/>
                <w:sz w:val="18"/>
              </w:rPr>
              <w:t xml:space="preserve"> </w:t>
            </w:r>
            <w:r>
              <w:rPr>
                <w:sz w:val="18"/>
              </w:rPr>
              <w:t>risk</w:t>
            </w:r>
            <w:r>
              <w:rPr>
                <w:spacing w:val="-4"/>
                <w:sz w:val="18"/>
              </w:rPr>
              <w:t xml:space="preserve"> </w:t>
            </w:r>
            <w:r>
              <w:rPr>
                <w:sz w:val="18"/>
              </w:rPr>
              <w:t>of</w:t>
            </w:r>
            <w:r>
              <w:rPr>
                <w:spacing w:val="-5"/>
                <w:sz w:val="18"/>
              </w:rPr>
              <w:t xml:space="preserve"> </w:t>
            </w:r>
            <w:r>
              <w:rPr>
                <w:sz w:val="18"/>
              </w:rPr>
              <w:t>non-compliance</w:t>
            </w:r>
            <w:r>
              <w:rPr>
                <w:spacing w:val="-4"/>
                <w:sz w:val="18"/>
              </w:rPr>
              <w:t xml:space="preserve"> </w:t>
            </w:r>
            <w:r>
              <w:rPr>
                <w:sz w:val="18"/>
              </w:rPr>
              <w:t>of</w:t>
            </w:r>
            <w:r>
              <w:rPr>
                <w:spacing w:val="-3"/>
                <w:sz w:val="18"/>
              </w:rPr>
              <w:t xml:space="preserve"> </w:t>
            </w:r>
            <w:r>
              <w:rPr>
                <w:sz w:val="18"/>
              </w:rPr>
              <w:t>a</w:t>
            </w:r>
            <w:r>
              <w:rPr>
                <w:spacing w:val="-4"/>
                <w:sz w:val="18"/>
              </w:rPr>
              <w:t xml:space="preserve"> </w:t>
            </w:r>
            <w:r>
              <w:rPr>
                <w:sz w:val="18"/>
              </w:rPr>
              <w:t>specific</w:t>
            </w:r>
            <w:r>
              <w:rPr>
                <w:spacing w:val="-4"/>
                <w:sz w:val="18"/>
              </w:rPr>
              <w:t xml:space="preserve"> </w:t>
            </w:r>
            <w:r>
              <w:rPr>
                <w:sz w:val="18"/>
              </w:rPr>
              <w:t>product</w:t>
            </w:r>
            <w:r>
              <w:rPr>
                <w:spacing w:val="-3"/>
                <w:sz w:val="18"/>
              </w:rPr>
              <w:t xml:space="preserve"> </w:t>
            </w:r>
            <w:r>
              <w:rPr>
                <w:sz w:val="18"/>
              </w:rPr>
              <w:t>with this Regulation, and any other relevant information received from the Commission, customs authorities, market surveillance authorities, environmental authorities and other authorities with inspection functions of the Member States, or from competent authorities of third countries.</w:t>
            </w:r>
          </w:p>
          <w:p w:rsidR="00BF5B2D" w:rsidRDefault="002F77F2">
            <w:pPr>
              <w:pStyle w:val="TableParagraph"/>
              <w:spacing w:before="206"/>
              <w:ind w:left="57" w:right="63"/>
              <w:rPr>
                <w:sz w:val="18"/>
              </w:rPr>
            </w:pPr>
            <w:r>
              <w:rPr>
                <w:sz w:val="18"/>
              </w:rPr>
              <w:t>The</w:t>
            </w:r>
            <w:r>
              <w:rPr>
                <w:spacing w:val="-6"/>
                <w:sz w:val="18"/>
              </w:rPr>
              <w:t xml:space="preserve"> </w:t>
            </w:r>
            <w:r>
              <w:rPr>
                <w:sz w:val="18"/>
              </w:rPr>
              <w:t>competent</w:t>
            </w:r>
            <w:r>
              <w:rPr>
                <w:spacing w:val="-6"/>
                <w:sz w:val="18"/>
              </w:rPr>
              <w:t xml:space="preserve"> </w:t>
            </w:r>
            <w:r>
              <w:rPr>
                <w:sz w:val="18"/>
              </w:rPr>
              <w:t>authorities</w:t>
            </w:r>
            <w:r>
              <w:rPr>
                <w:spacing w:val="-8"/>
                <w:sz w:val="18"/>
              </w:rPr>
              <w:t xml:space="preserve"> </w:t>
            </w:r>
            <w:r>
              <w:rPr>
                <w:sz w:val="18"/>
              </w:rPr>
              <w:t>of</w:t>
            </w:r>
            <w:r>
              <w:rPr>
                <w:spacing w:val="-6"/>
                <w:sz w:val="18"/>
              </w:rPr>
              <w:t xml:space="preserve"> </w:t>
            </w:r>
            <w:r>
              <w:rPr>
                <w:sz w:val="18"/>
              </w:rPr>
              <w:t>Member</w:t>
            </w:r>
            <w:r>
              <w:rPr>
                <w:spacing w:val="-6"/>
                <w:sz w:val="18"/>
              </w:rPr>
              <w:t xml:space="preserve"> </w:t>
            </w:r>
            <w:r>
              <w:rPr>
                <w:sz w:val="18"/>
              </w:rPr>
              <w:t>States</w:t>
            </w:r>
            <w:r>
              <w:rPr>
                <w:spacing w:val="-6"/>
                <w:sz w:val="18"/>
              </w:rPr>
              <w:t xml:space="preserve"> </w:t>
            </w:r>
            <w:r>
              <w:rPr>
                <w:sz w:val="18"/>
              </w:rPr>
              <w:t>shall</w:t>
            </w:r>
            <w:r>
              <w:rPr>
                <w:spacing w:val="-6"/>
                <w:sz w:val="18"/>
              </w:rPr>
              <w:t xml:space="preserve"> </w:t>
            </w:r>
            <w:r>
              <w:rPr>
                <w:sz w:val="18"/>
              </w:rPr>
              <w:t>also carry out checks when they are in possession of evidence or other relevant information, including based on substantiated concerns provided by third parties or the Commission, concerning potential non- compliance with this Regulation.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709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57"/>
              <w:rPr>
                <w:sz w:val="18"/>
              </w:rPr>
            </w:pPr>
            <w:r>
              <w:rPr>
                <w:spacing w:val="-4"/>
                <w:sz w:val="18"/>
              </w:rPr>
              <w:t>26.3</w:t>
            </w:r>
          </w:p>
        </w:tc>
        <w:tc>
          <w:tcPr>
            <w:tcW w:w="4054" w:type="dxa"/>
            <w:shd w:val="clear" w:color="auto" w:fill="D9D9D9"/>
          </w:tcPr>
          <w:p w:rsidR="00BF5B2D" w:rsidRDefault="002F77F2">
            <w:pPr>
              <w:pStyle w:val="TableParagraph"/>
              <w:spacing w:before="26"/>
              <w:ind w:left="57"/>
              <w:rPr>
                <w:sz w:val="18"/>
              </w:rPr>
            </w:pPr>
            <w:r>
              <w:rPr>
                <w:sz w:val="18"/>
              </w:rPr>
              <w:t>3.</w:t>
            </w:r>
            <w:r>
              <w:rPr>
                <w:spacing w:val="79"/>
                <w:sz w:val="18"/>
              </w:rPr>
              <w:t xml:space="preserve"> </w:t>
            </w:r>
            <w:r>
              <w:rPr>
                <w:sz w:val="18"/>
              </w:rPr>
              <w:t>The</w:t>
            </w:r>
            <w:r>
              <w:rPr>
                <w:spacing w:val="-4"/>
                <w:sz w:val="18"/>
              </w:rPr>
              <w:t xml:space="preserve"> </w:t>
            </w:r>
            <w:r>
              <w:rPr>
                <w:sz w:val="18"/>
              </w:rPr>
              <w:t>checks</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w:t>
            </w:r>
            <w:r>
              <w:rPr>
                <w:spacing w:val="-4"/>
                <w:sz w:val="18"/>
              </w:rPr>
              <w:t xml:space="preserve"> </w:t>
            </w:r>
            <w:r>
              <w:rPr>
                <w:sz w:val="18"/>
              </w:rPr>
              <w:t>paragraphs</w:t>
            </w:r>
            <w:r>
              <w:rPr>
                <w:spacing w:val="-6"/>
                <w:sz w:val="18"/>
              </w:rPr>
              <w:t xml:space="preserve"> </w:t>
            </w:r>
            <w:r>
              <w:rPr>
                <w:sz w:val="18"/>
              </w:rPr>
              <w:t>1</w:t>
            </w:r>
            <w:r>
              <w:rPr>
                <w:spacing w:val="-3"/>
                <w:sz w:val="18"/>
              </w:rPr>
              <w:t xml:space="preserve"> </w:t>
            </w:r>
            <w:r>
              <w:rPr>
                <w:sz w:val="18"/>
              </w:rPr>
              <w:t>and</w:t>
            </w:r>
            <w:r>
              <w:rPr>
                <w:spacing w:val="-3"/>
                <w:sz w:val="18"/>
              </w:rPr>
              <w:t xml:space="preserve"> </w:t>
            </w:r>
            <w:r>
              <w:rPr>
                <w:sz w:val="18"/>
              </w:rPr>
              <w:t>2</w:t>
            </w:r>
            <w:r>
              <w:rPr>
                <w:spacing w:val="-4"/>
                <w:sz w:val="18"/>
              </w:rPr>
              <w:t xml:space="preserve"> </w:t>
            </w:r>
            <w:r>
              <w:rPr>
                <w:sz w:val="18"/>
              </w:rPr>
              <w:t xml:space="preserve">shall </w:t>
            </w:r>
            <w:r>
              <w:rPr>
                <w:spacing w:val="-2"/>
                <w:sz w:val="18"/>
              </w:rPr>
              <w:t>include:</w:t>
            </w:r>
          </w:p>
          <w:p w:rsidR="00BF5B2D" w:rsidRDefault="002F77F2">
            <w:pPr>
              <w:pStyle w:val="TableParagraph"/>
              <w:spacing w:before="1" w:line="207" w:lineRule="exact"/>
              <w:ind w:left="57"/>
              <w:rPr>
                <w:sz w:val="18"/>
              </w:rPr>
            </w:pPr>
            <w:r>
              <w:rPr>
                <w:spacing w:val="-5"/>
                <w:sz w:val="18"/>
              </w:rPr>
              <w:t>(a)</w:t>
            </w:r>
          </w:p>
          <w:p w:rsidR="00BF5B2D" w:rsidRDefault="002F77F2">
            <w:pPr>
              <w:pStyle w:val="TableParagraph"/>
              <w:ind w:left="57"/>
              <w:rPr>
                <w:sz w:val="18"/>
              </w:rPr>
            </w:pPr>
            <w:r>
              <w:rPr>
                <w:sz w:val="18"/>
              </w:rPr>
              <w:t>on-site visits of establishments with the appropriate frequency</w:t>
            </w:r>
            <w:r>
              <w:rPr>
                <w:spacing w:val="-7"/>
                <w:sz w:val="18"/>
              </w:rPr>
              <w:t xml:space="preserve"> </w:t>
            </w:r>
            <w:r>
              <w:rPr>
                <w:sz w:val="18"/>
              </w:rPr>
              <w:t>and</w:t>
            </w:r>
            <w:r>
              <w:rPr>
                <w:spacing w:val="-8"/>
                <w:sz w:val="18"/>
              </w:rPr>
              <w:t xml:space="preserve"> </w:t>
            </w:r>
            <w:r>
              <w:rPr>
                <w:sz w:val="18"/>
              </w:rPr>
              <w:t>verification</w:t>
            </w:r>
            <w:r>
              <w:rPr>
                <w:spacing w:val="-7"/>
                <w:sz w:val="18"/>
              </w:rPr>
              <w:t xml:space="preserve"> </w:t>
            </w:r>
            <w:r>
              <w:rPr>
                <w:sz w:val="18"/>
              </w:rPr>
              <w:t>of</w:t>
            </w:r>
            <w:r>
              <w:rPr>
                <w:spacing w:val="-9"/>
                <w:sz w:val="18"/>
              </w:rPr>
              <w:t xml:space="preserve"> </w:t>
            </w:r>
            <w:r>
              <w:rPr>
                <w:sz w:val="18"/>
              </w:rPr>
              <w:t>relevant</w:t>
            </w:r>
            <w:r>
              <w:rPr>
                <w:spacing w:val="-9"/>
                <w:sz w:val="18"/>
              </w:rPr>
              <w:t xml:space="preserve"> </w:t>
            </w:r>
            <w:r>
              <w:rPr>
                <w:sz w:val="18"/>
              </w:rPr>
              <w:t>documentation and equipment; and</w:t>
            </w:r>
          </w:p>
          <w:p w:rsidR="00BF5B2D" w:rsidRDefault="002F77F2">
            <w:pPr>
              <w:pStyle w:val="TableParagraph"/>
              <w:spacing w:line="207" w:lineRule="exact"/>
              <w:ind w:left="57"/>
              <w:rPr>
                <w:sz w:val="18"/>
              </w:rPr>
            </w:pPr>
            <w:r>
              <w:rPr>
                <w:spacing w:val="-5"/>
                <w:sz w:val="18"/>
              </w:rPr>
              <w:t>(b)</w:t>
            </w:r>
          </w:p>
          <w:p w:rsidR="00BF5B2D" w:rsidRDefault="002F77F2">
            <w:pPr>
              <w:pStyle w:val="TableParagraph"/>
              <w:spacing w:line="207" w:lineRule="exact"/>
              <w:ind w:left="57"/>
              <w:rPr>
                <w:sz w:val="18"/>
              </w:rPr>
            </w:pPr>
            <w:r>
              <w:rPr>
                <w:sz w:val="18"/>
              </w:rPr>
              <w:t>checks</w:t>
            </w:r>
            <w:r>
              <w:rPr>
                <w:spacing w:val="-2"/>
                <w:sz w:val="18"/>
              </w:rPr>
              <w:t xml:space="preserve"> </w:t>
            </w:r>
            <w:r>
              <w:rPr>
                <w:sz w:val="18"/>
              </w:rPr>
              <w:t>of</w:t>
            </w:r>
            <w:r>
              <w:rPr>
                <w:spacing w:val="-2"/>
                <w:sz w:val="18"/>
              </w:rPr>
              <w:t xml:space="preserve"> </w:t>
            </w:r>
            <w:r>
              <w:rPr>
                <w:sz w:val="18"/>
              </w:rPr>
              <w:t>online</w:t>
            </w:r>
            <w:r>
              <w:rPr>
                <w:spacing w:val="-2"/>
                <w:sz w:val="18"/>
              </w:rPr>
              <w:t xml:space="preserve"> </w:t>
            </w:r>
            <w:r>
              <w:rPr>
                <w:sz w:val="18"/>
              </w:rPr>
              <w:t>platforms</w:t>
            </w:r>
            <w:r>
              <w:rPr>
                <w:spacing w:val="-2"/>
                <w:sz w:val="18"/>
              </w:rPr>
              <w:t xml:space="preserve"> </w:t>
            </w:r>
            <w:r>
              <w:rPr>
                <w:sz w:val="18"/>
              </w:rPr>
              <w:t>pursuant</w:t>
            </w:r>
            <w:r>
              <w:rPr>
                <w:spacing w:val="-1"/>
                <w:sz w:val="18"/>
              </w:rPr>
              <w:t xml:space="preserve"> </w:t>
            </w:r>
            <w:r>
              <w:rPr>
                <w:sz w:val="18"/>
              </w:rPr>
              <w:t>to</w:t>
            </w:r>
            <w:r>
              <w:rPr>
                <w:spacing w:val="-1"/>
                <w:sz w:val="18"/>
              </w:rPr>
              <w:t xml:space="preserve"> </w:t>
            </w:r>
            <w:r>
              <w:rPr>
                <w:sz w:val="18"/>
              </w:rPr>
              <w:t>this</w:t>
            </w:r>
            <w:r>
              <w:rPr>
                <w:spacing w:val="-1"/>
                <w:sz w:val="18"/>
              </w:rPr>
              <w:t xml:space="preserve"> </w:t>
            </w:r>
            <w:r>
              <w:rPr>
                <w:spacing w:val="-2"/>
                <w:sz w:val="18"/>
              </w:rPr>
              <w:t>paragraph.</w:t>
            </w:r>
          </w:p>
          <w:p w:rsidR="00BF5B2D" w:rsidRDefault="00BF5B2D">
            <w:pPr>
              <w:pStyle w:val="TableParagraph"/>
              <w:spacing w:before="2"/>
              <w:rPr>
                <w:sz w:val="18"/>
              </w:rPr>
            </w:pPr>
          </w:p>
          <w:p w:rsidR="00BF5B2D" w:rsidRDefault="002F77F2">
            <w:pPr>
              <w:pStyle w:val="TableParagraph"/>
              <w:ind w:left="57" w:right="83"/>
              <w:rPr>
                <w:sz w:val="18"/>
              </w:rPr>
            </w:pPr>
            <w:r>
              <w:rPr>
                <w:sz w:val="18"/>
              </w:rPr>
              <w:t>Without prejudice to Regulation (EU) 2022/2065 of the European Parliament and of the Council (24), where an online platform, falling within the scope of Chapter III, Section 4, of that Regulation, allows distance contracts to be concluded with undertakings offering ozone-depleting substances or products and equipment that contain such substances, competent authorities of Member States shall verify whether the undertaking, the ozone-depleting substances, the products or the equipment offered comply with the requirements</w:t>
            </w:r>
            <w:r>
              <w:rPr>
                <w:spacing w:val="-7"/>
                <w:sz w:val="18"/>
              </w:rPr>
              <w:t xml:space="preserve"> </w:t>
            </w:r>
            <w:r>
              <w:rPr>
                <w:sz w:val="18"/>
              </w:rPr>
              <w:t>laid</w:t>
            </w:r>
            <w:r>
              <w:rPr>
                <w:spacing w:val="-8"/>
                <w:sz w:val="18"/>
              </w:rPr>
              <w:t xml:space="preserve"> </w:t>
            </w:r>
            <w:r>
              <w:rPr>
                <w:sz w:val="18"/>
              </w:rPr>
              <w:t>down</w:t>
            </w:r>
            <w:r>
              <w:rPr>
                <w:spacing w:val="-6"/>
                <w:sz w:val="18"/>
              </w:rPr>
              <w:t xml:space="preserve"> </w:t>
            </w:r>
            <w:r>
              <w:rPr>
                <w:sz w:val="18"/>
              </w:rPr>
              <w:t>in</w:t>
            </w:r>
            <w:r>
              <w:rPr>
                <w:spacing w:val="-6"/>
                <w:sz w:val="18"/>
              </w:rPr>
              <w:t xml:space="preserve"> </w:t>
            </w:r>
            <w:r>
              <w:rPr>
                <w:sz w:val="18"/>
              </w:rPr>
              <w:t>this</w:t>
            </w:r>
            <w:r>
              <w:rPr>
                <w:spacing w:val="-7"/>
                <w:sz w:val="18"/>
              </w:rPr>
              <w:t xml:space="preserve"> </w:t>
            </w:r>
            <w:r>
              <w:rPr>
                <w:sz w:val="18"/>
              </w:rPr>
              <w:t>Regulation.</w:t>
            </w:r>
            <w:r>
              <w:rPr>
                <w:spacing w:val="-9"/>
                <w:sz w:val="18"/>
              </w:rPr>
              <w:t xml:space="preserve"> </w:t>
            </w:r>
            <w:r>
              <w:rPr>
                <w:sz w:val="18"/>
              </w:rPr>
              <w:t>Competent authorities shall inform and cooperate with the Commission and with the relevant competent authorities referred to in Article 49 of Regulation (EU) 2022/2065 for the purpose of ensuring compliance with that Regulation.</w:t>
            </w:r>
          </w:p>
          <w:p w:rsidR="00BF5B2D" w:rsidRDefault="00BF5B2D">
            <w:pPr>
              <w:pStyle w:val="TableParagraph"/>
              <w:rPr>
                <w:sz w:val="18"/>
              </w:rPr>
            </w:pPr>
          </w:p>
          <w:p w:rsidR="00BF5B2D" w:rsidRDefault="002F77F2">
            <w:pPr>
              <w:pStyle w:val="TableParagraph"/>
              <w:ind w:left="57" w:right="155"/>
              <w:rPr>
                <w:sz w:val="18"/>
              </w:rPr>
            </w:pPr>
            <w:r>
              <w:rPr>
                <w:sz w:val="18"/>
              </w:rPr>
              <w:t>Checks shall be carried out without prior warning given to the undertaking, except where prior notification is necessary in order to ensure the effectiveness of the checks. Member States shall ensure that undertakings provide the competent authorities with all necessary assistance to enable those</w:t>
            </w:r>
            <w:r>
              <w:rPr>
                <w:spacing w:val="-6"/>
                <w:sz w:val="18"/>
              </w:rPr>
              <w:t xml:space="preserve"> </w:t>
            </w:r>
            <w:r>
              <w:rPr>
                <w:sz w:val="18"/>
              </w:rPr>
              <w:t>authorities</w:t>
            </w:r>
            <w:r>
              <w:rPr>
                <w:spacing w:val="-5"/>
                <w:sz w:val="18"/>
              </w:rPr>
              <w:t xml:space="preserve"> </w:t>
            </w:r>
            <w:r>
              <w:rPr>
                <w:sz w:val="18"/>
              </w:rPr>
              <w:t>to</w:t>
            </w:r>
            <w:r>
              <w:rPr>
                <w:spacing w:val="-4"/>
                <w:sz w:val="18"/>
              </w:rPr>
              <w:t xml:space="preserve"> </w:t>
            </w:r>
            <w:r>
              <w:rPr>
                <w:sz w:val="18"/>
              </w:rPr>
              <w:t>carry</w:t>
            </w:r>
            <w:r>
              <w:rPr>
                <w:spacing w:val="-6"/>
                <w:sz w:val="18"/>
              </w:rPr>
              <w:t xml:space="preserve"> </w:t>
            </w:r>
            <w:r>
              <w:rPr>
                <w:sz w:val="18"/>
              </w:rPr>
              <w:t>out</w:t>
            </w:r>
            <w:r>
              <w:rPr>
                <w:spacing w:val="-5"/>
                <w:sz w:val="18"/>
              </w:rPr>
              <w:t xml:space="preserve"> </w:t>
            </w:r>
            <w:r>
              <w:rPr>
                <w:sz w:val="18"/>
              </w:rPr>
              <w:t>the</w:t>
            </w:r>
            <w:r>
              <w:rPr>
                <w:spacing w:val="-6"/>
                <w:sz w:val="18"/>
              </w:rPr>
              <w:t xml:space="preserve"> </w:t>
            </w:r>
            <w:r>
              <w:rPr>
                <w:sz w:val="18"/>
              </w:rPr>
              <w:t>checks</w:t>
            </w:r>
            <w:r>
              <w:rPr>
                <w:spacing w:val="-5"/>
                <w:sz w:val="18"/>
              </w:rPr>
              <w:t xml:space="preserve"> </w:t>
            </w:r>
            <w:r>
              <w:rPr>
                <w:sz w:val="18"/>
              </w:rPr>
              <w:t>provided</w:t>
            </w:r>
            <w:r>
              <w:rPr>
                <w:spacing w:val="-4"/>
                <w:sz w:val="18"/>
              </w:rPr>
              <w:t xml:space="preserve"> </w:t>
            </w:r>
            <w:r>
              <w:rPr>
                <w:sz w:val="18"/>
              </w:rPr>
              <w:t>for in this Article.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2"/>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26.4</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ight="108"/>
              <w:rPr>
                <w:sz w:val="18"/>
              </w:rPr>
            </w:pPr>
            <w:r>
              <w:rPr>
                <w:sz w:val="18"/>
              </w:rPr>
              <w:t>4.</w:t>
            </w:r>
            <w:r>
              <w:rPr>
                <w:spacing w:val="77"/>
                <w:sz w:val="18"/>
              </w:rPr>
              <w:t xml:space="preserve"> </w:t>
            </w:r>
            <w:r>
              <w:rPr>
                <w:sz w:val="18"/>
              </w:rPr>
              <w:t>The</w:t>
            </w:r>
            <w:r>
              <w:rPr>
                <w:spacing w:val="-5"/>
                <w:sz w:val="18"/>
              </w:rPr>
              <w:t xml:space="preserve"> </w:t>
            </w:r>
            <w:r>
              <w:rPr>
                <w:sz w:val="18"/>
              </w:rPr>
              <w:t>competent</w:t>
            </w:r>
            <w:r>
              <w:rPr>
                <w:spacing w:val="-4"/>
                <w:sz w:val="18"/>
              </w:rPr>
              <w:t xml:space="preserve"> </w:t>
            </w:r>
            <w:r>
              <w:rPr>
                <w:sz w:val="18"/>
              </w:rPr>
              <w:t>authorities</w:t>
            </w:r>
            <w:r>
              <w:rPr>
                <w:spacing w:val="-5"/>
                <w:sz w:val="18"/>
              </w:rPr>
              <w:t xml:space="preserve"> </w:t>
            </w:r>
            <w:r>
              <w:rPr>
                <w:sz w:val="18"/>
              </w:rPr>
              <w:t>of</w:t>
            </w:r>
            <w:r>
              <w:rPr>
                <w:spacing w:val="-6"/>
                <w:sz w:val="18"/>
              </w:rPr>
              <w:t xml:space="preserve"> </w:t>
            </w:r>
            <w:r>
              <w:rPr>
                <w:sz w:val="18"/>
              </w:rPr>
              <w:t>Member</w:t>
            </w:r>
            <w:r>
              <w:rPr>
                <w:spacing w:val="-4"/>
                <w:sz w:val="18"/>
              </w:rPr>
              <w:t xml:space="preserve"> </w:t>
            </w:r>
            <w:r>
              <w:rPr>
                <w:sz w:val="18"/>
              </w:rPr>
              <w:t>States</w:t>
            </w:r>
            <w:r>
              <w:rPr>
                <w:spacing w:val="-4"/>
                <w:sz w:val="18"/>
              </w:rPr>
              <w:t xml:space="preserve"> </w:t>
            </w:r>
            <w:r>
              <w:rPr>
                <w:sz w:val="18"/>
              </w:rPr>
              <w:t>shall keep records of the checks, indicating in particular their nature and results, and of the measures taken in the event of non-compliance. Records of all checks shall be kept for at least 5 years.</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26.5</w:t>
            </w:r>
          </w:p>
        </w:tc>
        <w:tc>
          <w:tcPr>
            <w:tcW w:w="4054" w:type="dxa"/>
            <w:shd w:val="clear" w:color="auto" w:fill="D9D9D9"/>
          </w:tcPr>
          <w:p w:rsidR="00BF5B2D" w:rsidRDefault="002F77F2">
            <w:pPr>
              <w:pStyle w:val="TableParagraph"/>
              <w:spacing w:before="94"/>
              <w:ind w:left="57" w:right="84"/>
              <w:rPr>
                <w:sz w:val="18"/>
              </w:rPr>
            </w:pPr>
            <w:r>
              <w:rPr>
                <w:sz w:val="18"/>
              </w:rPr>
              <w:t>5.</w:t>
            </w:r>
            <w:r>
              <w:rPr>
                <w:spacing w:val="80"/>
                <w:sz w:val="18"/>
              </w:rPr>
              <w:t xml:space="preserve"> </w:t>
            </w:r>
            <w:r>
              <w:rPr>
                <w:sz w:val="18"/>
              </w:rPr>
              <w:t>At the request of another Member State, a</w:t>
            </w:r>
            <w:r>
              <w:rPr>
                <w:spacing w:val="40"/>
                <w:sz w:val="18"/>
              </w:rPr>
              <w:t xml:space="preserve"> </w:t>
            </w:r>
            <w:r>
              <w:rPr>
                <w:sz w:val="18"/>
              </w:rPr>
              <w:t>Member State may carry out checks or other formal investigations of undertakings suspected of being engaged in the illegal movement of substances, products</w:t>
            </w:r>
            <w:r>
              <w:rPr>
                <w:spacing w:val="-6"/>
                <w:sz w:val="18"/>
              </w:rPr>
              <w:t xml:space="preserve"> </w:t>
            </w:r>
            <w:r>
              <w:rPr>
                <w:sz w:val="18"/>
              </w:rPr>
              <w:t>or</w:t>
            </w:r>
            <w:r>
              <w:rPr>
                <w:spacing w:val="-7"/>
                <w:sz w:val="18"/>
              </w:rPr>
              <w:t xml:space="preserve"> </w:t>
            </w:r>
            <w:r>
              <w:rPr>
                <w:sz w:val="18"/>
              </w:rPr>
              <w:t>equipment</w:t>
            </w:r>
            <w:r>
              <w:rPr>
                <w:spacing w:val="-6"/>
                <w:sz w:val="18"/>
              </w:rPr>
              <w:t xml:space="preserve"> </w:t>
            </w:r>
            <w:r>
              <w:rPr>
                <w:sz w:val="18"/>
              </w:rPr>
              <w:t>covered</w:t>
            </w:r>
            <w:r>
              <w:rPr>
                <w:spacing w:val="-6"/>
                <w:sz w:val="18"/>
              </w:rPr>
              <w:t xml:space="preserve"> </w:t>
            </w:r>
            <w:r>
              <w:rPr>
                <w:sz w:val="18"/>
              </w:rPr>
              <w:t>by</w:t>
            </w:r>
            <w:r>
              <w:rPr>
                <w:spacing w:val="-5"/>
                <w:sz w:val="18"/>
              </w:rPr>
              <w:t xml:space="preserve"> </w:t>
            </w:r>
            <w:r>
              <w:rPr>
                <w:sz w:val="18"/>
              </w:rPr>
              <w:t>this</w:t>
            </w:r>
            <w:r>
              <w:rPr>
                <w:spacing w:val="-6"/>
                <w:sz w:val="18"/>
              </w:rPr>
              <w:t xml:space="preserve"> </w:t>
            </w:r>
            <w:r>
              <w:rPr>
                <w:sz w:val="18"/>
              </w:rPr>
              <w:t>Regulation</w:t>
            </w:r>
            <w:r>
              <w:rPr>
                <w:spacing w:val="-6"/>
                <w:sz w:val="18"/>
              </w:rPr>
              <w:t xml:space="preserve"> </w:t>
            </w:r>
            <w:r>
              <w:rPr>
                <w:sz w:val="18"/>
              </w:rPr>
              <w:t>and which are operating on the territory of that Member State.</w:t>
            </w:r>
            <w:r>
              <w:rPr>
                <w:spacing w:val="-4"/>
                <w:sz w:val="18"/>
              </w:rPr>
              <w:t xml:space="preserve"> </w:t>
            </w:r>
            <w:r>
              <w:rPr>
                <w:sz w:val="18"/>
              </w:rPr>
              <w:t>The</w:t>
            </w:r>
            <w:r>
              <w:rPr>
                <w:spacing w:val="-4"/>
                <w:sz w:val="18"/>
              </w:rPr>
              <w:t xml:space="preserve"> </w:t>
            </w:r>
            <w:r>
              <w:rPr>
                <w:sz w:val="18"/>
              </w:rPr>
              <w:t>requesting</w:t>
            </w:r>
            <w:r>
              <w:rPr>
                <w:spacing w:val="-3"/>
                <w:sz w:val="18"/>
              </w:rPr>
              <w:t xml:space="preserve"> </w:t>
            </w:r>
            <w:r>
              <w:rPr>
                <w:sz w:val="18"/>
              </w:rPr>
              <w:t>Member</w:t>
            </w:r>
            <w:r>
              <w:rPr>
                <w:spacing w:val="-4"/>
                <w:sz w:val="18"/>
              </w:rPr>
              <w:t xml:space="preserve"> </w:t>
            </w:r>
            <w:r>
              <w:rPr>
                <w:sz w:val="18"/>
              </w:rPr>
              <w:t>State</w:t>
            </w:r>
            <w:r>
              <w:rPr>
                <w:spacing w:val="-4"/>
                <w:sz w:val="18"/>
              </w:rPr>
              <w:t xml:space="preserve"> </w:t>
            </w:r>
            <w:r>
              <w:rPr>
                <w:sz w:val="18"/>
              </w:rPr>
              <w:t>shall</w:t>
            </w:r>
            <w:r>
              <w:rPr>
                <w:spacing w:val="-4"/>
                <w:sz w:val="18"/>
              </w:rPr>
              <w:t xml:space="preserve"> </w:t>
            </w:r>
            <w:r>
              <w:rPr>
                <w:sz w:val="18"/>
              </w:rPr>
              <w:t>be</w:t>
            </w:r>
            <w:r>
              <w:rPr>
                <w:spacing w:val="-4"/>
                <w:sz w:val="18"/>
              </w:rPr>
              <w:t xml:space="preserve"> </w:t>
            </w:r>
            <w:r>
              <w:rPr>
                <w:sz w:val="18"/>
              </w:rPr>
              <w:t>informed about the result of the check or of the investigation</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920"/>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4"/>
                <w:sz w:val="18"/>
              </w:rPr>
              <w:t>26.6</w:t>
            </w:r>
          </w:p>
        </w:tc>
        <w:tc>
          <w:tcPr>
            <w:tcW w:w="4054" w:type="dxa"/>
            <w:shd w:val="clear" w:color="auto" w:fill="D9D9D9"/>
          </w:tcPr>
          <w:p w:rsidR="00BF5B2D" w:rsidRDefault="002F77F2">
            <w:pPr>
              <w:pStyle w:val="TableParagraph"/>
              <w:spacing w:before="28"/>
              <w:ind w:left="57" w:right="108"/>
              <w:rPr>
                <w:sz w:val="18"/>
              </w:rPr>
            </w:pPr>
            <w:r>
              <w:rPr>
                <w:sz w:val="18"/>
              </w:rPr>
              <w:t>6.</w:t>
            </w:r>
            <w:r>
              <w:rPr>
                <w:spacing w:val="80"/>
                <w:sz w:val="18"/>
              </w:rPr>
              <w:t xml:space="preserve"> </w:t>
            </w:r>
            <w:r>
              <w:rPr>
                <w:sz w:val="18"/>
              </w:rPr>
              <w:t>In carrying out the tasks assigned to it by this Regulation, the Commission may request all necessary information from competent authorities of Member States and from undertakings. When requesting information from an undertaking, the Commission</w:t>
            </w:r>
            <w:r>
              <w:rPr>
                <w:spacing w:val="-3"/>
                <w:sz w:val="18"/>
              </w:rPr>
              <w:t xml:space="preserve"> </w:t>
            </w:r>
            <w:r>
              <w:rPr>
                <w:sz w:val="18"/>
              </w:rPr>
              <w:t>shall</w:t>
            </w:r>
            <w:r>
              <w:rPr>
                <w:spacing w:val="-6"/>
                <w:sz w:val="18"/>
              </w:rPr>
              <w:t xml:space="preserve"> </w:t>
            </w:r>
            <w:r>
              <w:rPr>
                <w:sz w:val="18"/>
              </w:rPr>
              <w:t>at</w:t>
            </w:r>
            <w:r>
              <w:rPr>
                <w:spacing w:val="-4"/>
                <w:sz w:val="18"/>
              </w:rPr>
              <w:t xml:space="preserve"> </w:t>
            </w:r>
            <w:r>
              <w:rPr>
                <w:sz w:val="18"/>
              </w:rPr>
              <w:t>the</w:t>
            </w:r>
            <w:r>
              <w:rPr>
                <w:spacing w:val="-5"/>
                <w:sz w:val="18"/>
              </w:rPr>
              <w:t xml:space="preserve"> </w:t>
            </w:r>
            <w:r>
              <w:rPr>
                <w:sz w:val="18"/>
              </w:rPr>
              <w:t>same</w:t>
            </w:r>
            <w:r>
              <w:rPr>
                <w:spacing w:val="-5"/>
                <w:sz w:val="18"/>
              </w:rPr>
              <w:t xml:space="preserve"> </w:t>
            </w:r>
            <w:r>
              <w:rPr>
                <w:sz w:val="18"/>
              </w:rPr>
              <w:t>time</w:t>
            </w:r>
            <w:r>
              <w:rPr>
                <w:spacing w:val="-5"/>
                <w:sz w:val="18"/>
              </w:rPr>
              <w:t xml:space="preserve"> </w:t>
            </w:r>
            <w:r>
              <w:rPr>
                <w:sz w:val="18"/>
              </w:rPr>
              <w:t>forward</w:t>
            </w:r>
            <w:r>
              <w:rPr>
                <w:spacing w:val="-3"/>
                <w:sz w:val="18"/>
              </w:rPr>
              <w:t xml:space="preserve"> </w:t>
            </w:r>
            <w:r>
              <w:rPr>
                <w:sz w:val="18"/>
              </w:rPr>
              <w:t>a</w:t>
            </w:r>
            <w:r>
              <w:rPr>
                <w:spacing w:val="-5"/>
                <w:sz w:val="18"/>
              </w:rPr>
              <w:t xml:space="preserve"> </w:t>
            </w:r>
            <w:r>
              <w:rPr>
                <w:sz w:val="18"/>
              </w:rPr>
              <w:t>copy</w:t>
            </w:r>
            <w:r>
              <w:rPr>
                <w:spacing w:val="-5"/>
                <w:sz w:val="18"/>
              </w:rPr>
              <w:t xml:space="preserve"> </w:t>
            </w:r>
            <w:r>
              <w:rPr>
                <w:sz w:val="18"/>
              </w:rPr>
              <w:t>of the</w:t>
            </w:r>
            <w:r>
              <w:rPr>
                <w:spacing w:val="-5"/>
                <w:sz w:val="18"/>
              </w:rPr>
              <w:t xml:space="preserve"> </w:t>
            </w:r>
            <w:r>
              <w:rPr>
                <w:sz w:val="18"/>
              </w:rPr>
              <w:t>request</w:t>
            </w:r>
            <w:r>
              <w:rPr>
                <w:spacing w:val="-4"/>
                <w:sz w:val="18"/>
              </w:rPr>
              <w:t xml:space="preserve"> </w:t>
            </w:r>
            <w:r>
              <w:rPr>
                <w:sz w:val="18"/>
              </w:rPr>
              <w:t>to</w:t>
            </w:r>
            <w:r>
              <w:rPr>
                <w:spacing w:val="-3"/>
                <w:sz w:val="18"/>
              </w:rPr>
              <w:t xml:space="preserve"> </w:t>
            </w:r>
            <w:r>
              <w:rPr>
                <w:sz w:val="18"/>
              </w:rPr>
              <w:t>the</w:t>
            </w:r>
            <w:r>
              <w:rPr>
                <w:spacing w:val="-5"/>
                <w:sz w:val="18"/>
              </w:rPr>
              <w:t xml:space="preserve"> </w:t>
            </w:r>
            <w:r>
              <w:rPr>
                <w:sz w:val="18"/>
              </w:rPr>
              <w:t>competent</w:t>
            </w:r>
            <w:r>
              <w:rPr>
                <w:spacing w:val="-6"/>
                <w:sz w:val="18"/>
              </w:rPr>
              <w:t xml:space="preserve"> </w:t>
            </w:r>
            <w:r>
              <w:rPr>
                <w:sz w:val="18"/>
              </w:rPr>
              <w:t>authority</w:t>
            </w:r>
            <w:r>
              <w:rPr>
                <w:spacing w:val="-5"/>
                <w:sz w:val="18"/>
              </w:rPr>
              <w:t xml:space="preserve"> </w:t>
            </w:r>
            <w:r>
              <w:rPr>
                <w:sz w:val="18"/>
              </w:rPr>
              <w:t>of</w:t>
            </w:r>
            <w:r>
              <w:rPr>
                <w:spacing w:val="-6"/>
                <w:sz w:val="18"/>
              </w:rPr>
              <w:t xml:space="preserve"> </w:t>
            </w:r>
            <w:r>
              <w:rPr>
                <w:sz w:val="18"/>
              </w:rPr>
              <w:t>the</w:t>
            </w:r>
            <w:r>
              <w:rPr>
                <w:spacing w:val="-5"/>
                <w:sz w:val="18"/>
              </w:rPr>
              <w:t xml:space="preserve"> </w:t>
            </w:r>
            <w:r>
              <w:rPr>
                <w:sz w:val="18"/>
              </w:rPr>
              <w:t>Member State within the territory of which the undertaking’s seat is situated.</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57"/>
              <w:rPr>
                <w:sz w:val="18"/>
              </w:rPr>
            </w:pPr>
            <w:r>
              <w:rPr>
                <w:spacing w:val="-4"/>
                <w:sz w:val="18"/>
              </w:rPr>
              <w:t>26.7</w:t>
            </w:r>
          </w:p>
        </w:tc>
        <w:tc>
          <w:tcPr>
            <w:tcW w:w="4054" w:type="dxa"/>
            <w:shd w:val="clear" w:color="auto" w:fill="D9D9D9"/>
          </w:tcPr>
          <w:p w:rsidR="00BF5B2D" w:rsidRDefault="002F77F2">
            <w:pPr>
              <w:pStyle w:val="TableParagraph"/>
              <w:spacing w:before="95"/>
              <w:ind w:left="57" w:right="155"/>
              <w:rPr>
                <w:sz w:val="18"/>
              </w:rPr>
            </w:pPr>
            <w:r>
              <w:rPr>
                <w:sz w:val="18"/>
              </w:rPr>
              <w:t>7.</w:t>
            </w:r>
            <w:r>
              <w:rPr>
                <w:spacing w:val="77"/>
                <w:sz w:val="18"/>
              </w:rPr>
              <w:t xml:space="preserve"> </w:t>
            </w:r>
            <w:r>
              <w:rPr>
                <w:sz w:val="18"/>
              </w:rPr>
              <w:t>The</w:t>
            </w:r>
            <w:r>
              <w:rPr>
                <w:spacing w:val="-5"/>
                <w:sz w:val="18"/>
              </w:rPr>
              <w:t xml:space="preserve"> </w:t>
            </w:r>
            <w:r>
              <w:rPr>
                <w:sz w:val="18"/>
              </w:rPr>
              <w:t>Commission</w:t>
            </w:r>
            <w:r>
              <w:rPr>
                <w:spacing w:val="-3"/>
                <w:sz w:val="18"/>
              </w:rPr>
              <w:t xml:space="preserve"> </w:t>
            </w:r>
            <w:r>
              <w:rPr>
                <w:sz w:val="18"/>
              </w:rPr>
              <w:t>shall</w:t>
            </w:r>
            <w:r>
              <w:rPr>
                <w:spacing w:val="-6"/>
                <w:sz w:val="18"/>
              </w:rPr>
              <w:t xml:space="preserve"> </w:t>
            </w:r>
            <w:r>
              <w:rPr>
                <w:sz w:val="18"/>
              </w:rPr>
              <w:t>take</w:t>
            </w:r>
            <w:r>
              <w:rPr>
                <w:spacing w:val="-5"/>
                <w:sz w:val="18"/>
              </w:rPr>
              <w:t xml:space="preserve"> </w:t>
            </w:r>
            <w:r>
              <w:rPr>
                <w:sz w:val="18"/>
              </w:rPr>
              <w:t>appropriate</w:t>
            </w:r>
            <w:r>
              <w:rPr>
                <w:spacing w:val="-5"/>
                <w:sz w:val="18"/>
              </w:rPr>
              <w:t xml:space="preserve"> </w:t>
            </w:r>
            <w:r>
              <w:rPr>
                <w:sz w:val="18"/>
              </w:rPr>
              <w:t>steps</w:t>
            </w:r>
            <w:r>
              <w:rPr>
                <w:spacing w:val="-4"/>
                <w:sz w:val="18"/>
              </w:rPr>
              <w:t xml:space="preserve"> </w:t>
            </w:r>
            <w:r>
              <w:rPr>
                <w:sz w:val="18"/>
              </w:rPr>
              <w:t xml:space="preserve">to promote an adequate exchange of information and cooperation between competent authorities of Member States and between those competent authorities and the Commission. The Commission shall take appropriate steps to protect the confidentiality of information obtained under this </w:t>
            </w:r>
            <w:r>
              <w:rPr>
                <w:spacing w:val="-2"/>
                <w:sz w:val="18"/>
              </w:rPr>
              <w:t>Article.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9"/>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2126"/>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27.1</w:t>
            </w:r>
          </w:p>
        </w:tc>
        <w:tc>
          <w:tcPr>
            <w:tcW w:w="4054" w:type="dxa"/>
            <w:shd w:val="clear" w:color="auto" w:fill="D9D9D9"/>
          </w:tcPr>
          <w:p w:rsidR="00BF5B2D" w:rsidRDefault="002F77F2">
            <w:pPr>
              <w:pStyle w:val="TableParagraph"/>
              <w:spacing w:before="26"/>
              <w:ind w:left="57" w:right="108"/>
              <w:rPr>
                <w:sz w:val="18"/>
              </w:rPr>
            </w:pPr>
            <w:r>
              <w:rPr>
                <w:sz w:val="18"/>
              </w:rPr>
              <w:t>1.</w:t>
            </w:r>
            <w:r>
              <w:rPr>
                <w:spacing w:val="80"/>
                <w:sz w:val="18"/>
              </w:rPr>
              <w:t xml:space="preserve"> </w:t>
            </w:r>
            <w:r>
              <w:rPr>
                <w:sz w:val="18"/>
              </w:rPr>
              <w:t>Without prejudice to the obligations of Member States under Directive 2008/99/EC of the European Parliament and of the Council (25), Member States shall lay down the rules on penalties applicable to infringements of this Regulation and shall take all measures necessary to ensure</w:t>
            </w:r>
            <w:r>
              <w:rPr>
                <w:spacing w:val="-1"/>
                <w:sz w:val="18"/>
              </w:rPr>
              <w:t xml:space="preserve"> </w:t>
            </w:r>
            <w:r>
              <w:rPr>
                <w:sz w:val="18"/>
              </w:rPr>
              <w:t>that</w:t>
            </w:r>
            <w:r>
              <w:rPr>
                <w:spacing w:val="-2"/>
                <w:sz w:val="18"/>
              </w:rPr>
              <w:t xml:space="preserve"> </w:t>
            </w:r>
            <w:r>
              <w:rPr>
                <w:sz w:val="18"/>
              </w:rPr>
              <w:t>those</w:t>
            </w:r>
            <w:r>
              <w:rPr>
                <w:spacing w:val="-3"/>
                <w:sz w:val="18"/>
              </w:rPr>
              <w:t xml:space="preserve"> </w:t>
            </w:r>
            <w:r>
              <w:rPr>
                <w:sz w:val="18"/>
              </w:rPr>
              <w:t>penalties</w:t>
            </w:r>
            <w:r>
              <w:rPr>
                <w:spacing w:val="-1"/>
                <w:sz w:val="18"/>
              </w:rPr>
              <w:t xml:space="preserve"> </w:t>
            </w:r>
            <w:r>
              <w:rPr>
                <w:sz w:val="18"/>
              </w:rPr>
              <w:t>are implemented.</w:t>
            </w:r>
            <w:r>
              <w:rPr>
                <w:spacing w:val="-7"/>
                <w:sz w:val="18"/>
              </w:rPr>
              <w:t xml:space="preserve"> </w:t>
            </w:r>
            <w:r>
              <w:rPr>
                <w:sz w:val="18"/>
              </w:rPr>
              <w:t>Before</w:t>
            </w:r>
            <w:r>
              <w:rPr>
                <w:spacing w:val="-9"/>
                <w:sz w:val="18"/>
              </w:rPr>
              <w:t xml:space="preserve"> </w:t>
            </w:r>
            <w:r>
              <w:rPr>
                <w:sz w:val="18"/>
              </w:rPr>
              <w:t>1</w:t>
            </w:r>
            <w:r>
              <w:rPr>
                <w:spacing w:val="-6"/>
                <w:sz w:val="18"/>
              </w:rPr>
              <w:t xml:space="preserve"> </w:t>
            </w:r>
            <w:r>
              <w:rPr>
                <w:sz w:val="18"/>
              </w:rPr>
              <w:t>January</w:t>
            </w:r>
            <w:r>
              <w:rPr>
                <w:spacing w:val="-6"/>
                <w:sz w:val="18"/>
              </w:rPr>
              <w:t xml:space="preserve"> </w:t>
            </w:r>
            <w:r>
              <w:rPr>
                <w:sz w:val="18"/>
              </w:rPr>
              <w:t>2026,</w:t>
            </w:r>
            <w:r>
              <w:rPr>
                <w:spacing w:val="-7"/>
                <w:sz w:val="18"/>
              </w:rPr>
              <w:t xml:space="preserve"> </w:t>
            </w:r>
            <w:r>
              <w:rPr>
                <w:sz w:val="18"/>
              </w:rPr>
              <w:t>Member</w:t>
            </w:r>
            <w:r>
              <w:rPr>
                <w:spacing w:val="-7"/>
                <w:sz w:val="18"/>
              </w:rPr>
              <w:t xml:space="preserve"> </w:t>
            </w:r>
            <w:r>
              <w:rPr>
                <w:sz w:val="18"/>
              </w:rPr>
              <w:t>States shall notify the Commission of those rules and of those measures and shall notify it, without delay, of any subsequent amendment affecting them.</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53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27.2</w:t>
            </w:r>
          </w:p>
        </w:tc>
        <w:tc>
          <w:tcPr>
            <w:tcW w:w="4054" w:type="dxa"/>
            <w:shd w:val="clear" w:color="auto" w:fill="D9D9D9"/>
          </w:tcPr>
          <w:p w:rsidR="00BF5B2D" w:rsidRDefault="002F77F2">
            <w:pPr>
              <w:pStyle w:val="TableParagraph"/>
              <w:numPr>
                <w:ilvl w:val="0"/>
                <w:numId w:val="1"/>
              </w:numPr>
              <w:tabs>
                <w:tab w:val="left" w:pos="327"/>
              </w:tabs>
              <w:spacing w:before="26"/>
              <w:ind w:right="113" w:firstLine="0"/>
              <w:jc w:val="both"/>
              <w:rPr>
                <w:sz w:val="18"/>
              </w:rPr>
            </w:pPr>
            <w:r>
              <w:rPr>
                <w:sz w:val="18"/>
              </w:rPr>
              <w:t>The</w:t>
            </w:r>
            <w:r>
              <w:rPr>
                <w:spacing w:val="-9"/>
                <w:sz w:val="18"/>
              </w:rPr>
              <w:t xml:space="preserve"> </w:t>
            </w:r>
            <w:r>
              <w:rPr>
                <w:sz w:val="18"/>
              </w:rPr>
              <w:t>penalties</w:t>
            </w:r>
            <w:r>
              <w:rPr>
                <w:spacing w:val="-7"/>
                <w:sz w:val="18"/>
              </w:rPr>
              <w:t xml:space="preserve"> </w:t>
            </w:r>
            <w:r>
              <w:rPr>
                <w:sz w:val="18"/>
              </w:rPr>
              <w:t>shall</w:t>
            </w:r>
            <w:r>
              <w:rPr>
                <w:spacing w:val="-8"/>
                <w:sz w:val="18"/>
              </w:rPr>
              <w:t xml:space="preserve"> </w:t>
            </w:r>
            <w:r>
              <w:rPr>
                <w:sz w:val="18"/>
              </w:rPr>
              <w:t>be</w:t>
            </w:r>
            <w:r>
              <w:rPr>
                <w:spacing w:val="-7"/>
                <w:sz w:val="18"/>
              </w:rPr>
              <w:t xml:space="preserve"> </w:t>
            </w:r>
            <w:r>
              <w:rPr>
                <w:sz w:val="18"/>
              </w:rPr>
              <w:t>effective,</w:t>
            </w:r>
            <w:r>
              <w:rPr>
                <w:spacing w:val="-6"/>
                <w:sz w:val="18"/>
              </w:rPr>
              <w:t xml:space="preserve"> </w:t>
            </w:r>
            <w:r>
              <w:rPr>
                <w:sz w:val="18"/>
              </w:rPr>
              <w:t>proportionate</w:t>
            </w:r>
            <w:r>
              <w:rPr>
                <w:spacing w:val="-6"/>
                <w:sz w:val="18"/>
              </w:rPr>
              <w:t xml:space="preserve"> </w:t>
            </w:r>
            <w:r>
              <w:rPr>
                <w:sz w:val="18"/>
              </w:rPr>
              <w:t>and dissuasive, and shall</w:t>
            </w:r>
            <w:r>
              <w:rPr>
                <w:spacing w:val="-1"/>
                <w:sz w:val="18"/>
              </w:rPr>
              <w:t xml:space="preserve"> </w:t>
            </w:r>
            <w:r>
              <w:rPr>
                <w:sz w:val="18"/>
              </w:rPr>
              <w:t>be</w:t>
            </w:r>
            <w:r>
              <w:rPr>
                <w:spacing w:val="-2"/>
                <w:sz w:val="18"/>
              </w:rPr>
              <w:t xml:space="preserve"> </w:t>
            </w:r>
            <w:r>
              <w:rPr>
                <w:sz w:val="18"/>
              </w:rPr>
              <w:t>determined while</w:t>
            </w:r>
            <w:r>
              <w:rPr>
                <w:spacing w:val="-2"/>
                <w:sz w:val="18"/>
              </w:rPr>
              <w:t xml:space="preserve"> </w:t>
            </w:r>
            <w:r>
              <w:rPr>
                <w:sz w:val="18"/>
              </w:rPr>
              <w:t>having due regard to the following, as applicable:</w:t>
            </w:r>
          </w:p>
          <w:p w:rsidR="00BF5B2D" w:rsidRDefault="002F77F2">
            <w:pPr>
              <w:pStyle w:val="TableParagraph"/>
              <w:numPr>
                <w:ilvl w:val="1"/>
                <w:numId w:val="1"/>
              </w:numPr>
              <w:tabs>
                <w:tab w:val="left" w:pos="255"/>
              </w:tabs>
              <w:spacing w:before="1" w:line="207" w:lineRule="exact"/>
              <w:ind w:left="255" w:hanging="198"/>
              <w:rPr>
                <w:sz w:val="18"/>
              </w:rPr>
            </w:pPr>
            <w:r>
              <w:rPr>
                <w:sz w:val="18"/>
              </w:rPr>
              <w:t>the</w:t>
            </w:r>
            <w:r>
              <w:rPr>
                <w:spacing w:val="-1"/>
                <w:sz w:val="18"/>
              </w:rPr>
              <w:t xml:space="preserve"> </w:t>
            </w:r>
            <w:r>
              <w:rPr>
                <w:sz w:val="18"/>
              </w:rPr>
              <w:t>nature</w:t>
            </w:r>
            <w:r>
              <w:rPr>
                <w:spacing w:val="-1"/>
                <w:sz w:val="18"/>
              </w:rPr>
              <w:t xml:space="preserve"> </w:t>
            </w:r>
            <w:r>
              <w:rPr>
                <w:sz w:val="18"/>
              </w:rPr>
              <w:t>and</w:t>
            </w:r>
            <w:r>
              <w:rPr>
                <w:spacing w:val="-1"/>
                <w:sz w:val="18"/>
              </w:rPr>
              <w:t xml:space="preserve"> </w:t>
            </w:r>
            <w:r>
              <w:rPr>
                <w:sz w:val="18"/>
              </w:rPr>
              <w:t>gravity</w:t>
            </w:r>
            <w:r>
              <w:rPr>
                <w:spacing w:val="1"/>
                <w:sz w:val="18"/>
              </w:rPr>
              <w:t xml:space="preserve"> </w:t>
            </w:r>
            <w:r>
              <w:rPr>
                <w:sz w:val="18"/>
              </w:rPr>
              <w:t>of</w:t>
            </w:r>
            <w:r>
              <w:rPr>
                <w:spacing w:val="-2"/>
                <w:sz w:val="18"/>
              </w:rPr>
              <w:t xml:space="preserve"> </w:t>
            </w:r>
            <w:r>
              <w:rPr>
                <w:sz w:val="18"/>
              </w:rPr>
              <w:t>the</w:t>
            </w:r>
            <w:r>
              <w:rPr>
                <w:spacing w:val="-3"/>
                <w:sz w:val="18"/>
              </w:rPr>
              <w:t xml:space="preserve"> </w:t>
            </w:r>
            <w:r>
              <w:rPr>
                <w:spacing w:val="-2"/>
                <w:sz w:val="18"/>
              </w:rPr>
              <w:t>infringement;</w:t>
            </w:r>
          </w:p>
          <w:p w:rsidR="00BF5B2D" w:rsidRDefault="002F77F2">
            <w:pPr>
              <w:pStyle w:val="TableParagraph"/>
              <w:numPr>
                <w:ilvl w:val="1"/>
                <w:numId w:val="1"/>
              </w:numPr>
              <w:tabs>
                <w:tab w:val="left" w:pos="267"/>
              </w:tabs>
              <w:ind w:left="57" w:right="145" w:firstLine="0"/>
              <w:rPr>
                <w:sz w:val="18"/>
              </w:rPr>
            </w:pPr>
            <w:r>
              <w:rPr>
                <w:sz w:val="18"/>
              </w:rPr>
              <w:t>the</w:t>
            </w:r>
            <w:r>
              <w:rPr>
                <w:spacing w:val="-5"/>
                <w:sz w:val="18"/>
              </w:rPr>
              <w:t xml:space="preserve"> </w:t>
            </w:r>
            <w:r>
              <w:rPr>
                <w:sz w:val="18"/>
              </w:rPr>
              <w:t>human</w:t>
            </w:r>
            <w:r>
              <w:rPr>
                <w:spacing w:val="-3"/>
                <w:sz w:val="18"/>
              </w:rPr>
              <w:t xml:space="preserve"> </w:t>
            </w:r>
            <w:r>
              <w:rPr>
                <w:sz w:val="18"/>
              </w:rPr>
              <w:t>population</w:t>
            </w:r>
            <w:r>
              <w:rPr>
                <w:spacing w:val="-3"/>
                <w:sz w:val="18"/>
              </w:rPr>
              <w:t xml:space="preserve"> </w:t>
            </w:r>
            <w:r>
              <w:rPr>
                <w:sz w:val="18"/>
              </w:rPr>
              <w:t>or</w:t>
            </w:r>
            <w:r>
              <w:rPr>
                <w:spacing w:val="-4"/>
                <w:sz w:val="18"/>
              </w:rPr>
              <w:t xml:space="preserve"> </w:t>
            </w:r>
            <w:r>
              <w:rPr>
                <w:sz w:val="18"/>
              </w:rPr>
              <w:t>the</w:t>
            </w:r>
            <w:r>
              <w:rPr>
                <w:spacing w:val="-3"/>
                <w:sz w:val="18"/>
              </w:rPr>
              <w:t xml:space="preserve"> </w:t>
            </w:r>
            <w:r>
              <w:rPr>
                <w:sz w:val="18"/>
              </w:rPr>
              <w:t>environment</w:t>
            </w:r>
            <w:r>
              <w:rPr>
                <w:spacing w:val="-2"/>
                <w:sz w:val="18"/>
              </w:rPr>
              <w:t xml:space="preserve"> </w:t>
            </w:r>
            <w:r>
              <w:rPr>
                <w:sz w:val="18"/>
              </w:rPr>
              <w:t>affected by the infringement, taking into account the need to ensure</w:t>
            </w:r>
            <w:r>
              <w:rPr>
                <w:spacing w:val="-6"/>
                <w:sz w:val="18"/>
              </w:rPr>
              <w:t xml:space="preserve"> </w:t>
            </w:r>
            <w:r>
              <w:rPr>
                <w:sz w:val="18"/>
              </w:rPr>
              <w:t>a</w:t>
            </w:r>
            <w:r>
              <w:rPr>
                <w:spacing w:val="-6"/>
                <w:sz w:val="18"/>
              </w:rPr>
              <w:t xml:space="preserve"> </w:t>
            </w:r>
            <w:r>
              <w:rPr>
                <w:sz w:val="18"/>
              </w:rPr>
              <w:t>high</w:t>
            </w:r>
            <w:r>
              <w:rPr>
                <w:spacing w:val="-6"/>
                <w:sz w:val="18"/>
              </w:rPr>
              <w:t xml:space="preserve"> </w:t>
            </w:r>
            <w:r>
              <w:rPr>
                <w:sz w:val="18"/>
              </w:rPr>
              <w:t>level</w:t>
            </w:r>
            <w:r>
              <w:rPr>
                <w:spacing w:val="-5"/>
                <w:sz w:val="18"/>
              </w:rPr>
              <w:t xml:space="preserve"> </w:t>
            </w:r>
            <w:r>
              <w:rPr>
                <w:sz w:val="18"/>
              </w:rPr>
              <w:t>of</w:t>
            </w:r>
            <w:r>
              <w:rPr>
                <w:spacing w:val="-7"/>
                <w:sz w:val="18"/>
              </w:rPr>
              <w:t xml:space="preserve"> </w:t>
            </w:r>
            <w:r>
              <w:rPr>
                <w:sz w:val="18"/>
              </w:rPr>
              <w:t>protection</w:t>
            </w:r>
            <w:r>
              <w:rPr>
                <w:spacing w:val="-6"/>
                <w:sz w:val="18"/>
              </w:rPr>
              <w:t xml:space="preserve"> </w:t>
            </w:r>
            <w:r>
              <w:rPr>
                <w:sz w:val="18"/>
              </w:rPr>
              <w:t>of</w:t>
            </w:r>
            <w:r>
              <w:rPr>
                <w:spacing w:val="-5"/>
                <w:sz w:val="18"/>
              </w:rPr>
              <w:t xml:space="preserve"> </w:t>
            </w:r>
            <w:r>
              <w:rPr>
                <w:sz w:val="18"/>
              </w:rPr>
              <w:t>human</w:t>
            </w:r>
            <w:r>
              <w:rPr>
                <w:spacing w:val="-4"/>
                <w:sz w:val="18"/>
              </w:rPr>
              <w:t xml:space="preserve"> </w:t>
            </w:r>
            <w:r>
              <w:rPr>
                <w:sz w:val="18"/>
              </w:rPr>
              <w:t>health</w:t>
            </w:r>
            <w:r>
              <w:rPr>
                <w:spacing w:val="-4"/>
                <w:sz w:val="18"/>
              </w:rPr>
              <w:t xml:space="preserve"> </w:t>
            </w:r>
            <w:r>
              <w:rPr>
                <w:sz w:val="18"/>
              </w:rPr>
              <w:t>and the environment;</w:t>
            </w:r>
          </w:p>
          <w:p w:rsidR="00BF5B2D" w:rsidRDefault="002F77F2">
            <w:pPr>
              <w:pStyle w:val="TableParagraph"/>
              <w:numPr>
                <w:ilvl w:val="1"/>
                <w:numId w:val="1"/>
              </w:numPr>
              <w:tabs>
                <w:tab w:val="left" w:pos="255"/>
              </w:tabs>
              <w:ind w:left="57" w:right="256" w:firstLine="0"/>
              <w:rPr>
                <w:sz w:val="18"/>
              </w:rPr>
            </w:pPr>
            <w:r>
              <w:rPr>
                <w:sz w:val="18"/>
              </w:rPr>
              <w:t>any</w:t>
            </w:r>
            <w:r>
              <w:rPr>
                <w:spacing w:val="-6"/>
                <w:sz w:val="18"/>
              </w:rPr>
              <w:t xml:space="preserve"> </w:t>
            </w:r>
            <w:r>
              <w:rPr>
                <w:sz w:val="18"/>
              </w:rPr>
              <w:t>previous</w:t>
            </w:r>
            <w:r>
              <w:rPr>
                <w:spacing w:val="-7"/>
                <w:sz w:val="18"/>
              </w:rPr>
              <w:t xml:space="preserve"> </w:t>
            </w:r>
            <w:r>
              <w:rPr>
                <w:sz w:val="18"/>
              </w:rPr>
              <w:t>infringements</w:t>
            </w:r>
            <w:r>
              <w:rPr>
                <w:spacing w:val="-7"/>
                <w:sz w:val="18"/>
              </w:rPr>
              <w:t xml:space="preserve"> </w:t>
            </w:r>
            <w:r>
              <w:rPr>
                <w:sz w:val="18"/>
              </w:rPr>
              <w:t>of</w:t>
            </w:r>
            <w:r>
              <w:rPr>
                <w:spacing w:val="-8"/>
                <w:sz w:val="18"/>
              </w:rPr>
              <w:t xml:space="preserve"> </w:t>
            </w:r>
            <w:r>
              <w:rPr>
                <w:sz w:val="18"/>
              </w:rPr>
              <w:t>this</w:t>
            </w:r>
            <w:r>
              <w:rPr>
                <w:spacing w:val="-7"/>
                <w:sz w:val="18"/>
              </w:rPr>
              <w:t xml:space="preserve"> </w:t>
            </w:r>
            <w:r>
              <w:rPr>
                <w:sz w:val="18"/>
              </w:rPr>
              <w:t>Regulation</w:t>
            </w:r>
            <w:r>
              <w:rPr>
                <w:spacing w:val="-6"/>
                <w:sz w:val="18"/>
              </w:rPr>
              <w:t xml:space="preserve"> </w:t>
            </w:r>
            <w:r>
              <w:rPr>
                <w:sz w:val="18"/>
              </w:rPr>
              <w:t>by the undertaking held responsible;</w:t>
            </w:r>
          </w:p>
          <w:p w:rsidR="00BF5B2D" w:rsidRDefault="002F77F2">
            <w:pPr>
              <w:pStyle w:val="TableParagraph"/>
              <w:numPr>
                <w:ilvl w:val="1"/>
                <w:numId w:val="1"/>
              </w:numPr>
              <w:tabs>
                <w:tab w:val="left" w:pos="267"/>
              </w:tabs>
              <w:spacing w:before="1"/>
              <w:ind w:left="57" w:right="497" w:firstLine="0"/>
              <w:rPr>
                <w:sz w:val="18"/>
              </w:rPr>
            </w:pPr>
            <w:r>
              <w:rPr>
                <w:sz w:val="18"/>
              </w:rPr>
              <w:t>the</w:t>
            </w:r>
            <w:r>
              <w:rPr>
                <w:spacing w:val="-7"/>
                <w:sz w:val="18"/>
              </w:rPr>
              <w:t xml:space="preserve"> </w:t>
            </w:r>
            <w:r>
              <w:rPr>
                <w:sz w:val="18"/>
              </w:rPr>
              <w:t>financial</w:t>
            </w:r>
            <w:r>
              <w:rPr>
                <w:spacing w:val="-6"/>
                <w:sz w:val="18"/>
              </w:rPr>
              <w:t xml:space="preserve"> </w:t>
            </w:r>
            <w:r>
              <w:rPr>
                <w:sz w:val="18"/>
              </w:rPr>
              <w:t>situation</w:t>
            </w:r>
            <w:r>
              <w:rPr>
                <w:spacing w:val="-6"/>
                <w:sz w:val="18"/>
              </w:rPr>
              <w:t xml:space="preserve"> </w:t>
            </w:r>
            <w:r>
              <w:rPr>
                <w:sz w:val="18"/>
              </w:rPr>
              <w:t>of</w:t>
            </w:r>
            <w:r>
              <w:rPr>
                <w:spacing w:val="-8"/>
                <w:sz w:val="18"/>
              </w:rPr>
              <w:t xml:space="preserve"> </w:t>
            </w:r>
            <w:r>
              <w:rPr>
                <w:sz w:val="18"/>
              </w:rPr>
              <w:t>the</w:t>
            </w:r>
            <w:r>
              <w:rPr>
                <w:spacing w:val="-9"/>
                <w:sz w:val="18"/>
              </w:rPr>
              <w:t xml:space="preserve"> </w:t>
            </w:r>
            <w:r>
              <w:rPr>
                <w:sz w:val="18"/>
              </w:rPr>
              <w:t>undertaking</w:t>
            </w:r>
            <w:r>
              <w:rPr>
                <w:spacing w:val="-6"/>
                <w:sz w:val="18"/>
              </w:rPr>
              <w:t xml:space="preserve"> </w:t>
            </w:r>
            <w:r>
              <w:rPr>
                <w:sz w:val="18"/>
              </w:rPr>
              <w:t xml:space="preserve">held </w:t>
            </w:r>
            <w:r>
              <w:rPr>
                <w:spacing w:val="-2"/>
                <w:sz w:val="18"/>
              </w:rPr>
              <w:t>responsible.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1"/>
              <w:rPr>
                <w:sz w:val="18"/>
              </w:rPr>
            </w:pPr>
          </w:p>
          <w:p w:rsidR="00BF5B2D" w:rsidRDefault="002F77F2">
            <w:pPr>
              <w:pStyle w:val="TableParagraph"/>
              <w:spacing w:before="1"/>
              <w:ind w:left="57"/>
              <w:rPr>
                <w:sz w:val="18"/>
              </w:rPr>
            </w:pPr>
            <w:r>
              <w:rPr>
                <w:spacing w:val="-4"/>
                <w:sz w:val="18"/>
              </w:rPr>
              <w:t>0.1.</w:t>
            </w:r>
          </w:p>
          <w:p w:rsidR="00BF5B2D" w:rsidRDefault="002F77F2">
            <w:pPr>
              <w:pStyle w:val="TableParagraph"/>
              <w:spacing w:before="119" w:line="207" w:lineRule="exact"/>
              <w:ind w:left="57"/>
              <w:rPr>
                <w:sz w:val="18"/>
              </w:rPr>
            </w:pPr>
            <w:r>
              <w:rPr>
                <w:sz w:val="18"/>
              </w:rPr>
              <w:t>Члан</w:t>
            </w:r>
            <w:r>
              <w:rPr>
                <w:spacing w:val="-4"/>
                <w:sz w:val="18"/>
              </w:rPr>
              <w:t xml:space="preserve"> </w:t>
            </w:r>
            <w:r>
              <w:rPr>
                <w:spacing w:val="-5"/>
                <w:sz w:val="18"/>
              </w:rPr>
              <w:t>79.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2.</w:t>
            </w:r>
          </w:p>
        </w:tc>
        <w:tc>
          <w:tcPr>
            <w:tcW w:w="4042" w:type="dxa"/>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ight="97"/>
              <w:rPr>
                <w:sz w:val="18"/>
              </w:rPr>
            </w:pPr>
            <w:r>
              <w:rPr>
                <w:sz w:val="18"/>
              </w:rPr>
              <w:t>За</w:t>
            </w:r>
            <w:r>
              <w:rPr>
                <w:spacing w:val="-6"/>
                <w:sz w:val="18"/>
              </w:rPr>
              <w:t xml:space="preserve"> </w:t>
            </w:r>
            <w:r>
              <w:rPr>
                <w:sz w:val="18"/>
              </w:rPr>
              <w:t>привредни</w:t>
            </w:r>
            <w:r>
              <w:rPr>
                <w:spacing w:val="-6"/>
                <w:sz w:val="18"/>
              </w:rPr>
              <w:t xml:space="preserve"> </w:t>
            </w:r>
            <w:r>
              <w:rPr>
                <w:sz w:val="18"/>
              </w:rPr>
              <w:t>преступ</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w:t>
            </w:r>
          </w:p>
          <w:p w:rsidR="00BF5B2D" w:rsidRDefault="002F77F2">
            <w:pPr>
              <w:pStyle w:val="TableParagraph"/>
              <w:spacing w:line="206" w:lineRule="exact"/>
              <w:ind w:left="57"/>
              <w:rPr>
                <w:sz w:val="18"/>
              </w:rPr>
            </w:pPr>
            <w:r>
              <w:rPr>
                <w:sz w:val="18"/>
              </w:rPr>
              <w:t>двадесетоструког</w:t>
            </w:r>
            <w:r>
              <w:rPr>
                <w:spacing w:val="-5"/>
                <w:sz w:val="18"/>
              </w:rPr>
              <w:t xml:space="preserve"> </w:t>
            </w:r>
            <w:r>
              <w:rPr>
                <w:sz w:val="18"/>
              </w:rPr>
              <w:t>износа</w:t>
            </w:r>
            <w:r>
              <w:rPr>
                <w:spacing w:val="-5"/>
                <w:sz w:val="18"/>
              </w:rPr>
              <w:t xml:space="preserve"> </w:t>
            </w:r>
            <w:r>
              <w:rPr>
                <w:sz w:val="18"/>
              </w:rPr>
              <w:t>учињене</w:t>
            </w:r>
            <w:r>
              <w:rPr>
                <w:spacing w:val="-5"/>
                <w:sz w:val="18"/>
              </w:rPr>
              <w:t xml:space="preserve"> </w:t>
            </w:r>
            <w:r>
              <w:rPr>
                <w:spacing w:val="-2"/>
                <w:sz w:val="18"/>
              </w:rPr>
              <w:t>штете,</w:t>
            </w:r>
          </w:p>
          <w:p w:rsidR="00BF5B2D" w:rsidRDefault="002F77F2">
            <w:pPr>
              <w:pStyle w:val="TableParagraph"/>
              <w:ind w:left="57"/>
              <w:rPr>
                <w:sz w:val="18"/>
              </w:rPr>
            </w:pPr>
            <w:r>
              <w:rPr>
                <w:sz w:val="18"/>
              </w:rPr>
              <w:t>неизвршене</w:t>
            </w:r>
            <w:r>
              <w:rPr>
                <w:spacing w:val="-7"/>
                <w:sz w:val="18"/>
              </w:rPr>
              <w:t xml:space="preserve"> </w:t>
            </w:r>
            <w:r>
              <w:rPr>
                <w:sz w:val="18"/>
              </w:rPr>
              <w:t>обавезе</w:t>
            </w:r>
            <w:r>
              <w:rPr>
                <w:spacing w:val="-7"/>
                <w:sz w:val="18"/>
              </w:rPr>
              <w:t xml:space="preserve"> </w:t>
            </w:r>
            <w:r>
              <w:rPr>
                <w:sz w:val="18"/>
              </w:rPr>
              <w:t>или</w:t>
            </w:r>
            <w:r>
              <w:rPr>
                <w:spacing w:val="-5"/>
                <w:sz w:val="18"/>
              </w:rPr>
              <w:t xml:space="preserve"> </w:t>
            </w:r>
            <w:r>
              <w:rPr>
                <w:sz w:val="18"/>
              </w:rPr>
              <w:t>вредности</w:t>
            </w:r>
            <w:r>
              <w:rPr>
                <w:spacing w:val="-6"/>
                <w:sz w:val="18"/>
              </w:rPr>
              <w:t xml:space="preserve"> </w:t>
            </w:r>
            <w:r>
              <w:rPr>
                <w:sz w:val="18"/>
              </w:rPr>
              <w:t>робе</w:t>
            </w:r>
            <w:r>
              <w:rPr>
                <w:spacing w:val="-7"/>
                <w:sz w:val="18"/>
              </w:rPr>
              <w:t xml:space="preserve"> </w:t>
            </w:r>
            <w:r>
              <w:rPr>
                <w:sz w:val="18"/>
              </w:rPr>
              <w:t>или</w:t>
            </w:r>
            <w:r>
              <w:rPr>
                <w:spacing w:val="-7"/>
                <w:sz w:val="18"/>
              </w:rPr>
              <w:t xml:space="preserve"> </w:t>
            </w:r>
            <w:r>
              <w:rPr>
                <w:sz w:val="18"/>
              </w:rPr>
              <w:t>друге ствари која је предмет привредног преступа.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419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Pr>
                <w:sz w:val="18"/>
              </w:rPr>
            </w:pPr>
            <w:r>
              <w:rPr>
                <w:spacing w:val="-4"/>
                <w:sz w:val="18"/>
              </w:rPr>
              <w:t>27.3</w:t>
            </w:r>
          </w:p>
        </w:tc>
        <w:tc>
          <w:tcPr>
            <w:tcW w:w="4054" w:type="dxa"/>
            <w:shd w:val="clear" w:color="auto" w:fill="D9D9D9"/>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z w:val="18"/>
              </w:rPr>
              <w:t>3.</w:t>
            </w:r>
            <w:r>
              <w:rPr>
                <w:spacing w:val="67"/>
                <w:w w:val="150"/>
                <w:sz w:val="18"/>
              </w:rPr>
              <w:t xml:space="preserve"> </w:t>
            </w:r>
            <w:r>
              <w:rPr>
                <w:sz w:val="18"/>
              </w:rPr>
              <w:t>The</w:t>
            </w:r>
            <w:r>
              <w:rPr>
                <w:spacing w:val="-3"/>
                <w:sz w:val="18"/>
              </w:rPr>
              <w:t xml:space="preserve"> </w:t>
            </w:r>
            <w:r>
              <w:rPr>
                <w:sz w:val="18"/>
              </w:rPr>
              <w:t>penalties</w:t>
            </w:r>
            <w:r>
              <w:rPr>
                <w:spacing w:val="-1"/>
                <w:sz w:val="18"/>
              </w:rPr>
              <w:t xml:space="preserve"> </w:t>
            </w:r>
            <w:r>
              <w:rPr>
                <w:sz w:val="18"/>
              </w:rPr>
              <w:t>shall</w:t>
            </w:r>
            <w:r>
              <w:rPr>
                <w:spacing w:val="-2"/>
                <w:sz w:val="18"/>
              </w:rPr>
              <w:t xml:space="preserve"> include:</w:t>
            </w:r>
          </w:p>
          <w:p w:rsidR="00BF5B2D" w:rsidRDefault="002F77F2">
            <w:pPr>
              <w:pStyle w:val="TableParagraph"/>
              <w:spacing w:before="2"/>
              <w:ind w:left="57" w:right="108"/>
              <w:rPr>
                <w:sz w:val="18"/>
              </w:rPr>
            </w:pPr>
            <w:r>
              <w:rPr>
                <w:sz w:val="18"/>
              </w:rPr>
              <w:t>(a)administrative financial penalties in accordance with</w:t>
            </w:r>
            <w:r>
              <w:rPr>
                <w:spacing w:val="-5"/>
                <w:sz w:val="18"/>
              </w:rPr>
              <w:t xml:space="preserve"> </w:t>
            </w:r>
            <w:r>
              <w:rPr>
                <w:sz w:val="18"/>
              </w:rPr>
              <w:t>paragraph</w:t>
            </w:r>
            <w:r>
              <w:rPr>
                <w:spacing w:val="-6"/>
                <w:sz w:val="18"/>
              </w:rPr>
              <w:t xml:space="preserve"> </w:t>
            </w:r>
            <w:r>
              <w:rPr>
                <w:sz w:val="18"/>
              </w:rPr>
              <w:t>4;</w:t>
            </w:r>
            <w:r>
              <w:rPr>
                <w:spacing w:val="-7"/>
                <w:sz w:val="18"/>
              </w:rPr>
              <w:t xml:space="preserve"> </w:t>
            </w:r>
            <w:r>
              <w:rPr>
                <w:sz w:val="18"/>
              </w:rPr>
              <w:t>however,</w:t>
            </w:r>
            <w:r>
              <w:rPr>
                <w:spacing w:val="-7"/>
                <w:sz w:val="18"/>
              </w:rPr>
              <w:t xml:space="preserve"> </w:t>
            </w:r>
            <w:r>
              <w:rPr>
                <w:sz w:val="18"/>
              </w:rPr>
              <w:t>Member</w:t>
            </w:r>
            <w:r>
              <w:rPr>
                <w:spacing w:val="-6"/>
                <w:sz w:val="18"/>
              </w:rPr>
              <w:t xml:space="preserve"> </w:t>
            </w:r>
            <w:r>
              <w:rPr>
                <w:sz w:val="18"/>
              </w:rPr>
              <w:t>States</w:t>
            </w:r>
            <w:r>
              <w:rPr>
                <w:spacing w:val="-6"/>
                <w:sz w:val="18"/>
              </w:rPr>
              <w:t xml:space="preserve"> </w:t>
            </w:r>
            <w:r>
              <w:rPr>
                <w:sz w:val="18"/>
              </w:rPr>
              <w:t>may</w:t>
            </w:r>
            <w:r>
              <w:rPr>
                <w:spacing w:val="-5"/>
                <w:sz w:val="18"/>
              </w:rPr>
              <w:t xml:space="preserve"> </w:t>
            </w:r>
            <w:r>
              <w:rPr>
                <w:sz w:val="18"/>
              </w:rPr>
              <w:t>also, or alternatively,</w:t>
            </w:r>
            <w:r>
              <w:rPr>
                <w:spacing w:val="-1"/>
                <w:sz w:val="18"/>
              </w:rPr>
              <w:t xml:space="preserve"> </w:t>
            </w:r>
            <w:r>
              <w:rPr>
                <w:sz w:val="18"/>
              </w:rPr>
              <w:t>use criminal</w:t>
            </w:r>
            <w:r>
              <w:rPr>
                <w:spacing w:val="-1"/>
                <w:sz w:val="18"/>
              </w:rPr>
              <w:t xml:space="preserve"> </w:t>
            </w:r>
            <w:r>
              <w:rPr>
                <w:sz w:val="18"/>
              </w:rPr>
              <w:t>penalties, provided that they are equivalently effective, proportionate and dissuasive as the administrative financial penalties; (b)confiscation or seizure, or withdrawal or removal from the market, or taking possession by the competent authorities of Member States of illegally obtained goods;</w:t>
            </w:r>
          </w:p>
          <w:p w:rsidR="00BF5B2D" w:rsidRDefault="002F77F2">
            <w:pPr>
              <w:pStyle w:val="TableParagraph"/>
              <w:ind w:left="57" w:right="155"/>
              <w:rPr>
                <w:sz w:val="18"/>
              </w:rPr>
            </w:pPr>
            <w:r>
              <w:rPr>
                <w:sz w:val="18"/>
              </w:rPr>
              <w:t>(c)temporary prohibition from using, producing, importing, exporting or placing on the market the ozone-depleting substances or products and equipment containing ozone-depleting substances or whose</w:t>
            </w:r>
            <w:r>
              <w:rPr>
                <w:spacing w:val="-5"/>
                <w:sz w:val="18"/>
              </w:rPr>
              <w:t xml:space="preserve"> </w:t>
            </w:r>
            <w:r>
              <w:rPr>
                <w:sz w:val="18"/>
              </w:rPr>
              <w:t>functioning</w:t>
            </w:r>
            <w:r>
              <w:rPr>
                <w:spacing w:val="-4"/>
                <w:sz w:val="18"/>
              </w:rPr>
              <w:t xml:space="preserve"> </w:t>
            </w:r>
            <w:r>
              <w:rPr>
                <w:sz w:val="18"/>
              </w:rPr>
              <w:t>relies</w:t>
            </w:r>
            <w:r>
              <w:rPr>
                <w:spacing w:val="-5"/>
                <w:sz w:val="18"/>
              </w:rPr>
              <w:t xml:space="preserve"> </w:t>
            </w:r>
            <w:r>
              <w:rPr>
                <w:sz w:val="18"/>
              </w:rPr>
              <w:t>upon</w:t>
            </w:r>
            <w:r>
              <w:rPr>
                <w:spacing w:val="-4"/>
                <w:sz w:val="18"/>
              </w:rPr>
              <w:t xml:space="preserve"> </w:t>
            </w:r>
            <w:r>
              <w:rPr>
                <w:sz w:val="18"/>
              </w:rPr>
              <w:t>them,</w:t>
            </w:r>
            <w:r>
              <w:rPr>
                <w:spacing w:val="-5"/>
                <w:sz w:val="18"/>
              </w:rPr>
              <w:t xml:space="preserve"> </w:t>
            </w:r>
            <w:r>
              <w:rPr>
                <w:sz w:val="18"/>
              </w:rPr>
              <w:t>in</w:t>
            </w:r>
            <w:r>
              <w:rPr>
                <w:spacing w:val="-4"/>
                <w:sz w:val="18"/>
              </w:rPr>
              <w:t xml:space="preserve"> </w:t>
            </w:r>
            <w:r>
              <w:rPr>
                <w:sz w:val="18"/>
              </w:rPr>
              <w:t>the</w:t>
            </w:r>
            <w:r>
              <w:rPr>
                <w:spacing w:val="-5"/>
                <w:sz w:val="18"/>
              </w:rPr>
              <w:t xml:space="preserve"> </w:t>
            </w:r>
            <w:r>
              <w:rPr>
                <w:sz w:val="18"/>
              </w:rPr>
              <w:t>event</w:t>
            </w:r>
            <w:r>
              <w:rPr>
                <w:spacing w:val="-6"/>
                <w:sz w:val="18"/>
              </w:rPr>
              <w:t xml:space="preserve"> </w:t>
            </w:r>
            <w:r>
              <w:rPr>
                <w:sz w:val="18"/>
              </w:rPr>
              <w:t>of</w:t>
            </w:r>
            <w:r>
              <w:rPr>
                <w:spacing w:val="-5"/>
                <w:sz w:val="18"/>
              </w:rPr>
              <w:t xml:space="preserve"> </w:t>
            </w:r>
            <w:r>
              <w:rPr>
                <w:sz w:val="18"/>
              </w:rPr>
              <w:t>a serious infringement or of repeated infringements.</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72"/>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79.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1.</w:t>
            </w:r>
          </w:p>
          <w:p w:rsidR="00BF5B2D" w:rsidRDefault="002F77F2">
            <w:pPr>
              <w:pStyle w:val="TableParagraph"/>
              <w:ind w:left="57"/>
              <w:rPr>
                <w:sz w:val="18"/>
              </w:rPr>
            </w:pPr>
            <w:r>
              <w:rPr>
                <w:sz w:val="18"/>
              </w:rPr>
              <w:t>тачка</w:t>
            </w:r>
            <w:r>
              <w:rPr>
                <w:spacing w:val="-2"/>
                <w:sz w:val="18"/>
              </w:rPr>
              <w:t xml:space="preserve"> </w:t>
            </w:r>
            <w:r>
              <w:rPr>
                <w:spacing w:val="-5"/>
                <w:sz w:val="18"/>
              </w:rPr>
              <w:t>3),</w:t>
            </w:r>
          </w:p>
          <w:p w:rsidR="00BF5B2D" w:rsidRDefault="002F77F2">
            <w:pPr>
              <w:pStyle w:val="TableParagraph"/>
              <w:spacing w:before="1"/>
              <w:ind w:left="57"/>
              <w:rPr>
                <w:sz w:val="18"/>
              </w:rPr>
            </w:pPr>
            <w:r>
              <w:rPr>
                <w:sz w:val="18"/>
              </w:rPr>
              <w:t>5),</w:t>
            </w:r>
            <w:r>
              <w:rPr>
                <w:spacing w:val="-2"/>
                <w:sz w:val="18"/>
              </w:rPr>
              <w:t xml:space="preserve"> </w:t>
            </w:r>
            <w:r>
              <w:rPr>
                <w:sz w:val="18"/>
              </w:rPr>
              <w:t>6)</w:t>
            </w:r>
            <w:r>
              <w:rPr>
                <w:spacing w:val="1"/>
                <w:sz w:val="18"/>
              </w:rPr>
              <w:t xml:space="preserve"> </w:t>
            </w:r>
            <w:r>
              <w:rPr>
                <w:sz w:val="18"/>
              </w:rPr>
              <w:t xml:space="preserve">и </w:t>
            </w:r>
            <w:r>
              <w:rPr>
                <w:spacing w:val="-5"/>
                <w:sz w:val="18"/>
              </w:rPr>
              <w:t>7)</w:t>
            </w:r>
          </w:p>
        </w:tc>
        <w:tc>
          <w:tcPr>
            <w:tcW w:w="4042" w:type="dxa"/>
          </w:tcPr>
          <w:p w:rsidR="00BF5B2D" w:rsidRDefault="002F77F2">
            <w:pPr>
              <w:pStyle w:val="TableParagraph"/>
              <w:spacing w:before="28"/>
              <w:ind w:left="57" w:right="2455"/>
              <w:rPr>
                <w:sz w:val="18"/>
              </w:rPr>
            </w:pPr>
            <w:r>
              <w:rPr>
                <w:sz w:val="18"/>
              </w:rPr>
              <w:t>Привредни</w:t>
            </w:r>
            <w:r>
              <w:rPr>
                <w:spacing w:val="-12"/>
                <w:sz w:val="18"/>
              </w:rPr>
              <w:t xml:space="preserve"> </w:t>
            </w:r>
            <w:r>
              <w:rPr>
                <w:sz w:val="18"/>
              </w:rPr>
              <w:t>преступ Члан 79.</w:t>
            </w:r>
          </w:p>
          <w:p w:rsidR="00BF5B2D" w:rsidRDefault="002F77F2">
            <w:pPr>
              <w:pStyle w:val="TableParagraph"/>
              <w:ind w:left="57"/>
              <w:rPr>
                <w:sz w:val="18"/>
              </w:rPr>
            </w:pPr>
            <w:r>
              <w:rPr>
                <w:sz w:val="18"/>
              </w:rPr>
              <w:t>Новчаном</w:t>
            </w:r>
            <w:r>
              <w:rPr>
                <w:spacing w:val="-6"/>
                <w:sz w:val="18"/>
              </w:rPr>
              <w:t xml:space="preserve"> </w:t>
            </w:r>
            <w:r>
              <w:rPr>
                <w:sz w:val="18"/>
              </w:rPr>
              <w:t>казном</w:t>
            </w:r>
            <w:r>
              <w:rPr>
                <w:spacing w:val="-6"/>
                <w:sz w:val="18"/>
              </w:rPr>
              <w:t xml:space="preserve"> </w:t>
            </w:r>
            <w:r>
              <w:rPr>
                <w:sz w:val="18"/>
              </w:rPr>
              <w:t>од</w:t>
            </w:r>
            <w:r>
              <w:rPr>
                <w:spacing w:val="-9"/>
                <w:sz w:val="18"/>
              </w:rPr>
              <w:t xml:space="preserve"> </w:t>
            </w:r>
            <w:r>
              <w:rPr>
                <w:sz w:val="18"/>
              </w:rPr>
              <w:t>1.500.000</w:t>
            </w:r>
            <w:r>
              <w:rPr>
                <w:spacing w:val="-10"/>
                <w:sz w:val="18"/>
              </w:rPr>
              <w:t xml:space="preserve"> </w:t>
            </w:r>
            <w:r>
              <w:rPr>
                <w:sz w:val="18"/>
              </w:rPr>
              <w:t>до</w:t>
            </w:r>
            <w:r>
              <w:rPr>
                <w:spacing w:val="-7"/>
                <w:sz w:val="18"/>
              </w:rPr>
              <w:t xml:space="preserve"> </w:t>
            </w:r>
            <w:r>
              <w:rPr>
                <w:sz w:val="18"/>
              </w:rPr>
              <w:t>3.000.000</w:t>
            </w:r>
            <w:r>
              <w:rPr>
                <w:spacing w:val="-6"/>
                <w:sz w:val="18"/>
              </w:rPr>
              <w:t xml:space="preserve"> </w:t>
            </w:r>
            <w:r>
              <w:rPr>
                <w:sz w:val="18"/>
              </w:rPr>
              <w:t xml:space="preserve">динара казниће се за привредни преступ правно лице ако: </w:t>
            </w:r>
            <w:r>
              <w:rPr>
                <w:spacing w:val="-6"/>
                <w:sz w:val="18"/>
              </w:rPr>
              <w:t>3)</w:t>
            </w:r>
          </w:p>
          <w:p w:rsidR="00BF5B2D" w:rsidRDefault="002F77F2">
            <w:pPr>
              <w:pStyle w:val="TableParagraph"/>
              <w:spacing w:line="207" w:lineRule="exact"/>
              <w:ind w:left="57"/>
              <w:rPr>
                <w:sz w:val="18"/>
              </w:rPr>
            </w:pPr>
            <w:r>
              <w:rPr>
                <w:sz w:val="18"/>
              </w:rPr>
              <w:t>обавља</w:t>
            </w:r>
            <w:r>
              <w:rPr>
                <w:spacing w:val="-6"/>
                <w:sz w:val="18"/>
              </w:rPr>
              <w:t xml:space="preserve"> </w:t>
            </w:r>
            <w:r>
              <w:rPr>
                <w:sz w:val="18"/>
              </w:rPr>
              <w:t>делатност</w:t>
            </w:r>
            <w:r>
              <w:rPr>
                <w:spacing w:val="-4"/>
                <w:sz w:val="18"/>
              </w:rPr>
              <w:t xml:space="preserve"> </w:t>
            </w:r>
            <w:r>
              <w:rPr>
                <w:sz w:val="18"/>
              </w:rPr>
              <w:t>сакупљања,</w:t>
            </w:r>
            <w:r>
              <w:rPr>
                <w:spacing w:val="-4"/>
                <w:sz w:val="18"/>
              </w:rPr>
              <w:t xml:space="preserve"> </w:t>
            </w:r>
            <w:r>
              <w:rPr>
                <w:sz w:val="18"/>
              </w:rPr>
              <w:t>обнављања</w:t>
            </w:r>
            <w:r>
              <w:rPr>
                <w:spacing w:val="-5"/>
                <w:sz w:val="18"/>
              </w:rPr>
              <w:t xml:space="preserve"> </w:t>
            </w:r>
            <w:r>
              <w:rPr>
                <w:spacing w:val="-10"/>
                <w:sz w:val="18"/>
              </w:rPr>
              <w:t>и</w:t>
            </w:r>
          </w:p>
          <w:p w:rsidR="00BF5B2D" w:rsidRDefault="002F77F2">
            <w:pPr>
              <w:pStyle w:val="TableParagraph"/>
              <w:ind w:left="57" w:right="88"/>
              <w:rPr>
                <w:sz w:val="18"/>
              </w:rPr>
            </w:pPr>
            <w:r>
              <w:rPr>
                <w:sz w:val="18"/>
              </w:rPr>
              <w:t>обраде</w:t>
            </w:r>
            <w:r>
              <w:rPr>
                <w:spacing w:val="-7"/>
                <w:sz w:val="18"/>
              </w:rPr>
              <w:t xml:space="preserve"> </w:t>
            </w:r>
            <w:r>
              <w:rPr>
                <w:sz w:val="18"/>
              </w:rPr>
              <w:t>супстанци</w:t>
            </w:r>
            <w:r>
              <w:rPr>
                <w:spacing w:val="-7"/>
                <w:sz w:val="18"/>
              </w:rPr>
              <w:t xml:space="preserve"> </w:t>
            </w:r>
            <w:r>
              <w:rPr>
                <w:sz w:val="18"/>
              </w:rPr>
              <w:t>које</w:t>
            </w:r>
            <w:r>
              <w:rPr>
                <w:spacing w:val="-6"/>
                <w:sz w:val="18"/>
              </w:rPr>
              <w:t xml:space="preserve"> </w:t>
            </w:r>
            <w:r>
              <w:rPr>
                <w:sz w:val="18"/>
              </w:rPr>
              <w:t>оштећују</w:t>
            </w:r>
            <w:r>
              <w:rPr>
                <w:spacing w:val="-5"/>
                <w:sz w:val="18"/>
              </w:rPr>
              <w:t xml:space="preserve"> </w:t>
            </w:r>
            <w:r>
              <w:rPr>
                <w:sz w:val="18"/>
              </w:rPr>
              <w:t>озонски</w:t>
            </w:r>
            <w:r>
              <w:rPr>
                <w:spacing w:val="-7"/>
                <w:sz w:val="18"/>
              </w:rPr>
              <w:t xml:space="preserve"> </w:t>
            </w:r>
            <w:r>
              <w:rPr>
                <w:sz w:val="18"/>
              </w:rPr>
              <w:t>омотач</w:t>
            </w:r>
            <w:r>
              <w:rPr>
                <w:spacing w:val="-6"/>
                <w:sz w:val="18"/>
              </w:rPr>
              <w:t xml:space="preserve"> </w:t>
            </w:r>
            <w:r>
              <w:rPr>
                <w:sz w:val="18"/>
              </w:rPr>
              <w:t>и стављања у промет обновљених и обрађених</w:t>
            </w:r>
          </w:p>
          <w:p w:rsidR="00BF5B2D" w:rsidRDefault="002F77F2">
            <w:pPr>
              <w:pStyle w:val="TableParagraph"/>
              <w:spacing w:before="1"/>
              <w:ind w:left="57" w:right="88"/>
              <w:rPr>
                <w:sz w:val="18"/>
              </w:rPr>
            </w:pPr>
            <w:r>
              <w:rPr>
                <w:sz w:val="18"/>
              </w:rPr>
              <w:t>супстанци које оштећују озонски омотач без дозволе Министарства (члан 49. став 4); 5)производи</w:t>
            </w:r>
            <w:r>
              <w:rPr>
                <w:spacing w:val="-11"/>
                <w:sz w:val="18"/>
              </w:rPr>
              <w:t xml:space="preserve"> </w:t>
            </w:r>
            <w:r>
              <w:rPr>
                <w:sz w:val="18"/>
              </w:rPr>
              <w:t>супстанце</w:t>
            </w:r>
            <w:r>
              <w:rPr>
                <w:spacing w:val="-11"/>
                <w:sz w:val="18"/>
              </w:rPr>
              <w:t xml:space="preserve"> </w:t>
            </w:r>
            <w:r>
              <w:rPr>
                <w:sz w:val="18"/>
              </w:rPr>
              <w:t>које</w:t>
            </w:r>
            <w:r>
              <w:rPr>
                <w:spacing w:val="-10"/>
                <w:sz w:val="18"/>
              </w:rPr>
              <w:t xml:space="preserve"> </w:t>
            </w:r>
            <w:r>
              <w:rPr>
                <w:sz w:val="18"/>
              </w:rPr>
              <w:t>оштећују</w:t>
            </w:r>
            <w:r>
              <w:rPr>
                <w:spacing w:val="-9"/>
                <w:sz w:val="18"/>
              </w:rPr>
              <w:t xml:space="preserve"> </w:t>
            </w:r>
            <w:r>
              <w:rPr>
                <w:sz w:val="18"/>
              </w:rPr>
              <w:t>озонски омотач (члан 52. став 1. тачка 1);</w:t>
            </w:r>
          </w:p>
          <w:p w:rsidR="00BF5B2D" w:rsidRDefault="002F77F2">
            <w:pPr>
              <w:pStyle w:val="TableParagraph"/>
              <w:ind w:left="57" w:right="88"/>
              <w:rPr>
                <w:sz w:val="18"/>
              </w:rPr>
            </w:pPr>
            <w:r>
              <w:rPr>
                <w:sz w:val="18"/>
              </w:rPr>
              <w:t>6)увози и/или извози супстанце које оштећују озонски</w:t>
            </w:r>
            <w:r>
              <w:rPr>
                <w:spacing w:val="-7"/>
                <w:sz w:val="18"/>
              </w:rPr>
              <w:t xml:space="preserve"> </w:t>
            </w:r>
            <w:r>
              <w:rPr>
                <w:sz w:val="18"/>
              </w:rPr>
              <w:t>омотач,</w:t>
            </w:r>
            <w:r>
              <w:rPr>
                <w:spacing w:val="-7"/>
                <w:sz w:val="18"/>
              </w:rPr>
              <w:t xml:space="preserve"> </w:t>
            </w:r>
            <w:r>
              <w:rPr>
                <w:sz w:val="18"/>
              </w:rPr>
              <w:t>односно</w:t>
            </w:r>
            <w:r>
              <w:rPr>
                <w:spacing w:val="-6"/>
                <w:sz w:val="18"/>
              </w:rPr>
              <w:t xml:space="preserve"> </w:t>
            </w:r>
            <w:r>
              <w:rPr>
                <w:sz w:val="18"/>
              </w:rPr>
              <w:t>производе</w:t>
            </w:r>
            <w:r>
              <w:rPr>
                <w:spacing w:val="-7"/>
                <w:sz w:val="18"/>
              </w:rPr>
              <w:t xml:space="preserve"> </w:t>
            </w:r>
            <w:r>
              <w:rPr>
                <w:sz w:val="18"/>
              </w:rPr>
              <w:t>и</w:t>
            </w:r>
            <w:r>
              <w:rPr>
                <w:spacing w:val="-7"/>
                <w:sz w:val="18"/>
              </w:rPr>
              <w:t xml:space="preserve"> </w:t>
            </w:r>
            <w:r>
              <w:rPr>
                <w:sz w:val="18"/>
              </w:rPr>
              <w:t>опрему</w:t>
            </w:r>
            <w:r>
              <w:rPr>
                <w:spacing w:val="-6"/>
                <w:sz w:val="18"/>
              </w:rPr>
              <w:t xml:space="preserve"> </w:t>
            </w:r>
            <w:r>
              <w:rPr>
                <w:sz w:val="18"/>
              </w:rPr>
              <w:t>која садржи ове супстанце, а које су утврђене</w:t>
            </w:r>
          </w:p>
          <w:p w:rsidR="00BF5B2D" w:rsidRDefault="002F77F2">
            <w:pPr>
              <w:pStyle w:val="TableParagraph"/>
              <w:ind w:left="57" w:right="88"/>
              <w:rPr>
                <w:sz w:val="18"/>
              </w:rPr>
            </w:pPr>
            <w:r>
              <w:rPr>
                <w:sz w:val="18"/>
              </w:rPr>
              <w:t>ратификованим међународним уговором из земаља, односно у земље које нису стране уговорнице</w:t>
            </w:r>
            <w:r>
              <w:rPr>
                <w:spacing w:val="-5"/>
                <w:sz w:val="18"/>
              </w:rPr>
              <w:t xml:space="preserve"> </w:t>
            </w:r>
            <w:r>
              <w:rPr>
                <w:sz w:val="18"/>
              </w:rPr>
              <w:t>тог</w:t>
            </w:r>
            <w:r>
              <w:rPr>
                <w:spacing w:val="-6"/>
                <w:sz w:val="18"/>
              </w:rPr>
              <w:t xml:space="preserve"> </w:t>
            </w:r>
            <w:r>
              <w:rPr>
                <w:sz w:val="18"/>
              </w:rPr>
              <w:t>уговора</w:t>
            </w:r>
            <w:r>
              <w:rPr>
                <w:spacing w:val="-5"/>
                <w:sz w:val="18"/>
              </w:rPr>
              <w:t xml:space="preserve"> </w:t>
            </w:r>
            <w:r>
              <w:rPr>
                <w:sz w:val="18"/>
              </w:rPr>
              <w:t>(члан</w:t>
            </w:r>
            <w:r>
              <w:rPr>
                <w:spacing w:val="-5"/>
                <w:sz w:val="18"/>
              </w:rPr>
              <w:t xml:space="preserve"> </w:t>
            </w:r>
            <w:r>
              <w:rPr>
                <w:sz w:val="18"/>
              </w:rPr>
              <w:t>52.</w:t>
            </w:r>
            <w:r>
              <w:rPr>
                <w:spacing w:val="-4"/>
                <w:sz w:val="18"/>
              </w:rPr>
              <w:t xml:space="preserve"> </w:t>
            </w:r>
            <w:r>
              <w:rPr>
                <w:sz w:val="18"/>
              </w:rPr>
              <w:t>став</w:t>
            </w:r>
            <w:r>
              <w:rPr>
                <w:spacing w:val="-5"/>
                <w:sz w:val="18"/>
              </w:rPr>
              <w:t xml:space="preserve"> </w:t>
            </w:r>
            <w:r>
              <w:rPr>
                <w:sz w:val="18"/>
              </w:rPr>
              <w:t>1.</w:t>
            </w:r>
            <w:r>
              <w:rPr>
                <w:spacing w:val="-6"/>
                <w:sz w:val="18"/>
              </w:rPr>
              <w:t xml:space="preserve"> </w:t>
            </w:r>
            <w:r>
              <w:rPr>
                <w:sz w:val="18"/>
              </w:rPr>
              <w:t>тачка</w:t>
            </w:r>
            <w:r>
              <w:rPr>
                <w:spacing w:val="-5"/>
                <w:sz w:val="18"/>
              </w:rPr>
              <w:t xml:space="preserve"> </w:t>
            </w:r>
            <w:r>
              <w:rPr>
                <w:sz w:val="18"/>
              </w:rPr>
              <w:t>2);</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tc>
        <w:tc>
          <w:tcPr>
            <w:tcW w:w="4054" w:type="dxa"/>
            <w:shd w:val="clear" w:color="auto" w:fill="D9D9D9"/>
          </w:tcPr>
          <w:p w:rsidR="00BF5B2D" w:rsidRDefault="00BF5B2D">
            <w:pPr>
              <w:pStyle w:val="TableParagraph"/>
              <w:rPr>
                <w:sz w:val="18"/>
              </w:rPr>
            </w:pPr>
          </w:p>
        </w:tc>
        <w:tc>
          <w:tcPr>
            <w:tcW w:w="912" w:type="dxa"/>
          </w:tcPr>
          <w:p w:rsidR="00BF5B2D" w:rsidRDefault="00BF5B2D">
            <w:pPr>
              <w:pStyle w:val="TableParagraph"/>
              <w:rPr>
                <w:sz w:val="18"/>
              </w:rPr>
            </w:pPr>
          </w:p>
        </w:tc>
        <w:tc>
          <w:tcPr>
            <w:tcW w:w="4042" w:type="dxa"/>
          </w:tcPr>
          <w:p w:rsidR="00BF5B2D" w:rsidRDefault="002F77F2">
            <w:pPr>
              <w:pStyle w:val="TableParagraph"/>
              <w:spacing w:before="26"/>
              <w:ind w:left="57" w:right="93"/>
              <w:rPr>
                <w:sz w:val="18"/>
              </w:rPr>
            </w:pPr>
            <w:r>
              <w:rPr>
                <w:sz w:val="18"/>
              </w:rPr>
              <w:t>7)увози</w:t>
            </w:r>
            <w:r>
              <w:rPr>
                <w:spacing w:val="-8"/>
                <w:sz w:val="18"/>
              </w:rPr>
              <w:t xml:space="preserve"> </w:t>
            </w:r>
            <w:r>
              <w:rPr>
                <w:sz w:val="18"/>
              </w:rPr>
              <w:t>и/или</w:t>
            </w:r>
            <w:r>
              <w:rPr>
                <w:spacing w:val="-6"/>
                <w:sz w:val="18"/>
              </w:rPr>
              <w:t xml:space="preserve"> </w:t>
            </w:r>
            <w:r>
              <w:rPr>
                <w:sz w:val="18"/>
              </w:rPr>
              <w:t>извози</w:t>
            </w:r>
            <w:r>
              <w:rPr>
                <w:spacing w:val="-6"/>
                <w:sz w:val="18"/>
              </w:rPr>
              <w:t xml:space="preserve"> </w:t>
            </w:r>
            <w:r>
              <w:rPr>
                <w:sz w:val="18"/>
              </w:rPr>
              <w:t>и</w:t>
            </w:r>
            <w:r>
              <w:rPr>
                <w:spacing w:val="-5"/>
                <w:sz w:val="18"/>
              </w:rPr>
              <w:t xml:space="preserve"> </w:t>
            </w:r>
            <w:r>
              <w:rPr>
                <w:sz w:val="18"/>
              </w:rPr>
              <w:t>ставља</w:t>
            </w:r>
            <w:r>
              <w:rPr>
                <w:spacing w:val="-8"/>
                <w:sz w:val="18"/>
              </w:rPr>
              <w:t xml:space="preserve"> </w:t>
            </w:r>
            <w:r>
              <w:rPr>
                <w:sz w:val="18"/>
              </w:rPr>
              <w:t>у</w:t>
            </w:r>
            <w:r>
              <w:rPr>
                <w:spacing w:val="-5"/>
                <w:sz w:val="18"/>
              </w:rPr>
              <w:t xml:space="preserve"> </w:t>
            </w:r>
            <w:r>
              <w:rPr>
                <w:sz w:val="18"/>
              </w:rPr>
              <w:t>промет</w:t>
            </w:r>
            <w:r>
              <w:rPr>
                <w:spacing w:val="-5"/>
                <w:sz w:val="18"/>
              </w:rPr>
              <w:t xml:space="preserve"> </w:t>
            </w:r>
            <w:r>
              <w:rPr>
                <w:sz w:val="18"/>
              </w:rPr>
              <w:t>супстанце које оштећују озонски омотач и флуороване гасове са ефектом стаклене баште без дозволе</w:t>
            </w:r>
          </w:p>
          <w:p w:rsidR="00BF5B2D" w:rsidRDefault="002F77F2">
            <w:pPr>
              <w:pStyle w:val="TableParagraph"/>
              <w:spacing w:before="1"/>
              <w:ind w:left="57"/>
              <w:rPr>
                <w:sz w:val="18"/>
              </w:rPr>
            </w:pPr>
            <w:r>
              <w:rPr>
                <w:sz w:val="18"/>
              </w:rPr>
              <w:t>(члан</w:t>
            </w:r>
            <w:r>
              <w:rPr>
                <w:spacing w:val="-2"/>
                <w:sz w:val="18"/>
              </w:rPr>
              <w:t xml:space="preserve"> </w:t>
            </w:r>
            <w:r>
              <w:rPr>
                <w:sz w:val="18"/>
              </w:rPr>
              <w:t>52.</w:t>
            </w:r>
            <w:r>
              <w:rPr>
                <w:spacing w:val="-1"/>
                <w:sz w:val="18"/>
              </w:rPr>
              <w:t xml:space="preserve"> </w:t>
            </w:r>
            <w:r>
              <w:rPr>
                <w:sz w:val="18"/>
              </w:rPr>
              <w:t>став</w:t>
            </w:r>
            <w:r>
              <w:rPr>
                <w:spacing w:val="-2"/>
                <w:sz w:val="18"/>
              </w:rPr>
              <w:t xml:space="preserve"> </w:t>
            </w:r>
            <w:r>
              <w:rPr>
                <w:sz w:val="18"/>
              </w:rPr>
              <w:t>1.</w:t>
            </w:r>
            <w:r>
              <w:rPr>
                <w:spacing w:val="-3"/>
                <w:sz w:val="18"/>
              </w:rPr>
              <w:t xml:space="preserve"> </w:t>
            </w:r>
            <w:r>
              <w:rPr>
                <w:sz w:val="18"/>
              </w:rPr>
              <w:t>тачка</w:t>
            </w:r>
            <w:r>
              <w:rPr>
                <w:spacing w:val="-1"/>
                <w:sz w:val="18"/>
              </w:rPr>
              <w:t xml:space="preserve"> </w:t>
            </w:r>
            <w:r>
              <w:rPr>
                <w:spacing w:val="-5"/>
                <w:sz w:val="18"/>
              </w:rPr>
              <w:t>3);</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4402"/>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57"/>
              <w:rPr>
                <w:sz w:val="18"/>
              </w:rPr>
            </w:pPr>
            <w:r>
              <w:rPr>
                <w:spacing w:val="-4"/>
                <w:sz w:val="18"/>
              </w:rPr>
              <w:t>27.4</w:t>
            </w:r>
          </w:p>
        </w:tc>
        <w:tc>
          <w:tcPr>
            <w:tcW w:w="4054" w:type="dxa"/>
            <w:shd w:val="clear" w:color="auto" w:fill="D9D9D9"/>
          </w:tcPr>
          <w:p w:rsidR="00BF5B2D" w:rsidRDefault="002F77F2">
            <w:pPr>
              <w:pStyle w:val="TableParagraph"/>
              <w:spacing w:before="26"/>
              <w:ind w:left="57"/>
              <w:rPr>
                <w:sz w:val="18"/>
              </w:rPr>
            </w:pPr>
            <w:r>
              <w:rPr>
                <w:sz w:val="18"/>
              </w:rPr>
              <w:t>4.</w:t>
            </w:r>
            <w:r>
              <w:rPr>
                <w:spacing w:val="80"/>
                <w:sz w:val="18"/>
              </w:rPr>
              <w:t xml:space="preserve"> </w:t>
            </w:r>
            <w:r>
              <w:rPr>
                <w:sz w:val="18"/>
              </w:rPr>
              <w:t>Administrative financial penalties referred to in paragraph 3, point (a), shall be proportionate to the environmental damage, where applicable, and effectively deprive those responsible of the economic benefits</w:t>
            </w:r>
            <w:r>
              <w:rPr>
                <w:spacing w:val="-6"/>
                <w:sz w:val="18"/>
              </w:rPr>
              <w:t xml:space="preserve"> </w:t>
            </w:r>
            <w:r>
              <w:rPr>
                <w:sz w:val="18"/>
              </w:rPr>
              <w:t>derived</w:t>
            </w:r>
            <w:r>
              <w:rPr>
                <w:spacing w:val="-5"/>
                <w:sz w:val="18"/>
              </w:rPr>
              <w:t xml:space="preserve"> </w:t>
            </w:r>
            <w:r>
              <w:rPr>
                <w:sz w:val="18"/>
              </w:rPr>
              <w:t>from</w:t>
            </w:r>
            <w:r>
              <w:rPr>
                <w:spacing w:val="-7"/>
                <w:sz w:val="18"/>
              </w:rPr>
              <w:t xml:space="preserve"> </w:t>
            </w:r>
            <w:r>
              <w:rPr>
                <w:sz w:val="18"/>
              </w:rPr>
              <w:t>their</w:t>
            </w:r>
            <w:r>
              <w:rPr>
                <w:spacing w:val="-7"/>
                <w:sz w:val="18"/>
              </w:rPr>
              <w:t xml:space="preserve"> </w:t>
            </w:r>
            <w:r>
              <w:rPr>
                <w:sz w:val="18"/>
              </w:rPr>
              <w:t>infringements.</w:t>
            </w:r>
            <w:r>
              <w:rPr>
                <w:spacing w:val="-6"/>
                <w:sz w:val="18"/>
              </w:rPr>
              <w:t xml:space="preserve"> </w:t>
            </w:r>
            <w:r>
              <w:rPr>
                <w:sz w:val="18"/>
              </w:rPr>
              <w:t>The</w:t>
            </w:r>
            <w:r>
              <w:rPr>
                <w:spacing w:val="-7"/>
                <w:sz w:val="18"/>
              </w:rPr>
              <w:t xml:space="preserve"> </w:t>
            </w:r>
            <w:r>
              <w:rPr>
                <w:sz w:val="18"/>
              </w:rPr>
              <w:t>level</w:t>
            </w:r>
            <w:r>
              <w:rPr>
                <w:spacing w:val="-6"/>
                <w:sz w:val="18"/>
              </w:rPr>
              <w:t xml:space="preserve"> </w:t>
            </w:r>
            <w:r>
              <w:rPr>
                <w:sz w:val="18"/>
              </w:rPr>
              <w:t>of administrative financial penalties shall gradually increase for repeated infringements.</w:t>
            </w:r>
          </w:p>
          <w:p w:rsidR="00BF5B2D" w:rsidRDefault="00BF5B2D">
            <w:pPr>
              <w:pStyle w:val="TableParagraph"/>
              <w:rPr>
                <w:sz w:val="18"/>
              </w:rPr>
            </w:pPr>
          </w:p>
          <w:p w:rsidR="00BF5B2D" w:rsidRDefault="002F77F2">
            <w:pPr>
              <w:pStyle w:val="TableParagraph"/>
              <w:spacing w:before="1"/>
              <w:ind w:left="57" w:right="108"/>
              <w:rPr>
                <w:sz w:val="18"/>
              </w:rPr>
            </w:pPr>
            <w:r>
              <w:rPr>
                <w:sz w:val="18"/>
              </w:rPr>
              <w:t>In the case of unlawful production, import, export, placing on the market or use of ozone-depleting substances,</w:t>
            </w:r>
            <w:r>
              <w:rPr>
                <w:spacing w:val="-6"/>
                <w:sz w:val="18"/>
              </w:rPr>
              <w:t xml:space="preserve"> </w:t>
            </w:r>
            <w:r>
              <w:rPr>
                <w:sz w:val="18"/>
              </w:rPr>
              <w:t>or</w:t>
            </w:r>
            <w:r>
              <w:rPr>
                <w:spacing w:val="-8"/>
                <w:sz w:val="18"/>
              </w:rPr>
              <w:t xml:space="preserve"> </w:t>
            </w:r>
            <w:r>
              <w:rPr>
                <w:sz w:val="18"/>
              </w:rPr>
              <w:t>of</w:t>
            </w:r>
            <w:r>
              <w:rPr>
                <w:spacing w:val="-8"/>
                <w:sz w:val="18"/>
              </w:rPr>
              <w:t xml:space="preserve"> </w:t>
            </w:r>
            <w:r>
              <w:rPr>
                <w:sz w:val="18"/>
              </w:rPr>
              <w:t>products</w:t>
            </w:r>
            <w:r>
              <w:rPr>
                <w:spacing w:val="-6"/>
                <w:sz w:val="18"/>
              </w:rPr>
              <w:t xml:space="preserve"> </w:t>
            </w:r>
            <w:r>
              <w:rPr>
                <w:sz w:val="18"/>
              </w:rPr>
              <w:t>and</w:t>
            </w:r>
            <w:r>
              <w:rPr>
                <w:spacing w:val="-6"/>
                <w:sz w:val="18"/>
              </w:rPr>
              <w:t xml:space="preserve"> </w:t>
            </w:r>
            <w:r>
              <w:rPr>
                <w:sz w:val="18"/>
              </w:rPr>
              <w:t>equipment</w:t>
            </w:r>
            <w:r>
              <w:rPr>
                <w:spacing w:val="-6"/>
                <w:sz w:val="18"/>
              </w:rPr>
              <w:t xml:space="preserve"> </w:t>
            </w:r>
            <w:r>
              <w:rPr>
                <w:sz w:val="18"/>
              </w:rPr>
              <w:t>containing those substances or whose functioning relies upon those substances, the maximum amount of the administrative</w:t>
            </w:r>
            <w:r>
              <w:rPr>
                <w:spacing w:val="-2"/>
                <w:sz w:val="18"/>
              </w:rPr>
              <w:t xml:space="preserve"> </w:t>
            </w:r>
            <w:r>
              <w:rPr>
                <w:sz w:val="18"/>
              </w:rPr>
              <w:t>financial</w:t>
            </w:r>
            <w:r>
              <w:rPr>
                <w:spacing w:val="-3"/>
                <w:sz w:val="18"/>
              </w:rPr>
              <w:t xml:space="preserve"> </w:t>
            </w:r>
            <w:r>
              <w:rPr>
                <w:sz w:val="18"/>
              </w:rPr>
              <w:t>penalty</w:t>
            </w:r>
            <w:r>
              <w:rPr>
                <w:spacing w:val="-2"/>
                <w:sz w:val="18"/>
              </w:rPr>
              <w:t xml:space="preserve"> </w:t>
            </w:r>
            <w:r>
              <w:rPr>
                <w:sz w:val="18"/>
              </w:rPr>
              <w:t>shall</w:t>
            </w:r>
            <w:r>
              <w:rPr>
                <w:spacing w:val="-1"/>
                <w:sz w:val="18"/>
              </w:rPr>
              <w:t xml:space="preserve"> </w:t>
            </w:r>
            <w:r>
              <w:rPr>
                <w:sz w:val="18"/>
              </w:rPr>
              <w:t>be</w:t>
            </w:r>
            <w:r>
              <w:rPr>
                <w:spacing w:val="-2"/>
                <w:sz w:val="18"/>
              </w:rPr>
              <w:t xml:space="preserve"> </w:t>
            </w:r>
            <w:r>
              <w:rPr>
                <w:sz w:val="18"/>
              </w:rPr>
              <w:t>at</w:t>
            </w:r>
            <w:r>
              <w:rPr>
                <w:spacing w:val="-3"/>
                <w:sz w:val="18"/>
              </w:rPr>
              <w:t xml:space="preserve"> </w:t>
            </w:r>
            <w:r>
              <w:rPr>
                <w:sz w:val="18"/>
              </w:rPr>
              <w:t>least</w:t>
            </w:r>
            <w:r>
              <w:rPr>
                <w:spacing w:val="-1"/>
                <w:sz w:val="18"/>
              </w:rPr>
              <w:t xml:space="preserve"> </w:t>
            </w:r>
            <w:r>
              <w:rPr>
                <w:sz w:val="18"/>
              </w:rPr>
              <w:t>five times the market value of the ozone-depleting substances or products and equipment concerned.</w:t>
            </w:r>
          </w:p>
          <w:p w:rsidR="00BF5B2D" w:rsidRDefault="002F77F2">
            <w:pPr>
              <w:pStyle w:val="TableParagraph"/>
              <w:ind w:left="57" w:right="108"/>
              <w:rPr>
                <w:sz w:val="18"/>
              </w:rPr>
            </w:pPr>
            <w:r>
              <w:rPr>
                <w:sz w:val="18"/>
              </w:rPr>
              <w:t>Where</w:t>
            </w:r>
            <w:r>
              <w:rPr>
                <w:spacing w:val="-6"/>
                <w:sz w:val="18"/>
              </w:rPr>
              <w:t xml:space="preserve"> </w:t>
            </w:r>
            <w:r>
              <w:rPr>
                <w:sz w:val="18"/>
              </w:rPr>
              <w:t>such</w:t>
            </w:r>
            <w:r>
              <w:rPr>
                <w:spacing w:val="-4"/>
                <w:sz w:val="18"/>
              </w:rPr>
              <w:t xml:space="preserve"> </w:t>
            </w:r>
            <w:r>
              <w:rPr>
                <w:sz w:val="18"/>
              </w:rPr>
              <w:t>infringements</w:t>
            </w:r>
            <w:r>
              <w:rPr>
                <w:spacing w:val="-5"/>
                <w:sz w:val="18"/>
              </w:rPr>
              <w:t xml:space="preserve"> </w:t>
            </w:r>
            <w:r>
              <w:rPr>
                <w:sz w:val="18"/>
              </w:rPr>
              <w:t>are</w:t>
            </w:r>
            <w:r>
              <w:rPr>
                <w:spacing w:val="-6"/>
                <w:sz w:val="18"/>
              </w:rPr>
              <w:t xml:space="preserve"> </w:t>
            </w:r>
            <w:r>
              <w:rPr>
                <w:sz w:val="18"/>
              </w:rPr>
              <w:t>repeated</w:t>
            </w:r>
            <w:r>
              <w:rPr>
                <w:spacing w:val="-4"/>
                <w:sz w:val="18"/>
              </w:rPr>
              <w:t xml:space="preserve"> </w:t>
            </w:r>
            <w:r>
              <w:rPr>
                <w:sz w:val="18"/>
              </w:rPr>
              <w:t>within</w:t>
            </w:r>
            <w:r>
              <w:rPr>
                <w:spacing w:val="-6"/>
                <w:sz w:val="18"/>
              </w:rPr>
              <w:t xml:space="preserve"> </w:t>
            </w:r>
            <w:r>
              <w:rPr>
                <w:sz w:val="18"/>
              </w:rPr>
              <w:t>a</w:t>
            </w:r>
            <w:r>
              <w:rPr>
                <w:spacing w:val="-6"/>
                <w:sz w:val="18"/>
              </w:rPr>
              <w:t xml:space="preserve"> </w:t>
            </w:r>
            <w:r>
              <w:rPr>
                <w:sz w:val="18"/>
              </w:rPr>
              <w:t>five- year period, the maximum amount of the administrative</w:t>
            </w:r>
            <w:r>
              <w:rPr>
                <w:spacing w:val="-5"/>
                <w:sz w:val="18"/>
              </w:rPr>
              <w:t xml:space="preserve"> </w:t>
            </w:r>
            <w:r>
              <w:rPr>
                <w:sz w:val="18"/>
              </w:rPr>
              <w:t>financial</w:t>
            </w:r>
            <w:r>
              <w:rPr>
                <w:spacing w:val="-6"/>
                <w:sz w:val="18"/>
              </w:rPr>
              <w:t xml:space="preserve"> </w:t>
            </w:r>
            <w:r>
              <w:rPr>
                <w:sz w:val="18"/>
              </w:rPr>
              <w:t>penalty</w:t>
            </w:r>
            <w:r>
              <w:rPr>
                <w:spacing w:val="-5"/>
                <w:sz w:val="18"/>
              </w:rPr>
              <w:t xml:space="preserve"> </w:t>
            </w:r>
            <w:r>
              <w:rPr>
                <w:sz w:val="18"/>
              </w:rPr>
              <w:t>shall</w:t>
            </w:r>
            <w:r>
              <w:rPr>
                <w:spacing w:val="-5"/>
                <w:sz w:val="18"/>
              </w:rPr>
              <w:t xml:space="preserve"> </w:t>
            </w:r>
            <w:r>
              <w:rPr>
                <w:sz w:val="18"/>
              </w:rPr>
              <w:t>be</w:t>
            </w:r>
            <w:r>
              <w:rPr>
                <w:spacing w:val="-5"/>
                <w:sz w:val="18"/>
              </w:rPr>
              <w:t xml:space="preserve"> </w:t>
            </w:r>
            <w:r>
              <w:rPr>
                <w:sz w:val="18"/>
              </w:rPr>
              <w:t>at</w:t>
            </w:r>
            <w:r>
              <w:rPr>
                <w:spacing w:val="-6"/>
                <w:sz w:val="18"/>
              </w:rPr>
              <w:t xml:space="preserve"> </w:t>
            </w:r>
            <w:r>
              <w:rPr>
                <w:sz w:val="18"/>
              </w:rPr>
              <w:t>least</w:t>
            </w:r>
            <w:r>
              <w:rPr>
                <w:spacing w:val="-5"/>
                <w:sz w:val="18"/>
              </w:rPr>
              <w:t xml:space="preserve"> </w:t>
            </w:r>
            <w:r>
              <w:rPr>
                <w:sz w:val="18"/>
              </w:rPr>
              <w:t>eight times the market value of the ozone-depleting substances or products and equipment concerned.</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75"/>
              <w:rPr>
                <w:sz w:val="18"/>
              </w:rPr>
            </w:pPr>
          </w:p>
          <w:p w:rsidR="00BF5B2D" w:rsidRDefault="002F77F2">
            <w:pPr>
              <w:pStyle w:val="TableParagraph"/>
              <w:ind w:left="57"/>
              <w:rPr>
                <w:sz w:val="18"/>
              </w:rPr>
            </w:pPr>
            <w:r>
              <w:rPr>
                <w:spacing w:val="-4"/>
                <w:sz w:val="18"/>
              </w:rPr>
              <w:t>0.1.</w:t>
            </w:r>
          </w:p>
          <w:p w:rsidR="00BF5B2D" w:rsidRDefault="002F77F2">
            <w:pPr>
              <w:pStyle w:val="TableParagraph"/>
              <w:spacing w:before="120" w:line="207" w:lineRule="exact"/>
              <w:ind w:left="57"/>
              <w:rPr>
                <w:sz w:val="18"/>
              </w:rPr>
            </w:pPr>
            <w:r>
              <w:rPr>
                <w:sz w:val="18"/>
              </w:rPr>
              <w:t>Члан</w:t>
            </w:r>
            <w:r>
              <w:rPr>
                <w:spacing w:val="-4"/>
                <w:sz w:val="18"/>
              </w:rPr>
              <w:t xml:space="preserve"> </w:t>
            </w:r>
            <w:r>
              <w:rPr>
                <w:spacing w:val="-5"/>
                <w:sz w:val="18"/>
              </w:rPr>
              <w:t>79.</w:t>
            </w:r>
          </w:p>
          <w:p w:rsidR="00BF5B2D" w:rsidRDefault="002F77F2">
            <w:pPr>
              <w:pStyle w:val="TableParagraph"/>
              <w:spacing w:line="207" w:lineRule="exact"/>
              <w:ind w:left="57"/>
              <w:rPr>
                <w:sz w:val="18"/>
              </w:rPr>
            </w:pPr>
            <w:r>
              <w:rPr>
                <w:sz w:val="18"/>
              </w:rPr>
              <w:t>став</w:t>
            </w:r>
            <w:r>
              <w:rPr>
                <w:spacing w:val="-4"/>
                <w:sz w:val="18"/>
              </w:rPr>
              <w:t xml:space="preserve"> </w:t>
            </w:r>
            <w:r>
              <w:rPr>
                <w:spacing w:val="-5"/>
                <w:sz w:val="18"/>
              </w:rPr>
              <w:t>2.</w:t>
            </w: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ind w:left="57" w:right="97"/>
              <w:rPr>
                <w:sz w:val="18"/>
              </w:rPr>
            </w:pPr>
            <w:r>
              <w:rPr>
                <w:sz w:val="18"/>
              </w:rPr>
              <w:t>За</w:t>
            </w:r>
            <w:r>
              <w:rPr>
                <w:spacing w:val="-6"/>
                <w:sz w:val="18"/>
              </w:rPr>
              <w:t xml:space="preserve"> </w:t>
            </w:r>
            <w:r>
              <w:rPr>
                <w:sz w:val="18"/>
              </w:rPr>
              <w:t>привредни</w:t>
            </w:r>
            <w:r>
              <w:rPr>
                <w:spacing w:val="-6"/>
                <w:sz w:val="18"/>
              </w:rPr>
              <w:t xml:space="preserve"> </w:t>
            </w:r>
            <w:r>
              <w:rPr>
                <w:sz w:val="18"/>
              </w:rPr>
              <w:t>преступ</w:t>
            </w:r>
            <w:r>
              <w:rPr>
                <w:spacing w:val="-6"/>
                <w:sz w:val="18"/>
              </w:rPr>
              <w:t xml:space="preserve"> </w:t>
            </w:r>
            <w:r>
              <w:rPr>
                <w:sz w:val="18"/>
              </w:rPr>
              <w:t>из</w:t>
            </w:r>
            <w:r>
              <w:rPr>
                <w:spacing w:val="-4"/>
                <w:sz w:val="18"/>
              </w:rPr>
              <w:t xml:space="preserve"> </w:t>
            </w:r>
            <w:r>
              <w:rPr>
                <w:sz w:val="18"/>
              </w:rPr>
              <w:t>става</w:t>
            </w:r>
            <w:r>
              <w:rPr>
                <w:spacing w:val="-6"/>
                <w:sz w:val="18"/>
              </w:rPr>
              <w:t xml:space="preserve"> </w:t>
            </w:r>
            <w:r>
              <w:rPr>
                <w:sz w:val="18"/>
              </w:rPr>
              <w:t>1.</w:t>
            </w:r>
            <w:r>
              <w:rPr>
                <w:spacing w:val="-5"/>
                <w:sz w:val="18"/>
              </w:rPr>
              <w:t xml:space="preserve"> </w:t>
            </w:r>
            <w:r>
              <w:rPr>
                <w:sz w:val="18"/>
              </w:rPr>
              <w:t>овог</w:t>
            </w:r>
            <w:r>
              <w:rPr>
                <w:spacing w:val="-5"/>
                <w:sz w:val="18"/>
              </w:rPr>
              <w:t xml:space="preserve"> </w:t>
            </w:r>
            <w:r>
              <w:rPr>
                <w:sz w:val="18"/>
              </w:rPr>
              <w:t>члана</w:t>
            </w:r>
            <w:r>
              <w:rPr>
                <w:spacing w:val="-6"/>
                <w:sz w:val="18"/>
              </w:rPr>
              <w:t xml:space="preserve"> </w:t>
            </w:r>
            <w:r>
              <w:rPr>
                <w:sz w:val="18"/>
              </w:rPr>
              <w:t>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w:t>
            </w:r>
          </w:p>
          <w:p w:rsidR="00BF5B2D" w:rsidRDefault="002F77F2">
            <w:pPr>
              <w:pStyle w:val="TableParagraph"/>
              <w:spacing w:line="206" w:lineRule="exact"/>
              <w:ind w:left="57"/>
              <w:rPr>
                <w:sz w:val="18"/>
              </w:rPr>
            </w:pPr>
            <w:r>
              <w:rPr>
                <w:sz w:val="18"/>
              </w:rPr>
              <w:t>двадесетоструког</w:t>
            </w:r>
            <w:r>
              <w:rPr>
                <w:spacing w:val="-5"/>
                <w:sz w:val="18"/>
              </w:rPr>
              <w:t xml:space="preserve"> </w:t>
            </w:r>
            <w:r>
              <w:rPr>
                <w:sz w:val="18"/>
              </w:rPr>
              <w:t>износа</w:t>
            </w:r>
            <w:r>
              <w:rPr>
                <w:spacing w:val="-5"/>
                <w:sz w:val="18"/>
              </w:rPr>
              <w:t xml:space="preserve"> </w:t>
            </w:r>
            <w:r>
              <w:rPr>
                <w:sz w:val="18"/>
              </w:rPr>
              <w:t>учињене</w:t>
            </w:r>
            <w:r>
              <w:rPr>
                <w:spacing w:val="-5"/>
                <w:sz w:val="18"/>
              </w:rPr>
              <w:t xml:space="preserve"> </w:t>
            </w:r>
            <w:r>
              <w:rPr>
                <w:spacing w:val="-2"/>
                <w:sz w:val="18"/>
              </w:rPr>
              <w:t>штете,</w:t>
            </w:r>
          </w:p>
          <w:p w:rsidR="00BF5B2D" w:rsidRDefault="002F77F2">
            <w:pPr>
              <w:pStyle w:val="TableParagraph"/>
              <w:ind w:left="57"/>
              <w:rPr>
                <w:sz w:val="18"/>
              </w:rPr>
            </w:pPr>
            <w:r>
              <w:rPr>
                <w:sz w:val="18"/>
              </w:rPr>
              <w:t>неизвршене</w:t>
            </w:r>
            <w:r>
              <w:rPr>
                <w:spacing w:val="-7"/>
                <w:sz w:val="18"/>
              </w:rPr>
              <w:t xml:space="preserve"> </w:t>
            </w:r>
            <w:r>
              <w:rPr>
                <w:sz w:val="18"/>
              </w:rPr>
              <w:t>обавезе</w:t>
            </w:r>
            <w:r>
              <w:rPr>
                <w:spacing w:val="-7"/>
                <w:sz w:val="18"/>
              </w:rPr>
              <w:t xml:space="preserve"> </w:t>
            </w:r>
            <w:r>
              <w:rPr>
                <w:sz w:val="18"/>
              </w:rPr>
              <w:t>или</w:t>
            </w:r>
            <w:r>
              <w:rPr>
                <w:spacing w:val="-5"/>
                <w:sz w:val="18"/>
              </w:rPr>
              <w:t xml:space="preserve"> </w:t>
            </w:r>
            <w:r>
              <w:rPr>
                <w:sz w:val="18"/>
              </w:rPr>
              <w:t>вредности</w:t>
            </w:r>
            <w:r>
              <w:rPr>
                <w:spacing w:val="-6"/>
                <w:sz w:val="18"/>
              </w:rPr>
              <w:t xml:space="preserve"> </w:t>
            </w:r>
            <w:r>
              <w:rPr>
                <w:sz w:val="18"/>
              </w:rPr>
              <w:t>робе</w:t>
            </w:r>
            <w:r>
              <w:rPr>
                <w:spacing w:val="-7"/>
                <w:sz w:val="18"/>
              </w:rPr>
              <w:t xml:space="preserve"> </w:t>
            </w:r>
            <w:r>
              <w:rPr>
                <w:sz w:val="18"/>
              </w:rPr>
              <w:t>или</w:t>
            </w:r>
            <w:r>
              <w:rPr>
                <w:spacing w:val="-7"/>
                <w:sz w:val="18"/>
              </w:rPr>
              <w:t xml:space="preserve"> </w:t>
            </w:r>
            <w:r>
              <w:rPr>
                <w:sz w:val="18"/>
              </w:rPr>
              <w:t>друге ствари која је предмет привредног преступа.</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28.1</w:t>
            </w:r>
          </w:p>
        </w:tc>
        <w:tc>
          <w:tcPr>
            <w:tcW w:w="4054" w:type="dxa"/>
            <w:shd w:val="clear" w:color="auto" w:fill="D9D9D9"/>
          </w:tcPr>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58"/>
              <w:rPr>
                <w:sz w:val="18"/>
              </w:rPr>
            </w:pPr>
            <w:r>
              <w:rPr>
                <w:sz w:val="18"/>
              </w:rPr>
              <w:t>1.</w:t>
            </w:r>
            <w:r>
              <w:rPr>
                <w:spacing w:val="80"/>
                <w:sz w:val="18"/>
              </w:rPr>
              <w:t xml:space="preserve"> </w:t>
            </w:r>
            <w:r>
              <w:rPr>
                <w:sz w:val="18"/>
              </w:rPr>
              <w:t>The Commission shall be assisted by the Committee on ozone-depleting substances. That committee</w:t>
            </w:r>
            <w:r>
              <w:rPr>
                <w:spacing w:val="-5"/>
                <w:sz w:val="18"/>
              </w:rPr>
              <w:t xml:space="preserve"> </w:t>
            </w:r>
            <w:r>
              <w:rPr>
                <w:sz w:val="18"/>
              </w:rPr>
              <w:t>shall</w:t>
            </w:r>
            <w:r>
              <w:rPr>
                <w:spacing w:val="-5"/>
                <w:sz w:val="18"/>
              </w:rPr>
              <w:t xml:space="preserve"> </w:t>
            </w:r>
            <w:r>
              <w:rPr>
                <w:sz w:val="18"/>
              </w:rPr>
              <w:t>be</w:t>
            </w:r>
            <w:r>
              <w:rPr>
                <w:spacing w:val="-5"/>
                <w:sz w:val="18"/>
              </w:rPr>
              <w:t xml:space="preserve"> </w:t>
            </w:r>
            <w:r>
              <w:rPr>
                <w:sz w:val="18"/>
              </w:rPr>
              <w:t>a</w:t>
            </w:r>
            <w:r>
              <w:rPr>
                <w:spacing w:val="-5"/>
                <w:sz w:val="18"/>
              </w:rPr>
              <w:t xml:space="preserve"> </w:t>
            </w:r>
            <w:r>
              <w:rPr>
                <w:sz w:val="18"/>
              </w:rPr>
              <w:t>committee</w:t>
            </w:r>
            <w:r>
              <w:rPr>
                <w:spacing w:val="-5"/>
                <w:sz w:val="18"/>
              </w:rPr>
              <w:t xml:space="preserve"> </w:t>
            </w:r>
            <w:r>
              <w:rPr>
                <w:sz w:val="18"/>
              </w:rPr>
              <w:t>within</w:t>
            </w:r>
            <w:r>
              <w:rPr>
                <w:spacing w:val="-5"/>
                <w:sz w:val="18"/>
              </w:rPr>
              <w:t xml:space="preserve"> </w:t>
            </w:r>
            <w:r>
              <w:rPr>
                <w:sz w:val="18"/>
              </w:rPr>
              <w:t>the</w:t>
            </w:r>
            <w:r>
              <w:rPr>
                <w:spacing w:val="-5"/>
                <w:sz w:val="18"/>
              </w:rPr>
              <w:t xml:space="preserve"> </w:t>
            </w:r>
            <w:r>
              <w:rPr>
                <w:sz w:val="18"/>
              </w:rPr>
              <w:t>meaning</w:t>
            </w:r>
            <w:r>
              <w:rPr>
                <w:spacing w:val="-5"/>
                <w:sz w:val="18"/>
              </w:rPr>
              <w:t xml:space="preserve"> </w:t>
            </w:r>
            <w:r>
              <w:rPr>
                <w:sz w:val="18"/>
              </w:rPr>
              <w:t>of Regulation (EU) No 182/2011.</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28.2</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94"/>
              <w:rPr>
                <w:sz w:val="18"/>
              </w:rPr>
            </w:pPr>
          </w:p>
          <w:p w:rsidR="00BF5B2D" w:rsidRDefault="002F77F2">
            <w:pPr>
              <w:pStyle w:val="TableParagraph"/>
              <w:ind w:left="57" w:right="58"/>
              <w:rPr>
                <w:sz w:val="18"/>
              </w:rPr>
            </w:pPr>
            <w:r>
              <w:rPr>
                <w:sz w:val="18"/>
              </w:rPr>
              <w:t>2.</w:t>
            </w:r>
            <w:r>
              <w:rPr>
                <w:spacing w:val="78"/>
                <w:sz w:val="18"/>
              </w:rPr>
              <w:t xml:space="preserve"> </w:t>
            </w:r>
            <w:r>
              <w:rPr>
                <w:sz w:val="18"/>
              </w:rPr>
              <w:t>Where</w:t>
            </w:r>
            <w:r>
              <w:rPr>
                <w:spacing w:val="-5"/>
                <w:sz w:val="18"/>
              </w:rPr>
              <w:t xml:space="preserve"> </w:t>
            </w:r>
            <w:r>
              <w:rPr>
                <w:sz w:val="18"/>
              </w:rPr>
              <w:t>reference</w:t>
            </w:r>
            <w:r>
              <w:rPr>
                <w:spacing w:val="-5"/>
                <w:sz w:val="18"/>
              </w:rPr>
              <w:t xml:space="preserve"> </w:t>
            </w:r>
            <w:r>
              <w:rPr>
                <w:sz w:val="18"/>
              </w:rPr>
              <w:t>is</w:t>
            </w:r>
            <w:r>
              <w:rPr>
                <w:spacing w:val="-4"/>
                <w:sz w:val="18"/>
              </w:rPr>
              <w:t xml:space="preserve"> </w:t>
            </w:r>
            <w:r>
              <w:rPr>
                <w:sz w:val="18"/>
              </w:rPr>
              <w:t>made</w:t>
            </w:r>
            <w:r>
              <w:rPr>
                <w:spacing w:val="-5"/>
                <w:sz w:val="18"/>
              </w:rPr>
              <w:t xml:space="preserve"> </w:t>
            </w:r>
            <w:r>
              <w:rPr>
                <w:sz w:val="18"/>
              </w:rPr>
              <w:t>to</w:t>
            </w:r>
            <w:r>
              <w:rPr>
                <w:spacing w:val="-3"/>
                <w:sz w:val="18"/>
              </w:rPr>
              <w:t xml:space="preserve"> </w:t>
            </w:r>
            <w:r>
              <w:rPr>
                <w:sz w:val="18"/>
              </w:rPr>
              <w:t>this</w:t>
            </w:r>
            <w:r>
              <w:rPr>
                <w:spacing w:val="-4"/>
                <w:sz w:val="18"/>
              </w:rPr>
              <w:t xml:space="preserve"> </w:t>
            </w:r>
            <w:r>
              <w:rPr>
                <w:sz w:val="18"/>
              </w:rPr>
              <w:t>paragraph,</w:t>
            </w:r>
            <w:r>
              <w:rPr>
                <w:spacing w:val="-4"/>
                <w:sz w:val="18"/>
              </w:rPr>
              <w:t xml:space="preserve"> </w:t>
            </w:r>
            <w:r>
              <w:rPr>
                <w:sz w:val="18"/>
              </w:rPr>
              <w:t>Article 5 of Regulation (EU) No 182/2011 shall apply.</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29.1</w:t>
            </w:r>
          </w:p>
        </w:tc>
        <w:tc>
          <w:tcPr>
            <w:tcW w:w="4054" w:type="dxa"/>
            <w:shd w:val="clear" w:color="auto" w:fill="D9D9D9"/>
          </w:tcPr>
          <w:p w:rsidR="00BF5B2D" w:rsidRDefault="00BF5B2D">
            <w:pPr>
              <w:pStyle w:val="TableParagraph"/>
              <w:rPr>
                <w:sz w:val="18"/>
              </w:rPr>
            </w:pPr>
          </w:p>
          <w:p w:rsidR="00BF5B2D" w:rsidRDefault="00BF5B2D">
            <w:pPr>
              <w:pStyle w:val="TableParagraph"/>
              <w:spacing w:before="198"/>
              <w:rPr>
                <w:sz w:val="18"/>
              </w:rPr>
            </w:pPr>
          </w:p>
          <w:p w:rsidR="00BF5B2D" w:rsidRDefault="002F77F2">
            <w:pPr>
              <w:pStyle w:val="TableParagraph"/>
              <w:ind w:left="57"/>
              <w:rPr>
                <w:sz w:val="18"/>
              </w:rPr>
            </w:pPr>
            <w:r>
              <w:rPr>
                <w:sz w:val="18"/>
              </w:rPr>
              <w:t>1.</w:t>
            </w:r>
            <w:r>
              <w:rPr>
                <w:spacing w:val="80"/>
                <w:sz w:val="18"/>
              </w:rPr>
              <w:t xml:space="preserve"> </w:t>
            </w:r>
            <w:r>
              <w:rPr>
                <w:sz w:val="18"/>
              </w:rPr>
              <w:t>The</w:t>
            </w:r>
            <w:r>
              <w:rPr>
                <w:spacing w:val="-1"/>
                <w:sz w:val="18"/>
              </w:rPr>
              <w:t xml:space="preserve"> </w:t>
            </w:r>
            <w:r>
              <w:rPr>
                <w:sz w:val="18"/>
              </w:rPr>
              <w:t>power to adopt delegated acts is conferred on the</w:t>
            </w:r>
            <w:r>
              <w:rPr>
                <w:spacing w:val="-6"/>
                <w:sz w:val="18"/>
              </w:rPr>
              <w:t xml:space="preserve"> </w:t>
            </w:r>
            <w:r>
              <w:rPr>
                <w:sz w:val="18"/>
              </w:rPr>
              <w:t>Commission</w:t>
            </w:r>
            <w:r>
              <w:rPr>
                <w:spacing w:val="-6"/>
                <w:sz w:val="18"/>
              </w:rPr>
              <w:t xml:space="preserve"> </w:t>
            </w:r>
            <w:r>
              <w:rPr>
                <w:sz w:val="18"/>
              </w:rPr>
              <w:t>subject</w:t>
            </w:r>
            <w:r>
              <w:rPr>
                <w:spacing w:val="-5"/>
                <w:sz w:val="18"/>
              </w:rPr>
              <w:t xml:space="preserve"> </w:t>
            </w:r>
            <w:r>
              <w:rPr>
                <w:sz w:val="18"/>
              </w:rPr>
              <w:t>to</w:t>
            </w:r>
            <w:r>
              <w:rPr>
                <w:spacing w:val="-4"/>
                <w:sz w:val="18"/>
              </w:rPr>
              <w:t xml:space="preserve"> </w:t>
            </w:r>
            <w:r>
              <w:rPr>
                <w:sz w:val="18"/>
              </w:rPr>
              <w:t>the</w:t>
            </w:r>
            <w:r>
              <w:rPr>
                <w:spacing w:val="-6"/>
                <w:sz w:val="18"/>
              </w:rPr>
              <w:t xml:space="preserve"> </w:t>
            </w:r>
            <w:r>
              <w:rPr>
                <w:sz w:val="18"/>
              </w:rPr>
              <w:t>conditions</w:t>
            </w:r>
            <w:r>
              <w:rPr>
                <w:spacing w:val="-8"/>
                <w:sz w:val="18"/>
              </w:rPr>
              <w:t xml:space="preserve"> </w:t>
            </w:r>
            <w:r>
              <w:rPr>
                <w:sz w:val="18"/>
              </w:rPr>
              <w:t>laid</w:t>
            </w:r>
            <w:r>
              <w:rPr>
                <w:spacing w:val="-6"/>
                <w:sz w:val="18"/>
              </w:rPr>
              <w:t xml:space="preserve"> </w:t>
            </w:r>
            <w:r>
              <w:rPr>
                <w:sz w:val="18"/>
              </w:rPr>
              <w:t>down</w:t>
            </w:r>
            <w:r>
              <w:rPr>
                <w:spacing w:val="-4"/>
                <w:sz w:val="18"/>
              </w:rPr>
              <w:t xml:space="preserve"> </w:t>
            </w:r>
            <w:r>
              <w:rPr>
                <w:sz w:val="18"/>
              </w:rPr>
              <w:t>in this Article.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541"/>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4"/>
              <w:rPr>
                <w:sz w:val="18"/>
              </w:rPr>
            </w:pPr>
          </w:p>
          <w:p w:rsidR="00BF5B2D" w:rsidRDefault="002F77F2">
            <w:pPr>
              <w:pStyle w:val="TableParagraph"/>
              <w:ind w:left="57"/>
              <w:rPr>
                <w:sz w:val="18"/>
              </w:rPr>
            </w:pPr>
            <w:r>
              <w:rPr>
                <w:spacing w:val="-4"/>
                <w:sz w:val="18"/>
              </w:rPr>
              <w:t>29.2</w:t>
            </w:r>
          </w:p>
        </w:tc>
        <w:tc>
          <w:tcPr>
            <w:tcW w:w="4054" w:type="dxa"/>
            <w:shd w:val="clear" w:color="auto" w:fill="D9D9D9"/>
          </w:tcPr>
          <w:p w:rsidR="00BF5B2D" w:rsidRDefault="002F77F2">
            <w:pPr>
              <w:pStyle w:val="TableParagraph"/>
              <w:spacing w:before="28"/>
              <w:ind w:left="57"/>
              <w:rPr>
                <w:sz w:val="18"/>
              </w:rPr>
            </w:pPr>
            <w:r>
              <w:rPr>
                <w:sz w:val="18"/>
              </w:rPr>
              <w:t>2.</w:t>
            </w:r>
            <w:r>
              <w:rPr>
                <w:spacing w:val="79"/>
                <w:sz w:val="18"/>
              </w:rPr>
              <w:t xml:space="preserve"> </w:t>
            </w:r>
            <w:r>
              <w:rPr>
                <w:sz w:val="18"/>
              </w:rPr>
              <w:t>The</w:t>
            </w:r>
            <w:r>
              <w:rPr>
                <w:spacing w:val="-6"/>
                <w:sz w:val="18"/>
              </w:rPr>
              <w:t xml:space="preserve"> </w:t>
            </w:r>
            <w:r>
              <w:rPr>
                <w:sz w:val="18"/>
              </w:rPr>
              <w:t>power</w:t>
            </w:r>
            <w:r>
              <w:rPr>
                <w:spacing w:val="-4"/>
                <w:sz w:val="18"/>
              </w:rPr>
              <w:t xml:space="preserve"> </w:t>
            </w:r>
            <w:r>
              <w:rPr>
                <w:sz w:val="18"/>
              </w:rPr>
              <w:t>to</w:t>
            </w:r>
            <w:r>
              <w:rPr>
                <w:spacing w:val="-3"/>
                <w:sz w:val="18"/>
              </w:rPr>
              <w:t xml:space="preserve"> </w:t>
            </w:r>
            <w:r>
              <w:rPr>
                <w:sz w:val="18"/>
              </w:rPr>
              <w:t>adopt</w:t>
            </w:r>
            <w:r>
              <w:rPr>
                <w:spacing w:val="-5"/>
                <w:sz w:val="18"/>
              </w:rPr>
              <w:t xml:space="preserve"> </w:t>
            </w:r>
            <w:r>
              <w:rPr>
                <w:sz w:val="18"/>
              </w:rPr>
              <w:t>delegated</w:t>
            </w:r>
            <w:r>
              <w:rPr>
                <w:spacing w:val="-5"/>
                <w:sz w:val="18"/>
              </w:rPr>
              <w:t xml:space="preserve"> </w:t>
            </w:r>
            <w:r>
              <w:rPr>
                <w:sz w:val="18"/>
              </w:rPr>
              <w:t>acts</w:t>
            </w:r>
            <w:r>
              <w:rPr>
                <w:spacing w:val="-4"/>
                <w:sz w:val="18"/>
              </w:rPr>
              <w:t xml:space="preserve"> </w:t>
            </w:r>
            <w:r>
              <w:rPr>
                <w:sz w:val="18"/>
              </w:rPr>
              <w:t>referred</w:t>
            </w:r>
            <w:r>
              <w:rPr>
                <w:spacing w:val="-3"/>
                <w:sz w:val="18"/>
              </w:rPr>
              <w:t xml:space="preserve"> </w:t>
            </w:r>
            <w:r>
              <w:rPr>
                <w:sz w:val="18"/>
              </w:rPr>
              <w:t>to</w:t>
            </w:r>
            <w:r>
              <w:rPr>
                <w:spacing w:val="-3"/>
                <w:sz w:val="18"/>
              </w:rPr>
              <w:t xml:space="preserve"> </w:t>
            </w:r>
            <w:r>
              <w:rPr>
                <w:sz w:val="18"/>
              </w:rPr>
              <w:t>in Article</w:t>
            </w:r>
            <w:r>
              <w:rPr>
                <w:spacing w:val="-1"/>
                <w:sz w:val="18"/>
              </w:rPr>
              <w:t xml:space="preserve"> </w:t>
            </w:r>
            <w:r>
              <w:rPr>
                <w:sz w:val="18"/>
              </w:rPr>
              <w:t>6(2),</w:t>
            </w:r>
            <w:r>
              <w:rPr>
                <w:spacing w:val="-2"/>
                <w:sz w:val="18"/>
              </w:rPr>
              <w:t xml:space="preserve"> </w:t>
            </w:r>
            <w:r>
              <w:rPr>
                <w:sz w:val="18"/>
              </w:rPr>
              <w:t>Article 7(4), Article</w:t>
            </w:r>
            <w:r>
              <w:rPr>
                <w:spacing w:val="-2"/>
                <w:sz w:val="18"/>
              </w:rPr>
              <w:t xml:space="preserve"> </w:t>
            </w:r>
            <w:r>
              <w:rPr>
                <w:sz w:val="18"/>
              </w:rPr>
              <w:t>8(7),</w:t>
            </w:r>
            <w:r>
              <w:rPr>
                <w:spacing w:val="-2"/>
                <w:sz w:val="18"/>
              </w:rPr>
              <w:t xml:space="preserve"> </w:t>
            </w:r>
            <w:r>
              <w:rPr>
                <w:sz w:val="18"/>
              </w:rPr>
              <w:t xml:space="preserve">Article </w:t>
            </w:r>
            <w:r>
              <w:rPr>
                <w:spacing w:val="-4"/>
                <w:sz w:val="18"/>
              </w:rPr>
              <w:t>9(3),</w:t>
            </w:r>
          </w:p>
          <w:p w:rsidR="00BF5B2D" w:rsidRDefault="002F77F2">
            <w:pPr>
              <w:pStyle w:val="TableParagraph"/>
              <w:spacing w:before="1"/>
              <w:ind w:left="57" w:right="108"/>
              <w:rPr>
                <w:sz w:val="18"/>
              </w:rPr>
            </w:pPr>
            <w:r>
              <w:rPr>
                <w:sz w:val="18"/>
              </w:rPr>
              <w:t>Article</w:t>
            </w:r>
            <w:r>
              <w:rPr>
                <w:spacing w:val="-6"/>
                <w:sz w:val="18"/>
              </w:rPr>
              <w:t xml:space="preserve"> </w:t>
            </w:r>
            <w:r>
              <w:rPr>
                <w:sz w:val="18"/>
              </w:rPr>
              <w:t>18(1),</w:t>
            </w:r>
            <w:r>
              <w:rPr>
                <w:spacing w:val="-5"/>
                <w:sz w:val="18"/>
              </w:rPr>
              <w:t xml:space="preserve"> </w:t>
            </w:r>
            <w:r>
              <w:rPr>
                <w:sz w:val="18"/>
              </w:rPr>
              <w:t>Article</w:t>
            </w:r>
            <w:r>
              <w:rPr>
                <w:spacing w:val="-8"/>
                <w:sz w:val="18"/>
              </w:rPr>
              <w:t xml:space="preserve"> </w:t>
            </w:r>
            <w:r>
              <w:rPr>
                <w:sz w:val="18"/>
              </w:rPr>
              <w:t>19(2),</w:t>
            </w:r>
            <w:r>
              <w:rPr>
                <w:spacing w:val="-5"/>
                <w:sz w:val="18"/>
              </w:rPr>
              <w:t xml:space="preserve"> </w:t>
            </w:r>
            <w:r>
              <w:rPr>
                <w:sz w:val="18"/>
              </w:rPr>
              <w:t>Article</w:t>
            </w:r>
            <w:r>
              <w:rPr>
                <w:spacing w:val="-5"/>
                <w:sz w:val="18"/>
              </w:rPr>
              <w:t xml:space="preserve"> </w:t>
            </w:r>
            <w:r>
              <w:rPr>
                <w:sz w:val="18"/>
              </w:rPr>
              <w:t>20(7),</w:t>
            </w:r>
            <w:r>
              <w:rPr>
                <w:spacing w:val="-5"/>
                <w:sz w:val="18"/>
              </w:rPr>
              <w:t xml:space="preserve"> </w:t>
            </w:r>
            <w:r>
              <w:rPr>
                <w:sz w:val="18"/>
              </w:rPr>
              <w:t>Article</w:t>
            </w:r>
            <w:r>
              <w:rPr>
                <w:spacing w:val="-8"/>
                <w:sz w:val="18"/>
              </w:rPr>
              <w:t xml:space="preserve"> </w:t>
            </w:r>
            <w:r>
              <w:rPr>
                <w:sz w:val="18"/>
              </w:rPr>
              <w:t>22, Article 23(3) and Article 24(4) shall be conferred on the Commission for an indeterminate period of time from 11 March 2024.</w:t>
            </w:r>
          </w:p>
          <w:p w:rsidR="00BF5B2D" w:rsidRDefault="00BF5B2D">
            <w:pPr>
              <w:pStyle w:val="TableParagraph"/>
              <w:rPr>
                <w:sz w:val="18"/>
              </w:rPr>
            </w:pPr>
          </w:p>
          <w:p w:rsidR="00BF5B2D" w:rsidRDefault="002F77F2">
            <w:pPr>
              <w:pStyle w:val="TableParagraph"/>
              <w:ind w:left="57" w:right="108"/>
              <w:rPr>
                <w:sz w:val="18"/>
              </w:rPr>
            </w:pPr>
            <w:r>
              <w:rPr>
                <w:sz w:val="18"/>
              </w:rPr>
              <w:t>The power to adopt delegated acts referred to in Article</w:t>
            </w:r>
            <w:r>
              <w:rPr>
                <w:spacing w:val="-7"/>
                <w:sz w:val="18"/>
              </w:rPr>
              <w:t xml:space="preserve"> </w:t>
            </w:r>
            <w:r>
              <w:rPr>
                <w:sz w:val="18"/>
              </w:rPr>
              <w:t>16(13)</w:t>
            </w:r>
            <w:r>
              <w:rPr>
                <w:spacing w:val="-6"/>
                <w:sz w:val="18"/>
              </w:rPr>
              <w:t xml:space="preserve"> </w:t>
            </w:r>
            <w:r>
              <w:rPr>
                <w:sz w:val="18"/>
              </w:rPr>
              <w:t>shall</w:t>
            </w:r>
            <w:r>
              <w:rPr>
                <w:spacing w:val="-6"/>
                <w:sz w:val="18"/>
              </w:rPr>
              <w:t xml:space="preserve"> </w:t>
            </w:r>
            <w:r>
              <w:rPr>
                <w:sz w:val="18"/>
              </w:rPr>
              <w:t>be</w:t>
            </w:r>
            <w:r>
              <w:rPr>
                <w:spacing w:val="-7"/>
                <w:sz w:val="18"/>
              </w:rPr>
              <w:t xml:space="preserve"> </w:t>
            </w:r>
            <w:r>
              <w:rPr>
                <w:sz w:val="18"/>
              </w:rPr>
              <w:t>conferred</w:t>
            </w:r>
            <w:r>
              <w:rPr>
                <w:spacing w:val="-7"/>
                <w:sz w:val="18"/>
              </w:rPr>
              <w:t xml:space="preserve"> </w:t>
            </w:r>
            <w:r>
              <w:rPr>
                <w:sz w:val="18"/>
              </w:rPr>
              <w:t>on</w:t>
            </w:r>
            <w:r>
              <w:rPr>
                <w:spacing w:val="-5"/>
                <w:sz w:val="18"/>
              </w:rPr>
              <w:t xml:space="preserve"> </w:t>
            </w:r>
            <w:r>
              <w:rPr>
                <w:sz w:val="18"/>
              </w:rPr>
              <w:t>the</w:t>
            </w:r>
            <w:r>
              <w:rPr>
                <w:spacing w:val="-7"/>
                <w:sz w:val="18"/>
              </w:rPr>
              <w:t xml:space="preserve"> </w:t>
            </w:r>
            <w:r>
              <w:rPr>
                <w:sz w:val="18"/>
              </w:rPr>
              <w:t xml:space="preserve">Commission for an indeterminate period of time from 3 March </w:t>
            </w:r>
            <w:r>
              <w:rPr>
                <w:spacing w:val="-2"/>
                <w:sz w:val="18"/>
              </w:rPr>
              <w:t>2025.</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4"/>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539"/>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Pr>
                <w:sz w:val="18"/>
              </w:rPr>
            </w:pPr>
            <w:r>
              <w:rPr>
                <w:spacing w:val="-4"/>
                <w:sz w:val="18"/>
              </w:rPr>
              <w:t>29.3</w:t>
            </w:r>
          </w:p>
        </w:tc>
        <w:tc>
          <w:tcPr>
            <w:tcW w:w="4054" w:type="dxa"/>
            <w:shd w:val="clear" w:color="auto" w:fill="D9D9D9"/>
          </w:tcPr>
          <w:p w:rsidR="00BF5B2D" w:rsidRDefault="002F77F2">
            <w:pPr>
              <w:pStyle w:val="TableParagraph"/>
              <w:spacing w:before="28"/>
              <w:ind w:left="57" w:right="155"/>
              <w:rPr>
                <w:sz w:val="18"/>
              </w:rPr>
            </w:pPr>
            <w:r>
              <w:rPr>
                <w:sz w:val="18"/>
              </w:rPr>
              <w:t>3.</w:t>
            </w:r>
            <w:r>
              <w:rPr>
                <w:spacing w:val="80"/>
                <w:sz w:val="18"/>
              </w:rPr>
              <w:t xml:space="preserve"> </w:t>
            </w:r>
            <w:r>
              <w:rPr>
                <w:sz w:val="18"/>
              </w:rPr>
              <w:t>The delegation of power referred to in Article 6(2),</w:t>
            </w:r>
            <w:r>
              <w:rPr>
                <w:spacing w:val="-2"/>
                <w:sz w:val="18"/>
              </w:rPr>
              <w:t xml:space="preserve"> </w:t>
            </w:r>
            <w:r>
              <w:rPr>
                <w:sz w:val="18"/>
              </w:rPr>
              <w:t>Article 7(4),</w:t>
            </w:r>
            <w:r>
              <w:rPr>
                <w:spacing w:val="1"/>
                <w:sz w:val="18"/>
              </w:rPr>
              <w:t xml:space="preserve"> </w:t>
            </w:r>
            <w:r>
              <w:rPr>
                <w:sz w:val="18"/>
              </w:rPr>
              <w:t>Article</w:t>
            </w:r>
            <w:r>
              <w:rPr>
                <w:spacing w:val="-3"/>
                <w:sz w:val="18"/>
              </w:rPr>
              <w:t xml:space="preserve"> </w:t>
            </w:r>
            <w:r>
              <w:rPr>
                <w:sz w:val="18"/>
              </w:rPr>
              <w:t>8(7),</w:t>
            </w:r>
            <w:r>
              <w:rPr>
                <w:spacing w:val="-1"/>
                <w:sz w:val="18"/>
              </w:rPr>
              <w:t xml:space="preserve"> </w:t>
            </w:r>
            <w:r>
              <w:rPr>
                <w:sz w:val="18"/>
              </w:rPr>
              <w:t>Article 9(3),</w:t>
            </w:r>
            <w:r>
              <w:rPr>
                <w:spacing w:val="-1"/>
                <w:sz w:val="18"/>
              </w:rPr>
              <w:t xml:space="preserve"> </w:t>
            </w:r>
            <w:r>
              <w:rPr>
                <w:spacing w:val="-2"/>
                <w:sz w:val="18"/>
              </w:rPr>
              <w:t>Article</w:t>
            </w:r>
          </w:p>
          <w:p w:rsidR="00BF5B2D" w:rsidRDefault="002F77F2">
            <w:pPr>
              <w:pStyle w:val="TableParagraph"/>
              <w:spacing w:line="206" w:lineRule="exact"/>
              <w:ind w:left="57"/>
              <w:rPr>
                <w:sz w:val="18"/>
              </w:rPr>
            </w:pPr>
            <w:r>
              <w:rPr>
                <w:sz w:val="18"/>
              </w:rPr>
              <w:t>16(13),</w:t>
            </w:r>
            <w:r>
              <w:rPr>
                <w:spacing w:val="-3"/>
                <w:sz w:val="18"/>
              </w:rPr>
              <w:t xml:space="preserve"> </w:t>
            </w:r>
            <w:r>
              <w:rPr>
                <w:sz w:val="18"/>
              </w:rPr>
              <w:t>Article</w:t>
            </w:r>
            <w:r>
              <w:rPr>
                <w:spacing w:val="-1"/>
                <w:sz w:val="18"/>
              </w:rPr>
              <w:t xml:space="preserve"> </w:t>
            </w:r>
            <w:r>
              <w:rPr>
                <w:sz w:val="18"/>
              </w:rPr>
              <w:t>18(1),</w:t>
            </w:r>
            <w:r>
              <w:rPr>
                <w:spacing w:val="-2"/>
                <w:sz w:val="18"/>
              </w:rPr>
              <w:t xml:space="preserve"> </w:t>
            </w:r>
            <w:r>
              <w:rPr>
                <w:sz w:val="18"/>
              </w:rPr>
              <w:t>Article</w:t>
            </w:r>
            <w:r>
              <w:rPr>
                <w:spacing w:val="-2"/>
                <w:sz w:val="18"/>
              </w:rPr>
              <w:t xml:space="preserve"> </w:t>
            </w:r>
            <w:r>
              <w:rPr>
                <w:sz w:val="18"/>
              </w:rPr>
              <w:t>19(2), Article</w:t>
            </w:r>
            <w:r>
              <w:rPr>
                <w:spacing w:val="-3"/>
                <w:sz w:val="18"/>
              </w:rPr>
              <w:t xml:space="preserve"> </w:t>
            </w:r>
            <w:r>
              <w:rPr>
                <w:spacing w:val="-2"/>
                <w:sz w:val="18"/>
              </w:rPr>
              <w:t>20(7),</w:t>
            </w:r>
          </w:p>
          <w:p w:rsidR="00BF5B2D" w:rsidRDefault="002F77F2">
            <w:pPr>
              <w:pStyle w:val="TableParagraph"/>
              <w:ind w:left="57" w:right="58"/>
              <w:rPr>
                <w:sz w:val="18"/>
              </w:rPr>
            </w:pPr>
            <w:r>
              <w:rPr>
                <w:sz w:val="18"/>
              </w:rPr>
              <w:t>Article 22, Article 23(3) and Article 24(4) may be revoked</w:t>
            </w:r>
            <w:r>
              <w:rPr>
                <w:spacing w:val="-2"/>
                <w:sz w:val="18"/>
              </w:rPr>
              <w:t xml:space="preserve"> </w:t>
            </w:r>
            <w:r>
              <w:rPr>
                <w:sz w:val="18"/>
              </w:rPr>
              <w:t>at</w:t>
            </w:r>
            <w:r>
              <w:rPr>
                <w:spacing w:val="-1"/>
                <w:sz w:val="18"/>
              </w:rPr>
              <w:t xml:space="preserve"> </w:t>
            </w:r>
            <w:r>
              <w:rPr>
                <w:sz w:val="18"/>
              </w:rPr>
              <w:t>any</w:t>
            </w:r>
            <w:r>
              <w:rPr>
                <w:spacing w:val="-2"/>
                <w:sz w:val="18"/>
              </w:rPr>
              <w:t xml:space="preserve"> </w:t>
            </w:r>
            <w:r>
              <w:rPr>
                <w:sz w:val="18"/>
              </w:rPr>
              <w:t>time</w:t>
            </w:r>
            <w:r>
              <w:rPr>
                <w:spacing w:val="-2"/>
                <w:sz w:val="18"/>
              </w:rPr>
              <w:t xml:space="preserve"> </w:t>
            </w:r>
            <w:r>
              <w:rPr>
                <w:sz w:val="18"/>
              </w:rPr>
              <w:t>by the</w:t>
            </w:r>
            <w:r>
              <w:rPr>
                <w:spacing w:val="-2"/>
                <w:sz w:val="18"/>
              </w:rPr>
              <w:t xml:space="preserve"> </w:t>
            </w:r>
            <w:r>
              <w:rPr>
                <w:sz w:val="18"/>
              </w:rPr>
              <w:t>European Parliament</w:t>
            </w:r>
            <w:r>
              <w:rPr>
                <w:spacing w:val="-1"/>
                <w:sz w:val="18"/>
              </w:rPr>
              <w:t xml:space="preserve"> </w:t>
            </w:r>
            <w:r>
              <w:rPr>
                <w:sz w:val="18"/>
              </w:rPr>
              <w:t>or</w:t>
            </w:r>
            <w:r>
              <w:rPr>
                <w:spacing w:val="-3"/>
                <w:sz w:val="18"/>
              </w:rPr>
              <w:t xml:space="preserve"> </w:t>
            </w:r>
            <w:r>
              <w:rPr>
                <w:sz w:val="18"/>
              </w:rPr>
              <w:t>by the Council. A decision to revoke shall put an end to the delegation of the power specified in that decision. It</w:t>
            </w:r>
            <w:r>
              <w:rPr>
                <w:spacing w:val="-4"/>
                <w:sz w:val="18"/>
              </w:rPr>
              <w:t xml:space="preserve"> </w:t>
            </w:r>
            <w:r>
              <w:rPr>
                <w:sz w:val="18"/>
              </w:rPr>
              <w:t>shall</w:t>
            </w:r>
            <w:r>
              <w:rPr>
                <w:spacing w:val="-4"/>
                <w:sz w:val="18"/>
              </w:rPr>
              <w:t xml:space="preserve"> </w:t>
            </w:r>
            <w:r>
              <w:rPr>
                <w:sz w:val="18"/>
              </w:rPr>
              <w:t>take</w:t>
            </w:r>
            <w:r>
              <w:rPr>
                <w:spacing w:val="-5"/>
                <w:sz w:val="18"/>
              </w:rPr>
              <w:t xml:space="preserve"> </w:t>
            </w:r>
            <w:r>
              <w:rPr>
                <w:sz w:val="18"/>
              </w:rPr>
              <w:t>effect</w:t>
            </w:r>
            <w:r>
              <w:rPr>
                <w:spacing w:val="-4"/>
                <w:sz w:val="18"/>
              </w:rPr>
              <w:t xml:space="preserve"> </w:t>
            </w:r>
            <w:r>
              <w:rPr>
                <w:sz w:val="18"/>
              </w:rPr>
              <w:t>the</w:t>
            </w:r>
            <w:r>
              <w:rPr>
                <w:spacing w:val="-5"/>
                <w:sz w:val="18"/>
              </w:rPr>
              <w:t xml:space="preserve"> </w:t>
            </w:r>
            <w:r>
              <w:rPr>
                <w:sz w:val="18"/>
              </w:rPr>
              <w:t>day</w:t>
            </w:r>
            <w:r>
              <w:rPr>
                <w:spacing w:val="-5"/>
                <w:sz w:val="18"/>
              </w:rPr>
              <w:t xml:space="preserve"> </w:t>
            </w:r>
            <w:r>
              <w:rPr>
                <w:sz w:val="18"/>
              </w:rPr>
              <w:t>following</w:t>
            </w:r>
            <w:r>
              <w:rPr>
                <w:spacing w:val="-3"/>
                <w:sz w:val="18"/>
              </w:rPr>
              <w:t xml:space="preserve"> </w:t>
            </w:r>
            <w:r>
              <w:rPr>
                <w:sz w:val="18"/>
              </w:rPr>
              <w:t>the</w:t>
            </w:r>
            <w:r>
              <w:rPr>
                <w:spacing w:val="-5"/>
                <w:sz w:val="18"/>
              </w:rPr>
              <w:t xml:space="preserve"> </w:t>
            </w:r>
            <w:r>
              <w:rPr>
                <w:sz w:val="18"/>
              </w:rPr>
              <w:t>publication</w:t>
            </w:r>
            <w:r>
              <w:rPr>
                <w:spacing w:val="-5"/>
                <w:sz w:val="18"/>
              </w:rPr>
              <w:t xml:space="preserve"> </w:t>
            </w:r>
            <w:r>
              <w:rPr>
                <w:sz w:val="18"/>
              </w:rPr>
              <w:t xml:space="preserve">of the decision in the Official Journal of the European Union or at a later date specified therein. It shall not affect the validity of any delegated acts already in </w:t>
            </w:r>
            <w:r>
              <w:rPr>
                <w:spacing w:val="-2"/>
                <w:sz w:val="18"/>
              </w:rPr>
              <w:t>force.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57"/>
              <w:rPr>
                <w:sz w:val="18"/>
              </w:rPr>
            </w:pPr>
            <w:r>
              <w:rPr>
                <w:spacing w:val="-4"/>
                <w:sz w:val="18"/>
              </w:rPr>
              <w:t>29.4</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ight="155"/>
              <w:rPr>
                <w:sz w:val="18"/>
              </w:rPr>
            </w:pPr>
            <w:r>
              <w:rPr>
                <w:sz w:val="18"/>
              </w:rPr>
              <w:t>4.</w:t>
            </w:r>
            <w:r>
              <w:rPr>
                <w:spacing w:val="77"/>
                <w:sz w:val="18"/>
              </w:rPr>
              <w:t xml:space="preserve"> </w:t>
            </w:r>
            <w:r>
              <w:rPr>
                <w:sz w:val="18"/>
              </w:rPr>
              <w:t>Before</w:t>
            </w:r>
            <w:r>
              <w:rPr>
                <w:spacing w:val="-6"/>
                <w:sz w:val="18"/>
              </w:rPr>
              <w:t xml:space="preserve"> </w:t>
            </w:r>
            <w:r>
              <w:rPr>
                <w:sz w:val="18"/>
              </w:rPr>
              <w:t>adopting</w:t>
            </w:r>
            <w:r>
              <w:rPr>
                <w:spacing w:val="-4"/>
                <w:sz w:val="18"/>
              </w:rPr>
              <w:t xml:space="preserve"> </w:t>
            </w:r>
            <w:r>
              <w:rPr>
                <w:sz w:val="18"/>
              </w:rPr>
              <w:t>a</w:t>
            </w:r>
            <w:r>
              <w:rPr>
                <w:spacing w:val="-8"/>
                <w:sz w:val="18"/>
              </w:rPr>
              <w:t xml:space="preserve"> </w:t>
            </w:r>
            <w:r>
              <w:rPr>
                <w:sz w:val="18"/>
              </w:rPr>
              <w:t>delegated</w:t>
            </w:r>
            <w:r>
              <w:rPr>
                <w:spacing w:val="-4"/>
                <w:sz w:val="18"/>
              </w:rPr>
              <w:t xml:space="preserve"> </w:t>
            </w:r>
            <w:r>
              <w:rPr>
                <w:sz w:val="18"/>
              </w:rPr>
              <w:t>act,</w:t>
            </w:r>
            <w:r>
              <w:rPr>
                <w:spacing w:val="-4"/>
                <w:sz w:val="18"/>
              </w:rPr>
              <w:t xml:space="preserve"> </w:t>
            </w:r>
            <w:r>
              <w:rPr>
                <w:sz w:val="18"/>
              </w:rPr>
              <w:t>the</w:t>
            </w:r>
            <w:r>
              <w:rPr>
                <w:spacing w:val="-6"/>
                <w:sz w:val="18"/>
              </w:rPr>
              <w:t xml:space="preserve"> </w:t>
            </w:r>
            <w:r>
              <w:rPr>
                <w:sz w:val="18"/>
              </w:rPr>
              <w:t>Commission shall consult experts designated by each Member State in accordance with the principles laid down in the</w:t>
            </w:r>
            <w:r>
              <w:rPr>
                <w:spacing w:val="-2"/>
                <w:sz w:val="18"/>
              </w:rPr>
              <w:t xml:space="preserve"> </w:t>
            </w:r>
            <w:r>
              <w:rPr>
                <w:sz w:val="18"/>
              </w:rPr>
              <w:t>Interinstitutional</w:t>
            </w:r>
            <w:r>
              <w:rPr>
                <w:spacing w:val="-1"/>
                <w:sz w:val="18"/>
              </w:rPr>
              <w:t xml:space="preserve"> </w:t>
            </w:r>
            <w:r>
              <w:rPr>
                <w:sz w:val="18"/>
              </w:rPr>
              <w:t>Agreement</w:t>
            </w:r>
            <w:r>
              <w:rPr>
                <w:spacing w:val="-1"/>
                <w:sz w:val="18"/>
              </w:rPr>
              <w:t xml:space="preserve"> </w:t>
            </w:r>
            <w:r>
              <w:rPr>
                <w:sz w:val="18"/>
              </w:rPr>
              <w:t>of</w:t>
            </w:r>
            <w:r>
              <w:rPr>
                <w:spacing w:val="-1"/>
                <w:sz w:val="18"/>
              </w:rPr>
              <w:t xml:space="preserve"> </w:t>
            </w:r>
            <w:r>
              <w:rPr>
                <w:sz w:val="18"/>
              </w:rPr>
              <w:t>13</w:t>
            </w:r>
            <w:r>
              <w:rPr>
                <w:spacing w:val="-2"/>
                <w:sz w:val="18"/>
              </w:rPr>
              <w:t xml:space="preserve"> </w:t>
            </w:r>
            <w:r>
              <w:rPr>
                <w:sz w:val="18"/>
              </w:rPr>
              <w:t>April</w:t>
            </w:r>
            <w:r>
              <w:rPr>
                <w:spacing w:val="-3"/>
                <w:sz w:val="18"/>
              </w:rPr>
              <w:t xml:space="preserve"> </w:t>
            </w:r>
            <w:r>
              <w:rPr>
                <w:sz w:val="18"/>
              </w:rPr>
              <w:t>2016</w:t>
            </w:r>
            <w:r>
              <w:rPr>
                <w:spacing w:val="-2"/>
                <w:sz w:val="18"/>
              </w:rPr>
              <w:t xml:space="preserve"> </w:t>
            </w:r>
            <w:r>
              <w:rPr>
                <w:sz w:val="18"/>
              </w:rPr>
              <w:t>on Better Law-Making.</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3"/>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57"/>
              <w:rPr>
                <w:sz w:val="18"/>
              </w:rPr>
            </w:pPr>
            <w:r>
              <w:rPr>
                <w:spacing w:val="-4"/>
                <w:sz w:val="18"/>
              </w:rPr>
              <w:t>29.5</w:t>
            </w:r>
          </w:p>
        </w:tc>
        <w:tc>
          <w:tcPr>
            <w:tcW w:w="4054" w:type="dxa"/>
            <w:shd w:val="clear" w:color="auto" w:fill="D9D9D9"/>
          </w:tcPr>
          <w:p w:rsidR="00BF5B2D" w:rsidRDefault="00BF5B2D">
            <w:pPr>
              <w:pStyle w:val="TableParagraph"/>
              <w:rPr>
                <w:sz w:val="18"/>
              </w:rPr>
            </w:pPr>
          </w:p>
          <w:p w:rsidR="00BF5B2D" w:rsidRDefault="00BF5B2D">
            <w:pPr>
              <w:pStyle w:val="TableParagraph"/>
              <w:spacing w:before="198"/>
              <w:rPr>
                <w:sz w:val="18"/>
              </w:rPr>
            </w:pPr>
          </w:p>
          <w:p w:rsidR="00BF5B2D" w:rsidRDefault="002F77F2">
            <w:pPr>
              <w:pStyle w:val="TableParagraph"/>
              <w:ind w:left="57"/>
              <w:rPr>
                <w:sz w:val="18"/>
              </w:rPr>
            </w:pPr>
            <w:r>
              <w:rPr>
                <w:sz w:val="18"/>
              </w:rPr>
              <w:t>5.</w:t>
            </w:r>
            <w:r>
              <w:rPr>
                <w:spacing w:val="80"/>
                <w:sz w:val="18"/>
              </w:rPr>
              <w:t xml:space="preserve"> </w:t>
            </w:r>
            <w:r>
              <w:rPr>
                <w:sz w:val="18"/>
              </w:rPr>
              <w:t>As soon as it adopts a delegated act, the Commission</w:t>
            </w:r>
            <w:r>
              <w:rPr>
                <w:spacing w:val="-5"/>
                <w:sz w:val="18"/>
              </w:rPr>
              <w:t xml:space="preserve"> </w:t>
            </w:r>
            <w:r>
              <w:rPr>
                <w:sz w:val="18"/>
              </w:rPr>
              <w:t>shall</w:t>
            </w:r>
            <w:r>
              <w:rPr>
                <w:spacing w:val="-8"/>
                <w:sz w:val="18"/>
              </w:rPr>
              <w:t xml:space="preserve"> </w:t>
            </w:r>
            <w:r>
              <w:rPr>
                <w:sz w:val="18"/>
              </w:rPr>
              <w:t>notify</w:t>
            </w:r>
            <w:r>
              <w:rPr>
                <w:spacing w:val="-7"/>
                <w:sz w:val="18"/>
              </w:rPr>
              <w:t xml:space="preserve"> </w:t>
            </w:r>
            <w:r>
              <w:rPr>
                <w:sz w:val="18"/>
              </w:rPr>
              <w:t>it</w:t>
            </w:r>
            <w:r>
              <w:rPr>
                <w:spacing w:val="-6"/>
                <w:sz w:val="18"/>
              </w:rPr>
              <w:t xml:space="preserve"> </w:t>
            </w:r>
            <w:r>
              <w:rPr>
                <w:sz w:val="18"/>
              </w:rPr>
              <w:t>simultaneously</w:t>
            </w:r>
            <w:r>
              <w:rPr>
                <w:spacing w:val="-7"/>
                <w:sz w:val="18"/>
              </w:rPr>
              <w:t xml:space="preserve"> </w:t>
            </w:r>
            <w:r>
              <w:rPr>
                <w:sz w:val="18"/>
              </w:rPr>
              <w:t>to</w:t>
            </w:r>
            <w:r>
              <w:rPr>
                <w:spacing w:val="-7"/>
                <w:sz w:val="18"/>
              </w:rPr>
              <w:t xml:space="preserve"> </w:t>
            </w:r>
            <w:r>
              <w:rPr>
                <w:sz w:val="18"/>
              </w:rPr>
              <w:t>the European Parliament and to the Council.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97"/>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274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30"/>
              <w:rPr>
                <w:sz w:val="18"/>
              </w:rPr>
            </w:pPr>
          </w:p>
          <w:p w:rsidR="00BF5B2D" w:rsidRDefault="002F77F2">
            <w:pPr>
              <w:pStyle w:val="TableParagraph"/>
              <w:ind w:left="57"/>
              <w:rPr>
                <w:sz w:val="18"/>
              </w:rPr>
            </w:pPr>
            <w:r>
              <w:rPr>
                <w:spacing w:val="-4"/>
                <w:sz w:val="18"/>
              </w:rPr>
              <w:t>29.6</w:t>
            </w:r>
          </w:p>
        </w:tc>
        <w:tc>
          <w:tcPr>
            <w:tcW w:w="4054" w:type="dxa"/>
            <w:shd w:val="clear" w:color="auto" w:fill="D9D9D9"/>
          </w:tcPr>
          <w:p w:rsidR="00BF5B2D" w:rsidRDefault="002F77F2">
            <w:pPr>
              <w:pStyle w:val="TableParagraph"/>
              <w:spacing w:before="28"/>
              <w:ind w:left="57"/>
              <w:rPr>
                <w:sz w:val="18"/>
              </w:rPr>
            </w:pPr>
            <w:r>
              <w:rPr>
                <w:sz w:val="18"/>
              </w:rPr>
              <w:t>6.</w:t>
            </w:r>
            <w:r>
              <w:rPr>
                <w:spacing w:val="80"/>
                <w:sz w:val="18"/>
              </w:rPr>
              <w:t xml:space="preserve"> </w:t>
            </w:r>
            <w:r>
              <w:rPr>
                <w:sz w:val="18"/>
              </w:rPr>
              <w:t>A delegated act adopted pursuant to Article 6(2), Article</w:t>
            </w:r>
            <w:r>
              <w:rPr>
                <w:spacing w:val="-1"/>
                <w:sz w:val="18"/>
              </w:rPr>
              <w:t xml:space="preserve"> </w:t>
            </w:r>
            <w:r>
              <w:rPr>
                <w:sz w:val="18"/>
              </w:rPr>
              <w:t>7(4),</w:t>
            </w:r>
            <w:r>
              <w:rPr>
                <w:spacing w:val="-2"/>
                <w:sz w:val="18"/>
              </w:rPr>
              <w:t xml:space="preserve"> </w:t>
            </w:r>
            <w:r>
              <w:rPr>
                <w:sz w:val="18"/>
              </w:rPr>
              <w:t>Article 8(7), Article</w:t>
            </w:r>
            <w:r>
              <w:rPr>
                <w:spacing w:val="-2"/>
                <w:sz w:val="18"/>
              </w:rPr>
              <w:t xml:space="preserve"> </w:t>
            </w:r>
            <w:r>
              <w:rPr>
                <w:sz w:val="18"/>
              </w:rPr>
              <w:t>9(3),</w:t>
            </w:r>
            <w:r>
              <w:rPr>
                <w:spacing w:val="-2"/>
                <w:sz w:val="18"/>
              </w:rPr>
              <w:t xml:space="preserve"> </w:t>
            </w:r>
            <w:r>
              <w:rPr>
                <w:sz w:val="18"/>
              </w:rPr>
              <w:t xml:space="preserve">Article </w:t>
            </w:r>
            <w:r>
              <w:rPr>
                <w:spacing w:val="-2"/>
                <w:sz w:val="18"/>
              </w:rPr>
              <w:t>16(13),</w:t>
            </w:r>
          </w:p>
          <w:p w:rsidR="00BF5B2D" w:rsidRDefault="002F77F2">
            <w:pPr>
              <w:pStyle w:val="TableParagraph"/>
              <w:spacing w:before="1"/>
              <w:ind w:left="57" w:right="76"/>
              <w:rPr>
                <w:sz w:val="18"/>
              </w:rPr>
            </w:pPr>
            <w:r>
              <w:rPr>
                <w:sz w:val="18"/>
              </w:rPr>
              <w:t>Article 18(1), Article 19(2), Article 20(7), Article 22, Article 23(3) and Article 24(4) shall enter into force only if no objection has been expressed either by the European Parliament or by the Council within a</w:t>
            </w:r>
            <w:r>
              <w:rPr>
                <w:spacing w:val="40"/>
                <w:sz w:val="18"/>
              </w:rPr>
              <w:t xml:space="preserve"> </w:t>
            </w:r>
            <w:r>
              <w:rPr>
                <w:sz w:val="18"/>
              </w:rPr>
              <w:t>period of two months of notification of that act to the European Parliament and the Council or</w:t>
            </w:r>
            <w:r>
              <w:rPr>
                <w:spacing w:val="-1"/>
                <w:sz w:val="18"/>
              </w:rPr>
              <w:t xml:space="preserve"> </w:t>
            </w:r>
            <w:r>
              <w:rPr>
                <w:sz w:val="18"/>
              </w:rPr>
              <w:t>if, before the expiry</w:t>
            </w:r>
            <w:r>
              <w:rPr>
                <w:spacing w:val="-6"/>
                <w:sz w:val="18"/>
              </w:rPr>
              <w:t xml:space="preserve"> </w:t>
            </w:r>
            <w:r>
              <w:rPr>
                <w:sz w:val="18"/>
              </w:rPr>
              <w:t>of</w:t>
            </w:r>
            <w:r>
              <w:rPr>
                <w:spacing w:val="-7"/>
                <w:sz w:val="18"/>
              </w:rPr>
              <w:t xml:space="preserve"> </w:t>
            </w:r>
            <w:r>
              <w:rPr>
                <w:sz w:val="18"/>
              </w:rPr>
              <w:t>that</w:t>
            </w:r>
            <w:r>
              <w:rPr>
                <w:spacing w:val="-7"/>
                <w:sz w:val="18"/>
              </w:rPr>
              <w:t xml:space="preserve"> </w:t>
            </w:r>
            <w:r>
              <w:rPr>
                <w:sz w:val="18"/>
              </w:rPr>
              <w:t>period,</w:t>
            </w:r>
            <w:r>
              <w:rPr>
                <w:spacing w:val="-5"/>
                <w:sz w:val="18"/>
              </w:rPr>
              <w:t xml:space="preserve"> </w:t>
            </w:r>
            <w:r>
              <w:rPr>
                <w:sz w:val="18"/>
              </w:rPr>
              <w:t>the</w:t>
            </w:r>
            <w:r>
              <w:rPr>
                <w:spacing w:val="-6"/>
                <w:sz w:val="18"/>
              </w:rPr>
              <w:t xml:space="preserve"> </w:t>
            </w:r>
            <w:r>
              <w:rPr>
                <w:sz w:val="18"/>
              </w:rPr>
              <w:t>European</w:t>
            </w:r>
            <w:r>
              <w:rPr>
                <w:spacing w:val="-4"/>
                <w:sz w:val="18"/>
              </w:rPr>
              <w:t xml:space="preserve"> </w:t>
            </w:r>
            <w:r>
              <w:rPr>
                <w:sz w:val="18"/>
              </w:rPr>
              <w:t>Parliament</w:t>
            </w:r>
            <w:r>
              <w:rPr>
                <w:spacing w:val="-5"/>
                <w:sz w:val="18"/>
              </w:rPr>
              <w:t xml:space="preserve"> </w:t>
            </w:r>
            <w:r>
              <w:rPr>
                <w:sz w:val="18"/>
              </w:rPr>
              <w:t>and</w:t>
            </w:r>
            <w:r>
              <w:rPr>
                <w:spacing w:val="-4"/>
                <w:sz w:val="18"/>
              </w:rPr>
              <w:t xml:space="preserve"> </w:t>
            </w:r>
            <w:r>
              <w:rPr>
                <w:sz w:val="18"/>
              </w:rPr>
              <w:t>the Council</w:t>
            </w:r>
            <w:r>
              <w:rPr>
                <w:spacing w:val="-8"/>
                <w:sz w:val="18"/>
              </w:rPr>
              <w:t xml:space="preserve"> </w:t>
            </w:r>
            <w:r>
              <w:rPr>
                <w:sz w:val="18"/>
              </w:rPr>
              <w:t>have</w:t>
            </w:r>
            <w:r>
              <w:rPr>
                <w:spacing w:val="-8"/>
                <w:sz w:val="18"/>
              </w:rPr>
              <w:t xml:space="preserve"> </w:t>
            </w:r>
            <w:r>
              <w:rPr>
                <w:sz w:val="18"/>
              </w:rPr>
              <w:t>both</w:t>
            </w:r>
            <w:r>
              <w:rPr>
                <w:spacing w:val="-5"/>
                <w:sz w:val="18"/>
              </w:rPr>
              <w:t xml:space="preserve"> </w:t>
            </w:r>
            <w:r>
              <w:rPr>
                <w:sz w:val="18"/>
              </w:rPr>
              <w:t>informed</w:t>
            </w:r>
            <w:r>
              <w:rPr>
                <w:spacing w:val="-5"/>
                <w:sz w:val="18"/>
              </w:rPr>
              <w:t xml:space="preserve"> </w:t>
            </w:r>
            <w:r>
              <w:rPr>
                <w:sz w:val="18"/>
              </w:rPr>
              <w:t>the</w:t>
            </w:r>
            <w:r>
              <w:rPr>
                <w:spacing w:val="-7"/>
                <w:sz w:val="18"/>
              </w:rPr>
              <w:t xml:space="preserve"> </w:t>
            </w:r>
            <w:r>
              <w:rPr>
                <w:sz w:val="18"/>
              </w:rPr>
              <w:t>Commission</w:t>
            </w:r>
            <w:r>
              <w:rPr>
                <w:spacing w:val="-5"/>
                <w:sz w:val="18"/>
              </w:rPr>
              <w:t xml:space="preserve"> </w:t>
            </w:r>
            <w:r>
              <w:rPr>
                <w:sz w:val="18"/>
              </w:rPr>
              <w:t>that</w:t>
            </w:r>
            <w:r>
              <w:rPr>
                <w:spacing w:val="-6"/>
                <w:sz w:val="18"/>
              </w:rPr>
              <w:t xml:space="preserve"> </w:t>
            </w:r>
            <w:r>
              <w:rPr>
                <w:sz w:val="18"/>
              </w:rPr>
              <w:t>they will not object. That period shall be extended by two months at</w:t>
            </w:r>
            <w:r>
              <w:rPr>
                <w:spacing w:val="-1"/>
                <w:sz w:val="18"/>
              </w:rPr>
              <w:t xml:space="preserve"> </w:t>
            </w:r>
            <w:r>
              <w:rPr>
                <w:sz w:val="18"/>
              </w:rPr>
              <w:t>the initiative of</w:t>
            </w:r>
            <w:r>
              <w:rPr>
                <w:spacing w:val="-1"/>
                <w:sz w:val="18"/>
              </w:rPr>
              <w:t xml:space="preserve"> </w:t>
            </w:r>
            <w:r>
              <w:rPr>
                <w:sz w:val="18"/>
              </w:rPr>
              <w:t>the European Parliament</w:t>
            </w:r>
            <w:r>
              <w:rPr>
                <w:spacing w:val="-1"/>
                <w:sz w:val="18"/>
              </w:rPr>
              <w:t xml:space="preserve"> </w:t>
            </w:r>
            <w:r>
              <w:rPr>
                <w:sz w:val="18"/>
              </w:rPr>
              <w:t>or of the Council.</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30"/>
              <w:rPr>
                <w:sz w:val="18"/>
              </w:rPr>
            </w:pPr>
          </w:p>
          <w:p w:rsidR="00BF5B2D" w:rsidRDefault="002F77F2">
            <w:pPr>
              <w:pStyle w:val="TableParagraph"/>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30.1</w:t>
            </w:r>
          </w:p>
        </w:tc>
        <w:tc>
          <w:tcPr>
            <w:tcW w:w="4054" w:type="dxa"/>
            <w:shd w:val="clear" w:color="auto" w:fill="D9D9D9"/>
          </w:tcPr>
          <w:p w:rsidR="00BF5B2D" w:rsidRDefault="00BF5B2D">
            <w:pPr>
              <w:pStyle w:val="TableParagraph"/>
              <w:spacing w:before="198"/>
              <w:rPr>
                <w:sz w:val="18"/>
              </w:rPr>
            </w:pPr>
          </w:p>
          <w:p w:rsidR="00BF5B2D" w:rsidRDefault="002F77F2">
            <w:pPr>
              <w:pStyle w:val="TableParagraph"/>
              <w:ind w:left="57" w:right="133"/>
              <w:rPr>
                <w:sz w:val="18"/>
              </w:rPr>
            </w:pPr>
            <w:r>
              <w:rPr>
                <w:sz w:val="18"/>
              </w:rPr>
              <w:t>1.</w:t>
            </w:r>
            <w:r>
              <w:rPr>
                <w:spacing w:val="79"/>
                <w:sz w:val="18"/>
              </w:rPr>
              <w:t xml:space="preserve"> </w:t>
            </w:r>
            <w:r>
              <w:rPr>
                <w:sz w:val="18"/>
              </w:rPr>
              <w:t>By</w:t>
            </w:r>
            <w:r>
              <w:rPr>
                <w:spacing w:val="-5"/>
                <w:sz w:val="18"/>
              </w:rPr>
              <w:t xml:space="preserve"> </w:t>
            </w:r>
            <w:r>
              <w:rPr>
                <w:sz w:val="18"/>
              </w:rPr>
              <w:t>1</w:t>
            </w:r>
            <w:r>
              <w:rPr>
                <w:spacing w:val="-4"/>
                <w:sz w:val="18"/>
              </w:rPr>
              <w:t xml:space="preserve"> </w:t>
            </w:r>
            <w:r>
              <w:rPr>
                <w:sz w:val="18"/>
              </w:rPr>
              <w:t>January</w:t>
            </w:r>
            <w:r>
              <w:rPr>
                <w:spacing w:val="-4"/>
                <w:sz w:val="18"/>
              </w:rPr>
              <w:t xml:space="preserve"> </w:t>
            </w:r>
            <w:r>
              <w:rPr>
                <w:sz w:val="18"/>
              </w:rPr>
              <w:t>2030,</w:t>
            </w:r>
            <w:r>
              <w:rPr>
                <w:spacing w:val="-6"/>
                <w:sz w:val="18"/>
              </w:rPr>
              <w:t xml:space="preserve"> </w:t>
            </w:r>
            <w:r>
              <w:rPr>
                <w:sz w:val="18"/>
              </w:rPr>
              <w:t>the</w:t>
            </w:r>
            <w:r>
              <w:rPr>
                <w:spacing w:val="-5"/>
                <w:sz w:val="18"/>
              </w:rPr>
              <w:t xml:space="preserve"> </w:t>
            </w:r>
            <w:r>
              <w:rPr>
                <w:sz w:val="18"/>
              </w:rPr>
              <w:t>Commission</w:t>
            </w:r>
            <w:r>
              <w:rPr>
                <w:spacing w:val="-4"/>
                <w:sz w:val="18"/>
              </w:rPr>
              <w:t xml:space="preserve"> </w:t>
            </w:r>
            <w:r>
              <w:rPr>
                <w:sz w:val="18"/>
              </w:rPr>
              <w:t>shall</w:t>
            </w:r>
            <w:r>
              <w:rPr>
                <w:spacing w:val="-6"/>
                <w:sz w:val="18"/>
              </w:rPr>
              <w:t xml:space="preserve"> </w:t>
            </w:r>
            <w:r>
              <w:rPr>
                <w:sz w:val="18"/>
              </w:rPr>
              <w:t>publish a report on the effects of this Regulation. The report shall include an assessment of the availability of alternatives to ozone-depleting substances for uses regulated under Articles 6 to 9.</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917"/>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pacing w:val="-4"/>
                <w:sz w:val="18"/>
              </w:rPr>
              <w:t>30.2</w:t>
            </w:r>
          </w:p>
        </w:tc>
        <w:tc>
          <w:tcPr>
            <w:tcW w:w="4054" w:type="dxa"/>
            <w:shd w:val="clear" w:color="auto" w:fill="D9D9D9"/>
          </w:tcPr>
          <w:p w:rsidR="00BF5B2D" w:rsidRDefault="002F77F2">
            <w:pPr>
              <w:pStyle w:val="TableParagraph"/>
              <w:spacing w:before="26"/>
              <w:ind w:left="57" w:right="155"/>
              <w:rPr>
                <w:sz w:val="18"/>
              </w:rPr>
            </w:pPr>
            <w:r>
              <w:rPr>
                <w:sz w:val="18"/>
              </w:rPr>
              <w:t>2.</w:t>
            </w:r>
            <w:r>
              <w:rPr>
                <w:spacing w:val="80"/>
                <w:sz w:val="18"/>
              </w:rPr>
              <w:t xml:space="preserve"> </w:t>
            </w:r>
            <w:r>
              <w:rPr>
                <w:sz w:val="18"/>
              </w:rPr>
              <w:t>The European Scientific Advisory Board on Climate Change established under Article 10a of Regulation (EC) No 401/2009 of the European Parliament and of the Council (26) may, on its</w:t>
            </w:r>
            <w:r>
              <w:rPr>
                <w:spacing w:val="-1"/>
                <w:sz w:val="18"/>
              </w:rPr>
              <w:t xml:space="preserve"> </w:t>
            </w:r>
            <w:r>
              <w:rPr>
                <w:sz w:val="18"/>
              </w:rPr>
              <w:t>own initiative,</w:t>
            </w:r>
            <w:r>
              <w:rPr>
                <w:spacing w:val="-7"/>
                <w:sz w:val="18"/>
              </w:rPr>
              <w:t xml:space="preserve"> </w:t>
            </w:r>
            <w:r>
              <w:rPr>
                <w:sz w:val="18"/>
              </w:rPr>
              <w:t>provide</w:t>
            </w:r>
            <w:r>
              <w:rPr>
                <w:spacing w:val="-8"/>
                <w:sz w:val="18"/>
              </w:rPr>
              <w:t xml:space="preserve"> </w:t>
            </w:r>
            <w:r>
              <w:rPr>
                <w:sz w:val="18"/>
              </w:rPr>
              <w:t>scientific</w:t>
            </w:r>
            <w:r>
              <w:rPr>
                <w:spacing w:val="-7"/>
                <w:sz w:val="18"/>
              </w:rPr>
              <w:t xml:space="preserve"> </w:t>
            </w:r>
            <w:r>
              <w:rPr>
                <w:sz w:val="18"/>
              </w:rPr>
              <w:t>advice</w:t>
            </w:r>
            <w:r>
              <w:rPr>
                <w:spacing w:val="-8"/>
                <w:sz w:val="18"/>
              </w:rPr>
              <w:t xml:space="preserve"> </w:t>
            </w:r>
            <w:r>
              <w:rPr>
                <w:sz w:val="18"/>
              </w:rPr>
              <w:t>and</w:t>
            </w:r>
            <w:r>
              <w:rPr>
                <w:spacing w:val="-6"/>
                <w:sz w:val="18"/>
              </w:rPr>
              <w:t xml:space="preserve"> </w:t>
            </w:r>
            <w:r>
              <w:rPr>
                <w:sz w:val="18"/>
              </w:rPr>
              <w:t>issue</w:t>
            </w:r>
            <w:r>
              <w:rPr>
                <w:spacing w:val="-8"/>
                <w:sz w:val="18"/>
              </w:rPr>
              <w:t xml:space="preserve"> </w:t>
            </w:r>
            <w:r>
              <w:rPr>
                <w:sz w:val="18"/>
              </w:rPr>
              <w:t xml:space="preserve">reports on the coherence of this Regulation with the objectives of Regulation (EU) 2021/1119 and the Union’s international commitments under the Paris </w:t>
            </w:r>
            <w:r>
              <w:rPr>
                <w:spacing w:val="-2"/>
                <w:sz w:val="18"/>
              </w:rPr>
              <w:t>Agreement.</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57"/>
              <w:rPr>
                <w:sz w:val="18"/>
              </w:rPr>
            </w:pPr>
            <w:r>
              <w:rPr>
                <w:sz w:val="18"/>
              </w:rPr>
              <w:t>...Други</w:t>
            </w:r>
            <w:r>
              <w:rPr>
                <w:spacing w:val="-4"/>
                <w:sz w:val="18"/>
              </w:rPr>
              <w:t xml:space="preserve"> </w:t>
            </w:r>
            <w:r>
              <w:rPr>
                <w:spacing w:val="-2"/>
                <w:sz w:val="18"/>
              </w:rPr>
              <w:t>закон</w:t>
            </w: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6"/>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845"/>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4"/>
                <w:sz w:val="18"/>
              </w:rPr>
              <w:t>31.1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z w:val="18"/>
              </w:rPr>
              <w:t>1.</w:t>
            </w:r>
            <w:r>
              <w:rPr>
                <w:spacing w:val="66"/>
                <w:w w:val="150"/>
                <w:sz w:val="18"/>
              </w:rPr>
              <w:t xml:space="preserve"> </w:t>
            </w:r>
            <w:r>
              <w:rPr>
                <w:sz w:val="18"/>
              </w:rPr>
              <w:t>Regulation</w:t>
            </w:r>
            <w:r>
              <w:rPr>
                <w:spacing w:val="-2"/>
                <w:sz w:val="18"/>
              </w:rPr>
              <w:t xml:space="preserve"> </w:t>
            </w:r>
            <w:r>
              <w:rPr>
                <w:sz w:val="18"/>
              </w:rPr>
              <w:t>(EC)</w:t>
            </w:r>
            <w:r>
              <w:rPr>
                <w:spacing w:val="-1"/>
                <w:sz w:val="18"/>
              </w:rPr>
              <w:t xml:space="preserve"> </w:t>
            </w:r>
            <w:r>
              <w:rPr>
                <w:sz w:val="18"/>
              </w:rPr>
              <w:t>No</w:t>
            </w:r>
            <w:r>
              <w:rPr>
                <w:spacing w:val="-2"/>
                <w:sz w:val="18"/>
              </w:rPr>
              <w:t xml:space="preserve"> </w:t>
            </w:r>
            <w:r>
              <w:rPr>
                <w:sz w:val="18"/>
              </w:rPr>
              <w:t>1005/2009 is</w:t>
            </w:r>
            <w:r>
              <w:rPr>
                <w:spacing w:val="-1"/>
                <w:sz w:val="18"/>
              </w:rPr>
              <w:t xml:space="preserve"> </w:t>
            </w:r>
            <w:r>
              <w:rPr>
                <w:spacing w:val="-2"/>
                <w:sz w:val="18"/>
              </w:rPr>
              <w:t>repealed.</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00"/>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092"/>
        </w:trPr>
        <w:tc>
          <w:tcPr>
            <w:tcW w:w="905" w:type="dxa"/>
            <w:shd w:val="clear" w:color="auto" w:fill="D9D9D9"/>
          </w:tcPr>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4"/>
                <w:sz w:val="18"/>
              </w:rPr>
              <w:t>31.2</w:t>
            </w:r>
          </w:p>
        </w:tc>
        <w:tc>
          <w:tcPr>
            <w:tcW w:w="4054" w:type="dxa"/>
            <w:shd w:val="clear" w:color="auto" w:fill="D9D9D9"/>
          </w:tcPr>
          <w:p w:rsidR="00BF5B2D" w:rsidRDefault="00BF5B2D">
            <w:pPr>
              <w:pStyle w:val="TableParagraph"/>
              <w:spacing w:before="27"/>
              <w:rPr>
                <w:sz w:val="18"/>
              </w:rPr>
            </w:pPr>
          </w:p>
          <w:p w:rsidR="00BF5B2D" w:rsidRDefault="002F77F2">
            <w:pPr>
              <w:pStyle w:val="TableParagraph"/>
              <w:spacing w:before="1"/>
              <w:ind w:left="57"/>
              <w:rPr>
                <w:sz w:val="18"/>
              </w:rPr>
            </w:pPr>
            <w:r>
              <w:rPr>
                <w:sz w:val="18"/>
              </w:rPr>
              <w:t>2.</w:t>
            </w:r>
            <w:r>
              <w:rPr>
                <w:spacing w:val="80"/>
                <w:sz w:val="18"/>
              </w:rPr>
              <w:t xml:space="preserve"> </w:t>
            </w:r>
            <w:r>
              <w:rPr>
                <w:sz w:val="18"/>
              </w:rPr>
              <w:t>Article 18 of Regulation (EC) No 1005/2009 as applicable</w:t>
            </w:r>
            <w:r>
              <w:rPr>
                <w:spacing w:val="-7"/>
                <w:sz w:val="18"/>
              </w:rPr>
              <w:t xml:space="preserve"> </w:t>
            </w:r>
            <w:r>
              <w:rPr>
                <w:sz w:val="18"/>
              </w:rPr>
              <w:t>on</w:t>
            </w:r>
            <w:r>
              <w:rPr>
                <w:spacing w:val="-6"/>
                <w:sz w:val="18"/>
              </w:rPr>
              <w:t xml:space="preserve"> </w:t>
            </w:r>
            <w:r>
              <w:rPr>
                <w:sz w:val="18"/>
              </w:rPr>
              <w:t>10</w:t>
            </w:r>
            <w:r>
              <w:rPr>
                <w:spacing w:val="-6"/>
                <w:sz w:val="18"/>
              </w:rPr>
              <w:t xml:space="preserve"> </w:t>
            </w:r>
            <w:r>
              <w:rPr>
                <w:sz w:val="18"/>
              </w:rPr>
              <w:t>March</w:t>
            </w:r>
            <w:r>
              <w:rPr>
                <w:spacing w:val="-6"/>
                <w:sz w:val="18"/>
              </w:rPr>
              <w:t xml:space="preserve"> </w:t>
            </w:r>
            <w:r>
              <w:rPr>
                <w:sz w:val="18"/>
              </w:rPr>
              <w:t>2024</w:t>
            </w:r>
            <w:r>
              <w:rPr>
                <w:spacing w:val="-4"/>
                <w:sz w:val="18"/>
              </w:rPr>
              <w:t xml:space="preserve"> </w:t>
            </w:r>
            <w:r>
              <w:rPr>
                <w:sz w:val="18"/>
              </w:rPr>
              <w:t>shall</w:t>
            </w:r>
            <w:r>
              <w:rPr>
                <w:spacing w:val="-5"/>
                <w:sz w:val="18"/>
              </w:rPr>
              <w:t xml:space="preserve"> </w:t>
            </w:r>
            <w:r>
              <w:rPr>
                <w:sz w:val="18"/>
              </w:rPr>
              <w:t>continue</w:t>
            </w:r>
            <w:r>
              <w:rPr>
                <w:spacing w:val="-7"/>
                <w:sz w:val="18"/>
              </w:rPr>
              <w:t xml:space="preserve"> </w:t>
            </w:r>
            <w:r>
              <w:rPr>
                <w:sz w:val="18"/>
              </w:rPr>
              <w:t>to</w:t>
            </w:r>
            <w:r>
              <w:rPr>
                <w:spacing w:val="-4"/>
                <w:sz w:val="18"/>
              </w:rPr>
              <w:t xml:space="preserve"> </w:t>
            </w:r>
            <w:r>
              <w:rPr>
                <w:sz w:val="18"/>
              </w:rPr>
              <w:t>apply until 2 March 2025.</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spacing w:before="29"/>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297"/>
        </w:trPr>
        <w:tc>
          <w:tcPr>
            <w:tcW w:w="905" w:type="dxa"/>
            <w:shd w:val="clear" w:color="auto" w:fill="D9D9D9"/>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4"/>
                <w:sz w:val="18"/>
              </w:rPr>
              <w:t>31.3</w:t>
            </w:r>
          </w:p>
        </w:tc>
        <w:tc>
          <w:tcPr>
            <w:tcW w:w="4054" w:type="dxa"/>
            <w:shd w:val="clear" w:color="auto" w:fill="D9D9D9"/>
          </w:tcPr>
          <w:p w:rsidR="00BF5B2D" w:rsidRDefault="00BF5B2D">
            <w:pPr>
              <w:pStyle w:val="TableParagraph"/>
              <w:spacing w:before="27"/>
              <w:rPr>
                <w:sz w:val="18"/>
              </w:rPr>
            </w:pPr>
          </w:p>
          <w:p w:rsidR="00BF5B2D" w:rsidRDefault="002F77F2">
            <w:pPr>
              <w:pStyle w:val="TableParagraph"/>
              <w:spacing w:before="1"/>
              <w:ind w:left="57" w:right="108"/>
              <w:rPr>
                <w:sz w:val="18"/>
              </w:rPr>
            </w:pPr>
            <w:r>
              <w:rPr>
                <w:sz w:val="18"/>
              </w:rPr>
              <w:t>3.</w:t>
            </w:r>
            <w:r>
              <w:rPr>
                <w:spacing w:val="80"/>
                <w:sz w:val="18"/>
              </w:rPr>
              <w:t xml:space="preserve"> </w:t>
            </w:r>
            <w:r>
              <w:rPr>
                <w:sz w:val="18"/>
              </w:rPr>
              <w:t>Article 27 of Regulation (EC) No 1005/2009 as applicable</w:t>
            </w:r>
            <w:r>
              <w:rPr>
                <w:spacing w:val="-7"/>
                <w:sz w:val="18"/>
              </w:rPr>
              <w:t xml:space="preserve"> </w:t>
            </w:r>
            <w:r>
              <w:rPr>
                <w:sz w:val="18"/>
              </w:rPr>
              <w:t>on</w:t>
            </w:r>
            <w:r>
              <w:rPr>
                <w:spacing w:val="-6"/>
                <w:sz w:val="18"/>
              </w:rPr>
              <w:t xml:space="preserve"> </w:t>
            </w:r>
            <w:r>
              <w:rPr>
                <w:sz w:val="18"/>
              </w:rPr>
              <w:t>10</w:t>
            </w:r>
            <w:r>
              <w:rPr>
                <w:spacing w:val="-6"/>
                <w:sz w:val="18"/>
              </w:rPr>
              <w:t xml:space="preserve"> </w:t>
            </w:r>
            <w:r>
              <w:rPr>
                <w:sz w:val="18"/>
              </w:rPr>
              <w:t>March</w:t>
            </w:r>
            <w:r>
              <w:rPr>
                <w:spacing w:val="-6"/>
                <w:sz w:val="18"/>
              </w:rPr>
              <w:t xml:space="preserve"> </w:t>
            </w:r>
            <w:r>
              <w:rPr>
                <w:sz w:val="18"/>
              </w:rPr>
              <w:t>2024</w:t>
            </w:r>
            <w:r>
              <w:rPr>
                <w:spacing w:val="-4"/>
                <w:sz w:val="18"/>
              </w:rPr>
              <w:t xml:space="preserve"> </w:t>
            </w:r>
            <w:r>
              <w:rPr>
                <w:sz w:val="18"/>
              </w:rPr>
              <w:t>shall</w:t>
            </w:r>
            <w:r>
              <w:rPr>
                <w:spacing w:val="-5"/>
                <w:sz w:val="18"/>
              </w:rPr>
              <w:t xml:space="preserve"> </w:t>
            </w:r>
            <w:r>
              <w:rPr>
                <w:sz w:val="18"/>
              </w:rPr>
              <w:t>continue</w:t>
            </w:r>
            <w:r>
              <w:rPr>
                <w:spacing w:val="-7"/>
                <w:sz w:val="18"/>
              </w:rPr>
              <w:t xml:space="preserve"> </w:t>
            </w:r>
            <w:r>
              <w:rPr>
                <w:sz w:val="18"/>
              </w:rPr>
              <w:t>to</w:t>
            </w:r>
            <w:r>
              <w:rPr>
                <w:spacing w:val="-4"/>
                <w:sz w:val="18"/>
              </w:rPr>
              <w:t xml:space="preserve"> </w:t>
            </w:r>
            <w:r>
              <w:rPr>
                <w:sz w:val="18"/>
              </w:rPr>
              <w:t>apply with regard to the reporting period from 1 January 2023 to 31 December 2023.</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spacing w:before="130"/>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1092"/>
        </w:trPr>
        <w:tc>
          <w:tcPr>
            <w:tcW w:w="905" w:type="dxa"/>
            <w:shd w:val="clear" w:color="auto" w:fill="D9D9D9"/>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4"/>
                <w:sz w:val="18"/>
              </w:rPr>
              <w:t>31.4</w:t>
            </w:r>
          </w:p>
        </w:tc>
        <w:tc>
          <w:tcPr>
            <w:tcW w:w="4054" w:type="dxa"/>
            <w:shd w:val="clear" w:color="auto" w:fill="D9D9D9"/>
          </w:tcPr>
          <w:p w:rsidR="00BF5B2D" w:rsidRDefault="00BF5B2D">
            <w:pPr>
              <w:pStyle w:val="TableParagraph"/>
              <w:spacing w:before="27"/>
              <w:rPr>
                <w:sz w:val="18"/>
              </w:rPr>
            </w:pPr>
          </w:p>
          <w:p w:rsidR="00BF5B2D" w:rsidRDefault="002F77F2">
            <w:pPr>
              <w:pStyle w:val="TableParagraph"/>
              <w:spacing w:before="1"/>
              <w:ind w:left="57"/>
              <w:rPr>
                <w:sz w:val="18"/>
              </w:rPr>
            </w:pPr>
            <w:r>
              <w:rPr>
                <w:sz w:val="18"/>
              </w:rPr>
              <w:t>4.</w:t>
            </w:r>
            <w:r>
              <w:rPr>
                <w:spacing w:val="80"/>
                <w:sz w:val="18"/>
              </w:rPr>
              <w:t xml:space="preserve"> </w:t>
            </w:r>
            <w:r>
              <w:rPr>
                <w:sz w:val="18"/>
              </w:rPr>
              <w:t>References to the repealed Regulation shall be construed</w:t>
            </w:r>
            <w:r>
              <w:rPr>
                <w:spacing w:val="-6"/>
                <w:sz w:val="18"/>
              </w:rPr>
              <w:t xml:space="preserve"> </w:t>
            </w:r>
            <w:r>
              <w:rPr>
                <w:sz w:val="18"/>
              </w:rPr>
              <w:t>as</w:t>
            </w:r>
            <w:r>
              <w:rPr>
                <w:spacing w:val="-5"/>
                <w:sz w:val="18"/>
              </w:rPr>
              <w:t xml:space="preserve"> </w:t>
            </w:r>
            <w:r>
              <w:rPr>
                <w:sz w:val="18"/>
              </w:rPr>
              <w:t>references</w:t>
            </w:r>
            <w:r>
              <w:rPr>
                <w:spacing w:val="-5"/>
                <w:sz w:val="18"/>
              </w:rPr>
              <w:t xml:space="preserve"> </w:t>
            </w:r>
            <w:r>
              <w:rPr>
                <w:sz w:val="18"/>
              </w:rPr>
              <w:t>to</w:t>
            </w:r>
            <w:r>
              <w:rPr>
                <w:spacing w:val="-4"/>
                <w:sz w:val="18"/>
              </w:rPr>
              <w:t xml:space="preserve"> </w:t>
            </w:r>
            <w:r>
              <w:rPr>
                <w:sz w:val="18"/>
              </w:rPr>
              <w:t>this</w:t>
            </w:r>
            <w:r>
              <w:rPr>
                <w:spacing w:val="-5"/>
                <w:sz w:val="18"/>
              </w:rPr>
              <w:t xml:space="preserve"> </w:t>
            </w:r>
            <w:r>
              <w:rPr>
                <w:sz w:val="18"/>
              </w:rPr>
              <w:t>Regulation</w:t>
            </w:r>
            <w:r>
              <w:rPr>
                <w:spacing w:val="-4"/>
                <w:sz w:val="18"/>
              </w:rPr>
              <w:t xml:space="preserve"> </w:t>
            </w:r>
            <w:r>
              <w:rPr>
                <w:sz w:val="18"/>
              </w:rPr>
              <w:t>and</w:t>
            </w:r>
            <w:r>
              <w:rPr>
                <w:spacing w:val="-4"/>
                <w:sz w:val="18"/>
              </w:rPr>
              <w:t xml:space="preserve"> </w:t>
            </w:r>
            <w:r>
              <w:rPr>
                <w:sz w:val="18"/>
              </w:rPr>
              <w:t>shall</w:t>
            </w:r>
            <w:r>
              <w:rPr>
                <w:spacing w:val="-5"/>
                <w:sz w:val="18"/>
              </w:rPr>
              <w:t xml:space="preserve"> </w:t>
            </w:r>
            <w:r>
              <w:rPr>
                <w:sz w:val="18"/>
              </w:rPr>
              <w:t>be read</w:t>
            </w:r>
            <w:r>
              <w:rPr>
                <w:spacing w:val="-4"/>
                <w:sz w:val="18"/>
              </w:rPr>
              <w:t xml:space="preserve"> </w:t>
            </w:r>
            <w:r>
              <w:rPr>
                <w:sz w:val="18"/>
              </w:rPr>
              <w:t>in</w:t>
            </w:r>
            <w:r>
              <w:rPr>
                <w:spacing w:val="-4"/>
                <w:sz w:val="18"/>
              </w:rPr>
              <w:t xml:space="preserve"> </w:t>
            </w:r>
            <w:r>
              <w:rPr>
                <w:sz w:val="18"/>
              </w:rPr>
              <w:t>accordance</w:t>
            </w:r>
            <w:r>
              <w:rPr>
                <w:spacing w:val="-6"/>
                <w:sz w:val="18"/>
              </w:rPr>
              <w:t xml:space="preserve"> </w:t>
            </w:r>
            <w:r>
              <w:rPr>
                <w:sz w:val="18"/>
              </w:rPr>
              <w:t>with</w:t>
            </w:r>
            <w:r>
              <w:rPr>
                <w:spacing w:val="-4"/>
                <w:sz w:val="18"/>
              </w:rPr>
              <w:t xml:space="preserve"> </w:t>
            </w:r>
            <w:r>
              <w:rPr>
                <w:sz w:val="18"/>
              </w:rPr>
              <w:t>the</w:t>
            </w:r>
            <w:r>
              <w:rPr>
                <w:spacing w:val="-6"/>
                <w:sz w:val="18"/>
              </w:rPr>
              <w:t xml:space="preserve"> </w:t>
            </w:r>
            <w:r>
              <w:rPr>
                <w:sz w:val="18"/>
              </w:rPr>
              <w:t>correlation</w:t>
            </w:r>
            <w:r>
              <w:rPr>
                <w:spacing w:val="-4"/>
                <w:sz w:val="18"/>
              </w:rPr>
              <w:t xml:space="preserve"> </w:t>
            </w:r>
            <w:r>
              <w:rPr>
                <w:sz w:val="18"/>
              </w:rPr>
              <w:t>table</w:t>
            </w:r>
            <w:r>
              <w:rPr>
                <w:spacing w:val="-5"/>
                <w:sz w:val="18"/>
              </w:rPr>
              <w:t xml:space="preserve"> </w:t>
            </w:r>
            <w:r>
              <w:rPr>
                <w:sz w:val="18"/>
              </w:rPr>
              <w:t>in</w:t>
            </w:r>
            <w:r>
              <w:rPr>
                <w:spacing w:val="-6"/>
                <w:sz w:val="18"/>
              </w:rPr>
              <w:t xml:space="preserve"> </w:t>
            </w:r>
            <w:r>
              <w:rPr>
                <w:sz w:val="18"/>
              </w:rPr>
              <w:t xml:space="preserve">Annex </w:t>
            </w:r>
            <w:r>
              <w:rPr>
                <w:spacing w:val="-2"/>
                <w:sz w:val="18"/>
              </w:rPr>
              <w:t>VIII.</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p w:rsidR="00BF5B2D" w:rsidRDefault="00BF5B2D">
            <w:pPr>
              <w:pStyle w:val="TableParagraph"/>
              <w:spacing w:before="27"/>
              <w:rPr>
                <w:sz w:val="18"/>
              </w:rPr>
            </w:pPr>
          </w:p>
          <w:p w:rsidR="00BF5B2D" w:rsidRDefault="002F77F2">
            <w:pPr>
              <w:pStyle w:val="TableParagraph"/>
              <w:ind w:left="57"/>
              <w:rPr>
                <w:sz w:val="18"/>
              </w:rPr>
            </w:pPr>
            <w:r>
              <w:rPr>
                <w:spacing w:val="-5"/>
                <w:sz w:val="18"/>
              </w:rPr>
              <w:t>...</w:t>
            </w:r>
          </w:p>
        </w:tc>
        <w:tc>
          <w:tcPr>
            <w:tcW w:w="670" w:type="dxa"/>
          </w:tcPr>
          <w:p w:rsidR="00BF5B2D" w:rsidRDefault="00BF5B2D">
            <w:pPr>
              <w:pStyle w:val="TableParagraph"/>
              <w:rPr>
                <w:sz w:val="18"/>
              </w:rPr>
            </w:pP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650"/>
        </w:trPr>
        <w:tc>
          <w:tcPr>
            <w:tcW w:w="905" w:type="dxa"/>
            <w:shd w:val="clear" w:color="auto" w:fill="D9D9D9"/>
          </w:tcPr>
          <w:p w:rsidR="00BF5B2D" w:rsidRDefault="00BF5B2D">
            <w:pPr>
              <w:pStyle w:val="TableParagraph"/>
              <w:spacing w:before="13"/>
              <w:rPr>
                <w:sz w:val="18"/>
              </w:rPr>
            </w:pPr>
          </w:p>
          <w:p w:rsidR="00BF5B2D" w:rsidRDefault="002F77F2">
            <w:pPr>
              <w:pStyle w:val="TableParagraph"/>
              <w:ind w:left="57"/>
              <w:rPr>
                <w:sz w:val="18"/>
              </w:rPr>
            </w:pPr>
            <w:r>
              <w:rPr>
                <w:sz w:val="18"/>
              </w:rPr>
              <w:t>ANNEX</w:t>
            </w:r>
            <w:r>
              <w:rPr>
                <w:spacing w:val="-1"/>
                <w:sz w:val="18"/>
              </w:rPr>
              <w:t xml:space="preserve"> </w:t>
            </w:r>
            <w:r>
              <w:rPr>
                <w:spacing w:val="-10"/>
                <w:sz w:val="18"/>
              </w:rPr>
              <w:t>I</w:t>
            </w:r>
          </w:p>
        </w:tc>
        <w:tc>
          <w:tcPr>
            <w:tcW w:w="4054" w:type="dxa"/>
            <w:shd w:val="clear" w:color="auto" w:fill="D9D9D9"/>
          </w:tcPr>
          <w:p w:rsidR="00BF5B2D" w:rsidRDefault="002F77F2">
            <w:pPr>
              <w:pStyle w:val="TableParagraph"/>
              <w:spacing w:before="117"/>
              <w:ind w:left="57"/>
              <w:rPr>
                <w:sz w:val="18"/>
              </w:rPr>
            </w:pPr>
            <w:r>
              <w:rPr>
                <w:sz w:val="18"/>
              </w:rPr>
              <w:t>OZONE-DEPLETING</w:t>
            </w:r>
            <w:r>
              <w:rPr>
                <w:spacing w:val="-12"/>
                <w:sz w:val="18"/>
              </w:rPr>
              <w:t xml:space="preserve"> </w:t>
            </w:r>
            <w:r>
              <w:rPr>
                <w:sz w:val="18"/>
              </w:rPr>
              <w:t>SUBSTANCES</w:t>
            </w:r>
            <w:r>
              <w:rPr>
                <w:spacing w:val="-11"/>
                <w:sz w:val="18"/>
              </w:rPr>
              <w:t xml:space="preserve"> </w:t>
            </w:r>
            <w:r>
              <w:rPr>
                <w:sz w:val="18"/>
              </w:rPr>
              <w:t>REFERRED TO IN ARTICLE 2, POINT (A)</w:t>
            </w:r>
          </w:p>
        </w:tc>
        <w:tc>
          <w:tcPr>
            <w:tcW w:w="912" w:type="dxa"/>
          </w:tcPr>
          <w:p w:rsidR="00BF5B2D" w:rsidRDefault="00BF5B2D">
            <w:pPr>
              <w:pStyle w:val="TableParagraph"/>
              <w:spacing w:before="13"/>
              <w:rPr>
                <w:sz w:val="18"/>
              </w:rPr>
            </w:pPr>
          </w:p>
          <w:p w:rsidR="00BF5B2D" w:rsidRDefault="002F77F2">
            <w:pPr>
              <w:pStyle w:val="TableParagraph"/>
              <w:ind w:left="12" w:right="44"/>
              <w:jc w:val="center"/>
              <w:rPr>
                <w:sz w:val="18"/>
              </w:rPr>
            </w:pPr>
            <w:r>
              <w:rPr>
                <w:sz w:val="18"/>
              </w:rPr>
              <w:t>Прилог</w:t>
            </w:r>
            <w:r>
              <w:rPr>
                <w:spacing w:val="-1"/>
                <w:sz w:val="18"/>
              </w:rPr>
              <w:t xml:space="preserve"> </w:t>
            </w:r>
            <w:r>
              <w:rPr>
                <w:spacing w:val="-5"/>
                <w:sz w:val="18"/>
              </w:rPr>
              <w:t>1.</w:t>
            </w:r>
          </w:p>
        </w:tc>
        <w:tc>
          <w:tcPr>
            <w:tcW w:w="4042" w:type="dxa"/>
          </w:tcPr>
          <w:p w:rsidR="00BF5B2D" w:rsidRDefault="00BF5B2D">
            <w:pPr>
              <w:pStyle w:val="TableParagraph"/>
              <w:rPr>
                <w:sz w:val="18"/>
              </w:rPr>
            </w:pPr>
          </w:p>
        </w:tc>
        <w:tc>
          <w:tcPr>
            <w:tcW w:w="670" w:type="dxa"/>
          </w:tcPr>
          <w:p w:rsidR="00BF5B2D" w:rsidRDefault="00BF5B2D">
            <w:pPr>
              <w:pStyle w:val="TableParagraph"/>
              <w:spacing w:before="13"/>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709"/>
        </w:trPr>
        <w:tc>
          <w:tcPr>
            <w:tcW w:w="905" w:type="dxa"/>
            <w:shd w:val="clear" w:color="auto" w:fill="D9D9D9"/>
          </w:tcPr>
          <w:p w:rsidR="00BF5B2D" w:rsidRDefault="002F77F2">
            <w:pPr>
              <w:pStyle w:val="TableParagraph"/>
              <w:spacing w:before="148"/>
              <w:ind w:left="57" w:right="140"/>
              <w:rPr>
                <w:sz w:val="18"/>
              </w:rPr>
            </w:pPr>
            <w:r>
              <w:rPr>
                <w:spacing w:val="-4"/>
                <w:sz w:val="18"/>
              </w:rPr>
              <w:t xml:space="preserve">ANNEX </w:t>
            </w:r>
            <w:r>
              <w:rPr>
                <w:spacing w:val="-6"/>
                <w:sz w:val="18"/>
              </w:rPr>
              <w:t>II</w:t>
            </w:r>
          </w:p>
        </w:tc>
        <w:tc>
          <w:tcPr>
            <w:tcW w:w="4054" w:type="dxa"/>
            <w:shd w:val="clear" w:color="auto" w:fill="D9D9D9"/>
          </w:tcPr>
          <w:p w:rsidR="00BF5B2D" w:rsidRDefault="00BF5B2D">
            <w:pPr>
              <w:pStyle w:val="TableParagraph"/>
              <w:spacing w:before="44"/>
              <w:rPr>
                <w:sz w:val="18"/>
              </w:rPr>
            </w:pPr>
          </w:p>
          <w:p w:rsidR="00BF5B2D" w:rsidRDefault="002F77F2">
            <w:pPr>
              <w:pStyle w:val="TableParagraph"/>
              <w:ind w:left="57"/>
              <w:rPr>
                <w:sz w:val="18"/>
              </w:rPr>
            </w:pPr>
            <w:r>
              <w:rPr>
                <w:sz w:val="18"/>
              </w:rPr>
              <w:t xml:space="preserve">NEW </w:t>
            </w:r>
            <w:r>
              <w:rPr>
                <w:spacing w:val="-2"/>
                <w:sz w:val="18"/>
              </w:rPr>
              <w:t>SUBSTANCES</w:t>
            </w:r>
          </w:p>
        </w:tc>
        <w:tc>
          <w:tcPr>
            <w:tcW w:w="912" w:type="dxa"/>
          </w:tcPr>
          <w:p w:rsidR="00BF5B2D" w:rsidRDefault="00BF5B2D">
            <w:pPr>
              <w:pStyle w:val="TableParagraph"/>
              <w:spacing w:before="44"/>
              <w:rPr>
                <w:sz w:val="18"/>
              </w:rPr>
            </w:pPr>
          </w:p>
          <w:p w:rsidR="00BF5B2D" w:rsidRDefault="002F77F2">
            <w:pPr>
              <w:pStyle w:val="TableParagraph"/>
              <w:ind w:left="12" w:right="43"/>
              <w:jc w:val="center"/>
              <w:rPr>
                <w:sz w:val="18"/>
              </w:rPr>
            </w:pPr>
            <w:r>
              <w:rPr>
                <w:sz w:val="18"/>
              </w:rPr>
              <w:t xml:space="preserve">Прилог </w:t>
            </w:r>
            <w:r>
              <w:rPr>
                <w:spacing w:val="-5"/>
                <w:sz w:val="18"/>
              </w:rPr>
              <w:t>4.</w:t>
            </w:r>
          </w:p>
        </w:tc>
        <w:tc>
          <w:tcPr>
            <w:tcW w:w="4042" w:type="dxa"/>
          </w:tcPr>
          <w:p w:rsidR="00BF5B2D" w:rsidRDefault="00BF5B2D">
            <w:pPr>
              <w:pStyle w:val="TableParagraph"/>
              <w:rPr>
                <w:sz w:val="18"/>
              </w:rPr>
            </w:pPr>
          </w:p>
        </w:tc>
        <w:tc>
          <w:tcPr>
            <w:tcW w:w="670" w:type="dxa"/>
          </w:tcPr>
          <w:p w:rsidR="00BF5B2D" w:rsidRDefault="00BF5B2D">
            <w:pPr>
              <w:pStyle w:val="TableParagraph"/>
              <w:spacing w:before="44"/>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6058"/>
        </w:trPr>
        <w:tc>
          <w:tcPr>
            <w:tcW w:w="905"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131"/>
              <w:rPr>
                <w:sz w:val="18"/>
              </w:rPr>
            </w:pPr>
          </w:p>
          <w:p w:rsidR="00BF5B2D" w:rsidRDefault="002F77F2">
            <w:pPr>
              <w:pStyle w:val="TableParagraph"/>
              <w:spacing w:before="1"/>
              <w:ind w:left="57" w:right="140"/>
              <w:rPr>
                <w:sz w:val="18"/>
              </w:rPr>
            </w:pPr>
            <w:r>
              <w:rPr>
                <w:spacing w:val="-4"/>
                <w:sz w:val="18"/>
              </w:rPr>
              <w:t>ANNEX III</w:t>
            </w:r>
          </w:p>
        </w:tc>
        <w:tc>
          <w:tcPr>
            <w:tcW w:w="4054" w:type="dxa"/>
            <w:shd w:val="clear" w:color="auto" w:fill="D9D9D9"/>
          </w:tcPr>
          <w:p w:rsidR="00BF5B2D" w:rsidRDefault="002F77F2">
            <w:pPr>
              <w:pStyle w:val="TableParagraph"/>
              <w:spacing w:before="26"/>
              <w:ind w:left="57"/>
              <w:rPr>
                <w:sz w:val="18"/>
              </w:rPr>
            </w:pPr>
            <w:r>
              <w:rPr>
                <w:sz w:val="18"/>
              </w:rPr>
              <w:t>Processes</w:t>
            </w:r>
            <w:r>
              <w:rPr>
                <w:spacing w:val="-6"/>
                <w:sz w:val="18"/>
              </w:rPr>
              <w:t xml:space="preserve"> </w:t>
            </w:r>
            <w:r>
              <w:rPr>
                <w:sz w:val="18"/>
              </w:rPr>
              <w:t>in</w:t>
            </w:r>
            <w:r>
              <w:rPr>
                <w:spacing w:val="-5"/>
                <w:sz w:val="18"/>
              </w:rPr>
              <w:t xml:space="preserve"> </w:t>
            </w:r>
            <w:r>
              <w:rPr>
                <w:sz w:val="18"/>
              </w:rPr>
              <w:t>which</w:t>
            </w:r>
            <w:r>
              <w:rPr>
                <w:spacing w:val="-5"/>
                <w:sz w:val="18"/>
              </w:rPr>
              <w:t xml:space="preserve"> </w:t>
            </w:r>
            <w:r>
              <w:rPr>
                <w:sz w:val="18"/>
              </w:rPr>
              <w:t>controlled</w:t>
            </w:r>
            <w:r>
              <w:rPr>
                <w:spacing w:val="-7"/>
                <w:sz w:val="18"/>
              </w:rPr>
              <w:t xml:space="preserve"> </w:t>
            </w:r>
            <w:r>
              <w:rPr>
                <w:sz w:val="18"/>
              </w:rPr>
              <w:t>substances</w:t>
            </w:r>
            <w:r>
              <w:rPr>
                <w:spacing w:val="-6"/>
                <w:sz w:val="18"/>
              </w:rPr>
              <w:t xml:space="preserve"> </w:t>
            </w:r>
            <w:r>
              <w:rPr>
                <w:sz w:val="18"/>
              </w:rPr>
              <w:t>are</w:t>
            </w:r>
            <w:r>
              <w:rPr>
                <w:spacing w:val="-7"/>
                <w:sz w:val="18"/>
              </w:rPr>
              <w:t xml:space="preserve"> </w:t>
            </w:r>
            <w:r>
              <w:rPr>
                <w:sz w:val="18"/>
              </w:rPr>
              <w:t>used</w:t>
            </w:r>
            <w:r>
              <w:rPr>
                <w:spacing w:val="-5"/>
                <w:sz w:val="18"/>
              </w:rPr>
              <w:t xml:space="preserve"> </w:t>
            </w:r>
            <w:r>
              <w:rPr>
                <w:sz w:val="18"/>
              </w:rPr>
              <w:t>as process agents as referred to in Article 3(12):</w:t>
            </w:r>
          </w:p>
          <w:p w:rsidR="00BF5B2D" w:rsidRDefault="002F77F2">
            <w:pPr>
              <w:pStyle w:val="TableParagraph"/>
              <w:spacing w:before="1" w:line="207" w:lineRule="exact"/>
              <w:ind w:left="57"/>
              <w:rPr>
                <w:sz w:val="18"/>
              </w:rPr>
            </w:pPr>
            <w:r>
              <w:rPr>
                <w:spacing w:val="-5"/>
                <w:sz w:val="18"/>
              </w:rPr>
              <w:t>(a)</w:t>
            </w:r>
          </w:p>
          <w:p w:rsidR="00BF5B2D" w:rsidRDefault="002F77F2">
            <w:pPr>
              <w:pStyle w:val="TableParagraph"/>
              <w:ind w:left="57"/>
              <w:rPr>
                <w:sz w:val="18"/>
              </w:rPr>
            </w:pPr>
            <w:r>
              <w:rPr>
                <w:sz w:val="18"/>
              </w:rPr>
              <w:t>use of carbon tetrachloride for the elimination of nitrogen</w:t>
            </w:r>
            <w:r>
              <w:rPr>
                <w:spacing w:val="-5"/>
                <w:sz w:val="18"/>
              </w:rPr>
              <w:t xml:space="preserve"> </w:t>
            </w:r>
            <w:r>
              <w:rPr>
                <w:sz w:val="18"/>
              </w:rPr>
              <w:t>trichloride</w:t>
            </w:r>
            <w:r>
              <w:rPr>
                <w:spacing w:val="-7"/>
                <w:sz w:val="18"/>
              </w:rPr>
              <w:t xml:space="preserve"> </w:t>
            </w:r>
            <w:r>
              <w:rPr>
                <w:sz w:val="18"/>
              </w:rPr>
              <w:t>in</w:t>
            </w:r>
            <w:r>
              <w:rPr>
                <w:spacing w:val="-5"/>
                <w:sz w:val="18"/>
              </w:rPr>
              <w:t xml:space="preserve"> </w:t>
            </w:r>
            <w:r>
              <w:rPr>
                <w:sz w:val="18"/>
              </w:rPr>
              <w:t>the</w:t>
            </w:r>
            <w:r>
              <w:rPr>
                <w:spacing w:val="-7"/>
                <w:sz w:val="18"/>
              </w:rPr>
              <w:t xml:space="preserve"> </w:t>
            </w:r>
            <w:r>
              <w:rPr>
                <w:sz w:val="18"/>
              </w:rPr>
              <w:t>production</w:t>
            </w:r>
            <w:r>
              <w:rPr>
                <w:spacing w:val="-7"/>
                <w:sz w:val="18"/>
              </w:rPr>
              <w:t xml:space="preserve"> </w:t>
            </w:r>
            <w:r>
              <w:rPr>
                <w:sz w:val="18"/>
              </w:rPr>
              <w:t>of</w:t>
            </w:r>
            <w:r>
              <w:rPr>
                <w:spacing w:val="-6"/>
                <w:sz w:val="18"/>
              </w:rPr>
              <w:t xml:space="preserve"> </w:t>
            </w:r>
            <w:r>
              <w:rPr>
                <w:sz w:val="18"/>
              </w:rPr>
              <w:t>chlorine</w:t>
            </w:r>
            <w:r>
              <w:rPr>
                <w:spacing w:val="-7"/>
                <w:sz w:val="18"/>
              </w:rPr>
              <w:t xml:space="preserve"> </w:t>
            </w:r>
            <w:r>
              <w:rPr>
                <w:sz w:val="18"/>
              </w:rPr>
              <w:t>and caustic soda;</w:t>
            </w:r>
          </w:p>
          <w:p w:rsidR="00BF5B2D" w:rsidRDefault="002F77F2">
            <w:pPr>
              <w:pStyle w:val="TableParagraph"/>
              <w:spacing w:line="207" w:lineRule="exact"/>
              <w:ind w:left="57"/>
              <w:rPr>
                <w:sz w:val="18"/>
              </w:rPr>
            </w:pPr>
            <w:r>
              <w:rPr>
                <w:spacing w:val="-5"/>
                <w:sz w:val="18"/>
              </w:rPr>
              <w:t>(b)</w:t>
            </w:r>
          </w:p>
          <w:p w:rsidR="00BF5B2D" w:rsidRDefault="002F77F2">
            <w:pPr>
              <w:pStyle w:val="TableParagraph"/>
              <w:ind w:left="57" w:right="108"/>
              <w:rPr>
                <w:sz w:val="18"/>
              </w:rPr>
            </w:pPr>
            <w:r>
              <w:rPr>
                <w:sz w:val="18"/>
              </w:rPr>
              <w:t>use</w:t>
            </w:r>
            <w:r>
              <w:rPr>
                <w:spacing w:val="-5"/>
                <w:sz w:val="18"/>
              </w:rPr>
              <w:t xml:space="preserve"> </w:t>
            </w:r>
            <w:r>
              <w:rPr>
                <w:sz w:val="18"/>
              </w:rPr>
              <w:t>of</w:t>
            </w:r>
            <w:r>
              <w:rPr>
                <w:spacing w:val="-4"/>
                <w:sz w:val="18"/>
              </w:rPr>
              <w:t xml:space="preserve"> </w:t>
            </w:r>
            <w:r>
              <w:rPr>
                <w:sz w:val="18"/>
              </w:rPr>
              <w:t>carbon</w:t>
            </w:r>
            <w:r>
              <w:rPr>
                <w:spacing w:val="-4"/>
                <w:sz w:val="18"/>
              </w:rPr>
              <w:t xml:space="preserve"> </w:t>
            </w:r>
            <w:r>
              <w:rPr>
                <w:sz w:val="18"/>
              </w:rPr>
              <w:t>tetrachloride</w:t>
            </w:r>
            <w:r>
              <w:rPr>
                <w:spacing w:val="-5"/>
                <w:sz w:val="18"/>
              </w:rPr>
              <w:t xml:space="preserve"> </w:t>
            </w:r>
            <w:r>
              <w:rPr>
                <w:sz w:val="18"/>
              </w:rPr>
              <w:t>in</w:t>
            </w:r>
            <w:r>
              <w:rPr>
                <w:spacing w:val="-5"/>
                <w:sz w:val="18"/>
              </w:rPr>
              <w:t xml:space="preserve"> </w:t>
            </w:r>
            <w:r>
              <w:rPr>
                <w:sz w:val="18"/>
              </w:rPr>
              <w:t>the</w:t>
            </w:r>
            <w:r>
              <w:rPr>
                <w:spacing w:val="-7"/>
                <w:sz w:val="18"/>
              </w:rPr>
              <w:t xml:space="preserve"> </w:t>
            </w:r>
            <w:r>
              <w:rPr>
                <w:sz w:val="18"/>
              </w:rPr>
              <w:t>recovery</w:t>
            </w:r>
            <w:r>
              <w:rPr>
                <w:spacing w:val="-4"/>
                <w:sz w:val="18"/>
              </w:rPr>
              <w:t xml:space="preserve"> </w:t>
            </w:r>
            <w:r>
              <w:rPr>
                <w:sz w:val="18"/>
              </w:rPr>
              <w:t>of</w:t>
            </w:r>
            <w:r>
              <w:rPr>
                <w:spacing w:val="-6"/>
                <w:sz w:val="18"/>
              </w:rPr>
              <w:t xml:space="preserve"> </w:t>
            </w:r>
            <w:r>
              <w:rPr>
                <w:sz w:val="18"/>
              </w:rPr>
              <w:t>chlorine in tail gas from production of chlorine;</w:t>
            </w:r>
          </w:p>
          <w:p w:rsidR="00BF5B2D" w:rsidRDefault="002F77F2">
            <w:pPr>
              <w:pStyle w:val="TableParagraph"/>
              <w:spacing w:before="2" w:line="207" w:lineRule="exact"/>
              <w:ind w:left="57"/>
              <w:rPr>
                <w:sz w:val="18"/>
              </w:rPr>
            </w:pPr>
            <w:r>
              <w:rPr>
                <w:spacing w:val="-5"/>
                <w:sz w:val="18"/>
              </w:rPr>
              <w:t>(c)</w:t>
            </w:r>
          </w:p>
          <w:p w:rsidR="00BF5B2D" w:rsidRDefault="002F77F2">
            <w:pPr>
              <w:pStyle w:val="TableParagraph"/>
              <w:ind w:left="57"/>
              <w:rPr>
                <w:sz w:val="18"/>
              </w:rPr>
            </w:pPr>
            <w:r>
              <w:rPr>
                <w:sz w:val="18"/>
              </w:rPr>
              <w:t>use</w:t>
            </w:r>
            <w:r>
              <w:rPr>
                <w:spacing w:val="-6"/>
                <w:sz w:val="18"/>
              </w:rPr>
              <w:t xml:space="preserve"> </w:t>
            </w:r>
            <w:r>
              <w:rPr>
                <w:sz w:val="18"/>
              </w:rPr>
              <w:t>of</w:t>
            </w:r>
            <w:r>
              <w:rPr>
                <w:spacing w:val="-5"/>
                <w:sz w:val="18"/>
              </w:rPr>
              <w:t xml:space="preserve"> </w:t>
            </w:r>
            <w:r>
              <w:rPr>
                <w:sz w:val="18"/>
              </w:rPr>
              <w:t>carbon</w:t>
            </w:r>
            <w:r>
              <w:rPr>
                <w:spacing w:val="-4"/>
                <w:sz w:val="18"/>
              </w:rPr>
              <w:t xml:space="preserve"> </w:t>
            </w:r>
            <w:r>
              <w:rPr>
                <w:sz w:val="18"/>
              </w:rPr>
              <w:t>tetrachloride</w:t>
            </w:r>
            <w:r>
              <w:rPr>
                <w:spacing w:val="-6"/>
                <w:sz w:val="18"/>
              </w:rPr>
              <w:t xml:space="preserve"> </w:t>
            </w:r>
            <w:r>
              <w:rPr>
                <w:sz w:val="18"/>
              </w:rPr>
              <w:t>in</w:t>
            </w:r>
            <w:r>
              <w:rPr>
                <w:spacing w:val="-6"/>
                <w:sz w:val="18"/>
              </w:rPr>
              <w:t xml:space="preserve"> </w:t>
            </w:r>
            <w:r>
              <w:rPr>
                <w:sz w:val="18"/>
              </w:rPr>
              <w:t>the</w:t>
            </w:r>
            <w:r>
              <w:rPr>
                <w:spacing w:val="-8"/>
                <w:sz w:val="18"/>
              </w:rPr>
              <w:t xml:space="preserve"> </w:t>
            </w:r>
            <w:r>
              <w:rPr>
                <w:sz w:val="18"/>
              </w:rPr>
              <w:t>manufacture</w:t>
            </w:r>
            <w:r>
              <w:rPr>
                <w:spacing w:val="-6"/>
                <w:sz w:val="18"/>
              </w:rPr>
              <w:t xml:space="preserve"> </w:t>
            </w:r>
            <w:r>
              <w:rPr>
                <w:sz w:val="18"/>
              </w:rPr>
              <w:t>of chlorinated rubber;</w:t>
            </w:r>
          </w:p>
          <w:p w:rsidR="00BF5B2D" w:rsidRDefault="002F77F2">
            <w:pPr>
              <w:pStyle w:val="TableParagraph"/>
              <w:spacing w:line="206" w:lineRule="exact"/>
              <w:ind w:left="57"/>
              <w:rPr>
                <w:sz w:val="18"/>
              </w:rPr>
            </w:pPr>
            <w:r>
              <w:rPr>
                <w:spacing w:val="-5"/>
                <w:sz w:val="18"/>
              </w:rPr>
              <w:t>(d)</w:t>
            </w:r>
          </w:p>
          <w:p w:rsidR="00BF5B2D" w:rsidRDefault="002F77F2">
            <w:pPr>
              <w:pStyle w:val="TableParagraph"/>
              <w:spacing w:before="2"/>
              <w:ind w:left="57" w:right="43"/>
              <w:rPr>
                <w:sz w:val="18"/>
              </w:rPr>
            </w:pPr>
            <w:r>
              <w:rPr>
                <w:sz w:val="18"/>
              </w:rPr>
              <w:t>use</w:t>
            </w:r>
            <w:r>
              <w:rPr>
                <w:spacing w:val="-5"/>
                <w:sz w:val="18"/>
              </w:rPr>
              <w:t xml:space="preserve"> </w:t>
            </w:r>
            <w:r>
              <w:rPr>
                <w:sz w:val="18"/>
              </w:rPr>
              <w:t>of</w:t>
            </w:r>
            <w:r>
              <w:rPr>
                <w:spacing w:val="-4"/>
                <w:sz w:val="18"/>
              </w:rPr>
              <w:t xml:space="preserve"> </w:t>
            </w:r>
            <w:r>
              <w:rPr>
                <w:sz w:val="18"/>
              </w:rPr>
              <w:t>carbon</w:t>
            </w:r>
            <w:r>
              <w:rPr>
                <w:spacing w:val="-3"/>
                <w:sz w:val="18"/>
              </w:rPr>
              <w:t xml:space="preserve"> </w:t>
            </w:r>
            <w:r>
              <w:rPr>
                <w:sz w:val="18"/>
              </w:rPr>
              <w:t>tetrachloride</w:t>
            </w:r>
            <w:r>
              <w:rPr>
                <w:spacing w:val="-5"/>
                <w:sz w:val="18"/>
              </w:rPr>
              <w:t xml:space="preserve"> </w:t>
            </w:r>
            <w:r>
              <w:rPr>
                <w:sz w:val="18"/>
              </w:rPr>
              <w:t>in</w:t>
            </w:r>
            <w:r>
              <w:rPr>
                <w:spacing w:val="-5"/>
                <w:sz w:val="18"/>
              </w:rPr>
              <w:t xml:space="preserve"> </w:t>
            </w:r>
            <w:r>
              <w:rPr>
                <w:sz w:val="18"/>
              </w:rPr>
              <w:t>the</w:t>
            </w:r>
            <w:r>
              <w:rPr>
                <w:spacing w:val="-7"/>
                <w:sz w:val="18"/>
              </w:rPr>
              <w:t xml:space="preserve"> </w:t>
            </w:r>
            <w:r>
              <w:rPr>
                <w:sz w:val="18"/>
              </w:rPr>
              <w:t>manufacture</w:t>
            </w:r>
            <w:r>
              <w:rPr>
                <w:spacing w:val="-5"/>
                <w:sz w:val="18"/>
              </w:rPr>
              <w:t xml:space="preserve"> </w:t>
            </w:r>
            <w:r>
              <w:rPr>
                <w:sz w:val="18"/>
              </w:rPr>
              <w:t>of</w:t>
            </w:r>
            <w:r>
              <w:rPr>
                <w:spacing w:val="-6"/>
                <w:sz w:val="18"/>
              </w:rPr>
              <w:t xml:space="preserve"> </w:t>
            </w:r>
            <w:r>
              <w:rPr>
                <w:sz w:val="18"/>
              </w:rPr>
              <w:t xml:space="preserve">poly- </w:t>
            </w:r>
            <w:r>
              <w:rPr>
                <w:spacing w:val="-2"/>
                <w:sz w:val="18"/>
              </w:rPr>
              <w:t>phenylene-terephthalamide;</w:t>
            </w:r>
          </w:p>
          <w:p w:rsidR="00BF5B2D" w:rsidRDefault="002F77F2">
            <w:pPr>
              <w:pStyle w:val="TableParagraph"/>
              <w:spacing w:line="206" w:lineRule="exact"/>
              <w:ind w:left="57"/>
              <w:rPr>
                <w:sz w:val="18"/>
              </w:rPr>
            </w:pPr>
            <w:r>
              <w:rPr>
                <w:spacing w:val="-5"/>
                <w:sz w:val="18"/>
              </w:rPr>
              <w:t>(e)</w:t>
            </w:r>
          </w:p>
          <w:p w:rsidR="00BF5B2D" w:rsidRDefault="002F77F2">
            <w:pPr>
              <w:pStyle w:val="TableParagraph"/>
              <w:ind w:left="57" w:right="461"/>
              <w:jc w:val="both"/>
              <w:rPr>
                <w:sz w:val="18"/>
              </w:rPr>
            </w:pPr>
            <w:r>
              <w:rPr>
                <w:sz w:val="18"/>
              </w:rPr>
              <w:t>use</w:t>
            </w:r>
            <w:r>
              <w:rPr>
                <w:spacing w:val="-4"/>
                <w:sz w:val="18"/>
              </w:rPr>
              <w:t xml:space="preserve"> </w:t>
            </w:r>
            <w:r>
              <w:rPr>
                <w:sz w:val="18"/>
              </w:rPr>
              <w:t>of</w:t>
            </w:r>
            <w:r>
              <w:rPr>
                <w:spacing w:val="-3"/>
                <w:sz w:val="18"/>
              </w:rPr>
              <w:t xml:space="preserve"> </w:t>
            </w:r>
            <w:r>
              <w:rPr>
                <w:sz w:val="18"/>
              </w:rPr>
              <w:t>CFC-12</w:t>
            </w:r>
            <w:r>
              <w:rPr>
                <w:spacing w:val="-4"/>
                <w:sz w:val="18"/>
              </w:rPr>
              <w:t xml:space="preserve"> </w:t>
            </w:r>
            <w:r>
              <w:rPr>
                <w:sz w:val="18"/>
              </w:rPr>
              <w:t>in</w:t>
            </w:r>
            <w:r>
              <w:rPr>
                <w:spacing w:val="-4"/>
                <w:sz w:val="18"/>
              </w:rPr>
              <w:t xml:space="preserve"> </w:t>
            </w:r>
            <w:r>
              <w:rPr>
                <w:sz w:val="18"/>
              </w:rPr>
              <w:t>the</w:t>
            </w:r>
            <w:r>
              <w:rPr>
                <w:spacing w:val="-6"/>
                <w:sz w:val="18"/>
              </w:rPr>
              <w:t xml:space="preserve"> </w:t>
            </w:r>
            <w:r>
              <w:rPr>
                <w:sz w:val="18"/>
              </w:rPr>
              <w:t>photochemical</w:t>
            </w:r>
            <w:r>
              <w:rPr>
                <w:spacing w:val="-3"/>
                <w:sz w:val="18"/>
              </w:rPr>
              <w:t xml:space="preserve"> </w:t>
            </w:r>
            <w:r>
              <w:rPr>
                <w:sz w:val="18"/>
              </w:rPr>
              <w:t>synthesis</w:t>
            </w:r>
            <w:r>
              <w:rPr>
                <w:spacing w:val="-6"/>
                <w:sz w:val="18"/>
              </w:rPr>
              <w:t xml:space="preserve"> </w:t>
            </w:r>
            <w:r>
              <w:rPr>
                <w:sz w:val="18"/>
              </w:rPr>
              <w:t>of perfluoropolyetherpolyperoxide</w:t>
            </w:r>
            <w:r>
              <w:rPr>
                <w:spacing w:val="-8"/>
                <w:sz w:val="18"/>
              </w:rPr>
              <w:t xml:space="preserve"> </w:t>
            </w:r>
            <w:r>
              <w:rPr>
                <w:sz w:val="18"/>
              </w:rPr>
              <w:t>precursors</w:t>
            </w:r>
            <w:r>
              <w:rPr>
                <w:spacing w:val="-6"/>
                <w:sz w:val="18"/>
              </w:rPr>
              <w:t xml:space="preserve"> </w:t>
            </w:r>
            <w:r>
              <w:rPr>
                <w:sz w:val="18"/>
              </w:rPr>
              <w:t>of</w:t>
            </w:r>
            <w:r>
              <w:rPr>
                <w:spacing w:val="-6"/>
                <w:sz w:val="18"/>
              </w:rPr>
              <w:t xml:space="preserve"> </w:t>
            </w:r>
            <w:r>
              <w:rPr>
                <w:sz w:val="18"/>
              </w:rPr>
              <w:t>Z- perfluoropolyethers</w:t>
            </w:r>
            <w:r>
              <w:rPr>
                <w:spacing w:val="-12"/>
                <w:sz w:val="18"/>
              </w:rPr>
              <w:t xml:space="preserve"> </w:t>
            </w:r>
            <w:r>
              <w:rPr>
                <w:sz w:val="18"/>
              </w:rPr>
              <w:t>and</w:t>
            </w:r>
            <w:r>
              <w:rPr>
                <w:spacing w:val="-11"/>
                <w:sz w:val="18"/>
              </w:rPr>
              <w:t xml:space="preserve"> </w:t>
            </w:r>
            <w:r>
              <w:rPr>
                <w:sz w:val="18"/>
              </w:rPr>
              <w:t>difunctional</w:t>
            </w:r>
            <w:r>
              <w:rPr>
                <w:spacing w:val="-11"/>
                <w:sz w:val="18"/>
              </w:rPr>
              <w:t xml:space="preserve"> </w:t>
            </w:r>
            <w:r>
              <w:rPr>
                <w:sz w:val="18"/>
              </w:rPr>
              <w:t xml:space="preserve">derivatives; </w:t>
            </w:r>
            <w:r>
              <w:rPr>
                <w:spacing w:val="-4"/>
                <w:sz w:val="18"/>
              </w:rPr>
              <w:t>(f)</w:t>
            </w:r>
          </w:p>
          <w:p w:rsidR="00BF5B2D" w:rsidRDefault="002F77F2">
            <w:pPr>
              <w:pStyle w:val="TableParagraph"/>
              <w:ind w:left="57" w:right="359"/>
              <w:rPr>
                <w:sz w:val="18"/>
              </w:rPr>
            </w:pPr>
            <w:r>
              <w:rPr>
                <w:sz w:val="18"/>
              </w:rPr>
              <w:t>use of CFC-113 in the preparation of perfluoropolyether</w:t>
            </w:r>
            <w:r>
              <w:rPr>
                <w:spacing w:val="-10"/>
                <w:sz w:val="18"/>
              </w:rPr>
              <w:t xml:space="preserve"> </w:t>
            </w:r>
            <w:r>
              <w:rPr>
                <w:sz w:val="18"/>
              </w:rPr>
              <w:t>diols</w:t>
            </w:r>
            <w:r>
              <w:rPr>
                <w:spacing w:val="-10"/>
                <w:sz w:val="18"/>
              </w:rPr>
              <w:t xml:space="preserve"> </w:t>
            </w:r>
            <w:r>
              <w:rPr>
                <w:sz w:val="18"/>
              </w:rPr>
              <w:t>with</w:t>
            </w:r>
            <w:r>
              <w:rPr>
                <w:spacing w:val="-11"/>
                <w:sz w:val="18"/>
              </w:rPr>
              <w:t xml:space="preserve"> </w:t>
            </w:r>
            <w:r>
              <w:rPr>
                <w:sz w:val="18"/>
              </w:rPr>
              <w:t>high</w:t>
            </w:r>
            <w:r>
              <w:rPr>
                <w:spacing w:val="-9"/>
                <w:sz w:val="18"/>
              </w:rPr>
              <w:t xml:space="preserve"> </w:t>
            </w:r>
            <w:r>
              <w:rPr>
                <w:sz w:val="18"/>
              </w:rPr>
              <w:t xml:space="preserve">functionality; </w:t>
            </w:r>
            <w:r>
              <w:rPr>
                <w:spacing w:val="-4"/>
                <w:sz w:val="18"/>
              </w:rPr>
              <w:t>(g)</w:t>
            </w:r>
          </w:p>
          <w:p w:rsidR="00BF5B2D" w:rsidRDefault="002F77F2">
            <w:pPr>
              <w:pStyle w:val="TableParagraph"/>
              <w:ind w:left="57" w:right="108"/>
              <w:rPr>
                <w:sz w:val="18"/>
              </w:rPr>
            </w:pPr>
            <w:r>
              <w:rPr>
                <w:sz w:val="18"/>
              </w:rPr>
              <w:t>use</w:t>
            </w:r>
            <w:r>
              <w:rPr>
                <w:spacing w:val="-7"/>
                <w:sz w:val="18"/>
              </w:rPr>
              <w:t xml:space="preserve"> </w:t>
            </w:r>
            <w:r>
              <w:rPr>
                <w:sz w:val="18"/>
              </w:rPr>
              <w:t>of</w:t>
            </w:r>
            <w:r>
              <w:rPr>
                <w:spacing w:val="-6"/>
                <w:sz w:val="18"/>
              </w:rPr>
              <w:t xml:space="preserve"> </w:t>
            </w:r>
            <w:r>
              <w:rPr>
                <w:sz w:val="18"/>
              </w:rPr>
              <w:t>carbon</w:t>
            </w:r>
            <w:r>
              <w:rPr>
                <w:spacing w:val="-5"/>
                <w:sz w:val="18"/>
              </w:rPr>
              <w:t xml:space="preserve"> </w:t>
            </w:r>
            <w:r>
              <w:rPr>
                <w:sz w:val="18"/>
              </w:rPr>
              <w:t>tetrachloride</w:t>
            </w:r>
            <w:r>
              <w:rPr>
                <w:spacing w:val="-7"/>
                <w:sz w:val="18"/>
              </w:rPr>
              <w:t xml:space="preserve"> </w:t>
            </w:r>
            <w:r>
              <w:rPr>
                <w:sz w:val="18"/>
              </w:rPr>
              <w:t>in</w:t>
            </w:r>
            <w:r>
              <w:rPr>
                <w:spacing w:val="-7"/>
                <w:sz w:val="18"/>
              </w:rPr>
              <w:t xml:space="preserve"> </w:t>
            </w:r>
            <w:r>
              <w:rPr>
                <w:sz w:val="18"/>
              </w:rPr>
              <w:t>production</w:t>
            </w:r>
            <w:r>
              <w:rPr>
                <w:spacing w:val="-7"/>
                <w:sz w:val="18"/>
              </w:rPr>
              <w:t xml:space="preserve"> </w:t>
            </w:r>
            <w:r>
              <w:rPr>
                <w:sz w:val="18"/>
              </w:rPr>
              <w:t xml:space="preserve">of </w:t>
            </w:r>
            <w:r>
              <w:rPr>
                <w:spacing w:val="-2"/>
                <w:sz w:val="18"/>
              </w:rPr>
              <w:t>Cyclodime;</w:t>
            </w:r>
          </w:p>
          <w:p w:rsidR="00BF5B2D" w:rsidRDefault="002F77F2">
            <w:pPr>
              <w:pStyle w:val="TableParagraph"/>
              <w:spacing w:before="2" w:line="207" w:lineRule="exact"/>
              <w:ind w:left="57"/>
              <w:rPr>
                <w:sz w:val="18"/>
              </w:rPr>
            </w:pPr>
            <w:r>
              <w:rPr>
                <w:spacing w:val="-5"/>
                <w:sz w:val="18"/>
              </w:rPr>
              <w:t>(h)</w:t>
            </w:r>
          </w:p>
          <w:p w:rsidR="00BF5B2D" w:rsidRDefault="002F77F2">
            <w:pPr>
              <w:pStyle w:val="TableParagraph"/>
              <w:ind w:left="57" w:right="108"/>
              <w:rPr>
                <w:sz w:val="18"/>
              </w:rPr>
            </w:pPr>
            <w:r>
              <w:rPr>
                <w:sz w:val="18"/>
              </w:rPr>
              <w:t>use</w:t>
            </w:r>
            <w:r>
              <w:rPr>
                <w:spacing w:val="-7"/>
                <w:sz w:val="18"/>
              </w:rPr>
              <w:t xml:space="preserve"> </w:t>
            </w:r>
            <w:r>
              <w:rPr>
                <w:sz w:val="18"/>
              </w:rPr>
              <w:t>of</w:t>
            </w:r>
            <w:r>
              <w:rPr>
                <w:spacing w:val="-8"/>
                <w:sz w:val="18"/>
              </w:rPr>
              <w:t xml:space="preserve"> </w:t>
            </w:r>
            <w:r>
              <w:rPr>
                <w:sz w:val="18"/>
              </w:rPr>
              <w:t>hydrochlorofluorocarbons</w:t>
            </w:r>
            <w:r>
              <w:rPr>
                <w:spacing w:val="-6"/>
                <w:sz w:val="18"/>
              </w:rPr>
              <w:t xml:space="preserve"> </w:t>
            </w:r>
            <w:r>
              <w:rPr>
                <w:sz w:val="18"/>
              </w:rPr>
              <w:t>in</w:t>
            </w:r>
            <w:r>
              <w:rPr>
                <w:spacing w:val="-5"/>
                <w:sz w:val="18"/>
              </w:rPr>
              <w:t xml:space="preserve"> </w:t>
            </w:r>
            <w:r>
              <w:rPr>
                <w:sz w:val="18"/>
              </w:rPr>
              <w:t>the</w:t>
            </w:r>
            <w:r>
              <w:rPr>
                <w:spacing w:val="-9"/>
                <w:sz w:val="18"/>
              </w:rPr>
              <w:t xml:space="preserve"> </w:t>
            </w:r>
            <w:r>
              <w:rPr>
                <w:sz w:val="18"/>
              </w:rPr>
              <w:t>processes</w:t>
            </w:r>
            <w:r>
              <w:rPr>
                <w:spacing w:val="-6"/>
                <w:sz w:val="18"/>
              </w:rPr>
              <w:t xml:space="preserve"> </w:t>
            </w:r>
            <w:r>
              <w:rPr>
                <w:sz w:val="18"/>
              </w:rPr>
              <w:t>set out in points (a) to (g) when used to replace the chlorofluorocarbon or carbon tetrachloride.</w:t>
            </w:r>
          </w:p>
        </w:tc>
        <w:tc>
          <w:tcPr>
            <w:tcW w:w="912"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44"/>
              <w:jc w:val="center"/>
              <w:rPr>
                <w:sz w:val="18"/>
              </w:rPr>
            </w:pPr>
            <w:r>
              <w:rPr>
                <w:sz w:val="18"/>
              </w:rPr>
              <w:t>Прилог</w:t>
            </w:r>
            <w:r>
              <w:rPr>
                <w:spacing w:val="-1"/>
                <w:sz w:val="18"/>
              </w:rPr>
              <w:t xml:space="preserve"> </w:t>
            </w:r>
            <w:r>
              <w:rPr>
                <w:spacing w:val="-5"/>
                <w:sz w:val="18"/>
              </w:rPr>
              <w:t>5.</w:t>
            </w: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rPr>
                <w:sz w:val="18"/>
              </w:rPr>
            </w:pPr>
          </w:p>
          <w:p w:rsidR="00BF5B2D" w:rsidRDefault="00BF5B2D">
            <w:pPr>
              <w:pStyle w:val="TableParagraph"/>
              <w:spacing w:before="28"/>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885"/>
        </w:trPr>
        <w:tc>
          <w:tcPr>
            <w:tcW w:w="905" w:type="dxa"/>
            <w:shd w:val="clear" w:color="auto" w:fill="D9D9D9"/>
          </w:tcPr>
          <w:p w:rsidR="00BF5B2D" w:rsidRDefault="00BF5B2D">
            <w:pPr>
              <w:pStyle w:val="TableParagraph"/>
              <w:spacing w:before="27"/>
              <w:rPr>
                <w:sz w:val="18"/>
              </w:rPr>
            </w:pPr>
          </w:p>
          <w:p w:rsidR="00BF5B2D" w:rsidRDefault="002F77F2">
            <w:pPr>
              <w:pStyle w:val="TableParagraph"/>
              <w:spacing w:before="1"/>
              <w:ind w:left="57" w:right="140"/>
              <w:rPr>
                <w:sz w:val="18"/>
              </w:rPr>
            </w:pPr>
            <w:r>
              <w:rPr>
                <w:spacing w:val="-4"/>
                <w:sz w:val="18"/>
              </w:rPr>
              <w:t xml:space="preserve">ANNEX </w:t>
            </w:r>
            <w:r>
              <w:rPr>
                <w:spacing w:val="-6"/>
                <w:sz w:val="18"/>
              </w:rPr>
              <w:t>IV</w:t>
            </w:r>
          </w:p>
        </w:tc>
        <w:tc>
          <w:tcPr>
            <w:tcW w:w="4054" w:type="dxa"/>
            <w:shd w:val="clear" w:color="auto" w:fill="D9D9D9"/>
          </w:tcPr>
          <w:p w:rsidR="00BF5B2D" w:rsidRDefault="002F77F2">
            <w:pPr>
              <w:pStyle w:val="TableParagraph"/>
              <w:spacing w:before="28"/>
              <w:ind w:left="57"/>
              <w:rPr>
                <w:sz w:val="18"/>
              </w:rPr>
            </w:pPr>
            <w:r>
              <w:rPr>
                <w:sz w:val="18"/>
              </w:rPr>
              <w:t>Conditions</w:t>
            </w:r>
            <w:r>
              <w:rPr>
                <w:spacing w:val="-5"/>
                <w:sz w:val="18"/>
              </w:rPr>
              <w:t xml:space="preserve"> </w:t>
            </w:r>
            <w:r>
              <w:rPr>
                <w:sz w:val="18"/>
              </w:rPr>
              <w:t>for</w:t>
            </w:r>
            <w:r>
              <w:rPr>
                <w:spacing w:val="-5"/>
                <w:sz w:val="18"/>
              </w:rPr>
              <w:t xml:space="preserve"> </w:t>
            </w:r>
            <w:r>
              <w:rPr>
                <w:sz w:val="18"/>
              </w:rPr>
              <w:t>the</w:t>
            </w:r>
            <w:r>
              <w:rPr>
                <w:spacing w:val="-8"/>
                <w:sz w:val="18"/>
              </w:rPr>
              <w:t xml:space="preserve"> </w:t>
            </w:r>
            <w:r>
              <w:rPr>
                <w:sz w:val="18"/>
              </w:rPr>
              <w:t>placing</w:t>
            </w:r>
            <w:r>
              <w:rPr>
                <w:spacing w:val="-4"/>
                <w:sz w:val="18"/>
              </w:rPr>
              <w:t xml:space="preserve"> </w:t>
            </w:r>
            <w:r>
              <w:rPr>
                <w:sz w:val="18"/>
              </w:rPr>
              <w:t>on</w:t>
            </w:r>
            <w:r>
              <w:rPr>
                <w:spacing w:val="-4"/>
                <w:sz w:val="18"/>
              </w:rPr>
              <w:t xml:space="preserve"> </w:t>
            </w:r>
            <w:r>
              <w:rPr>
                <w:sz w:val="18"/>
              </w:rPr>
              <w:t>the</w:t>
            </w:r>
            <w:r>
              <w:rPr>
                <w:spacing w:val="-8"/>
                <w:sz w:val="18"/>
              </w:rPr>
              <w:t xml:space="preserve"> </w:t>
            </w:r>
            <w:r>
              <w:rPr>
                <w:sz w:val="18"/>
              </w:rPr>
              <w:t>market</w:t>
            </w:r>
            <w:r>
              <w:rPr>
                <w:spacing w:val="-5"/>
                <w:sz w:val="18"/>
              </w:rPr>
              <w:t xml:space="preserve"> </w:t>
            </w:r>
            <w:r>
              <w:rPr>
                <w:sz w:val="18"/>
              </w:rPr>
              <w:t>and</w:t>
            </w:r>
            <w:r>
              <w:rPr>
                <w:spacing w:val="-4"/>
                <w:sz w:val="18"/>
              </w:rPr>
              <w:t xml:space="preserve"> </w:t>
            </w:r>
            <w:r>
              <w:rPr>
                <w:sz w:val="18"/>
              </w:rPr>
              <w:t xml:space="preserve">further distribution of controlled substances for essential laboratory and analytical uses referred to in Article </w:t>
            </w:r>
            <w:r>
              <w:rPr>
                <w:spacing w:val="-2"/>
                <w:sz w:val="18"/>
              </w:rPr>
              <w:t>10(3)</w:t>
            </w:r>
          </w:p>
        </w:tc>
        <w:tc>
          <w:tcPr>
            <w:tcW w:w="912" w:type="dxa"/>
          </w:tcPr>
          <w:p w:rsidR="00BF5B2D" w:rsidRDefault="00BF5B2D">
            <w:pPr>
              <w:pStyle w:val="TableParagraph"/>
              <w:spacing w:before="131"/>
              <w:rPr>
                <w:sz w:val="18"/>
              </w:rPr>
            </w:pPr>
          </w:p>
          <w:p w:rsidR="00BF5B2D" w:rsidRDefault="002F77F2">
            <w:pPr>
              <w:pStyle w:val="TableParagraph"/>
              <w:ind w:left="12" w:right="44"/>
              <w:jc w:val="center"/>
              <w:rPr>
                <w:sz w:val="18"/>
              </w:rPr>
            </w:pPr>
            <w:r>
              <w:rPr>
                <w:sz w:val="18"/>
              </w:rPr>
              <w:t>Прилог</w:t>
            </w:r>
            <w:r>
              <w:rPr>
                <w:spacing w:val="-1"/>
                <w:sz w:val="18"/>
              </w:rPr>
              <w:t xml:space="preserve"> </w:t>
            </w:r>
            <w:r>
              <w:rPr>
                <w:spacing w:val="-5"/>
                <w:sz w:val="18"/>
              </w:rPr>
              <w:t>6.</w:t>
            </w:r>
          </w:p>
        </w:tc>
        <w:tc>
          <w:tcPr>
            <w:tcW w:w="4042" w:type="dxa"/>
          </w:tcPr>
          <w:p w:rsidR="00BF5B2D" w:rsidRDefault="00BF5B2D">
            <w:pPr>
              <w:pStyle w:val="TableParagraph"/>
              <w:rPr>
                <w:sz w:val="18"/>
              </w:rPr>
            </w:pPr>
          </w:p>
        </w:tc>
        <w:tc>
          <w:tcPr>
            <w:tcW w:w="670" w:type="dxa"/>
          </w:tcPr>
          <w:p w:rsidR="00BF5B2D" w:rsidRDefault="00BF5B2D">
            <w:pPr>
              <w:pStyle w:val="TableParagraph"/>
              <w:spacing w:before="131"/>
              <w:rPr>
                <w:sz w:val="18"/>
              </w:rPr>
            </w:pPr>
          </w:p>
          <w:p w:rsidR="00BF5B2D" w:rsidRDefault="002F77F2">
            <w:pPr>
              <w:pStyle w:val="TableParagraph"/>
              <w:ind w:left="12" w:right="3"/>
              <w:jc w:val="center"/>
              <w:rPr>
                <w:sz w:val="18"/>
              </w:rPr>
            </w:pPr>
            <w:r>
              <w:rPr>
                <w:spacing w:val="-5"/>
                <w:sz w:val="18"/>
              </w:rPr>
              <w:t>ПУ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710"/>
        </w:trPr>
        <w:tc>
          <w:tcPr>
            <w:tcW w:w="905" w:type="dxa"/>
            <w:shd w:val="clear" w:color="auto" w:fill="D9D9D9"/>
          </w:tcPr>
          <w:p w:rsidR="00BF5B2D" w:rsidRDefault="002F77F2">
            <w:pPr>
              <w:pStyle w:val="TableParagraph"/>
              <w:spacing w:before="149"/>
              <w:ind w:left="57" w:right="140"/>
              <w:rPr>
                <w:sz w:val="18"/>
              </w:rPr>
            </w:pPr>
            <w:r>
              <w:rPr>
                <w:spacing w:val="-4"/>
                <w:sz w:val="18"/>
              </w:rPr>
              <w:t xml:space="preserve">ANNEX </w:t>
            </w:r>
            <w:r>
              <w:rPr>
                <w:spacing w:val="-10"/>
                <w:sz w:val="18"/>
              </w:rPr>
              <w:t>V</w:t>
            </w:r>
          </w:p>
        </w:tc>
        <w:tc>
          <w:tcPr>
            <w:tcW w:w="4054" w:type="dxa"/>
            <w:shd w:val="clear" w:color="auto" w:fill="D9D9D9"/>
          </w:tcPr>
          <w:p w:rsidR="00BF5B2D" w:rsidRDefault="002F77F2">
            <w:pPr>
              <w:pStyle w:val="TableParagraph"/>
              <w:spacing w:before="149"/>
              <w:ind w:left="57"/>
              <w:rPr>
                <w:sz w:val="18"/>
              </w:rPr>
            </w:pPr>
            <w:r>
              <w:rPr>
                <w:sz w:val="18"/>
              </w:rPr>
              <w:t>CRITICAL</w:t>
            </w:r>
            <w:r>
              <w:rPr>
                <w:spacing w:val="-6"/>
                <w:sz w:val="18"/>
              </w:rPr>
              <w:t xml:space="preserve"> </w:t>
            </w:r>
            <w:r>
              <w:rPr>
                <w:sz w:val="18"/>
              </w:rPr>
              <w:t>USES</w:t>
            </w:r>
            <w:r>
              <w:rPr>
                <w:spacing w:val="-6"/>
                <w:sz w:val="18"/>
              </w:rPr>
              <w:t xml:space="preserve"> </w:t>
            </w:r>
            <w:r>
              <w:rPr>
                <w:sz w:val="18"/>
              </w:rPr>
              <w:t>OF</w:t>
            </w:r>
            <w:r>
              <w:rPr>
                <w:spacing w:val="-8"/>
                <w:sz w:val="18"/>
              </w:rPr>
              <w:t xml:space="preserve"> </w:t>
            </w:r>
            <w:r>
              <w:rPr>
                <w:sz w:val="18"/>
              </w:rPr>
              <w:t>HALONS</w:t>
            </w:r>
            <w:r>
              <w:rPr>
                <w:spacing w:val="-8"/>
                <w:sz w:val="18"/>
              </w:rPr>
              <w:t xml:space="preserve"> </w:t>
            </w:r>
            <w:r>
              <w:rPr>
                <w:sz w:val="18"/>
              </w:rPr>
              <w:t>REFERRED</w:t>
            </w:r>
            <w:r>
              <w:rPr>
                <w:spacing w:val="-6"/>
                <w:sz w:val="18"/>
              </w:rPr>
              <w:t xml:space="preserve"> </w:t>
            </w:r>
            <w:r>
              <w:rPr>
                <w:sz w:val="18"/>
              </w:rPr>
              <w:t>TO</w:t>
            </w:r>
            <w:r>
              <w:rPr>
                <w:spacing w:val="-6"/>
                <w:sz w:val="18"/>
              </w:rPr>
              <w:t xml:space="preserve"> </w:t>
            </w:r>
            <w:r>
              <w:rPr>
                <w:sz w:val="18"/>
              </w:rPr>
              <w:t>IN ARTICLE 9(1)</w:t>
            </w:r>
          </w:p>
        </w:tc>
        <w:tc>
          <w:tcPr>
            <w:tcW w:w="912" w:type="dxa"/>
          </w:tcPr>
          <w:p w:rsidR="00BF5B2D" w:rsidRDefault="00BF5B2D">
            <w:pPr>
              <w:pStyle w:val="TableParagraph"/>
              <w:spacing w:before="45"/>
              <w:rPr>
                <w:sz w:val="18"/>
              </w:rPr>
            </w:pPr>
          </w:p>
          <w:p w:rsidR="00BF5B2D" w:rsidRDefault="002F77F2">
            <w:pPr>
              <w:pStyle w:val="TableParagraph"/>
              <w:ind w:left="12" w:right="44"/>
              <w:jc w:val="center"/>
              <w:rPr>
                <w:sz w:val="18"/>
              </w:rPr>
            </w:pPr>
            <w:r>
              <w:rPr>
                <w:sz w:val="18"/>
              </w:rPr>
              <w:t>Прилог</w:t>
            </w:r>
            <w:r>
              <w:rPr>
                <w:spacing w:val="-1"/>
                <w:sz w:val="18"/>
              </w:rPr>
              <w:t xml:space="preserve"> </w:t>
            </w:r>
            <w:r>
              <w:rPr>
                <w:spacing w:val="-5"/>
                <w:sz w:val="18"/>
              </w:rPr>
              <w:t>7.</w:t>
            </w:r>
          </w:p>
        </w:tc>
        <w:tc>
          <w:tcPr>
            <w:tcW w:w="4042" w:type="dxa"/>
          </w:tcPr>
          <w:p w:rsidR="00BF5B2D" w:rsidRDefault="00BF5B2D">
            <w:pPr>
              <w:pStyle w:val="TableParagraph"/>
              <w:rPr>
                <w:sz w:val="18"/>
              </w:rPr>
            </w:pP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2F77F2">
            <w:pPr>
              <w:pStyle w:val="TableParagraph"/>
              <w:spacing w:before="149"/>
              <w:ind w:left="57" w:right="122" w:firstLine="21"/>
              <w:rPr>
                <w:sz w:val="18"/>
              </w:rPr>
            </w:pPr>
            <w:r>
              <w:rPr>
                <w:sz w:val="18"/>
              </w:rPr>
              <w:t>Део</w:t>
            </w:r>
            <w:r>
              <w:rPr>
                <w:spacing w:val="-12"/>
                <w:sz w:val="18"/>
              </w:rPr>
              <w:t xml:space="preserve"> </w:t>
            </w:r>
            <w:r>
              <w:rPr>
                <w:sz w:val="18"/>
              </w:rPr>
              <w:t>ставки</w:t>
            </w:r>
            <w:r>
              <w:rPr>
                <w:spacing w:val="-11"/>
                <w:sz w:val="18"/>
              </w:rPr>
              <w:t xml:space="preserve"> </w:t>
            </w:r>
            <w:r>
              <w:rPr>
                <w:sz w:val="18"/>
              </w:rPr>
              <w:t>из</w:t>
            </w:r>
            <w:r>
              <w:rPr>
                <w:spacing w:val="-11"/>
                <w:sz w:val="18"/>
              </w:rPr>
              <w:t xml:space="preserve"> </w:t>
            </w:r>
            <w:r>
              <w:rPr>
                <w:sz w:val="18"/>
              </w:rPr>
              <w:t>претходне уредбе су избрисане</w:t>
            </w:r>
          </w:p>
        </w:tc>
        <w:tc>
          <w:tcPr>
            <w:tcW w:w="1544" w:type="dxa"/>
          </w:tcPr>
          <w:p w:rsidR="00BF5B2D" w:rsidRDefault="00BF5B2D">
            <w:pPr>
              <w:pStyle w:val="TableParagraph"/>
              <w:rPr>
                <w:sz w:val="18"/>
              </w:rPr>
            </w:pPr>
          </w:p>
        </w:tc>
      </w:tr>
      <w:tr w:rsidR="00BF5B2D">
        <w:trPr>
          <w:trHeight w:val="709"/>
        </w:trPr>
        <w:tc>
          <w:tcPr>
            <w:tcW w:w="905" w:type="dxa"/>
            <w:shd w:val="clear" w:color="auto" w:fill="D9D9D9"/>
          </w:tcPr>
          <w:p w:rsidR="00BF5B2D" w:rsidRDefault="002F77F2">
            <w:pPr>
              <w:pStyle w:val="TableParagraph"/>
              <w:spacing w:before="146"/>
              <w:ind w:left="57" w:right="140"/>
              <w:rPr>
                <w:sz w:val="18"/>
              </w:rPr>
            </w:pPr>
            <w:r>
              <w:rPr>
                <w:spacing w:val="-4"/>
                <w:sz w:val="18"/>
              </w:rPr>
              <w:t xml:space="preserve">ANNEX </w:t>
            </w:r>
            <w:r>
              <w:rPr>
                <w:spacing w:val="-6"/>
                <w:sz w:val="18"/>
              </w:rPr>
              <w:t>VI</w:t>
            </w:r>
          </w:p>
        </w:tc>
        <w:tc>
          <w:tcPr>
            <w:tcW w:w="4054" w:type="dxa"/>
            <w:shd w:val="clear" w:color="auto" w:fill="D9D9D9"/>
          </w:tcPr>
          <w:p w:rsidR="00BF5B2D" w:rsidRDefault="00BF5B2D">
            <w:pPr>
              <w:pStyle w:val="TableParagraph"/>
              <w:spacing w:before="44"/>
              <w:rPr>
                <w:sz w:val="18"/>
              </w:rPr>
            </w:pPr>
          </w:p>
          <w:p w:rsidR="00BF5B2D" w:rsidRDefault="002F77F2">
            <w:pPr>
              <w:pStyle w:val="TableParagraph"/>
              <w:ind w:left="57"/>
              <w:rPr>
                <w:sz w:val="18"/>
              </w:rPr>
            </w:pPr>
            <w:r>
              <w:rPr>
                <w:sz w:val="18"/>
              </w:rPr>
              <w:t>REPORTING</w:t>
            </w:r>
            <w:r>
              <w:rPr>
                <w:spacing w:val="-3"/>
                <w:sz w:val="18"/>
              </w:rPr>
              <w:t xml:space="preserve"> </w:t>
            </w:r>
            <w:r>
              <w:rPr>
                <w:sz w:val="18"/>
              </w:rPr>
              <w:t>REFERRED TO IN ARTICLE</w:t>
            </w:r>
            <w:r>
              <w:rPr>
                <w:spacing w:val="1"/>
                <w:sz w:val="18"/>
              </w:rPr>
              <w:t xml:space="preserve"> </w:t>
            </w:r>
            <w:r>
              <w:rPr>
                <w:spacing w:val="-5"/>
                <w:sz w:val="18"/>
              </w:rPr>
              <w:t>24</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44"/>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BF5B2D" w:rsidRDefault="00BF5B2D">
      <w:pPr>
        <w:pStyle w:val="TableParagraph"/>
        <w:rPr>
          <w:sz w:val="18"/>
        </w:rPr>
        <w:sectPr w:rsidR="00BF5B2D">
          <w:pgSz w:w="16840" w:h="11910" w:orient="landscape"/>
          <w:pgMar w:top="1100" w:right="992" w:bottom="280" w:left="992" w:header="720" w:footer="720" w:gutter="0"/>
          <w:cols w:space="720"/>
        </w:sectPr>
      </w:pPr>
    </w:p>
    <w:p w:rsidR="00BF5B2D" w:rsidRDefault="00BF5B2D">
      <w:pPr>
        <w:pStyle w:val="BodyText"/>
        <w:rPr>
          <w:sz w:val="2"/>
        </w:rPr>
      </w:pPr>
    </w:p>
    <w:tbl>
      <w:tblPr>
        <w:tblW w:w="0" w:type="auto"/>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5"/>
        <w:gridCol w:w="4054"/>
        <w:gridCol w:w="912"/>
        <w:gridCol w:w="4042"/>
        <w:gridCol w:w="670"/>
        <w:gridCol w:w="2562"/>
        <w:gridCol w:w="1544"/>
      </w:tblGrid>
      <w:tr w:rsidR="00BF5B2D">
        <w:trPr>
          <w:trHeight w:val="710"/>
        </w:trPr>
        <w:tc>
          <w:tcPr>
            <w:tcW w:w="905" w:type="dxa"/>
            <w:shd w:val="clear" w:color="auto" w:fill="D9D9D9"/>
          </w:tcPr>
          <w:p w:rsidR="00BF5B2D" w:rsidRDefault="00BF5B2D">
            <w:pPr>
              <w:pStyle w:val="TableParagraph"/>
              <w:spacing w:before="45"/>
              <w:rPr>
                <w:sz w:val="18"/>
              </w:rPr>
            </w:pPr>
          </w:p>
          <w:p w:rsidR="00BF5B2D" w:rsidRDefault="002F77F2">
            <w:pPr>
              <w:pStyle w:val="TableParagraph"/>
              <w:ind w:left="53" w:right="42"/>
              <w:jc w:val="center"/>
              <w:rPr>
                <w:sz w:val="18"/>
              </w:rPr>
            </w:pPr>
            <w:r>
              <w:rPr>
                <w:spacing w:val="-5"/>
                <w:sz w:val="18"/>
              </w:rPr>
              <w:t>а)</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9" w:right="1"/>
              <w:jc w:val="center"/>
              <w:rPr>
                <w:sz w:val="18"/>
              </w:rPr>
            </w:pPr>
            <w:r>
              <w:rPr>
                <w:spacing w:val="-5"/>
                <w:sz w:val="18"/>
              </w:rPr>
              <w:t>а1)</w:t>
            </w:r>
          </w:p>
        </w:tc>
        <w:tc>
          <w:tcPr>
            <w:tcW w:w="912" w:type="dxa"/>
          </w:tcPr>
          <w:p w:rsidR="00BF5B2D" w:rsidRDefault="00BF5B2D">
            <w:pPr>
              <w:pStyle w:val="TableParagraph"/>
              <w:spacing w:before="45"/>
              <w:rPr>
                <w:sz w:val="18"/>
              </w:rPr>
            </w:pPr>
          </w:p>
          <w:p w:rsidR="00BF5B2D" w:rsidRDefault="002F77F2">
            <w:pPr>
              <w:pStyle w:val="TableParagraph"/>
              <w:ind w:left="44" w:right="32"/>
              <w:jc w:val="center"/>
              <w:rPr>
                <w:sz w:val="18"/>
              </w:rPr>
            </w:pPr>
            <w:r>
              <w:rPr>
                <w:spacing w:val="-5"/>
                <w:sz w:val="18"/>
              </w:rPr>
              <w:t>б)</w:t>
            </w:r>
          </w:p>
        </w:tc>
        <w:tc>
          <w:tcPr>
            <w:tcW w:w="4042" w:type="dxa"/>
          </w:tcPr>
          <w:p w:rsidR="00BF5B2D" w:rsidRDefault="00BF5B2D">
            <w:pPr>
              <w:pStyle w:val="TableParagraph"/>
              <w:spacing w:before="45"/>
              <w:rPr>
                <w:sz w:val="18"/>
              </w:rPr>
            </w:pPr>
          </w:p>
          <w:p w:rsidR="00BF5B2D" w:rsidRDefault="002F77F2">
            <w:pPr>
              <w:pStyle w:val="TableParagraph"/>
              <w:ind w:left="8"/>
              <w:jc w:val="center"/>
              <w:rPr>
                <w:sz w:val="18"/>
              </w:rPr>
            </w:pPr>
            <w:r>
              <w:rPr>
                <w:spacing w:val="-5"/>
                <w:sz w:val="18"/>
              </w:rPr>
              <w:t>б1)</w:t>
            </w:r>
          </w:p>
        </w:tc>
        <w:tc>
          <w:tcPr>
            <w:tcW w:w="670" w:type="dxa"/>
          </w:tcPr>
          <w:p w:rsidR="00BF5B2D" w:rsidRDefault="00BF5B2D">
            <w:pPr>
              <w:pStyle w:val="TableParagraph"/>
              <w:spacing w:before="45"/>
              <w:rPr>
                <w:sz w:val="18"/>
              </w:rPr>
            </w:pPr>
          </w:p>
          <w:p w:rsidR="00BF5B2D" w:rsidRDefault="002F77F2">
            <w:pPr>
              <w:pStyle w:val="TableParagraph"/>
              <w:ind w:left="12"/>
              <w:jc w:val="center"/>
              <w:rPr>
                <w:sz w:val="18"/>
              </w:rPr>
            </w:pPr>
            <w:r>
              <w:rPr>
                <w:spacing w:val="-5"/>
                <w:sz w:val="18"/>
              </w:rPr>
              <w:t>в)</w:t>
            </w:r>
          </w:p>
        </w:tc>
        <w:tc>
          <w:tcPr>
            <w:tcW w:w="2562" w:type="dxa"/>
          </w:tcPr>
          <w:p w:rsidR="00BF5B2D" w:rsidRDefault="00BF5B2D">
            <w:pPr>
              <w:pStyle w:val="TableParagraph"/>
              <w:spacing w:before="45"/>
              <w:rPr>
                <w:sz w:val="18"/>
              </w:rPr>
            </w:pPr>
          </w:p>
          <w:p w:rsidR="00BF5B2D" w:rsidRDefault="002F77F2">
            <w:pPr>
              <w:pStyle w:val="TableParagraph"/>
              <w:ind w:left="10"/>
              <w:jc w:val="center"/>
              <w:rPr>
                <w:sz w:val="18"/>
              </w:rPr>
            </w:pPr>
            <w:r>
              <w:rPr>
                <w:spacing w:val="-5"/>
                <w:sz w:val="18"/>
              </w:rPr>
              <w:t>г)</w:t>
            </w:r>
          </w:p>
        </w:tc>
        <w:tc>
          <w:tcPr>
            <w:tcW w:w="1544" w:type="dxa"/>
          </w:tcPr>
          <w:p w:rsidR="00BF5B2D" w:rsidRDefault="00BF5B2D">
            <w:pPr>
              <w:pStyle w:val="TableParagraph"/>
              <w:spacing w:before="45"/>
              <w:rPr>
                <w:sz w:val="18"/>
              </w:rPr>
            </w:pPr>
          </w:p>
          <w:p w:rsidR="00BF5B2D" w:rsidRDefault="002F77F2">
            <w:pPr>
              <w:pStyle w:val="TableParagraph"/>
              <w:ind w:left="7"/>
              <w:jc w:val="center"/>
              <w:rPr>
                <w:sz w:val="18"/>
              </w:rPr>
            </w:pPr>
            <w:r>
              <w:rPr>
                <w:spacing w:val="-5"/>
                <w:sz w:val="18"/>
              </w:rPr>
              <w:t>д)</w:t>
            </w:r>
          </w:p>
        </w:tc>
      </w:tr>
      <w:tr w:rsidR="00BF5B2D">
        <w:trPr>
          <w:trHeight w:val="1036"/>
        </w:trPr>
        <w:tc>
          <w:tcPr>
            <w:tcW w:w="905" w:type="dxa"/>
            <w:shd w:val="clear" w:color="auto" w:fill="D9D9D9"/>
          </w:tcPr>
          <w:p w:rsidR="00BF5B2D" w:rsidRDefault="002F77F2">
            <w:pPr>
              <w:pStyle w:val="TableParagraph"/>
              <w:spacing w:before="146"/>
              <w:ind w:left="57" w:right="140"/>
              <w:rPr>
                <w:sz w:val="18"/>
              </w:rPr>
            </w:pPr>
            <w:r>
              <w:rPr>
                <w:spacing w:val="-4"/>
                <w:sz w:val="18"/>
              </w:rPr>
              <w:t>ANNEX VII</w:t>
            </w:r>
          </w:p>
          <w:p w:rsidR="00BF5B2D" w:rsidRDefault="002F77F2">
            <w:pPr>
              <w:pStyle w:val="TableParagraph"/>
              <w:spacing w:before="121"/>
              <w:ind w:left="57"/>
              <w:rPr>
                <w:sz w:val="18"/>
              </w:rPr>
            </w:pPr>
            <w:r>
              <w:rPr>
                <w:spacing w:val="-5"/>
                <w:sz w:val="18"/>
              </w:rPr>
              <w:t>1.</w:t>
            </w:r>
          </w:p>
        </w:tc>
        <w:tc>
          <w:tcPr>
            <w:tcW w:w="4054" w:type="dxa"/>
            <w:shd w:val="clear" w:color="auto" w:fill="D9D9D9"/>
          </w:tcPr>
          <w:p w:rsidR="00BF5B2D" w:rsidRDefault="00BF5B2D">
            <w:pPr>
              <w:pStyle w:val="TableParagraph"/>
              <w:rPr>
                <w:sz w:val="18"/>
              </w:rPr>
            </w:pPr>
          </w:p>
          <w:p w:rsidR="00BF5B2D" w:rsidRDefault="00BF5B2D">
            <w:pPr>
              <w:pStyle w:val="TableParagraph"/>
              <w:rPr>
                <w:sz w:val="18"/>
              </w:rPr>
            </w:pPr>
          </w:p>
          <w:p w:rsidR="00BF5B2D" w:rsidRDefault="002F77F2">
            <w:pPr>
              <w:pStyle w:val="TableParagraph"/>
              <w:spacing w:before="1"/>
              <w:ind w:left="57"/>
              <w:rPr>
                <w:sz w:val="18"/>
              </w:rPr>
            </w:pPr>
            <w:r>
              <w:rPr>
                <w:sz w:val="18"/>
              </w:rPr>
              <w:t>LICENSING</w:t>
            </w:r>
            <w:r>
              <w:rPr>
                <w:spacing w:val="-3"/>
                <w:sz w:val="18"/>
              </w:rPr>
              <w:t xml:space="preserve"> </w:t>
            </w:r>
            <w:r>
              <w:rPr>
                <w:spacing w:val="-2"/>
                <w:sz w:val="18"/>
              </w:rPr>
              <w:t>SYSTEM</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rPr>
                <w:sz w:val="18"/>
              </w:rPr>
            </w:pPr>
          </w:p>
          <w:p w:rsidR="00BF5B2D" w:rsidRDefault="00BF5B2D">
            <w:pPr>
              <w:pStyle w:val="TableParagraph"/>
              <w:rPr>
                <w:sz w:val="18"/>
              </w:rPr>
            </w:pPr>
          </w:p>
          <w:p w:rsidR="00BF5B2D" w:rsidRDefault="002F77F2">
            <w:pPr>
              <w:pStyle w:val="TableParagraph"/>
              <w:spacing w:before="1"/>
              <w:ind w:left="12"/>
              <w:jc w:val="center"/>
              <w:rPr>
                <w:sz w:val="18"/>
              </w:rPr>
            </w:pPr>
            <w:r>
              <w:rPr>
                <w:spacing w:val="-5"/>
                <w:sz w:val="18"/>
              </w:rPr>
              <w:t>НП</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r w:rsidR="00BF5B2D">
        <w:trPr>
          <w:trHeight w:val="710"/>
        </w:trPr>
        <w:tc>
          <w:tcPr>
            <w:tcW w:w="905" w:type="dxa"/>
            <w:shd w:val="clear" w:color="auto" w:fill="D9D9D9"/>
          </w:tcPr>
          <w:p w:rsidR="00BF5B2D" w:rsidRDefault="002F77F2">
            <w:pPr>
              <w:pStyle w:val="TableParagraph"/>
              <w:spacing w:before="148"/>
              <w:ind w:left="57"/>
              <w:rPr>
                <w:sz w:val="18"/>
              </w:rPr>
            </w:pPr>
            <w:r>
              <w:rPr>
                <w:spacing w:val="-4"/>
                <w:sz w:val="18"/>
              </w:rPr>
              <w:t xml:space="preserve">ANNEX </w:t>
            </w:r>
            <w:r>
              <w:rPr>
                <w:sz w:val="18"/>
              </w:rPr>
              <w:t>VII 2.</w:t>
            </w:r>
          </w:p>
        </w:tc>
        <w:tc>
          <w:tcPr>
            <w:tcW w:w="4054" w:type="dxa"/>
            <w:shd w:val="clear" w:color="auto" w:fill="D9D9D9"/>
          </w:tcPr>
          <w:p w:rsidR="00BF5B2D" w:rsidRDefault="00BF5B2D">
            <w:pPr>
              <w:pStyle w:val="TableParagraph"/>
              <w:spacing w:before="44"/>
              <w:rPr>
                <w:sz w:val="18"/>
              </w:rPr>
            </w:pPr>
          </w:p>
          <w:p w:rsidR="00BF5B2D" w:rsidRDefault="002F77F2">
            <w:pPr>
              <w:pStyle w:val="TableParagraph"/>
              <w:ind w:left="57"/>
              <w:rPr>
                <w:sz w:val="18"/>
              </w:rPr>
            </w:pPr>
            <w:r>
              <w:rPr>
                <w:sz w:val="18"/>
              </w:rPr>
              <w:t>LICENSING</w:t>
            </w:r>
            <w:r>
              <w:rPr>
                <w:spacing w:val="-3"/>
                <w:sz w:val="18"/>
              </w:rPr>
              <w:t xml:space="preserve"> </w:t>
            </w:r>
            <w:r>
              <w:rPr>
                <w:spacing w:val="-2"/>
                <w:sz w:val="18"/>
              </w:rPr>
              <w:t>SYSTEM</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44"/>
              <w:rPr>
                <w:sz w:val="18"/>
              </w:rPr>
            </w:pPr>
          </w:p>
          <w:p w:rsidR="00BF5B2D" w:rsidRDefault="002F77F2">
            <w:pPr>
              <w:pStyle w:val="TableParagraph"/>
              <w:ind w:left="12"/>
              <w:jc w:val="center"/>
              <w:rPr>
                <w:sz w:val="18"/>
              </w:rPr>
            </w:pPr>
            <w:r>
              <w:rPr>
                <w:spacing w:val="-5"/>
                <w:sz w:val="18"/>
              </w:rPr>
              <w:t>ДУ</w:t>
            </w:r>
          </w:p>
        </w:tc>
        <w:tc>
          <w:tcPr>
            <w:tcW w:w="2562" w:type="dxa"/>
          </w:tcPr>
          <w:p w:rsidR="00BF5B2D" w:rsidRDefault="002F77F2">
            <w:pPr>
              <w:pStyle w:val="TableParagraph"/>
              <w:spacing w:before="148" w:line="207" w:lineRule="exact"/>
              <w:ind w:left="78"/>
              <w:rPr>
                <w:sz w:val="18"/>
              </w:rPr>
            </w:pPr>
            <w:r>
              <w:rPr>
                <w:sz w:val="18"/>
              </w:rPr>
              <w:t>У</w:t>
            </w:r>
            <w:r>
              <w:rPr>
                <w:spacing w:val="-4"/>
                <w:sz w:val="18"/>
              </w:rPr>
              <w:t xml:space="preserve"> </w:t>
            </w:r>
            <w:r w:rsidR="00E30EA9">
              <w:rPr>
                <w:sz w:val="18"/>
              </w:rPr>
              <w:t>скла</w:t>
            </w:r>
            <w:r>
              <w:rPr>
                <w:sz w:val="18"/>
              </w:rPr>
              <w:t>ду</w:t>
            </w:r>
            <w:r>
              <w:rPr>
                <w:spacing w:val="-1"/>
                <w:sz w:val="18"/>
              </w:rPr>
              <w:t xml:space="preserve"> </w:t>
            </w:r>
            <w:r>
              <w:rPr>
                <w:sz w:val="18"/>
              </w:rPr>
              <w:t>са</w:t>
            </w:r>
            <w:r>
              <w:rPr>
                <w:spacing w:val="-3"/>
                <w:sz w:val="18"/>
              </w:rPr>
              <w:t xml:space="preserve"> </w:t>
            </w:r>
            <w:r w:rsidR="00E30EA9">
              <w:rPr>
                <w:sz w:val="18"/>
                <w:lang w:val="sr-Cyrl-RS"/>
              </w:rPr>
              <w:t xml:space="preserve">чл. </w:t>
            </w:r>
            <w:bookmarkStart w:id="1" w:name="_GoBack"/>
            <w:bookmarkEnd w:id="1"/>
            <w:r>
              <w:rPr>
                <w:sz w:val="18"/>
              </w:rPr>
              <w:t>13.</w:t>
            </w:r>
            <w:r>
              <w:rPr>
                <w:spacing w:val="-1"/>
                <w:sz w:val="18"/>
              </w:rPr>
              <w:t xml:space="preserve"> </w:t>
            </w:r>
            <w:r>
              <w:rPr>
                <w:spacing w:val="-10"/>
                <w:sz w:val="18"/>
              </w:rPr>
              <w:t>и</w:t>
            </w:r>
          </w:p>
          <w:p w:rsidR="00BF5B2D" w:rsidRDefault="002F77F2">
            <w:pPr>
              <w:pStyle w:val="TableParagraph"/>
              <w:spacing w:line="207" w:lineRule="exact"/>
              <w:ind w:left="57"/>
              <w:rPr>
                <w:sz w:val="18"/>
              </w:rPr>
            </w:pPr>
            <w:r>
              <w:rPr>
                <w:sz w:val="18"/>
              </w:rPr>
              <w:t>14.</w:t>
            </w:r>
            <w:r>
              <w:rPr>
                <w:spacing w:val="-2"/>
                <w:sz w:val="18"/>
              </w:rPr>
              <w:t xml:space="preserve"> </w:t>
            </w:r>
            <w:r>
              <w:rPr>
                <w:sz w:val="18"/>
              </w:rPr>
              <w:t>ЕУ</w:t>
            </w:r>
            <w:r>
              <w:rPr>
                <w:spacing w:val="3"/>
                <w:sz w:val="18"/>
              </w:rPr>
              <w:t xml:space="preserve"> </w:t>
            </w:r>
            <w:r>
              <w:rPr>
                <w:spacing w:val="-2"/>
                <w:sz w:val="18"/>
              </w:rPr>
              <w:t>регулативе</w:t>
            </w:r>
          </w:p>
        </w:tc>
        <w:tc>
          <w:tcPr>
            <w:tcW w:w="1544" w:type="dxa"/>
          </w:tcPr>
          <w:p w:rsidR="00BF5B2D" w:rsidRDefault="00BF5B2D">
            <w:pPr>
              <w:pStyle w:val="TableParagraph"/>
              <w:rPr>
                <w:sz w:val="18"/>
              </w:rPr>
            </w:pPr>
          </w:p>
        </w:tc>
      </w:tr>
      <w:tr w:rsidR="00BF5B2D">
        <w:trPr>
          <w:trHeight w:val="710"/>
        </w:trPr>
        <w:tc>
          <w:tcPr>
            <w:tcW w:w="905" w:type="dxa"/>
            <w:shd w:val="clear" w:color="auto" w:fill="D9D9D9"/>
          </w:tcPr>
          <w:p w:rsidR="00BF5B2D" w:rsidRDefault="002F77F2">
            <w:pPr>
              <w:pStyle w:val="TableParagraph"/>
              <w:spacing w:before="149"/>
              <w:ind w:left="57"/>
              <w:rPr>
                <w:sz w:val="18"/>
              </w:rPr>
            </w:pPr>
            <w:r>
              <w:rPr>
                <w:spacing w:val="-4"/>
                <w:sz w:val="18"/>
              </w:rPr>
              <w:t>ANNEX VIII</w:t>
            </w:r>
          </w:p>
        </w:tc>
        <w:tc>
          <w:tcPr>
            <w:tcW w:w="4054" w:type="dxa"/>
            <w:shd w:val="clear" w:color="auto" w:fill="D9D9D9"/>
          </w:tcPr>
          <w:p w:rsidR="00BF5B2D" w:rsidRDefault="00BF5B2D">
            <w:pPr>
              <w:pStyle w:val="TableParagraph"/>
              <w:spacing w:before="45"/>
              <w:rPr>
                <w:sz w:val="18"/>
              </w:rPr>
            </w:pPr>
          </w:p>
          <w:p w:rsidR="00BF5B2D" w:rsidRDefault="002F77F2">
            <w:pPr>
              <w:pStyle w:val="TableParagraph"/>
              <w:ind w:left="57"/>
              <w:rPr>
                <w:sz w:val="18"/>
              </w:rPr>
            </w:pPr>
            <w:r>
              <w:rPr>
                <w:sz w:val="18"/>
              </w:rPr>
              <w:t xml:space="preserve">CORRELATION </w:t>
            </w:r>
            <w:r>
              <w:rPr>
                <w:spacing w:val="-2"/>
                <w:sz w:val="18"/>
              </w:rPr>
              <w:t>TABLE</w:t>
            </w:r>
          </w:p>
        </w:tc>
        <w:tc>
          <w:tcPr>
            <w:tcW w:w="912" w:type="dxa"/>
          </w:tcPr>
          <w:p w:rsidR="00BF5B2D" w:rsidRDefault="00BF5B2D">
            <w:pPr>
              <w:pStyle w:val="TableParagraph"/>
              <w:rPr>
                <w:sz w:val="18"/>
              </w:rPr>
            </w:pPr>
          </w:p>
        </w:tc>
        <w:tc>
          <w:tcPr>
            <w:tcW w:w="4042" w:type="dxa"/>
          </w:tcPr>
          <w:p w:rsidR="00BF5B2D" w:rsidRDefault="00BF5B2D">
            <w:pPr>
              <w:pStyle w:val="TableParagraph"/>
              <w:rPr>
                <w:sz w:val="18"/>
              </w:rPr>
            </w:pPr>
          </w:p>
        </w:tc>
        <w:tc>
          <w:tcPr>
            <w:tcW w:w="670" w:type="dxa"/>
          </w:tcPr>
          <w:p w:rsidR="00BF5B2D" w:rsidRDefault="00BF5B2D">
            <w:pPr>
              <w:pStyle w:val="TableParagraph"/>
              <w:spacing w:before="45"/>
              <w:rPr>
                <w:sz w:val="18"/>
              </w:rPr>
            </w:pPr>
          </w:p>
          <w:p w:rsidR="00BF5B2D" w:rsidRDefault="002F77F2">
            <w:pPr>
              <w:pStyle w:val="TableParagraph"/>
              <w:ind w:left="12" w:right="3"/>
              <w:jc w:val="center"/>
              <w:rPr>
                <w:sz w:val="18"/>
              </w:rPr>
            </w:pPr>
            <w:r>
              <w:rPr>
                <w:spacing w:val="-5"/>
                <w:sz w:val="18"/>
              </w:rPr>
              <w:t>НУ</w:t>
            </w:r>
          </w:p>
        </w:tc>
        <w:tc>
          <w:tcPr>
            <w:tcW w:w="2562" w:type="dxa"/>
          </w:tcPr>
          <w:p w:rsidR="00BF5B2D" w:rsidRDefault="00BF5B2D">
            <w:pPr>
              <w:pStyle w:val="TableParagraph"/>
              <w:rPr>
                <w:sz w:val="18"/>
              </w:rPr>
            </w:pPr>
          </w:p>
        </w:tc>
        <w:tc>
          <w:tcPr>
            <w:tcW w:w="1544" w:type="dxa"/>
          </w:tcPr>
          <w:p w:rsidR="00BF5B2D" w:rsidRDefault="00BF5B2D">
            <w:pPr>
              <w:pStyle w:val="TableParagraph"/>
              <w:rPr>
                <w:sz w:val="18"/>
              </w:rPr>
            </w:pPr>
          </w:p>
        </w:tc>
      </w:tr>
    </w:tbl>
    <w:p w:rsidR="000F6E53" w:rsidRDefault="000F6E53"/>
    <w:sectPr w:rsidR="000F6E53">
      <w:pgSz w:w="16840" w:h="11910" w:orient="landscape"/>
      <w:pgMar w:top="1100" w:right="992" w:bottom="28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7F2" w:rsidRDefault="002F77F2" w:rsidP="002F77F2">
      <w:r>
        <w:separator/>
      </w:r>
    </w:p>
  </w:endnote>
  <w:endnote w:type="continuationSeparator" w:id="0">
    <w:p w:rsidR="002F77F2" w:rsidRDefault="002F77F2" w:rsidP="002F7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7F2" w:rsidRDefault="002F77F2" w:rsidP="002F77F2">
      <w:r>
        <w:separator/>
      </w:r>
    </w:p>
  </w:footnote>
  <w:footnote w:type="continuationSeparator" w:id="0">
    <w:p w:rsidR="002F77F2" w:rsidRDefault="002F77F2" w:rsidP="002F7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646635"/>
      <w:docPartObj>
        <w:docPartGallery w:val="Page Numbers (Top of Page)"/>
        <w:docPartUnique/>
      </w:docPartObj>
    </w:sdtPr>
    <w:sdtEndPr>
      <w:rPr>
        <w:noProof/>
      </w:rPr>
    </w:sdtEndPr>
    <w:sdtContent>
      <w:p w:rsidR="002F77F2" w:rsidRDefault="002F77F2">
        <w:pPr>
          <w:pStyle w:val="Header"/>
          <w:jc w:val="center"/>
        </w:pPr>
        <w:r>
          <w:fldChar w:fldCharType="begin"/>
        </w:r>
        <w:r>
          <w:instrText xml:space="preserve"> PAGE   \* MERGEFORMAT </w:instrText>
        </w:r>
        <w:r>
          <w:fldChar w:fldCharType="separate"/>
        </w:r>
        <w:r w:rsidR="00E30EA9">
          <w:rPr>
            <w:noProof/>
          </w:rPr>
          <w:t>55</w:t>
        </w:r>
        <w:r>
          <w:rPr>
            <w:noProof/>
          </w:rPr>
          <w:fldChar w:fldCharType="end"/>
        </w:r>
      </w:p>
    </w:sdtContent>
  </w:sdt>
  <w:p w:rsidR="002F77F2" w:rsidRDefault="002F7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8B7"/>
    <w:multiLevelType w:val="hybridMultilevel"/>
    <w:tmpl w:val="FB9E87AE"/>
    <w:lvl w:ilvl="0" w:tplc="B0E6D374">
      <w:start w:val="2"/>
      <w:numFmt w:val="decimal"/>
      <w:lvlText w:val="%1)"/>
      <w:lvlJc w:val="left"/>
      <w:pPr>
        <w:ind w:left="57" w:hanging="153"/>
        <w:jc w:val="left"/>
      </w:pPr>
      <w:rPr>
        <w:rFonts w:ascii="Times New Roman" w:eastAsia="Times New Roman" w:hAnsi="Times New Roman" w:cs="Times New Roman" w:hint="default"/>
        <w:b w:val="0"/>
        <w:bCs w:val="0"/>
        <w:i w:val="0"/>
        <w:iCs w:val="0"/>
        <w:spacing w:val="0"/>
        <w:w w:val="98"/>
        <w:sz w:val="16"/>
        <w:szCs w:val="16"/>
        <w:lang w:eastAsia="en-US" w:bidi="ar-SA"/>
      </w:rPr>
    </w:lvl>
    <w:lvl w:ilvl="1" w:tplc="96167956">
      <w:numFmt w:val="bullet"/>
      <w:lvlText w:val="•"/>
      <w:lvlJc w:val="left"/>
      <w:pPr>
        <w:ind w:left="457" w:hanging="153"/>
      </w:pPr>
      <w:rPr>
        <w:rFonts w:hint="default"/>
        <w:lang w:eastAsia="en-US" w:bidi="ar-SA"/>
      </w:rPr>
    </w:lvl>
    <w:lvl w:ilvl="2" w:tplc="58DEC65E">
      <w:numFmt w:val="bullet"/>
      <w:lvlText w:val="•"/>
      <w:lvlJc w:val="left"/>
      <w:pPr>
        <w:ind w:left="854" w:hanging="153"/>
      </w:pPr>
      <w:rPr>
        <w:rFonts w:hint="default"/>
        <w:lang w:eastAsia="en-US" w:bidi="ar-SA"/>
      </w:rPr>
    </w:lvl>
    <w:lvl w:ilvl="3" w:tplc="AA702B22">
      <w:numFmt w:val="bullet"/>
      <w:lvlText w:val="•"/>
      <w:lvlJc w:val="left"/>
      <w:pPr>
        <w:ind w:left="1251" w:hanging="153"/>
      </w:pPr>
      <w:rPr>
        <w:rFonts w:hint="default"/>
        <w:lang w:eastAsia="en-US" w:bidi="ar-SA"/>
      </w:rPr>
    </w:lvl>
    <w:lvl w:ilvl="4" w:tplc="2174C0F4">
      <w:numFmt w:val="bullet"/>
      <w:lvlText w:val="•"/>
      <w:lvlJc w:val="left"/>
      <w:pPr>
        <w:ind w:left="1648" w:hanging="153"/>
      </w:pPr>
      <w:rPr>
        <w:rFonts w:hint="default"/>
        <w:lang w:eastAsia="en-US" w:bidi="ar-SA"/>
      </w:rPr>
    </w:lvl>
    <w:lvl w:ilvl="5" w:tplc="CC2415C2">
      <w:numFmt w:val="bullet"/>
      <w:lvlText w:val="•"/>
      <w:lvlJc w:val="left"/>
      <w:pPr>
        <w:ind w:left="2046" w:hanging="153"/>
      </w:pPr>
      <w:rPr>
        <w:rFonts w:hint="default"/>
        <w:lang w:eastAsia="en-US" w:bidi="ar-SA"/>
      </w:rPr>
    </w:lvl>
    <w:lvl w:ilvl="6" w:tplc="20BAD05C">
      <w:numFmt w:val="bullet"/>
      <w:lvlText w:val="•"/>
      <w:lvlJc w:val="left"/>
      <w:pPr>
        <w:ind w:left="2443" w:hanging="153"/>
      </w:pPr>
      <w:rPr>
        <w:rFonts w:hint="default"/>
        <w:lang w:eastAsia="en-US" w:bidi="ar-SA"/>
      </w:rPr>
    </w:lvl>
    <w:lvl w:ilvl="7" w:tplc="EC76F8F6">
      <w:numFmt w:val="bullet"/>
      <w:lvlText w:val="•"/>
      <w:lvlJc w:val="left"/>
      <w:pPr>
        <w:ind w:left="2840" w:hanging="153"/>
      </w:pPr>
      <w:rPr>
        <w:rFonts w:hint="default"/>
        <w:lang w:eastAsia="en-US" w:bidi="ar-SA"/>
      </w:rPr>
    </w:lvl>
    <w:lvl w:ilvl="8" w:tplc="C08690FE">
      <w:numFmt w:val="bullet"/>
      <w:lvlText w:val="•"/>
      <w:lvlJc w:val="left"/>
      <w:pPr>
        <w:ind w:left="3237" w:hanging="153"/>
      </w:pPr>
      <w:rPr>
        <w:rFonts w:hint="default"/>
        <w:lang w:eastAsia="en-US" w:bidi="ar-SA"/>
      </w:rPr>
    </w:lvl>
  </w:abstractNum>
  <w:abstractNum w:abstractNumId="1" w15:restartNumberingAfterBreak="0">
    <w:nsid w:val="04667C50"/>
    <w:multiLevelType w:val="hybridMultilevel"/>
    <w:tmpl w:val="CC0A3CE8"/>
    <w:lvl w:ilvl="0" w:tplc="06681DDA">
      <w:start w:val="1"/>
      <w:numFmt w:val="decimal"/>
      <w:lvlText w:val="%1."/>
      <w:lvlJc w:val="left"/>
      <w:pPr>
        <w:ind w:left="57" w:hanging="273"/>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88C2E5E6">
      <w:start w:val="1"/>
      <w:numFmt w:val="lowerLetter"/>
      <w:lvlText w:val="(%2)"/>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62CA7CD8">
      <w:numFmt w:val="bullet"/>
      <w:lvlText w:val="•"/>
      <w:lvlJc w:val="left"/>
      <w:pPr>
        <w:ind w:left="856" w:hanging="201"/>
      </w:pPr>
      <w:rPr>
        <w:rFonts w:hint="default"/>
        <w:lang w:eastAsia="en-US" w:bidi="ar-SA"/>
      </w:rPr>
    </w:lvl>
    <w:lvl w:ilvl="3" w:tplc="02B4220C">
      <w:numFmt w:val="bullet"/>
      <w:lvlText w:val="•"/>
      <w:lvlJc w:val="left"/>
      <w:pPr>
        <w:ind w:left="1255" w:hanging="201"/>
      </w:pPr>
      <w:rPr>
        <w:rFonts w:hint="default"/>
        <w:lang w:eastAsia="en-US" w:bidi="ar-SA"/>
      </w:rPr>
    </w:lvl>
    <w:lvl w:ilvl="4" w:tplc="A84875BC">
      <w:numFmt w:val="bullet"/>
      <w:lvlText w:val="•"/>
      <w:lvlJc w:val="left"/>
      <w:pPr>
        <w:ind w:left="1653" w:hanging="201"/>
      </w:pPr>
      <w:rPr>
        <w:rFonts w:hint="default"/>
        <w:lang w:eastAsia="en-US" w:bidi="ar-SA"/>
      </w:rPr>
    </w:lvl>
    <w:lvl w:ilvl="5" w:tplc="32D69970">
      <w:numFmt w:val="bullet"/>
      <w:lvlText w:val="•"/>
      <w:lvlJc w:val="left"/>
      <w:pPr>
        <w:ind w:left="2052" w:hanging="201"/>
      </w:pPr>
      <w:rPr>
        <w:rFonts w:hint="default"/>
        <w:lang w:eastAsia="en-US" w:bidi="ar-SA"/>
      </w:rPr>
    </w:lvl>
    <w:lvl w:ilvl="6" w:tplc="C7B4CEEE">
      <w:numFmt w:val="bullet"/>
      <w:lvlText w:val="•"/>
      <w:lvlJc w:val="left"/>
      <w:pPr>
        <w:ind w:left="2450" w:hanging="201"/>
      </w:pPr>
      <w:rPr>
        <w:rFonts w:hint="default"/>
        <w:lang w:eastAsia="en-US" w:bidi="ar-SA"/>
      </w:rPr>
    </w:lvl>
    <w:lvl w:ilvl="7" w:tplc="0AE8E20A">
      <w:numFmt w:val="bullet"/>
      <w:lvlText w:val="•"/>
      <w:lvlJc w:val="left"/>
      <w:pPr>
        <w:ind w:left="2848" w:hanging="201"/>
      </w:pPr>
      <w:rPr>
        <w:rFonts w:hint="default"/>
        <w:lang w:eastAsia="en-US" w:bidi="ar-SA"/>
      </w:rPr>
    </w:lvl>
    <w:lvl w:ilvl="8" w:tplc="48984586">
      <w:numFmt w:val="bullet"/>
      <w:lvlText w:val="•"/>
      <w:lvlJc w:val="left"/>
      <w:pPr>
        <w:ind w:left="3247" w:hanging="201"/>
      </w:pPr>
      <w:rPr>
        <w:rFonts w:hint="default"/>
        <w:lang w:eastAsia="en-US" w:bidi="ar-SA"/>
      </w:rPr>
    </w:lvl>
  </w:abstractNum>
  <w:abstractNum w:abstractNumId="2" w15:restartNumberingAfterBreak="0">
    <w:nsid w:val="0D7F0677"/>
    <w:multiLevelType w:val="hybridMultilevel"/>
    <w:tmpl w:val="4698C698"/>
    <w:lvl w:ilvl="0" w:tplc="4BB8391E">
      <w:start w:val="1"/>
      <w:numFmt w:val="decimal"/>
      <w:lvlText w:val="%1."/>
      <w:lvlJc w:val="left"/>
      <w:pPr>
        <w:ind w:left="57" w:hanging="273"/>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BC800468">
      <w:numFmt w:val="bullet"/>
      <w:lvlText w:val="•"/>
      <w:lvlJc w:val="left"/>
      <w:pPr>
        <w:ind w:left="458" w:hanging="273"/>
      </w:pPr>
      <w:rPr>
        <w:rFonts w:hint="default"/>
        <w:lang w:eastAsia="en-US" w:bidi="ar-SA"/>
      </w:rPr>
    </w:lvl>
    <w:lvl w:ilvl="2" w:tplc="6D4C9976">
      <w:numFmt w:val="bullet"/>
      <w:lvlText w:val="•"/>
      <w:lvlJc w:val="left"/>
      <w:pPr>
        <w:ind w:left="856" w:hanging="273"/>
      </w:pPr>
      <w:rPr>
        <w:rFonts w:hint="default"/>
        <w:lang w:eastAsia="en-US" w:bidi="ar-SA"/>
      </w:rPr>
    </w:lvl>
    <w:lvl w:ilvl="3" w:tplc="D7382D78">
      <w:numFmt w:val="bullet"/>
      <w:lvlText w:val="•"/>
      <w:lvlJc w:val="left"/>
      <w:pPr>
        <w:ind w:left="1255" w:hanging="273"/>
      </w:pPr>
      <w:rPr>
        <w:rFonts w:hint="default"/>
        <w:lang w:eastAsia="en-US" w:bidi="ar-SA"/>
      </w:rPr>
    </w:lvl>
    <w:lvl w:ilvl="4" w:tplc="D23E4A30">
      <w:numFmt w:val="bullet"/>
      <w:lvlText w:val="•"/>
      <w:lvlJc w:val="left"/>
      <w:pPr>
        <w:ind w:left="1653" w:hanging="273"/>
      </w:pPr>
      <w:rPr>
        <w:rFonts w:hint="default"/>
        <w:lang w:eastAsia="en-US" w:bidi="ar-SA"/>
      </w:rPr>
    </w:lvl>
    <w:lvl w:ilvl="5" w:tplc="9C3E9256">
      <w:numFmt w:val="bullet"/>
      <w:lvlText w:val="•"/>
      <w:lvlJc w:val="left"/>
      <w:pPr>
        <w:ind w:left="2052" w:hanging="273"/>
      </w:pPr>
      <w:rPr>
        <w:rFonts w:hint="default"/>
        <w:lang w:eastAsia="en-US" w:bidi="ar-SA"/>
      </w:rPr>
    </w:lvl>
    <w:lvl w:ilvl="6" w:tplc="582631C2">
      <w:numFmt w:val="bullet"/>
      <w:lvlText w:val="•"/>
      <w:lvlJc w:val="left"/>
      <w:pPr>
        <w:ind w:left="2450" w:hanging="273"/>
      </w:pPr>
      <w:rPr>
        <w:rFonts w:hint="default"/>
        <w:lang w:eastAsia="en-US" w:bidi="ar-SA"/>
      </w:rPr>
    </w:lvl>
    <w:lvl w:ilvl="7" w:tplc="2A3A7772">
      <w:numFmt w:val="bullet"/>
      <w:lvlText w:val="•"/>
      <w:lvlJc w:val="left"/>
      <w:pPr>
        <w:ind w:left="2848" w:hanging="273"/>
      </w:pPr>
      <w:rPr>
        <w:rFonts w:hint="default"/>
        <w:lang w:eastAsia="en-US" w:bidi="ar-SA"/>
      </w:rPr>
    </w:lvl>
    <w:lvl w:ilvl="8" w:tplc="E9F62BD2">
      <w:numFmt w:val="bullet"/>
      <w:lvlText w:val="•"/>
      <w:lvlJc w:val="left"/>
      <w:pPr>
        <w:ind w:left="3247" w:hanging="273"/>
      </w:pPr>
      <w:rPr>
        <w:rFonts w:hint="default"/>
        <w:lang w:eastAsia="en-US" w:bidi="ar-SA"/>
      </w:rPr>
    </w:lvl>
  </w:abstractNum>
  <w:abstractNum w:abstractNumId="3" w15:restartNumberingAfterBreak="0">
    <w:nsid w:val="110A6CCE"/>
    <w:multiLevelType w:val="hybridMultilevel"/>
    <w:tmpl w:val="E4EE27EE"/>
    <w:lvl w:ilvl="0" w:tplc="3DFA3274">
      <w:start w:val="2"/>
      <w:numFmt w:val="decimal"/>
      <w:lvlText w:val="%1)"/>
      <w:lvlJc w:val="left"/>
      <w:pPr>
        <w:ind w:left="57" w:hanging="708"/>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F6ACC3AC">
      <w:numFmt w:val="bullet"/>
      <w:lvlText w:val="•"/>
      <w:lvlJc w:val="left"/>
      <w:pPr>
        <w:ind w:left="457" w:hanging="708"/>
      </w:pPr>
      <w:rPr>
        <w:rFonts w:hint="default"/>
        <w:lang w:eastAsia="en-US" w:bidi="ar-SA"/>
      </w:rPr>
    </w:lvl>
    <w:lvl w:ilvl="2" w:tplc="145C5064">
      <w:numFmt w:val="bullet"/>
      <w:lvlText w:val="•"/>
      <w:lvlJc w:val="left"/>
      <w:pPr>
        <w:ind w:left="854" w:hanging="708"/>
      </w:pPr>
      <w:rPr>
        <w:rFonts w:hint="default"/>
        <w:lang w:eastAsia="en-US" w:bidi="ar-SA"/>
      </w:rPr>
    </w:lvl>
    <w:lvl w:ilvl="3" w:tplc="702A7DAA">
      <w:numFmt w:val="bullet"/>
      <w:lvlText w:val="•"/>
      <w:lvlJc w:val="left"/>
      <w:pPr>
        <w:ind w:left="1251" w:hanging="708"/>
      </w:pPr>
      <w:rPr>
        <w:rFonts w:hint="default"/>
        <w:lang w:eastAsia="en-US" w:bidi="ar-SA"/>
      </w:rPr>
    </w:lvl>
    <w:lvl w:ilvl="4" w:tplc="72989AF2">
      <w:numFmt w:val="bullet"/>
      <w:lvlText w:val="•"/>
      <w:lvlJc w:val="left"/>
      <w:pPr>
        <w:ind w:left="1648" w:hanging="708"/>
      </w:pPr>
      <w:rPr>
        <w:rFonts w:hint="default"/>
        <w:lang w:eastAsia="en-US" w:bidi="ar-SA"/>
      </w:rPr>
    </w:lvl>
    <w:lvl w:ilvl="5" w:tplc="9F5CF8A8">
      <w:numFmt w:val="bullet"/>
      <w:lvlText w:val="•"/>
      <w:lvlJc w:val="left"/>
      <w:pPr>
        <w:ind w:left="2046" w:hanging="708"/>
      </w:pPr>
      <w:rPr>
        <w:rFonts w:hint="default"/>
        <w:lang w:eastAsia="en-US" w:bidi="ar-SA"/>
      </w:rPr>
    </w:lvl>
    <w:lvl w:ilvl="6" w:tplc="0D303612">
      <w:numFmt w:val="bullet"/>
      <w:lvlText w:val="•"/>
      <w:lvlJc w:val="left"/>
      <w:pPr>
        <w:ind w:left="2443" w:hanging="708"/>
      </w:pPr>
      <w:rPr>
        <w:rFonts w:hint="default"/>
        <w:lang w:eastAsia="en-US" w:bidi="ar-SA"/>
      </w:rPr>
    </w:lvl>
    <w:lvl w:ilvl="7" w:tplc="DE924696">
      <w:numFmt w:val="bullet"/>
      <w:lvlText w:val="•"/>
      <w:lvlJc w:val="left"/>
      <w:pPr>
        <w:ind w:left="2840" w:hanging="708"/>
      </w:pPr>
      <w:rPr>
        <w:rFonts w:hint="default"/>
        <w:lang w:eastAsia="en-US" w:bidi="ar-SA"/>
      </w:rPr>
    </w:lvl>
    <w:lvl w:ilvl="8" w:tplc="70921A42">
      <w:numFmt w:val="bullet"/>
      <w:lvlText w:val="•"/>
      <w:lvlJc w:val="left"/>
      <w:pPr>
        <w:ind w:left="3237" w:hanging="708"/>
      </w:pPr>
      <w:rPr>
        <w:rFonts w:hint="default"/>
        <w:lang w:eastAsia="en-US" w:bidi="ar-SA"/>
      </w:rPr>
    </w:lvl>
  </w:abstractNum>
  <w:abstractNum w:abstractNumId="4" w15:restartNumberingAfterBreak="0">
    <w:nsid w:val="2457589D"/>
    <w:multiLevelType w:val="hybridMultilevel"/>
    <w:tmpl w:val="6F46698A"/>
    <w:lvl w:ilvl="0" w:tplc="41501818">
      <w:start w:val="2"/>
      <w:numFmt w:val="decimal"/>
      <w:lvlText w:val="%1)"/>
      <w:lvlJc w:val="left"/>
      <w:pPr>
        <w:ind w:left="57"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D764BBA0">
      <w:numFmt w:val="bullet"/>
      <w:lvlText w:val="•"/>
      <w:lvlJc w:val="left"/>
      <w:pPr>
        <w:ind w:left="457" w:hanging="197"/>
      </w:pPr>
      <w:rPr>
        <w:rFonts w:hint="default"/>
        <w:lang w:eastAsia="en-US" w:bidi="ar-SA"/>
      </w:rPr>
    </w:lvl>
    <w:lvl w:ilvl="2" w:tplc="67AA3CFE">
      <w:numFmt w:val="bullet"/>
      <w:lvlText w:val="•"/>
      <w:lvlJc w:val="left"/>
      <w:pPr>
        <w:ind w:left="854" w:hanging="197"/>
      </w:pPr>
      <w:rPr>
        <w:rFonts w:hint="default"/>
        <w:lang w:eastAsia="en-US" w:bidi="ar-SA"/>
      </w:rPr>
    </w:lvl>
    <w:lvl w:ilvl="3" w:tplc="58AC5700">
      <w:numFmt w:val="bullet"/>
      <w:lvlText w:val="•"/>
      <w:lvlJc w:val="left"/>
      <w:pPr>
        <w:ind w:left="1251" w:hanging="197"/>
      </w:pPr>
      <w:rPr>
        <w:rFonts w:hint="default"/>
        <w:lang w:eastAsia="en-US" w:bidi="ar-SA"/>
      </w:rPr>
    </w:lvl>
    <w:lvl w:ilvl="4" w:tplc="28CA5BE0">
      <w:numFmt w:val="bullet"/>
      <w:lvlText w:val="•"/>
      <w:lvlJc w:val="left"/>
      <w:pPr>
        <w:ind w:left="1648" w:hanging="197"/>
      </w:pPr>
      <w:rPr>
        <w:rFonts w:hint="default"/>
        <w:lang w:eastAsia="en-US" w:bidi="ar-SA"/>
      </w:rPr>
    </w:lvl>
    <w:lvl w:ilvl="5" w:tplc="27426C2C">
      <w:numFmt w:val="bullet"/>
      <w:lvlText w:val="•"/>
      <w:lvlJc w:val="left"/>
      <w:pPr>
        <w:ind w:left="2046" w:hanging="197"/>
      </w:pPr>
      <w:rPr>
        <w:rFonts w:hint="default"/>
        <w:lang w:eastAsia="en-US" w:bidi="ar-SA"/>
      </w:rPr>
    </w:lvl>
    <w:lvl w:ilvl="6" w:tplc="3F285DB4">
      <w:numFmt w:val="bullet"/>
      <w:lvlText w:val="•"/>
      <w:lvlJc w:val="left"/>
      <w:pPr>
        <w:ind w:left="2443" w:hanging="197"/>
      </w:pPr>
      <w:rPr>
        <w:rFonts w:hint="default"/>
        <w:lang w:eastAsia="en-US" w:bidi="ar-SA"/>
      </w:rPr>
    </w:lvl>
    <w:lvl w:ilvl="7" w:tplc="39BA0974">
      <w:numFmt w:val="bullet"/>
      <w:lvlText w:val="•"/>
      <w:lvlJc w:val="left"/>
      <w:pPr>
        <w:ind w:left="2840" w:hanging="197"/>
      </w:pPr>
      <w:rPr>
        <w:rFonts w:hint="default"/>
        <w:lang w:eastAsia="en-US" w:bidi="ar-SA"/>
      </w:rPr>
    </w:lvl>
    <w:lvl w:ilvl="8" w:tplc="FB20B476">
      <w:numFmt w:val="bullet"/>
      <w:lvlText w:val="•"/>
      <w:lvlJc w:val="left"/>
      <w:pPr>
        <w:ind w:left="3237" w:hanging="197"/>
      </w:pPr>
      <w:rPr>
        <w:rFonts w:hint="default"/>
        <w:lang w:eastAsia="en-US" w:bidi="ar-SA"/>
      </w:rPr>
    </w:lvl>
  </w:abstractNum>
  <w:abstractNum w:abstractNumId="5" w15:restartNumberingAfterBreak="0">
    <w:nsid w:val="2EB35261"/>
    <w:multiLevelType w:val="hybridMultilevel"/>
    <w:tmpl w:val="1682D2C8"/>
    <w:lvl w:ilvl="0" w:tplc="CA12B194">
      <w:start w:val="5"/>
      <w:numFmt w:val="lowerLetter"/>
      <w:lvlText w:val="(%1)"/>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1" w:tplc="1B585218">
      <w:numFmt w:val="bullet"/>
      <w:lvlText w:val="•"/>
      <w:lvlJc w:val="left"/>
      <w:pPr>
        <w:ind w:left="458" w:hanging="201"/>
      </w:pPr>
      <w:rPr>
        <w:rFonts w:hint="default"/>
        <w:lang w:eastAsia="en-US" w:bidi="ar-SA"/>
      </w:rPr>
    </w:lvl>
    <w:lvl w:ilvl="2" w:tplc="B52E50FA">
      <w:numFmt w:val="bullet"/>
      <w:lvlText w:val="•"/>
      <w:lvlJc w:val="left"/>
      <w:pPr>
        <w:ind w:left="856" w:hanging="201"/>
      </w:pPr>
      <w:rPr>
        <w:rFonts w:hint="default"/>
        <w:lang w:eastAsia="en-US" w:bidi="ar-SA"/>
      </w:rPr>
    </w:lvl>
    <w:lvl w:ilvl="3" w:tplc="D8DAD4A2">
      <w:numFmt w:val="bullet"/>
      <w:lvlText w:val="•"/>
      <w:lvlJc w:val="left"/>
      <w:pPr>
        <w:ind w:left="1255" w:hanging="201"/>
      </w:pPr>
      <w:rPr>
        <w:rFonts w:hint="default"/>
        <w:lang w:eastAsia="en-US" w:bidi="ar-SA"/>
      </w:rPr>
    </w:lvl>
    <w:lvl w:ilvl="4" w:tplc="C66217DE">
      <w:numFmt w:val="bullet"/>
      <w:lvlText w:val="•"/>
      <w:lvlJc w:val="left"/>
      <w:pPr>
        <w:ind w:left="1653" w:hanging="201"/>
      </w:pPr>
      <w:rPr>
        <w:rFonts w:hint="default"/>
        <w:lang w:eastAsia="en-US" w:bidi="ar-SA"/>
      </w:rPr>
    </w:lvl>
    <w:lvl w:ilvl="5" w:tplc="E1F2B5EC">
      <w:numFmt w:val="bullet"/>
      <w:lvlText w:val="•"/>
      <w:lvlJc w:val="left"/>
      <w:pPr>
        <w:ind w:left="2052" w:hanging="201"/>
      </w:pPr>
      <w:rPr>
        <w:rFonts w:hint="default"/>
        <w:lang w:eastAsia="en-US" w:bidi="ar-SA"/>
      </w:rPr>
    </w:lvl>
    <w:lvl w:ilvl="6" w:tplc="B324DF6E">
      <w:numFmt w:val="bullet"/>
      <w:lvlText w:val="•"/>
      <w:lvlJc w:val="left"/>
      <w:pPr>
        <w:ind w:left="2450" w:hanging="201"/>
      </w:pPr>
      <w:rPr>
        <w:rFonts w:hint="default"/>
        <w:lang w:eastAsia="en-US" w:bidi="ar-SA"/>
      </w:rPr>
    </w:lvl>
    <w:lvl w:ilvl="7" w:tplc="149C1702">
      <w:numFmt w:val="bullet"/>
      <w:lvlText w:val="•"/>
      <w:lvlJc w:val="left"/>
      <w:pPr>
        <w:ind w:left="2848" w:hanging="201"/>
      </w:pPr>
      <w:rPr>
        <w:rFonts w:hint="default"/>
        <w:lang w:eastAsia="en-US" w:bidi="ar-SA"/>
      </w:rPr>
    </w:lvl>
    <w:lvl w:ilvl="8" w:tplc="0ABC4BA6">
      <w:numFmt w:val="bullet"/>
      <w:lvlText w:val="•"/>
      <w:lvlJc w:val="left"/>
      <w:pPr>
        <w:ind w:left="3247" w:hanging="201"/>
      </w:pPr>
      <w:rPr>
        <w:rFonts w:hint="default"/>
        <w:lang w:eastAsia="en-US" w:bidi="ar-SA"/>
      </w:rPr>
    </w:lvl>
  </w:abstractNum>
  <w:abstractNum w:abstractNumId="6" w15:restartNumberingAfterBreak="0">
    <w:nsid w:val="31EB5085"/>
    <w:multiLevelType w:val="hybridMultilevel"/>
    <w:tmpl w:val="85466BC8"/>
    <w:lvl w:ilvl="0" w:tplc="52C6E048">
      <w:start w:val="1"/>
      <w:numFmt w:val="decimal"/>
      <w:lvlText w:val="%1."/>
      <w:lvlJc w:val="left"/>
      <w:pPr>
        <w:ind w:left="57" w:hanging="273"/>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D2EC6062">
      <w:numFmt w:val="bullet"/>
      <w:lvlText w:val="•"/>
      <w:lvlJc w:val="left"/>
      <w:pPr>
        <w:ind w:left="458" w:hanging="273"/>
      </w:pPr>
      <w:rPr>
        <w:rFonts w:hint="default"/>
        <w:lang w:eastAsia="en-US" w:bidi="ar-SA"/>
      </w:rPr>
    </w:lvl>
    <w:lvl w:ilvl="2" w:tplc="EB884D34">
      <w:numFmt w:val="bullet"/>
      <w:lvlText w:val="•"/>
      <w:lvlJc w:val="left"/>
      <w:pPr>
        <w:ind w:left="856" w:hanging="273"/>
      </w:pPr>
      <w:rPr>
        <w:rFonts w:hint="default"/>
        <w:lang w:eastAsia="en-US" w:bidi="ar-SA"/>
      </w:rPr>
    </w:lvl>
    <w:lvl w:ilvl="3" w:tplc="34EEE492">
      <w:numFmt w:val="bullet"/>
      <w:lvlText w:val="•"/>
      <w:lvlJc w:val="left"/>
      <w:pPr>
        <w:ind w:left="1255" w:hanging="273"/>
      </w:pPr>
      <w:rPr>
        <w:rFonts w:hint="default"/>
        <w:lang w:eastAsia="en-US" w:bidi="ar-SA"/>
      </w:rPr>
    </w:lvl>
    <w:lvl w:ilvl="4" w:tplc="36A27228">
      <w:numFmt w:val="bullet"/>
      <w:lvlText w:val="•"/>
      <w:lvlJc w:val="left"/>
      <w:pPr>
        <w:ind w:left="1653" w:hanging="273"/>
      </w:pPr>
      <w:rPr>
        <w:rFonts w:hint="default"/>
        <w:lang w:eastAsia="en-US" w:bidi="ar-SA"/>
      </w:rPr>
    </w:lvl>
    <w:lvl w:ilvl="5" w:tplc="F3AEFAEE">
      <w:numFmt w:val="bullet"/>
      <w:lvlText w:val="•"/>
      <w:lvlJc w:val="left"/>
      <w:pPr>
        <w:ind w:left="2052" w:hanging="273"/>
      </w:pPr>
      <w:rPr>
        <w:rFonts w:hint="default"/>
        <w:lang w:eastAsia="en-US" w:bidi="ar-SA"/>
      </w:rPr>
    </w:lvl>
    <w:lvl w:ilvl="6" w:tplc="44A84A6C">
      <w:numFmt w:val="bullet"/>
      <w:lvlText w:val="•"/>
      <w:lvlJc w:val="left"/>
      <w:pPr>
        <w:ind w:left="2450" w:hanging="273"/>
      </w:pPr>
      <w:rPr>
        <w:rFonts w:hint="default"/>
        <w:lang w:eastAsia="en-US" w:bidi="ar-SA"/>
      </w:rPr>
    </w:lvl>
    <w:lvl w:ilvl="7" w:tplc="884E9A8A">
      <w:numFmt w:val="bullet"/>
      <w:lvlText w:val="•"/>
      <w:lvlJc w:val="left"/>
      <w:pPr>
        <w:ind w:left="2848" w:hanging="273"/>
      </w:pPr>
      <w:rPr>
        <w:rFonts w:hint="default"/>
        <w:lang w:eastAsia="en-US" w:bidi="ar-SA"/>
      </w:rPr>
    </w:lvl>
    <w:lvl w:ilvl="8" w:tplc="2E5E2588">
      <w:numFmt w:val="bullet"/>
      <w:lvlText w:val="•"/>
      <w:lvlJc w:val="left"/>
      <w:pPr>
        <w:ind w:left="3247" w:hanging="273"/>
      </w:pPr>
      <w:rPr>
        <w:rFonts w:hint="default"/>
        <w:lang w:eastAsia="en-US" w:bidi="ar-SA"/>
      </w:rPr>
    </w:lvl>
  </w:abstractNum>
  <w:abstractNum w:abstractNumId="7" w15:restartNumberingAfterBreak="0">
    <w:nsid w:val="32F77BAF"/>
    <w:multiLevelType w:val="hybridMultilevel"/>
    <w:tmpl w:val="835A9698"/>
    <w:lvl w:ilvl="0" w:tplc="D75EC7C4">
      <w:start w:val="1"/>
      <w:numFmt w:val="decimal"/>
      <w:lvlText w:val="%1)"/>
      <w:lvlJc w:val="left"/>
      <w:pPr>
        <w:ind w:left="57"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5E1A81C4">
      <w:numFmt w:val="bullet"/>
      <w:lvlText w:val="•"/>
      <w:lvlJc w:val="left"/>
      <w:pPr>
        <w:ind w:left="457" w:hanging="197"/>
      </w:pPr>
      <w:rPr>
        <w:rFonts w:hint="default"/>
        <w:lang w:eastAsia="en-US" w:bidi="ar-SA"/>
      </w:rPr>
    </w:lvl>
    <w:lvl w:ilvl="2" w:tplc="A75CECB6">
      <w:numFmt w:val="bullet"/>
      <w:lvlText w:val="•"/>
      <w:lvlJc w:val="left"/>
      <w:pPr>
        <w:ind w:left="854" w:hanging="197"/>
      </w:pPr>
      <w:rPr>
        <w:rFonts w:hint="default"/>
        <w:lang w:eastAsia="en-US" w:bidi="ar-SA"/>
      </w:rPr>
    </w:lvl>
    <w:lvl w:ilvl="3" w:tplc="8FA64D96">
      <w:numFmt w:val="bullet"/>
      <w:lvlText w:val="•"/>
      <w:lvlJc w:val="left"/>
      <w:pPr>
        <w:ind w:left="1251" w:hanging="197"/>
      </w:pPr>
      <w:rPr>
        <w:rFonts w:hint="default"/>
        <w:lang w:eastAsia="en-US" w:bidi="ar-SA"/>
      </w:rPr>
    </w:lvl>
    <w:lvl w:ilvl="4" w:tplc="CD526FA4">
      <w:numFmt w:val="bullet"/>
      <w:lvlText w:val="•"/>
      <w:lvlJc w:val="left"/>
      <w:pPr>
        <w:ind w:left="1648" w:hanging="197"/>
      </w:pPr>
      <w:rPr>
        <w:rFonts w:hint="default"/>
        <w:lang w:eastAsia="en-US" w:bidi="ar-SA"/>
      </w:rPr>
    </w:lvl>
    <w:lvl w:ilvl="5" w:tplc="704A3E70">
      <w:numFmt w:val="bullet"/>
      <w:lvlText w:val="•"/>
      <w:lvlJc w:val="left"/>
      <w:pPr>
        <w:ind w:left="2046" w:hanging="197"/>
      </w:pPr>
      <w:rPr>
        <w:rFonts w:hint="default"/>
        <w:lang w:eastAsia="en-US" w:bidi="ar-SA"/>
      </w:rPr>
    </w:lvl>
    <w:lvl w:ilvl="6" w:tplc="A482B934">
      <w:numFmt w:val="bullet"/>
      <w:lvlText w:val="•"/>
      <w:lvlJc w:val="left"/>
      <w:pPr>
        <w:ind w:left="2443" w:hanging="197"/>
      </w:pPr>
      <w:rPr>
        <w:rFonts w:hint="default"/>
        <w:lang w:eastAsia="en-US" w:bidi="ar-SA"/>
      </w:rPr>
    </w:lvl>
    <w:lvl w:ilvl="7" w:tplc="899E1D0A">
      <w:numFmt w:val="bullet"/>
      <w:lvlText w:val="•"/>
      <w:lvlJc w:val="left"/>
      <w:pPr>
        <w:ind w:left="2840" w:hanging="197"/>
      </w:pPr>
      <w:rPr>
        <w:rFonts w:hint="default"/>
        <w:lang w:eastAsia="en-US" w:bidi="ar-SA"/>
      </w:rPr>
    </w:lvl>
    <w:lvl w:ilvl="8" w:tplc="56B265F0">
      <w:numFmt w:val="bullet"/>
      <w:lvlText w:val="•"/>
      <w:lvlJc w:val="left"/>
      <w:pPr>
        <w:ind w:left="3237" w:hanging="197"/>
      </w:pPr>
      <w:rPr>
        <w:rFonts w:hint="default"/>
        <w:lang w:eastAsia="en-US" w:bidi="ar-SA"/>
      </w:rPr>
    </w:lvl>
  </w:abstractNum>
  <w:abstractNum w:abstractNumId="8" w15:restartNumberingAfterBreak="0">
    <w:nsid w:val="375611F8"/>
    <w:multiLevelType w:val="hybridMultilevel"/>
    <w:tmpl w:val="31CA78F8"/>
    <w:lvl w:ilvl="0" w:tplc="29F4D91E">
      <w:start w:val="5"/>
      <w:numFmt w:val="decimal"/>
      <w:lvlText w:val="%1)"/>
      <w:lvlJc w:val="left"/>
      <w:pPr>
        <w:ind w:left="57"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FB5E09B0">
      <w:numFmt w:val="bullet"/>
      <w:lvlText w:val="•"/>
      <w:lvlJc w:val="left"/>
      <w:pPr>
        <w:ind w:left="457" w:hanging="197"/>
      </w:pPr>
      <w:rPr>
        <w:rFonts w:hint="default"/>
        <w:lang w:eastAsia="en-US" w:bidi="ar-SA"/>
      </w:rPr>
    </w:lvl>
    <w:lvl w:ilvl="2" w:tplc="270EA4E0">
      <w:numFmt w:val="bullet"/>
      <w:lvlText w:val="•"/>
      <w:lvlJc w:val="left"/>
      <w:pPr>
        <w:ind w:left="854" w:hanging="197"/>
      </w:pPr>
      <w:rPr>
        <w:rFonts w:hint="default"/>
        <w:lang w:eastAsia="en-US" w:bidi="ar-SA"/>
      </w:rPr>
    </w:lvl>
    <w:lvl w:ilvl="3" w:tplc="B8ECA900">
      <w:numFmt w:val="bullet"/>
      <w:lvlText w:val="•"/>
      <w:lvlJc w:val="left"/>
      <w:pPr>
        <w:ind w:left="1251" w:hanging="197"/>
      </w:pPr>
      <w:rPr>
        <w:rFonts w:hint="default"/>
        <w:lang w:eastAsia="en-US" w:bidi="ar-SA"/>
      </w:rPr>
    </w:lvl>
    <w:lvl w:ilvl="4" w:tplc="DCD68F44">
      <w:numFmt w:val="bullet"/>
      <w:lvlText w:val="•"/>
      <w:lvlJc w:val="left"/>
      <w:pPr>
        <w:ind w:left="1648" w:hanging="197"/>
      </w:pPr>
      <w:rPr>
        <w:rFonts w:hint="default"/>
        <w:lang w:eastAsia="en-US" w:bidi="ar-SA"/>
      </w:rPr>
    </w:lvl>
    <w:lvl w:ilvl="5" w:tplc="A8F2C40E">
      <w:numFmt w:val="bullet"/>
      <w:lvlText w:val="•"/>
      <w:lvlJc w:val="left"/>
      <w:pPr>
        <w:ind w:left="2046" w:hanging="197"/>
      </w:pPr>
      <w:rPr>
        <w:rFonts w:hint="default"/>
        <w:lang w:eastAsia="en-US" w:bidi="ar-SA"/>
      </w:rPr>
    </w:lvl>
    <w:lvl w:ilvl="6" w:tplc="E680725A">
      <w:numFmt w:val="bullet"/>
      <w:lvlText w:val="•"/>
      <w:lvlJc w:val="left"/>
      <w:pPr>
        <w:ind w:left="2443" w:hanging="197"/>
      </w:pPr>
      <w:rPr>
        <w:rFonts w:hint="default"/>
        <w:lang w:eastAsia="en-US" w:bidi="ar-SA"/>
      </w:rPr>
    </w:lvl>
    <w:lvl w:ilvl="7" w:tplc="73FC1148">
      <w:numFmt w:val="bullet"/>
      <w:lvlText w:val="•"/>
      <w:lvlJc w:val="left"/>
      <w:pPr>
        <w:ind w:left="2840" w:hanging="197"/>
      </w:pPr>
      <w:rPr>
        <w:rFonts w:hint="default"/>
        <w:lang w:eastAsia="en-US" w:bidi="ar-SA"/>
      </w:rPr>
    </w:lvl>
    <w:lvl w:ilvl="8" w:tplc="6248EA9A">
      <w:numFmt w:val="bullet"/>
      <w:lvlText w:val="•"/>
      <w:lvlJc w:val="left"/>
      <w:pPr>
        <w:ind w:left="3237" w:hanging="197"/>
      </w:pPr>
      <w:rPr>
        <w:rFonts w:hint="default"/>
        <w:lang w:eastAsia="en-US" w:bidi="ar-SA"/>
      </w:rPr>
    </w:lvl>
  </w:abstractNum>
  <w:abstractNum w:abstractNumId="9" w15:restartNumberingAfterBreak="0">
    <w:nsid w:val="37D64687"/>
    <w:multiLevelType w:val="hybridMultilevel"/>
    <w:tmpl w:val="BFC2306A"/>
    <w:lvl w:ilvl="0" w:tplc="C1C08A50">
      <w:start w:val="2"/>
      <w:numFmt w:val="decimal"/>
      <w:lvlText w:val="%1)"/>
      <w:lvlJc w:val="left"/>
      <w:pPr>
        <w:ind w:left="57" w:hanging="153"/>
        <w:jc w:val="left"/>
      </w:pPr>
      <w:rPr>
        <w:rFonts w:ascii="Times New Roman" w:eastAsia="Times New Roman" w:hAnsi="Times New Roman" w:cs="Times New Roman" w:hint="default"/>
        <w:b w:val="0"/>
        <w:bCs w:val="0"/>
        <w:i w:val="0"/>
        <w:iCs w:val="0"/>
        <w:spacing w:val="0"/>
        <w:w w:val="98"/>
        <w:sz w:val="16"/>
        <w:szCs w:val="16"/>
        <w:lang w:eastAsia="en-US" w:bidi="ar-SA"/>
      </w:rPr>
    </w:lvl>
    <w:lvl w:ilvl="1" w:tplc="A2506CDA">
      <w:numFmt w:val="bullet"/>
      <w:lvlText w:val="•"/>
      <w:lvlJc w:val="left"/>
      <w:pPr>
        <w:ind w:left="457" w:hanging="153"/>
      </w:pPr>
      <w:rPr>
        <w:rFonts w:hint="default"/>
        <w:lang w:eastAsia="en-US" w:bidi="ar-SA"/>
      </w:rPr>
    </w:lvl>
    <w:lvl w:ilvl="2" w:tplc="60ECB51C">
      <w:numFmt w:val="bullet"/>
      <w:lvlText w:val="•"/>
      <w:lvlJc w:val="left"/>
      <w:pPr>
        <w:ind w:left="854" w:hanging="153"/>
      </w:pPr>
      <w:rPr>
        <w:rFonts w:hint="default"/>
        <w:lang w:eastAsia="en-US" w:bidi="ar-SA"/>
      </w:rPr>
    </w:lvl>
    <w:lvl w:ilvl="3" w:tplc="8D4E7952">
      <w:numFmt w:val="bullet"/>
      <w:lvlText w:val="•"/>
      <w:lvlJc w:val="left"/>
      <w:pPr>
        <w:ind w:left="1251" w:hanging="153"/>
      </w:pPr>
      <w:rPr>
        <w:rFonts w:hint="default"/>
        <w:lang w:eastAsia="en-US" w:bidi="ar-SA"/>
      </w:rPr>
    </w:lvl>
    <w:lvl w:ilvl="4" w:tplc="C71C2186">
      <w:numFmt w:val="bullet"/>
      <w:lvlText w:val="•"/>
      <w:lvlJc w:val="left"/>
      <w:pPr>
        <w:ind w:left="1648" w:hanging="153"/>
      </w:pPr>
      <w:rPr>
        <w:rFonts w:hint="default"/>
        <w:lang w:eastAsia="en-US" w:bidi="ar-SA"/>
      </w:rPr>
    </w:lvl>
    <w:lvl w:ilvl="5" w:tplc="78561320">
      <w:numFmt w:val="bullet"/>
      <w:lvlText w:val="•"/>
      <w:lvlJc w:val="left"/>
      <w:pPr>
        <w:ind w:left="2046" w:hanging="153"/>
      </w:pPr>
      <w:rPr>
        <w:rFonts w:hint="default"/>
        <w:lang w:eastAsia="en-US" w:bidi="ar-SA"/>
      </w:rPr>
    </w:lvl>
    <w:lvl w:ilvl="6" w:tplc="33B2BF9A">
      <w:numFmt w:val="bullet"/>
      <w:lvlText w:val="•"/>
      <w:lvlJc w:val="left"/>
      <w:pPr>
        <w:ind w:left="2443" w:hanging="153"/>
      </w:pPr>
      <w:rPr>
        <w:rFonts w:hint="default"/>
        <w:lang w:eastAsia="en-US" w:bidi="ar-SA"/>
      </w:rPr>
    </w:lvl>
    <w:lvl w:ilvl="7" w:tplc="18E6732A">
      <w:numFmt w:val="bullet"/>
      <w:lvlText w:val="•"/>
      <w:lvlJc w:val="left"/>
      <w:pPr>
        <w:ind w:left="2840" w:hanging="153"/>
      </w:pPr>
      <w:rPr>
        <w:rFonts w:hint="default"/>
        <w:lang w:eastAsia="en-US" w:bidi="ar-SA"/>
      </w:rPr>
    </w:lvl>
    <w:lvl w:ilvl="8" w:tplc="9A5646A2">
      <w:numFmt w:val="bullet"/>
      <w:lvlText w:val="•"/>
      <w:lvlJc w:val="left"/>
      <w:pPr>
        <w:ind w:left="3237" w:hanging="153"/>
      </w:pPr>
      <w:rPr>
        <w:rFonts w:hint="default"/>
        <w:lang w:eastAsia="en-US" w:bidi="ar-SA"/>
      </w:rPr>
    </w:lvl>
  </w:abstractNum>
  <w:abstractNum w:abstractNumId="10" w15:restartNumberingAfterBreak="0">
    <w:nsid w:val="38A97C6F"/>
    <w:multiLevelType w:val="hybridMultilevel"/>
    <w:tmpl w:val="F89642A0"/>
    <w:lvl w:ilvl="0" w:tplc="486E1E18">
      <w:start w:val="1"/>
      <w:numFmt w:val="lowerLetter"/>
      <w:lvlText w:val="(%1)"/>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1" w:tplc="F8AC7408">
      <w:numFmt w:val="bullet"/>
      <w:lvlText w:val="•"/>
      <w:lvlJc w:val="left"/>
      <w:pPr>
        <w:ind w:left="458" w:hanging="201"/>
      </w:pPr>
      <w:rPr>
        <w:rFonts w:hint="default"/>
        <w:lang w:eastAsia="en-US" w:bidi="ar-SA"/>
      </w:rPr>
    </w:lvl>
    <w:lvl w:ilvl="2" w:tplc="FBF6B614">
      <w:numFmt w:val="bullet"/>
      <w:lvlText w:val="•"/>
      <w:lvlJc w:val="left"/>
      <w:pPr>
        <w:ind w:left="856" w:hanging="201"/>
      </w:pPr>
      <w:rPr>
        <w:rFonts w:hint="default"/>
        <w:lang w:eastAsia="en-US" w:bidi="ar-SA"/>
      </w:rPr>
    </w:lvl>
    <w:lvl w:ilvl="3" w:tplc="C0CE47D8">
      <w:numFmt w:val="bullet"/>
      <w:lvlText w:val="•"/>
      <w:lvlJc w:val="left"/>
      <w:pPr>
        <w:ind w:left="1255" w:hanging="201"/>
      </w:pPr>
      <w:rPr>
        <w:rFonts w:hint="default"/>
        <w:lang w:eastAsia="en-US" w:bidi="ar-SA"/>
      </w:rPr>
    </w:lvl>
    <w:lvl w:ilvl="4" w:tplc="9BD4B8D4">
      <w:numFmt w:val="bullet"/>
      <w:lvlText w:val="•"/>
      <w:lvlJc w:val="left"/>
      <w:pPr>
        <w:ind w:left="1653" w:hanging="201"/>
      </w:pPr>
      <w:rPr>
        <w:rFonts w:hint="default"/>
        <w:lang w:eastAsia="en-US" w:bidi="ar-SA"/>
      </w:rPr>
    </w:lvl>
    <w:lvl w:ilvl="5" w:tplc="0E3A0332">
      <w:numFmt w:val="bullet"/>
      <w:lvlText w:val="•"/>
      <w:lvlJc w:val="left"/>
      <w:pPr>
        <w:ind w:left="2052" w:hanging="201"/>
      </w:pPr>
      <w:rPr>
        <w:rFonts w:hint="default"/>
        <w:lang w:eastAsia="en-US" w:bidi="ar-SA"/>
      </w:rPr>
    </w:lvl>
    <w:lvl w:ilvl="6" w:tplc="F90A9B2C">
      <w:numFmt w:val="bullet"/>
      <w:lvlText w:val="•"/>
      <w:lvlJc w:val="left"/>
      <w:pPr>
        <w:ind w:left="2450" w:hanging="201"/>
      </w:pPr>
      <w:rPr>
        <w:rFonts w:hint="default"/>
        <w:lang w:eastAsia="en-US" w:bidi="ar-SA"/>
      </w:rPr>
    </w:lvl>
    <w:lvl w:ilvl="7" w:tplc="7B341AB6">
      <w:numFmt w:val="bullet"/>
      <w:lvlText w:val="•"/>
      <w:lvlJc w:val="left"/>
      <w:pPr>
        <w:ind w:left="2848" w:hanging="201"/>
      </w:pPr>
      <w:rPr>
        <w:rFonts w:hint="default"/>
        <w:lang w:eastAsia="en-US" w:bidi="ar-SA"/>
      </w:rPr>
    </w:lvl>
    <w:lvl w:ilvl="8" w:tplc="0CA45BF4">
      <w:numFmt w:val="bullet"/>
      <w:lvlText w:val="•"/>
      <w:lvlJc w:val="left"/>
      <w:pPr>
        <w:ind w:left="3247" w:hanging="201"/>
      </w:pPr>
      <w:rPr>
        <w:rFonts w:hint="default"/>
        <w:lang w:eastAsia="en-US" w:bidi="ar-SA"/>
      </w:rPr>
    </w:lvl>
  </w:abstractNum>
  <w:abstractNum w:abstractNumId="11" w15:restartNumberingAfterBreak="0">
    <w:nsid w:val="3FFF654E"/>
    <w:multiLevelType w:val="hybridMultilevel"/>
    <w:tmpl w:val="7E4A5F70"/>
    <w:lvl w:ilvl="0" w:tplc="C586452E">
      <w:start w:val="10"/>
      <w:numFmt w:val="decimal"/>
      <w:lvlText w:val="%1."/>
      <w:lvlJc w:val="left"/>
      <w:pPr>
        <w:ind w:left="57" w:hanging="36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6DF86082">
      <w:start w:val="1"/>
      <w:numFmt w:val="lowerLetter"/>
      <w:lvlText w:val="(%2)"/>
      <w:lvlJc w:val="left"/>
      <w:pPr>
        <w:ind w:left="2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F5DA3BA0">
      <w:numFmt w:val="bullet"/>
      <w:lvlText w:val="•"/>
      <w:lvlJc w:val="left"/>
      <w:pPr>
        <w:ind w:left="680" w:hanging="201"/>
      </w:pPr>
      <w:rPr>
        <w:rFonts w:hint="default"/>
        <w:lang w:eastAsia="en-US" w:bidi="ar-SA"/>
      </w:rPr>
    </w:lvl>
    <w:lvl w:ilvl="3" w:tplc="D6949214">
      <w:numFmt w:val="bullet"/>
      <w:lvlText w:val="•"/>
      <w:lvlJc w:val="left"/>
      <w:pPr>
        <w:ind w:left="1100" w:hanging="201"/>
      </w:pPr>
      <w:rPr>
        <w:rFonts w:hint="default"/>
        <w:lang w:eastAsia="en-US" w:bidi="ar-SA"/>
      </w:rPr>
    </w:lvl>
    <w:lvl w:ilvl="4" w:tplc="ABAA3500">
      <w:numFmt w:val="bullet"/>
      <w:lvlText w:val="•"/>
      <w:lvlJc w:val="left"/>
      <w:pPr>
        <w:ind w:left="1521" w:hanging="201"/>
      </w:pPr>
      <w:rPr>
        <w:rFonts w:hint="default"/>
        <w:lang w:eastAsia="en-US" w:bidi="ar-SA"/>
      </w:rPr>
    </w:lvl>
    <w:lvl w:ilvl="5" w:tplc="C908CC84">
      <w:numFmt w:val="bullet"/>
      <w:lvlText w:val="•"/>
      <w:lvlJc w:val="left"/>
      <w:pPr>
        <w:ind w:left="1941" w:hanging="201"/>
      </w:pPr>
      <w:rPr>
        <w:rFonts w:hint="default"/>
        <w:lang w:eastAsia="en-US" w:bidi="ar-SA"/>
      </w:rPr>
    </w:lvl>
    <w:lvl w:ilvl="6" w:tplc="77F20286">
      <w:numFmt w:val="bullet"/>
      <w:lvlText w:val="•"/>
      <w:lvlJc w:val="left"/>
      <w:pPr>
        <w:ind w:left="2362" w:hanging="201"/>
      </w:pPr>
      <w:rPr>
        <w:rFonts w:hint="default"/>
        <w:lang w:eastAsia="en-US" w:bidi="ar-SA"/>
      </w:rPr>
    </w:lvl>
    <w:lvl w:ilvl="7" w:tplc="46909148">
      <w:numFmt w:val="bullet"/>
      <w:lvlText w:val="•"/>
      <w:lvlJc w:val="left"/>
      <w:pPr>
        <w:ind w:left="2782" w:hanging="201"/>
      </w:pPr>
      <w:rPr>
        <w:rFonts w:hint="default"/>
        <w:lang w:eastAsia="en-US" w:bidi="ar-SA"/>
      </w:rPr>
    </w:lvl>
    <w:lvl w:ilvl="8" w:tplc="1F0A0DF2">
      <w:numFmt w:val="bullet"/>
      <w:lvlText w:val="•"/>
      <w:lvlJc w:val="left"/>
      <w:pPr>
        <w:ind w:left="3203" w:hanging="201"/>
      </w:pPr>
      <w:rPr>
        <w:rFonts w:hint="default"/>
        <w:lang w:eastAsia="en-US" w:bidi="ar-SA"/>
      </w:rPr>
    </w:lvl>
  </w:abstractNum>
  <w:abstractNum w:abstractNumId="12" w15:restartNumberingAfterBreak="0">
    <w:nsid w:val="46480C9C"/>
    <w:multiLevelType w:val="multilevel"/>
    <w:tmpl w:val="08B68D38"/>
    <w:lvl w:ilvl="0">
      <w:numFmt w:val="decimal"/>
      <w:lvlText w:val="%1"/>
      <w:lvlJc w:val="left"/>
      <w:pPr>
        <w:ind w:left="374" w:hanging="317"/>
        <w:jc w:val="left"/>
      </w:pPr>
      <w:rPr>
        <w:rFonts w:hint="default"/>
        <w:lang w:eastAsia="en-US" w:bidi="ar-SA"/>
      </w:rPr>
    </w:lvl>
    <w:lvl w:ilvl="1">
      <w:start w:val="1"/>
      <w:numFmt w:val="decimal"/>
      <w:lvlText w:val="%1.%2."/>
      <w:lvlJc w:val="left"/>
      <w:pPr>
        <w:ind w:left="374" w:hanging="317"/>
        <w:jc w:val="left"/>
      </w:pPr>
      <w:rPr>
        <w:rFonts w:ascii="Times New Roman" w:eastAsia="Times New Roman" w:hAnsi="Times New Roman" w:cs="Times New Roman" w:hint="default"/>
        <w:b w:val="0"/>
        <w:bCs w:val="0"/>
        <w:i w:val="0"/>
        <w:iCs w:val="0"/>
        <w:spacing w:val="0"/>
        <w:w w:val="100"/>
        <w:sz w:val="18"/>
        <w:szCs w:val="18"/>
        <w:lang w:eastAsia="en-US" w:bidi="ar-SA"/>
      </w:rPr>
    </w:lvl>
    <w:lvl w:ilvl="2">
      <w:numFmt w:val="bullet"/>
      <w:lvlText w:val="•"/>
      <w:lvlJc w:val="left"/>
      <w:pPr>
        <w:ind w:left="2558" w:hanging="317"/>
      </w:pPr>
      <w:rPr>
        <w:rFonts w:hint="default"/>
        <w:lang w:eastAsia="en-US" w:bidi="ar-SA"/>
      </w:rPr>
    </w:lvl>
    <w:lvl w:ilvl="3">
      <w:numFmt w:val="bullet"/>
      <w:lvlText w:val="•"/>
      <w:lvlJc w:val="left"/>
      <w:pPr>
        <w:ind w:left="3647" w:hanging="317"/>
      </w:pPr>
      <w:rPr>
        <w:rFonts w:hint="default"/>
        <w:lang w:eastAsia="en-US" w:bidi="ar-SA"/>
      </w:rPr>
    </w:lvl>
    <w:lvl w:ilvl="4">
      <w:numFmt w:val="bullet"/>
      <w:lvlText w:val="•"/>
      <w:lvlJc w:val="left"/>
      <w:pPr>
        <w:ind w:left="4736" w:hanging="317"/>
      </w:pPr>
      <w:rPr>
        <w:rFonts w:hint="default"/>
        <w:lang w:eastAsia="en-US" w:bidi="ar-SA"/>
      </w:rPr>
    </w:lvl>
    <w:lvl w:ilvl="5">
      <w:numFmt w:val="bullet"/>
      <w:lvlText w:val="•"/>
      <w:lvlJc w:val="left"/>
      <w:pPr>
        <w:ind w:left="5825" w:hanging="317"/>
      </w:pPr>
      <w:rPr>
        <w:rFonts w:hint="default"/>
        <w:lang w:eastAsia="en-US" w:bidi="ar-SA"/>
      </w:rPr>
    </w:lvl>
    <w:lvl w:ilvl="6">
      <w:numFmt w:val="bullet"/>
      <w:lvlText w:val="•"/>
      <w:lvlJc w:val="left"/>
      <w:pPr>
        <w:ind w:left="6914" w:hanging="317"/>
      </w:pPr>
      <w:rPr>
        <w:rFonts w:hint="default"/>
        <w:lang w:eastAsia="en-US" w:bidi="ar-SA"/>
      </w:rPr>
    </w:lvl>
    <w:lvl w:ilvl="7">
      <w:numFmt w:val="bullet"/>
      <w:lvlText w:val="•"/>
      <w:lvlJc w:val="left"/>
      <w:pPr>
        <w:ind w:left="8003" w:hanging="317"/>
      </w:pPr>
      <w:rPr>
        <w:rFonts w:hint="default"/>
        <w:lang w:eastAsia="en-US" w:bidi="ar-SA"/>
      </w:rPr>
    </w:lvl>
    <w:lvl w:ilvl="8">
      <w:numFmt w:val="bullet"/>
      <w:lvlText w:val="•"/>
      <w:lvlJc w:val="left"/>
      <w:pPr>
        <w:ind w:left="9092" w:hanging="317"/>
      </w:pPr>
      <w:rPr>
        <w:rFonts w:hint="default"/>
        <w:lang w:eastAsia="en-US" w:bidi="ar-SA"/>
      </w:rPr>
    </w:lvl>
  </w:abstractNum>
  <w:abstractNum w:abstractNumId="13" w15:restartNumberingAfterBreak="0">
    <w:nsid w:val="49E81833"/>
    <w:multiLevelType w:val="hybridMultilevel"/>
    <w:tmpl w:val="FDFEB6A4"/>
    <w:lvl w:ilvl="0" w:tplc="238285D0">
      <w:start w:val="3"/>
      <w:numFmt w:val="decimal"/>
      <w:lvlText w:val="%1."/>
      <w:lvlJc w:val="left"/>
      <w:pPr>
        <w:ind w:left="57" w:hanging="271"/>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EE4C8204">
      <w:start w:val="1"/>
      <w:numFmt w:val="lowerLetter"/>
      <w:lvlText w:val="(%2)"/>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4490D48E">
      <w:numFmt w:val="bullet"/>
      <w:lvlText w:val="•"/>
      <w:lvlJc w:val="left"/>
      <w:pPr>
        <w:ind w:left="856" w:hanging="201"/>
      </w:pPr>
      <w:rPr>
        <w:rFonts w:hint="default"/>
        <w:lang w:eastAsia="en-US" w:bidi="ar-SA"/>
      </w:rPr>
    </w:lvl>
    <w:lvl w:ilvl="3" w:tplc="E03AA9E2">
      <w:numFmt w:val="bullet"/>
      <w:lvlText w:val="•"/>
      <w:lvlJc w:val="left"/>
      <w:pPr>
        <w:ind w:left="1255" w:hanging="201"/>
      </w:pPr>
      <w:rPr>
        <w:rFonts w:hint="default"/>
        <w:lang w:eastAsia="en-US" w:bidi="ar-SA"/>
      </w:rPr>
    </w:lvl>
    <w:lvl w:ilvl="4" w:tplc="BC2A42C8">
      <w:numFmt w:val="bullet"/>
      <w:lvlText w:val="•"/>
      <w:lvlJc w:val="left"/>
      <w:pPr>
        <w:ind w:left="1653" w:hanging="201"/>
      </w:pPr>
      <w:rPr>
        <w:rFonts w:hint="default"/>
        <w:lang w:eastAsia="en-US" w:bidi="ar-SA"/>
      </w:rPr>
    </w:lvl>
    <w:lvl w:ilvl="5" w:tplc="72D280E2">
      <w:numFmt w:val="bullet"/>
      <w:lvlText w:val="•"/>
      <w:lvlJc w:val="left"/>
      <w:pPr>
        <w:ind w:left="2052" w:hanging="201"/>
      </w:pPr>
      <w:rPr>
        <w:rFonts w:hint="default"/>
        <w:lang w:eastAsia="en-US" w:bidi="ar-SA"/>
      </w:rPr>
    </w:lvl>
    <w:lvl w:ilvl="6" w:tplc="E6CA7828">
      <w:numFmt w:val="bullet"/>
      <w:lvlText w:val="•"/>
      <w:lvlJc w:val="left"/>
      <w:pPr>
        <w:ind w:left="2450" w:hanging="201"/>
      </w:pPr>
      <w:rPr>
        <w:rFonts w:hint="default"/>
        <w:lang w:eastAsia="en-US" w:bidi="ar-SA"/>
      </w:rPr>
    </w:lvl>
    <w:lvl w:ilvl="7" w:tplc="FCB43E78">
      <w:numFmt w:val="bullet"/>
      <w:lvlText w:val="•"/>
      <w:lvlJc w:val="left"/>
      <w:pPr>
        <w:ind w:left="2848" w:hanging="201"/>
      </w:pPr>
      <w:rPr>
        <w:rFonts w:hint="default"/>
        <w:lang w:eastAsia="en-US" w:bidi="ar-SA"/>
      </w:rPr>
    </w:lvl>
    <w:lvl w:ilvl="8" w:tplc="0D68AB26">
      <w:numFmt w:val="bullet"/>
      <w:lvlText w:val="•"/>
      <w:lvlJc w:val="left"/>
      <w:pPr>
        <w:ind w:left="3247" w:hanging="201"/>
      </w:pPr>
      <w:rPr>
        <w:rFonts w:hint="default"/>
        <w:lang w:eastAsia="en-US" w:bidi="ar-SA"/>
      </w:rPr>
    </w:lvl>
  </w:abstractNum>
  <w:abstractNum w:abstractNumId="14" w15:restartNumberingAfterBreak="0">
    <w:nsid w:val="4ACD6B95"/>
    <w:multiLevelType w:val="hybridMultilevel"/>
    <w:tmpl w:val="F7D40CE2"/>
    <w:lvl w:ilvl="0" w:tplc="935826B8">
      <w:start w:val="2"/>
      <w:numFmt w:val="decimal"/>
      <w:lvlText w:val="%1)"/>
      <w:lvlJc w:val="left"/>
      <w:pPr>
        <w:ind w:left="57" w:hanging="708"/>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D5C81828">
      <w:start w:val="1"/>
      <w:numFmt w:val="decimal"/>
      <w:lvlText w:val="%2)"/>
      <w:lvlJc w:val="left"/>
      <w:pPr>
        <w:ind w:left="57" w:hanging="708"/>
        <w:jc w:val="left"/>
      </w:pPr>
      <w:rPr>
        <w:rFonts w:ascii="Times New Roman" w:eastAsia="Times New Roman" w:hAnsi="Times New Roman" w:cs="Times New Roman" w:hint="default"/>
        <w:b w:val="0"/>
        <w:bCs w:val="0"/>
        <w:i w:val="0"/>
        <w:iCs w:val="0"/>
        <w:spacing w:val="0"/>
        <w:w w:val="100"/>
        <w:sz w:val="18"/>
        <w:szCs w:val="18"/>
        <w:lang w:eastAsia="en-US" w:bidi="ar-SA"/>
      </w:rPr>
    </w:lvl>
    <w:lvl w:ilvl="2" w:tplc="2EEC9DD6">
      <w:numFmt w:val="bullet"/>
      <w:lvlText w:val="•"/>
      <w:lvlJc w:val="left"/>
      <w:pPr>
        <w:ind w:left="854" w:hanging="708"/>
      </w:pPr>
      <w:rPr>
        <w:rFonts w:hint="default"/>
        <w:lang w:eastAsia="en-US" w:bidi="ar-SA"/>
      </w:rPr>
    </w:lvl>
    <w:lvl w:ilvl="3" w:tplc="82EE7758">
      <w:numFmt w:val="bullet"/>
      <w:lvlText w:val="•"/>
      <w:lvlJc w:val="left"/>
      <w:pPr>
        <w:ind w:left="1251" w:hanging="708"/>
      </w:pPr>
      <w:rPr>
        <w:rFonts w:hint="default"/>
        <w:lang w:eastAsia="en-US" w:bidi="ar-SA"/>
      </w:rPr>
    </w:lvl>
    <w:lvl w:ilvl="4" w:tplc="E79E4012">
      <w:numFmt w:val="bullet"/>
      <w:lvlText w:val="•"/>
      <w:lvlJc w:val="left"/>
      <w:pPr>
        <w:ind w:left="1648" w:hanging="708"/>
      </w:pPr>
      <w:rPr>
        <w:rFonts w:hint="default"/>
        <w:lang w:eastAsia="en-US" w:bidi="ar-SA"/>
      </w:rPr>
    </w:lvl>
    <w:lvl w:ilvl="5" w:tplc="6792AAB6">
      <w:numFmt w:val="bullet"/>
      <w:lvlText w:val="•"/>
      <w:lvlJc w:val="left"/>
      <w:pPr>
        <w:ind w:left="2046" w:hanging="708"/>
      </w:pPr>
      <w:rPr>
        <w:rFonts w:hint="default"/>
        <w:lang w:eastAsia="en-US" w:bidi="ar-SA"/>
      </w:rPr>
    </w:lvl>
    <w:lvl w:ilvl="6" w:tplc="7C32F9CA">
      <w:numFmt w:val="bullet"/>
      <w:lvlText w:val="•"/>
      <w:lvlJc w:val="left"/>
      <w:pPr>
        <w:ind w:left="2443" w:hanging="708"/>
      </w:pPr>
      <w:rPr>
        <w:rFonts w:hint="default"/>
        <w:lang w:eastAsia="en-US" w:bidi="ar-SA"/>
      </w:rPr>
    </w:lvl>
    <w:lvl w:ilvl="7" w:tplc="769465C0">
      <w:numFmt w:val="bullet"/>
      <w:lvlText w:val="•"/>
      <w:lvlJc w:val="left"/>
      <w:pPr>
        <w:ind w:left="2840" w:hanging="708"/>
      </w:pPr>
      <w:rPr>
        <w:rFonts w:hint="default"/>
        <w:lang w:eastAsia="en-US" w:bidi="ar-SA"/>
      </w:rPr>
    </w:lvl>
    <w:lvl w:ilvl="8" w:tplc="124A1700">
      <w:numFmt w:val="bullet"/>
      <w:lvlText w:val="•"/>
      <w:lvlJc w:val="left"/>
      <w:pPr>
        <w:ind w:left="3237" w:hanging="708"/>
      </w:pPr>
      <w:rPr>
        <w:rFonts w:hint="default"/>
        <w:lang w:eastAsia="en-US" w:bidi="ar-SA"/>
      </w:rPr>
    </w:lvl>
  </w:abstractNum>
  <w:abstractNum w:abstractNumId="15" w15:restartNumberingAfterBreak="0">
    <w:nsid w:val="4F1F2F58"/>
    <w:multiLevelType w:val="hybridMultilevel"/>
    <w:tmpl w:val="E1FE6FC6"/>
    <w:lvl w:ilvl="0" w:tplc="67FA53EA">
      <w:start w:val="10"/>
      <w:numFmt w:val="decimal"/>
      <w:lvlText w:val="%1."/>
      <w:lvlJc w:val="left"/>
      <w:pPr>
        <w:ind w:left="57" w:hanging="362"/>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BE7C451E">
      <w:start w:val="1"/>
      <w:numFmt w:val="lowerLetter"/>
      <w:lvlText w:val="(%2)"/>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FCCA5A66">
      <w:numFmt w:val="bullet"/>
      <w:lvlText w:val="•"/>
      <w:lvlJc w:val="left"/>
      <w:pPr>
        <w:ind w:left="856" w:hanging="201"/>
      </w:pPr>
      <w:rPr>
        <w:rFonts w:hint="default"/>
        <w:lang w:eastAsia="en-US" w:bidi="ar-SA"/>
      </w:rPr>
    </w:lvl>
    <w:lvl w:ilvl="3" w:tplc="71C89F34">
      <w:numFmt w:val="bullet"/>
      <w:lvlText w:val="•"/>
      <w:lvlJc w:val="left"/>
      <w:pPr>
        <w:ind w:left="1255" w:hanging="201"/>
      </w:pPr>
      <w:rPr>
        <w:rFonts w:hint="default"/>
        <w:lang w:eastAsia="en-US" w:bidi="ar-SA"/>
      </w:rPr>
    </w:lvl>
    <w:lvl w:ilvl="4" w:tplc="0C4C15B2">
      <w:numFmt w:val="bullet"/>
      <w:lvlText w:val="•"/>
      <w:lvlJc w:val="left"/>
      <w:pPr>
        <w:ind w:left="1653" w:hanging="201"/>
      </w:pPr>
      <w:rPr>
        <w:rFonts w:hint="default"/>
        <w:lang w:eastAsia="en-US" w:bidi="ar-SA"/>
      </w:rPr>
    </w:lvl>
    <w:lvl w:ilvl="5" w:tplc="AE78A53E">
      <w:numFmt w:val="bullet"/>
      <w:lvlText w:val="•"/>
      <w:lvlJc w:val="left"/>
      <w:pPr>
        <w:ind w:left="2052" w:hanging="201"/>
      </w:pPr>
      <w:rPr>
        <w:rFonts w:hint="default"/>
        <w:lang w:eastAsia="en-US" w:bidi="ar-SA"/>
      </w:rPr>
    </w:lvl>
    <w:lvl w:ilvl="6" w:tplc="DFEC25F2">
      <w:numFmt w:val="bullet"/>
      <w:lvlText w:val="•"/>
      <w:lvlJc w:val="left"/>
      <w:pPr>
        <w:ind w:left="2450" w:hanging="201"/>
      </w:pPr>
      <w:rPr>
        <w:rFonts w:hint="default"/>
        <w:lang w:eastAsia="en-US" w:bidi="ar-SA"/>
      </w:rPr>
    </w:lvl>
    <w:lvl w:ilvl="7" w:tplc="3AECEB7E">
      <w:numFmt w:val="bullet"/>
      <w:lvlText w:val="•"/>
      <w:lvlJc w:val="left"/>
      <w:pPr>
        <w:ind w:left="2848" w:hanging="201"/>
      </w:pPr>
      <w:rPr>
        <w:rFonts w:hint="default"/>
        <w:lang w:eastAsia="en-US" w:bidi="ar-SA"/>
      </w:rPr>
    </w:lvl>
    <w:lvl w:ilvl="8" w:tplc="EEFCE772">
      <w:numFmt w:val="bullet"/>
      <w:lvlText w:val="•"/>
      <w:lvlJc w:val="left"/>
      <w:pPr>
        <w:ind w:left="3247" w:hanging="201"/>
      </w:pPr>
      <w:rPr>
        <w:rFonts w:hint="default"/>
        <w:lang w:eastAsia="en-US" w:bidi="ar-SA"/>
      </w:rPr>
    </w:lvl>
  </w:abstractNum>
  <w:abstractNum w:abstractNumId="16" w15:restartNumberingAfterBreak="0">
    <w:nsid w:val="516606EF"/>
    <w:multiLevelType w:val="hybridMultilevel"/>
    <w:tmpl w:val="6C16F802"/>
    <w:lvl w:ilvl="0" w:tplc="2D2EB842">
      <w:start w:val="2"/>
      <w:numFmt w:val="lowerLetter"/>
      <w:lvlText w:val="(%1)"/>
      <w:lvlJc w:val="left"/>
      <w:pPr>
        <w:ind w:left="57" w:hanging="212"/>
        <w:jc w:val="left"/>
      </w:pPr>
      <w:rPr>
        <w:rFonts w:ascii="Times New Roman" w:eastAsia="Times New Roman" w:hAnsi="Times New Roman" w:cs="Times New Roman" w:hint="default"/>
        <w:b w:val="0"/>
        <w:bCs w:val="0"/>
        <w:i w:val="0"/>
        <w:iCs w:val="0"/>
        <w:spacing w:val="0"/>
        <w:w w:val="100"/>
        <w:sz w:val="16"/>
        <w:szCs w:val="16"/>
        <w:lang w:eastAsia="en-US" w:bidi="ar-SA"/>
      </w:rPr>
    </w:lvl>
    <w:lvl w:ilvl="1" w:tplc="65640F74">
      <w:numFmt w:val="bullet"/>
      <w:lvlText w:val="•"/>
      <w:lvlJc w:val="left"/>
      <w:pPr>
        <w:ind w:left="458" w:hanging="212"/>
      </w:pPr>
      <w:rPr>
        <w:rFonts w:hint="default"/>
        <w:lang w:eastAsia="en-US" w:bidi="ar-SA"/>
      </w:rPr>
    </w:lvl>
    <w:lvl w:ilvl="2" w:tplc="35F2DB20">
      <w:numFmt w:val="bullet"/>
      <w:lvlText w:val="•"/>
      <w:lvlJc w:val="left"/>
      <w:pPr>
        <w:ind w:left="856" w:hanging="212"/>
      </w:pPr>
      <w:rPr>
        <w:rFonts w:hint="default"/>
        <w:lang w:eastAsia="en-US" w:bidi="ar-SA"/>
      </w:rPr>
    </w:lvl>
    <w:lvl w:ilvl="3" w:tplc="DB8653B6">
      <w:numFmt w:val="bullet"/>
      <w:lvlText w:val="•"/>
      <w:lvlJc w:val="left"/>
      <w:pPr>
        <w:ind w:left="1255" w:hanging="212"/>
      </w:pPr>
      <w:rPr>
        <w:rFonts w:hint="default"/>
        <w:lang w:eastAsia="en-US" w:bidi="ar-SA"/>
      </w:rPr>
    </w:lvl>
    <w:lvl w:ilvl="4" w:tplc="08342130">
      <w:numFmt w:val="bullet"/>
      <w:lvlText w:val="•"/>
      <w:lvlJc w:val="left"/>
      <w:pPr>
        <w:ind w:left="1653" w:hanging="212"/>
      </w:pPr>
      <w:rPr>
        <w:rFonts w:hint="default"/>
        <w:lang w:eastAsia="en-US" w:bidi="ar-SA"/>
      </w:rPr>
    </w:lvl>
    <w:lvl w:ilvl="5" w:tplc="951C0104">
      <w:numFmt w:val="bullet"/>
      <w:lvlText w:val="•"/>
      <w:lvlJc w:val="left"/>
      <w:pPr>
        <w:ind w:left="2052" w:hanging="212"/>
      </w:pPr>
      <w:rPr>
        <w:rFonts w:hint="default"/>
        <w:lang w:eastAsia="en-US" w:bidi="ar-SA"/>
      </w:rPr>
    </w:lvl>
    <w:lvl w:ilvl="6" w:tplc="5EE6224C">
      <w:numFmt w:val="bullet"/>
      <w:lvlText w:val="•"/>
      <w:lvlJc w:val="left"/>
      <w:pPr>
        <w:ind w:left="2450" w:hanging="212"/>
      </w:pPr>
      <w:rPr>
        <w:rFonts w:hint="default"/>
        <w:lang w:eastAsia="en-US" w:bidi="ar-SA"/>
      </w:rPr>
    </w:lvl>
    <w:lvl w:ilvl="7" w:tplc="1C5E9E8E">
      <w:numFmt w:val="bullet"/>
      <w:lvlText w:val="•"/>
      <w:lvlJc w:val="left"/>
      <w:pPr>
        <w:ind w:left="2848" w:hanging="212"/>
      </w:pPr>
      <w:rPr>
        <w:rFonts w:hint="default"/>
        <w:lang w:eastAsia="en-US" w:bidi="ar-SA"/>
      </w:rPr>
    </w:lvl>
    <w:lvl w:ilvl="8" w:tplc="1C0073A2">
      <w:numFmt w:val="bullet"/>
      <w:lvlText w:val="•"/>
      <w:lvlJc w:val="left"/>
      <w:pPr>
        <w:ind w:left="3247" w:hanging="212"/>
      </w:pPr>
      <w:rPr>
        <w:rFonts w:hint="default"/>
        <w:lang w:eastAsia="en-US" w:bidi="ar-SA"/>
      </w:rPr>
    </w:lvl>
  </w:abstractNum>
  <w:abstractNum w:abstractNumId="17" w15:restartNumberingAfterBreak="0">
    <w:nsid w:val="55055828"/>
    <w:multiLevelType w:val="hybridMultilevel"/>
    <w:tmpl w:val="8DDA44DA"/>
    <w:lvl w:ilvl="0" w:tplc="E8CC5C00">
      <w:start w:val="1"/>
      <w:numFmt w:val="decimal"/>
      <w:lvlText w:val="%1)"/>
      <w:lvlJc w:val="left"/>
      <w:pPr>
        <w:ind w:left="57" w:hanging="197"/>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E2EAE93C">
      <w:numFmt w:val="bullet"/>
      <w:lvlText w:val="•"/>
      <w:lvlJc w:val="left"/>
      <w:pPr>
        <w:ind w:left="457" w:hanging="197"/>
      </w:pPr>
      <w:rPr>
        <w:rFonts w:hint="default"/>
        <w:lang w:eastAsia="en-US" w:bidi="ar-SA"/>
      </w:rPr>
    </w:lvl>
    <w:lvl w:ilvl="2" w:tplc="5AD03FAA">
      <w:numFmt w:val="bullet"/>
      <w:lvlText w:val="•"/>
      <w:lvlJc w:val="left"/>
      <w:pPr>
        <w:ind w:left="854" w:hanging="197"/>
      </w:pPr>
      <w:rPr>
        <w:rFonts w:hint="default"/>
        <w:lang w:eastAsia="en-US" w:bidi="ar-SA"/>
      </w:rPr>
    </w:lvl>
    <w:lvl w:ilvl="3" w:tplc="BCD6D60A">
      <w:numFmt w:val="bullet"/>
      <w:lvlText w:val="•"/>
      <w:lvlJc w:val="left"/>
      <w:pPr>
        <w:ind w:left="1251" w:hanging="197"/>
      </w:pPr>
      <w:rPr>
        <w:rFonts w:hint="default"/>
        <w:lang w:eastAsia="en-US" w:bidi="ar-SA"/>
      </w:rPr>
    </w:lvl>
    <w:lvl w:ilvl="4" w:tplc="BE98689E">
      <w:numFmt w:val="bullet"/>
      <w:lvlText w:val="•"/>
      <w:lvlJc w:val="left"/>
      <w:pPr>
        <w:ind w:left="1648" w:hanging="197"/>
      </w:pPr>
      <w:rPr>
        <w:rFonts w:hint="default"/>
        <w:lang w:eastAsia="en-US" w:bidi="ar-SA"/>
      </w:rPr>
    </w:lvl>
    <w:lvl w:ilvl="5" w:tplc="093EFF10">
      <w:numFmt w:val="bullet"/>
      <w:lvlText w:val="•"/>
      <w:lvlJc w:val="left"/>
      <w:pPr>
        <w:ind w:left="2046" w:hanging="197"/>
      </w:pPr>
      <w:rPr>
        <w:rFonts w:hint="default"/>
        <w:lang w:eastAsia="en-US" w:bidi="ar-SA"/>
      </w:rPr>
    </w:lvl>
    <w:lvl w:ilvl="6" w:tplc="9D1CCF58">
      <w:numFmt w:val="bullet"/>
      <w:lvlText w:val="•"/>
      <w:lvlJc w:val="left"/>
      <w:pPr>
        <w:ind w:left="2443" w:hanging="197"/>
      </w:pPr>
      <w:rPr>
        <w:rFonts w:hint="default"/>
        <w:lang w:eastAsia="en-US" w:bidi="ar-SA"/>
      </w:rPr>
    </w:lvl>
    <w:lvl w:ilvl="7" w:tplc="E952791E">
      <w:numFmt w:val="bullet"/>
      <w:lvlText w:val="•"/>
      <w:lvlJc w:val="left"/>
      <w:pPr>
        <w:ind w:left="2840" w:hanging="197"/>
      </w:pPr>
      <w:rPr>
        <w:rFonts w:hint="default"/>
        <w:lang w:eastAsia="en-US" w:bidi="ar-SA"/>
      </w:rPr>
    </w:lvl>
    <w:lvl w:ilvl="8" w:tplc="F0826D10">
      <w:numFmt w:val="bullet"/>
      <w:lvlText w:val="•"/>
      <w:lvlJc w:val="left"/>
      <w:pPr>
        <w:ind w:left="3237" w:hanging="197"/>
      </w:pPr>
      <w:rPr>
        <w:rFonts w:hint="default"/>
        <w:lang w:eastAsia="en-US" w:bidi="ar-SA"/>
      </w:rPr>
    </w:lvl>
  </w:abstractNum>
  <w:abstractNum w:abstractNumId="18" w15:restartNumberingAfterBreak="0">
    <w:nsid w:val="5AC1557A"/>
    <w:multiLevelType w:val="hybridMultilevel"/>
    <w:tmpl w:val="01A2F70C"/>
    <w:lvl w:ilvl="0" w:tplc="0C9E63FC">
      <w:start w:val="2"/>
      <w:numFmt w:val="decimal"/>
      <w:lvlText w:val="%1)"/>
      <w:lvlJc w:val="left"/>
      <w:pPr>
        <w:ind w:left="57" w:hanging="153"/>
        <w:jc w:val="left"/>
      </w:pPr>
      <w:rPr>
        <w:rFonts w:ascii="Times New Roman" w:eastAsia="Times New Roman" w:hAnsi="Times New Roman" w:cs="Times New Roman" w:hint="default"/>
        <w:b w:val="0"/>
        <w:bCs w:val="0"/>
        <w:i w:val="0"/>
        <w:iCs w:val="0"/>
        <w:spacing w:val="0"/>
        <w:w w:val="98"/>
        <w:sz w:val="16"/>
        <w:szCs w:val="16"/>
        <w:lang w:eastAsia="en-US" w:bidi="ar-SA"/>
      </w:rPr>
    </w:lvl>
    <w:lvl w:ilvl="1" w:tplc="37D07892">
      <w:numFmt w:val="bullet"/>
      <w:lvlText w:val="•"/>
      <w:lvlJc w:val="left"/>
      <w:pPr>
        <w:ind w:left="457" w:hanging="153"/>
      </w:pPr>
      <w:rPr>
        <w:rFonts w:hint="default"/>
        <w:lang w:eastAsia="en-US" w:bidi="ar-SA"/>
      </w:rPr>
    </w:lvl>
    <w:lvl w:ilvl="2" w:tplc="107834F2">
      <w:numFmt w:val="bullet"/>
      <w:lvlText w:val="•"/>
      <w:lvlJc w:val="left"/>
      <w:pPr>
        <w:ind w:left="854" w:hanging="153"/>
      </w:pPr>
      <w:rPr>
        <w:rFonts w:hint="default"/>
        <w:lang w:eastAsia="en-US" w:bidi="ar-SA"/>
      </w:rPr>
    </w:lvl>
    <w:lvl w:ilvl="3" w:tplc="B51A45FE">
      <w:numFmt w:val="bullet"/>
      <w:lvlText w:val="•"/>
      <w:lvlJc w:val="left"/>
      <w:pPr>
        <w:ind w:left="1251" w:hanging="153"/>
      </w:pPr>
      <w:rPr>
        <w:rFonts w:hint="default"/>
        <w:lang w:eastAsia="en-US" w:bidi="ar-SA"/>
      </w:rPr>
    </w:lvl>
    <w:lvl w:ilvl="4" w:tplc="7996F8C8">
      <w:numFmt w:val="bullet"/>
      <w:lvlText w:val="•"/>
      <w:lvlJc w:val="left"/>
      <w:pPr>
        <w:ind w:left="1648" w:hanging="153"/>
      </w:pPr>
      <w:rPr>
        <w:rFonts w:hint="default"/>
        <w:lang w:eastAsia="en-US" w:bidi="ar-SA"/>
      </w:rPr>
    </w:lvl>
    <w:lvl w:ilvl="5" w:tplc="A5589746">
      <w:numFmt w:val="bullet"/>
      <w:lvlText w:val="•"/>
      <w:lvlJc w:val="left"/>
      <w:pPr>
        <w:ind w:left="2046" w:hanging="153"/>
      </w:pPr>
      <w:rPr>
        <w:rFonts w:hint="default"/>
        <w:lang w:eastAsia="en-US" w:bidi="ar-SA"/>
      </w:rPr>
    </w:lvl>
    <w:lvl w:ilvl="6" w:tplc="D4F8C7D4">
      <w:numFmt w:val="bullet"/>
      <w:lvlText w:val="•"/>
      <w:lvlJc w:val="left"/>
      <w:pPr>
        <w:ind w:left="2443" w:hanging="153"/>
      </w:pPr>
      <w:rPr>
        <w:rFonts w:hint="default"/>
        <w:lang w:eastAsia="en-US" w:bidi="ar-SA"/>
      </w:rPr>
    </w:lvl>
    <w:lvl w:ilvl="7" w:tplc="8CE8086A">
      <w:numFmt w:val="bullet"/>
      <w:lvlText w:val="•"/>
      <w:lvlJc w:val="left"/>
      <w:pPr>
        <w:ind w:left="2840" w:hanging="153"/>
      </w:pPr>
      <w:rPr>
        <w:rFonts w:hint="default"/>
        <w:lang w:eastAsia="en-US" w:bidi="ar-SA"/>
      </w:rPr>
    </w:lvl>
    <w:lvl w:ilvl="8" w:tplc="09BA64EE">
      <w:numFmt w:val="bullet"/>
      <w:lvlText w:val="•"/>
      <w:lvlJc w:val="left"/>
      <w:pPr>
        <w:ind w:left="3237" w:hanging="153"/>
      </w:pPr>
      <w:rPr>
        <w:rFonts w:hint="default"/>
        <w:lang w:eastAsia="en-US" w:bidi="ar-SA"/>
      </w:rPr>
    </w:lvl>
  </w:abstractNum>
  <w:abstractNum w:abstractNumId="19" w15:restartNumberingAfterBreak="0">
    <w:nsid w:val="64F31D09"/>
    <w:multiLevelType w:val="hybridMultilevel"/>
    <w:tmpl w:val="2040876E"/>
    <w:lvl w:ilvl="0" w:tplc="06B0F0DA">
      <w:start w:val="2"/>
      <w:numFmt w:val="decimal"/>
      <w:lvlText w:val="%1)"/>
      <w:lvlJc w:val="left"/>
      <w:pPr>
        <w:ind w:left="57" w:hanging="153"/>
        <w:jc w:val="left"/>
      </w:pPr>
      <w:rPr>
        <w:rFonts w:ascii="Times New Roman" w:eastAsia="Times New Roman" w:hAnsi="Times New Roman" w:cs="Times New Roman" w:hint="default"/>
        <w:b w:val="0"/>
        <w:bCs w:val="0"/>
        <w:i w:val="0"/>
        <w:iCs w:val="0"/>
        <w:spacing w:val="0"/>
        <w:w w:val="98"/>
        <w:sz w:val="16"/>
        <w:szCs w:val="16"/>
        <w:lang w:eastAsia="en-US" w:bidi="ar-SA"/>
      </w:rPr>
    </w:lvl>
    <w:lvl w:ilvl="1" w:tplc="8086F518">
      <w:numFmt w:val="bullet"/>
      <w:lvlText w:val="•"/>
      <w:lvlJc w:val="left"/>
      <w:pPr>
        <w:ind w:left="457" w:hanging="153"/>
      </w:pPr>
      <w:rPr>
        <w:rFonts w:hint="default"/>
        <w:lang w:eastAsia="en-US" w:bidi="ar-SA"/>
      </w:rPr>
    </w:lvl>
    <w:lvl w:ilvl="2" w:tplc="1FA8BF28">
      <w:numFmt w:val="bullet"/>
      <w:lvlText w:val="•"/>
      <w:lvlJc w:val="left"/>
      <w:pPr>
        <w:ind w:left="854" w:hanging="153"/>
      </w:pPr>
      <w:rPr>
        <w:rFonts w:hint="default"/>
        <w:lang w:eastAsia="en-US" w:bidi="ar-SA"/>
      </w:rPr>
    </w:lvl>
    <w:lvl w:ilvl="3" w:tplc="F5F084DA">
      <w:numFmt w:val="bullet"/>
      <w:lvlText w:val="•"/>
      <w:lvlJc w:val="left"/>
      <w:pPr>
        <w:ind w:left="1251" w:hanging="153"/>
      </w:pPr>
      <w:rPr>
        <w:rFonts w:hint="default"/>
        <w:lang w:eastAsia="en-US" w:bidi="ar-SA"/>
      </w:rPr>
    </w:lvl>
    <w:lvl w:ilvl="4" w:tplc="12C0CEEC">
      <w:numFmt w:val="bullet"/>
      <w:lvlText w:val="•"/>
      <w:lvlJc w:val="left"/>
      <w:pPr>
        <w:ind w:left="1648" w:hanging="153"/>
      </w:pPr>
      <w:rPr>
        <w:rFonts w:hint="default"/>
        <w:lang w:eastAsia="en-US" w:bidi="ar-SA"/>
      </w:rPr>
    </w:lvl>
    <w:lvl w:ilvl="5" w:tplc="DFF690EE">
      <w:numFmt w:val="bullet"/>
      <w:lvlText w:val="•"/>
      <w:lvlJc w:val="left"/>
      <w:pPr>
        <w:ind w:left="2046" w:hanging="153"/>
      </w:pPr>
      <w:rPr>
        <w:rFonts w:hint="default"/>
        <w:lang w:eastAsia="en-US" w:bidi="ar-SA"/>
      </w:rPr>
    </w:lvl>
    <w:lvl w:ilvl="6" w:tplc="6E9CCF34">
      <w:numFmt w:val="bullet"/>
      <w:lvlText w:val="•"/>
      <w:lvlJc w:val="left"/>
      <w:pPr>
        <w:ind w:left="2443" w:hanging="153"/>
      </w:pPr>
      <w:rPr>
        <w:rFonts w:hint="default"/>
        <w:lang w:eastAsia="en-US" w:bidi="ar-SA"/>
      </w:rPr>
    </w:lvl>
    <w:lvl w:ilvl="7" w:tplc="BB4866A4">
      <w:numFmt w:val="bullet"/>
      <w:lvlText w:val="•"/>
      <w:lvlJc w:val="left"/>
      <w:pPr>
        <w:ind w:left="2840" w:hanging="153"/>
      </w:pPr>
      <w:rPr>
        <w:rFonts w:hint="default"/>
        <w:lang w:eastAsia="en-US" w:bidi="ar-SA"/>
      </w:rPr>
    </w:lvl>
    <w:lvl w:ilvl="8" w:tplc="2D5208FC">
      <w:numFmt w:val="bullet"/>
      <w:lvlText w:val="•"/>
      <w:lvlJc w:val="left"/>
      <w:pPr>
        <w:ind w:left="3237" w:hanging="153"/>
      </w:pPr>
      <w:rPr>
        <w:rFonts w:hint="default"/>
        <w:lang w:eastAsia="en-US" w:bidi="ar-SA"/>
      </w:rPr>
    </w:lvl>
  </w:abstractNum>
  <w:abstractNum w:abstractNumId="20" w15:restartNumberingAfterBreak="0">
    <w:nsid w:val="6AFF05DE"/>
    <w:multiLevelType w:val="hybridMultilevel"/>
    <w:tmpl w:val="70C488EE"/>
    <w:lvl w:ilvl="0" w:tplc="ACF6DD3E">
      <w:start w:val="2"/>
      <w:numFmt w:val="decimal"/>
      <w:lvlText w:val="%1)"/>
      <w:lvlJc w:val="left"/>
      <w:pPr>
        <w:ind w:left="57" w:hanging="153"/>
        <w:jc w:val="left"/>
      </w:pPr>
      <w:rPr>
        <w:rFonts w:ascii="Times New Roman" w:eastAsia="Times New Roman" w:hAnsi="Times New Roman" w:cs="Times New Roman" w:hint="default"/>
        <w:b w:val="0"/>
        <w:bCs w:val="0"/>
        <w:i w:val="0"/>
        <w:iCs w:val="0"/>
        <w:spacing w:val="0"/>
        <w:w w:val="98"/>
        <w:sz w:val="16"/>
        <w:szCs w:val="16"/>
        <w:lang w:eastAsia="en-US" w:bidi="ar-SA"/>
      </w:rPr>
    </w:lvl>
    <w:lvl w:ilvl="1" w:tplc="1DD03C06">
      <w:numFmt w:val="bullet"/>
      <w:lvlText w:val="•"/>
      <w:lvlJc w:val="left"/>
      <w:pPr>
        <w:ind w:left="457" w:hanging="153"/>
      </w:pPr>
      <w:rPr>
        <w:rFonts w:hint="default"/>
        <w:lang w:eastAsia="en-US" w:bidi="ar-SA"/>
      </w:rPr>
    </w:lvl>
    <w:lvl w:ilvl="2" w:tplc="44E6C2A0">
      <w:numFmt w:val="bullet"/>
      <w:lvlText w:val="•"/>
      <w:lvlJc w:val="left"/>
      <w:pPr>
        <w:ind w:left="854" w:hanging="153"/>
      </w:pPr>
      <w:rPr>
        <w:rFonts w:hint="default"/>
        <w:lang w:eastAsia="en-US" w:bidi="ar-SA"/>
      </w:rPr>
    </w:lvl>
    <w:lvl w:ilvl="3" w:tplc="276CC94E">
      <w:numFmt w:val="bullet"/>
      <w:lvlText w:val="•"/>
      <w:lvlJc w:val="left"/>
      <w:pPr>
        <w:ind w:left="1251" w:hanging="153"/>
      </w:pPr>
      <w:rPr>
        <w:rFonts w:hint="default"/>
        <w:lang w:eastAsia="en-US" w:bidi="ar-SA"/>
      </w:rPr>
    </w:lvl>
    <w:lvl w:ilvl="4" w:tplc="2F0C5948">
      <w:numFmt w:val="bullet"/>
      <w:lvlText w:val="•"/>
      <w:lvlJc w:val="left"/>
      <w:pPr>
        <w:ind w:left="1648" w:hanging="153"/>
      </w:pPr>
      <w:rPr>
        <w:rFonts w:hint="default"/>
        <w:lang w:eastAsia="en-US" w:bidi="ar-SA"/>
      </w:rPr>
    </w:lvl>
    <w:lvl w:ilvl="5" w:tplc="8ADA7994">
      <w:numFmt w:val="bullet"/>
      <w:lvlText w:val="•"/>
      <w:lvlJc w:val="left"/>
      <w:pPr>
        <w:ind w:left="2046" w:hanging="153"/>
      </w:pPr>
      <w:rPr>
        <w:rFonts w:hint="default"/>
        <w:lang w:eastAsia="en-US" w:bidi="ar-SA"/>
      </w:rPr>
    </w:lvl>
    <w:lvl w:ilvl="6" w:tplc="92567020">
      <w:numFmt w:val="bullet"/>
      <w:lvlText w:val="•"/>
      <w:lvlJc w:val="left"/>
      <w:pPr>
        <w:ind w:left="2443" w:hanging="153"/>
      </w:pPr>
      <w:rPr>
        <w:rFonts w:hint="default"/>
        <w:lang w:eastAsia="en-US" w:bidi="ar-SA"/>
      </w:rPr>
    </w:lvl>
    <w:lvl w:ilvl="7" w:tplc="1874611E">
      <w:numFmt w:val="bullet"/>
      <w:lvlText w:val="•"/>
      <w:lvlJc w:val="left"/>
      <w:pPr>
        <w:ind w:left="2840" w:hanging="153"/>
      </w:pPr>
      <w:rPr>
        <w:rFonts w:hint="default"/>
        <w:lang w:eastAsia="en-US" w:bidi="ar-SA"/>
      </w:rPr>
    </w:lvl>
    <w:lvl w:ilvl="8" w:tplc="2B3633C0">
      <w:numFmt w:val="bullet"/>
      <w:lvlText w:val="•"/>
      <w:lvlJc w:val="left"/>
      <w:pPr>
        <w:ind w:left="3237" w:hanging="153"/>
      </w:pPr>
      <w:rPr>
        <w:rFonts w:hint="default"/>
        <w:lang w:eastAsia="en-US" w:bidi="ar-SA"/>
      </w:rPr>
    </w:lvl>
  </w:abstractNum>
  <w:abstractNum w:abstractNumId="21" w15:restartNumberingAfterBreak="0">
    <w:nsid w:val="732B0C25"/>
    <w:multiLevelType w:val="hybridMultilevel"/>
    <w:tmpl w:val="5540E578"/>
    <w:lvl w:ilvl="0" w:tplc="AF2E03C2">
      <w:start w:val="2"/>
      <w:numFmt w:val="decimal"/>
      <w:lvlText w:val="%1."/>
      <w:lvlJc w:val="left"/>
      <w:pPr>
        <w:ind w:left="57" w:hanging="271"/>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80FE0E3C">
      <w:start w:val="1"/>
      <w:numFmt w:val="lowerLetter"/>
      <w:lvlText w:val="(%2)"/>
      <w:lvlJc w:val="left"/>
      <w:pPr>
        <w:ind w:left="2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6018FB6A">
      <w:numFmt w:val="bullet"/>
      <w:lvlText w:val="•"/>
      <w:lvlJc w:val="left"/>
      <w:pPr>
        <w:ind w:left="680" w:hanging="201"/>
      </w:pPr>
      <w:rPr>
        <w:rFonts w:hint="default"/>
        <w:lang w:eastAsia="en-US" w:bidi="ar-SA"/>
      </w:rPr>
    </w:lvl>
    <w:lvl w:ilvl="3" w:tplc="9B00F4A0">
      <w:numFmt w:val="bullet"/>
      <w:lvlText w:val="•"/>
      <w:lvlJc w:val="left"/>
      <w:pPr>
        <w:ind w:left="1100" w:hanging="201"/>
      </w:pPr>
      <w:rPr>
        <w:rFonts w:hint="default"/>
        <w:lang w:eastAsia="en-US" w:bidi="ar-SA"/>
      </w:rPr>
    </w:lvl>
    <w:lvl w:ilvl="4" w:tplc="3A484A90">
      <w:numFmt w:val="bullet"/>
      <w:lvlText w:val="•"/>
      <w:lvlJc w:val="left"/>
      <w:pPr>
        <w:ind w:left="1521" w:hanging="201"/>
      </w:pPr>
      <w:rPr>
        <w:rFonts w:hint="default"/>
        <w:lang w:eastAsia="en-US" w:bidi="ar-SA"/>
      </w:rPr>
    </w:lvl>
    <w:lvl w:ilvl="5" w:tplc="C30AF4B8">
      <w:numFmt w:val="bullet"/>
      <w:lvlText w:val="•"/>
      <w:lvlJc w:val="left"/>
      <w:pPr>
        <w:ind w:left="1941" w:hanging="201"/>
      </w:pPr>
      <w:rPr>
        <w:rFonts w:hint="default"/>
        <w:lang w:eastAsia="en-US" w:bidi="ar-SA"/>
      </w:rPr>
    </w:lvl>
    <w:lvl w:ilvl="6" w:tplc="FFF047D8">
      <w:numFmt w:val="bullet"/>
      <w:lvlText w:val="•"/>
      <w:lvlJc w:val="left"/>
      <w:pPr>
        <w:ind w:left="2362" w:hanging="201"/>
      </w:pPr>
      <w:rPr>
        <w:rFonts w:hint="default"/>
        <w:lang w:eastAsia="en-US" w:bidi="ar-SA"/>
      </w:rPr>
    </w:lvl>
    <w:lvl w:ilvl="7" w:tplc="BB5A1FC6">
      <w:numFmt w:val="bullet"/>
      <w:lvlText w:val="•"/>
      <w:lvlJc w:val="left"/>
      <w:pPr>
        <w:ind w:left="2782" w:hanging="201"/>
      </w:pPr>
      <w:rPr>
        <w:rFonts w:hint="default"/>
        <w:lang w:eastAsia="en-US" w:bidi="ar-SA"/>
      </w:rPr>
    </w:lvl>
    <w:lvl w:ilvl="8" w:tplc="3AF89DE8">
      <w:numFmt w:val="bullet"/>
      <w:lvlText w:val="•"/>
      <w:lvlJc w:val="left"/>
      <w:pPr>
        <w:ind w:left="3203" w:hanging="201"/>
      </w:pPr>
      <w:rPr>
        <w:rFonts w:hint="default"/>
        <w:lang w:eastAsia="en-US" w:bidi="ar-SA"/>
      </w:rPr>
    </w:lvl>
  </w:abstractNum>
  <w:abstractNum w:abstractNumId="22" w15:restartNumberingAfterBreak="0">
    <w:nsid w:val="775A149B"/>
    <w:multiLevelType w:val="hybridMultilevel"/>
    <w:tmpl w:val="46C8FD10"/>
    <w:lvl w:ilvl="0" w:tplc="FEEA0B9E">
      <w:start w:val="7"/>
      <w:numFmt w:val="lowerLetter"/>
      <w:lvlText w:val="(%1)"/>
      <w:lvlJc w:val="left"/>
      <w:pPr>
        <w:ind w:left="57" w:hanging="212"/>
        <w:jc w:val="left"/>
      </w:pPr>
      <w:rPr>
        <w:rFonts w:ascii="Times New Roman" w:eastAsia="Times New Roman" w:hAnsi="Times New Roman" w:cs="Times New Roman" w:hint="default"/>
        <w:b w:val="0"/>
        <w:bCs w:val="0"/>
        <w:i w:val="0"/>
        <w:iCs w:val="0"/>
        <w:spacing w:val="0"/>
        <w:w w:val="100"/>
        <w:sz w:val="16"/>
        <w:szCs w:val="16"/>
        <w:lang w:eastAsia="en-US" w:bidi="ar-SA"/>
      </w:rPr>
    </w:lvl>
    <w:lvl w:ilvl="1" w:tplc="25941328">
      <w:start w:val="9"/>
      <w:numFmt w:val="lowerLetter"/>
      <w:lvlText w:val="(%2)"/>
      <w:lvlJc w:val="left"/>
      <w:pPr>
        <w:ind w:left="57" w:hanging="172"/>
        <w:jc w:val="left"/>
      </w:pPr>
      <w:rPr>
        <w:rFonts w:ascii="Times New Roman" w:eastAsia="Times New Roman" w:hAnsi="Times New Roman" w:cs="Times New Roman" w:hint="default"/>
        <w:b w:val="0"/>
        <w:bCs w:val="0"/>
        <w:i w:val="0"/>
        <w:iCs w:val="0"/>
        <w:spacing w:val="0"/>
        <w:w w:val="99"/>
        <w:sz w:val="16"/>
        <w:szCs w:val="16"/>
        <w:lang w:eastAsia="en-US" w:bidi="ar-SA"/>
      </w:rPr>
    </w:lvl>
    <w:lvl w:ilvl="2" w:tplc="6D642E3C">
      <w:numFmt w:val="bullet"/>
      <w:lvlText w:val="•"/>
      <w:lvlJc w:val="left"/>
      <w:pPr>
        <w:ind w:left="856" w:hanging="172"/>
      </w:pPr>
      <w:rPr>
        <w:rFonts w:hint="default"/>
        <w:lang w:eastAsia="en-US" w:bidi="ar-SA"/>
      </w:rPr>
    </w:lvl>
    <w:lvl w:ilvl="3" w:tplc="2B0AA9DC">
      <w:numFmt w:val="bullet"/>
      <w:lvlText w:val="•"/>
      <w:lvlJc w:val="left"/>
      <w:pPr>
        <w:ind w:left="1255" w:hanging="172"/>
      </w:pPr>
      <w:rPr>
        <w:rFonts w:hint="default"/>
        <w:lang w:eastAsia="en-US" w:bidi="ar-SA"/>
      </w:rPr>
    </w:lvl>
    <w:lvl w:ilvl="4" w:tplc="E752E932">
      <w:numFmt w:val="bullet"/>
      <w:lvlText w:val="•"/>
      <w:lvlJc w:val="left"/>
      <w:pPr>
        <w:ind w:left="1653" w:hanging="172"/>
      </w:pPr>
      <w:rPr>
        <w:rFonts w:hint="default"/>
        <w:lang w:eastAsia="en-US" w:bidi="ar-SA"/>
      </w:rPr>
    </w:lvl>
    <w:lvl w:ilvl="5" w:tplc="E1F89008">
      <w:numFmt w:val="bullet"/>
      <w:lvlText w:val="•"/>
      <w:lvlJc w:val="left"/>
      <w:pPr>
        <w:ind w:left="2052" w:hanging="172"/>
      </w:pPr>
      <w:rPr>
        <w:rFonts w:hint="default"/>
        <w:lang w:eastAsia="en-US" w:bidi="ar-SA"/>
      </w:rPr>
    </w:lvl>
    <w:lvl w:ilvl="6" w:tplc="E4402678">
      <w:numFmt w:val="bullet"/>
      <w:lvlText w:val="•"/>
      <w:lvlJc w:val="left"/>
      <w:pPr>
        <w:ind w:left="2450" w:hanging="172"/>
      </w:pPr>
      <w:rPr>
        <w:rFonts w:hint="default"/>
        <w:lang w:eastAsia="en-US" w:bidi="ar-SA"/>
      </w:rPr>
    </w:lvl>
    <w:lvl w:ilvl="7" w:tplc="11AA0AE4">
      <w:numFmt w:val="bullet"/>
      <w:lvlText w:val="•"/>
      <w:lvlJc w:val="left"/>
      <w:pPr>
        <w:ind w:left="2848" w:hanging="172"/>
      </w:pPr>
      <w:rPr>
        <w:rFonts w:hint="default"/>
        <w:lang w:eastAsia="en-US" w:bidi="ar-SA"/>
      </w:rPr>
    </w:lvl>
    <w:lvl w:ilvl="8" w:tplc="1908B1E2">
      <w:numFmt w:val="bullet"/>
      <w:lvlText w:val="•"/>
      <w:lvlJc w:val="left"/>
      <w:pPr>
        <w:ind w:left="3247" w:hanging="172"/>
      </w:pPr>
      <w:rPr>
        <w:rFonts w:hint="default"/>
        <w:lang w:eastAsia="en-US" w:bidi="ar-SA"/>
      </w:rPr>
    </w:lvl>
  </w:abstractNum>
  <w:abstractNum w:abstractNumId="23" w15:restartNumberingAfterBreak="0">
    <w:nsid w:val="78EA6EE2"/>
    <w:multiLevelType w:val="hybridMultilevel"/>
    <w:tmpl w:val="501212E0"/>
    <w:lvl w:ilvl="0" w:tplc="7DE89AB2">
      <w:start w:val="1"/>
      <w:numFmt w:val="decimal"/>
      <w:lvlText w:val="%1."/>
      <w:lvlJc w:val="left"/>
      <w:pPr>
        <w:ind w:left="57" w:hanging="271"/>
        <w:jc w:val="left"/>
      </w:pPr>
      <w:rPr>
        <w:rFonts w:ascii="Times New Roman" w:eastAsia="Times New Roman" w:hAnsi="Times New Roman" w:cs="Times New Roman" w:hint="default"/>
        <w:b w:val="0"/>
        <w:bCs w:val="0"/>
        <w:i w:val="0"/>
        <w:iCs w:val="0"/>
        <w:spacing w:val="0"/>
        <w:w w:val="100"/>
        <w:sz w:val="18"/>
        <w:szCs w:val="18"/>
        <w:lang w:eastAsia="en-US" w:bidi="ar-SA"/>
      </w:rPr>
    </w:lvl>
    <w:lvl w:ilvl="1" w:tplc="35489914">
      <w:start w:val="1"/>
      <w:numFmt w:val="lowerLetter"/>
      <w:lvlText w:val="(%2)"/>
      <w:lvlJc w:val="left"/>
      <w:pPr>
        <w:ind w:left="57" w:hanging="201"/>
        <w:jc w:val="left"/>
      </w:pPr>
      <w:rPr>
        <w:rFonts w:ascii="Times New Roman" w:eastAsia="Times New Roman" w:hAnsi="Times New Roman" w:cs="Times New Roman" w:hint="default"/>
        <w:b w:val="0"/>
        <w:bCs w:val="0"/>
        <w:i w:val="0"/>
        <w:iCs w:val="0"/>
        <w:spacing w:val="-1"/>
        <w:w w:val="100"/>
        <w:sz w:val="16"/>
        <w:szCs w:val="16"/>
        <w:lang w:eastAsia="en-US" w:bidi="ar-SA"/>
      </w:rPr>
    </w:lvl>
    <w:lvl w:ilvl="2" w:tplc="1C287C38">
      <w:numFmt w:val="bullet"/>
      <w:lvlText w:val="•"/>
      <w:lvlJc w:val="left"/>
      <w:pPr>
        <w:ind w:left="856" w:hanging="201"/>
      </w:pPr>
      <w:rPr>
        <w:rFonts w:hint="default"/>
        <w:lang w:eastAsia="en-US" w:bidi="ar-SA"/>
      </w:rPr>
    </w:lvl>
    <w:lvl w:ilvl="3" w:tplc="DA045EA0">
      <w:numFmt w:val="bullet"/>
      <w:lvlText w:val="•"/>
      <w:lvlJc w:val="left"/>
      <w:pPr>
        <w:ind w:left="1255" w:hanging="201"/>
      </w:pPr>
      <w:rPr>
        <w:rFonts w:hint="default"/>
        <w:lang w:eastAsia="en-US" w:bidi="ar-SA"/>
      </w:rPr>
    </w:lvl>
    <w:lvl w:ilvl="4" w:tplc="AA8AEDE6">
      <w:numFmt w:val="bullet"/>
      <w:lvlText w:val="•"/>
      <w:lvlJc w:val="left"/>
      <w:pPr>
        <w:ind w:left="1653" w:hanging="201"/>
      </w:pPr>
      <w:rPr>
        <w:rFonts w:hint="default"/>
        <w:lang w:eastAsia="en-US" w:bidi="ar-SA"/>
      </w:rPr>
    </w:lvl>
    <w:lvl w:ilvl="5" w:tplc="3E465F44">
      <w:numFmt w:val="bullet"/>
      <w:lvlText w:val="•"/>
      <w:lvlJc w:val="left"/>
      <w:pPr>
        <w:ind w:left="2052" w:hanging="201"/>
      </w:pPr>
      <w:rPr>
        <w:rFonts w:hint="default"/>
        <w:lang w:eastAsia="en-US" w:bidi="ar-SA"/>
      </w:rPr>
    </w:lvl>
    <w:lvl w:ilvl="6" w:tplc="4D88BB9E">
      <w:numFmt w:val="bullet"/>
      <w:lvlText w:val="•"/>
      <w:lvlJc w:val="left"/>
      <w:pPr>
        <w:ind w:left="2450" w:hanging="201"/>
      </w:pPr>
      <w:rPr>
        <w:rFonts w:hint="default"/>
        <w:lang w:eastAsia="en-US" w:bidi="ar-SA"/>
      </w:rPr>
    </w:lvl>
    <w:lvl w:ilvl="7" w:tplc="53FA2CC2">
      <w:numFmt w:val="bullet"/>
      <w:lvlText w:val="•"/>
      <w:lvlJc w:val="left"/>
      <w:pPr>
        <w:ind w:left="2848" w:hanging="201"/>
      </w:pPr>
      <w:rPr>
        <w:rFonts w:hint="default"/>
        <w:lang w:eastAsia="en-US" w:bidi="ar-SA"/>
      </w:rPr>
    </w:lvl>
    <w:lvl w:ilvl="8" w:tplc="8368BB9E">
      <w:numFmt w:val="bullet"/>
      <w:lvlText w:val="•"/>
      <w:lvlJc w:val="left"/>
      <w:pPr>
        <w:ind w:left="3247" w:hanging="201"/>
      </w:pPr>
      <w:rPr>
        <w:rFonts w:hint="default"/>
        <w:lang w:eastAsia="en-US" w:bidi="ar-SA"/>
      </w:rPr>
    </w:lvl>
  </w:abstractNum>
  <w:num w:numId="1">
    <w:abstractNumId w:val="21"/>
  </w:num>
  <w:num w:numId="2">
    <w:abstractNumId w:val="7"/>
  </w:num>
  <w:num w:numId="3">
    <w:abstractNumId w:val="1"/>
  </w:num>
  <w:num w:numId="4">
    <w:abstractNumId w:val="15"/>
  </w:num>
  <w:num w:numId="5">
    <w:abstractNumId w:val="13"/>
  </w:num>
  <w:num w:numId="6">
    <w:abstractNumId w:val="4"/>
  </w:num>
  <w:num w:numId="7">
    <w:abstractNumId w:val="11"/>
  </w:num>
  <w:num w:numId="8">
    <w:abstractNumId w:val="5"/>
  </w:num>
  <w:num w:numId="9">
    <w:abstractNumId w:val="10"/>
  </w:num>
  <w:num w:numId="10">
    <w:abstractNumId w:val="23"/>
  </w:num>
  <w:num w:numId="11">
    <w:abstractNumId w:val="3"/>
  </w:num>
  <w:num w:numId="12">
    <w:abstractNumId w:val="14"/>
  </w:num>
  <w:num w:numId="13">
    <w:abstractNumId w:val="18"/>
  </w:num>
  <w:num w:numId="14">
    <w:abstractNumId w:val="9"/>
  </w:num>
  <w:num w:numId="15">
    <w:abstractNumId w:val="0"/>
  </w:num>
  <w:num w:numId="16">
    <w:abstractNumId w:val="20"/>
  </w:num>
  <w:num w:numId="17">
    <w:abstractNumId w:val="19"/>
  </w:num>
  <w:num w:numId="18">
    <w:abstractNumId w:val="22"/>
  </w:num>
  <w:num w:numId="19">
    <w:abstractNumId w:val="16"/>
  </w:num>
  <w:num w:numId="20">
    <w:abstractNumId w:val="8"/>
  </w:num>
  <w:num w:numId="21">
    <w:abstractNumId w:val="17"/>
  </w:num>
  <w:num w:numId="22">
    <w:abstractNumId w:val="6"/>
  </w:num>
  <w:num w:numId="23">
    <w:abstractNumId w:val="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BF5B2D"/>
    <w:rsid w:val="000F6E53"/>
    <w:rsid w:val="002F77F2"/>
    <w:rsid w:val="008B46E8"/>
    <w:rsid w:val="00BF5B2D"/>
    <w:rsid w:val="00E3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59B6"/>
  <w15:docId w15:val="{685AF238-CA0A-411B-8628-D4422223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F77F2"/>
    <w:pPr>
      <w:tabs>
        <w:tab w:val="center" w:pos="4680"/>
        <w:tab w:val="right" w:pos="9360"/>
      </w:tabs>
    </w:pPr>
  </w:style>
  <w:style w:type="character" w:customStyle="1" w:styleId="HeaderChar">
    <w:name w:val="Header Char"/>
    <w:basedOn w:val="DefaultParagraphFont"/>
    <w:link w:val="Header"/>
    <w:uiPriority w:val="99"/>
    <w:rsid w:val="002F77F2"/>
    <w:rPr>
      <w:rFonts w:ascii="Times New Roman" w:eastAsia="Times New Roman" w:hAnsi="Times New Roman" w:cs="Times New Roman"/>
    </w:rPr>
  </w:style>
  <w:style w:type="paragraph" w:styleId="Footer">
    <w:name w:val="footer"/>
    <w:basedOn w:val="Normal"/>
    <w:link w:val="FooterChar"/>
    <w:uiPriority w:val="99"/>
    <w:unhideWhenUsed/>
    <w:rsid w:val="002F77F2"/>
    <w:pPr>
      <w:tabs>
        <w:tab w:val="center" w:pos="4680"/>
        <w:tab w:val="right" w:pos="9360"/>
      </w:tabs>
    </w:pPr>
  </w:style>
  <w:style w:type="character" w:customStyle="1" w:styleId="FooterChar">
    <w:name w:val="Footer Char"/>
    <w:basedOn w:val="DefaultParagraphFont"/>
    <w:link w:val="Footer"/>
    <w:uiPriority w:val="99"/>
    <w:rsid w:val="002F77F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30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EA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55</Pages>
  <Words>17427</Words>
  <Characters>99336</Characters>
  <Application>Microsoft Office Word</Application>
  <DocSecurity>0</DocSecurity>
  <Lines>827</Lines>
  <Paragraphs>233</Paragraphs>
  <ScaleCrop>false</ScaleCrop>
  <Company/>
  <LinksUpToDate>false</LinksUpToDate>
  <CharactersWithSpaces>116530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Daktilobiro04</cp:lastModifiedBy>
  <cp:revision>4</cp:revision>
  <cp:lastPrinted>2025-05-15T13:53:00Z</cp:lastPrinted>
  <dcterms:created xsi:type="dcterms:W3CDTF">2025-05-07T07:56:00Z</dcterms:created>
  <dcterms:modified xsi:type="dcterms:W3CDTF">2025-05-15T13:53:00Z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Microsoft® Word for Microsoft 365</vt:lpwstr>
  </property>
  <property fmtid="{D5CDD505-2E9C-101B-9397-08002B2CF9AE}" pid="4" name="LastSaved">
    <vt:filetime>2025-05-07T00:00:00Z</vt:filetime>
  </property>
  <property fmtid="{D5CDD505-2E9C-101B-9397-08002B2CF9AE}" pid="5" name="Producer">
    <vt:lpwstr>Microsoft® Word for Microsoft 365</vt:lpwstr>
  </property>
</Properties>
</file>