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3A9" w:rsidRDefault="00B713A9" w:rsidP="00B713A9">
      <w:pPr>
        <w:jc w:val="center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Cyrl-RS"/>
        </w:rPr>
        <w:t>ОБРАЗЛОЖЕЊЕ</w:t>
      </w:r>
    </w:p>
    <w:p w:rsidR="00B713A9" w:rsidRDefault="00B713A9" w:rsidP="00B713A9">
      <w:pPr>
        <w:jc w:val="center"/>
        <w:rPr>
          <w:b/>
          <w:bCs/>
          <w:sz w:val="28"/>
          <w:szCs w:val="28"/>
          <w:lang w:val="sr-Cyrl-RS"/>
        </w:rPr>
      </w:pPr>
    </w:p>
    <w:p w:rsidR="00B713A9" w:rsidRDefault="00B713A9" w:rsidP="00B713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  <w:lang w:val="sr-Latn-CS"/>
        </w:rPr>
        <w:t>I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  <w:lang w:val="sr-Cyrl-RS"/>
        </w:rPr>
        <w:t>УСТАВНИ</w:t>
      </w:r>
      <w:r>
        <w:rPr>
          <w:b/>
          <w:bCs/>
          <w:sz w:val="28"/>
          <w:szCs w:val="28"/>
        </w:rPr>
        <w:t xml:space="preserve"> ОСНОВ </w:t>
      </w:r>
    </w:p>
    <w:p w:rsidR="00B713A9" w:rsidRDefault="00B713A9" w:rsidP="00B713A9">
      <w:pPr>
        <w:ind w:left="1416"/>
        <w:rPr>
          <w:sz w:val="28"/>
          <w:szCs w:val="28"/>
        </w:rPr>
      </w:pPr>
    </w:p>
    <w:p w:rsidR="00B713A9" w:rsidRDefault="00B713A9" w:rsidP="00B713A9">
      <w:pPr>
        <w:ind w:firstLine="720"/>
        <w:jc w:val="both"/>
      </w:pPr>
      <w:r>
        <w:t>Уставни основ за</w:t>
      </w:r>
      <w:r>
        <w:rPr>
          <w:lang w:val="sr-Cyrl-RS"/>
        </w:rPr>
        <w:t xml:space="preserve"> доношење Закона о потврђивању Споразума између Владе Републике Србије и Владе Тувалу о укидању виза за носиоце </w:t>
      </w:r>
      <w:r w:rsidR="00AF64CE">
        <w:rPr>
          <w:lang w:val="sr-Cyrl-RS"/>
        </w:rPr>
        <w:t>обичних</w:t>
      </w:r>
      <w:r>
        <w:rPr>
          <w:lang w:val="sr-Cyrl-RS"/>
        </w:rPr>
        <w:t xml:space="preserve"> пасоша, садржан</w:t>
      </w:r>
      <w:r>
        <w:t xml:space="preserve"> је</w:t>
      </w:r>
      <w:r>
        <w:rPr>
          <w:lang w:val="sr-Cyrl-RS"/>
        </w:rPr>
        <w:t xml:space="preserve"> у</w:t>
      </w:r>
      <w:r>
        <w:t xml:space="preserve"> члан</w:t>
      </w:r>
      <w:r>
        <w:rPr>
          <w:lang w:val="sr-Cyrl-RS"/>
        </w:rPr>
        <w:t>у</w:t>
      </w:r>
      <w:r>
        <w:t xml:space="preserve"> 99</w:t>
      </w:r>
      <w:r>
        <w:rPr>
          <w:lang w:val="sr-Cyrl-RS"/>
        </w:rPr>
        <w:t>. став 1.</w:t>
      </w:r>
      <w:r>
        <w:t xml:space="preserve"> тачка 4. Устава Републике Србије</w:t>
      </w:r>
      <w:r>
        <w:rPr>
          <w:lang w:val="sr-Cyrl-RS"/>
        </w:rPr>
        <w:t xml:space="preserve">, којим је прописано да Народна скупштина потврђује међународне уговоре када је законом предвиђена обавеза њиховог потврђивања. </w:t>
      </w:r>
    </w:p>
    <w:p w:rsidR="00B713A9" w:rsidRDefault="00B713A9" w:rsidP="00B713A9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B713A9" w:rsidRDefault="00B713A9" w:rsidP="00B713A9">
      <w:pPr>
        <w:jc w:val="both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Latn-CS"/>
        </w:rPr>
        <w:t xml:space="preserve">II. </w:t>
      </w:r>
      <w:r>
        <w:rPr>
          <w:b/>
          <w:bCs/>
          <w:sz w:val="28"/>
          <w:szCs w:val="28"/>
        </w:rPr>
        <w:t xml:space="preserve">РАЗЛОЗИ ЗБОГ КОЈИХ СЕ ПРЕДЛАЖЕ </w:t>
      </w:r>
      <w:r>
        <w:rPr>
          <w:b/>
          <w:bCs/>
          <w:sz w:val="28"/>
          <w:szCs w:val="28"/>
          <w:lang w:val="sr-Cyrl-RS"/>
        </w:rPr>
        <w:t>ПОТВРЂИВАЊЕ</w:t>
      </w:r>
    </w:p>
    <w:p w:rsidR="00B713A9" w:rsidRDefault="00B713A9" w:rsidP="00B713A9">
      <w:pPr>
        <w:jc w:val="both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Cyrl-RS"/>
        </w:rPr>
        <w:t xml:space="preserve">     СПОРАЗУМА</w:t>
      </w:r>
    </w:p>
    <w:p w:rsidR="00B713A9" w:rsidRDefault="00B713A9" w:rsidP="00B713A9">
      <w:pPr>
        <w:jc w:val="both"/>
        <w:rPr>
          <w:b/>
          <w:bCs/>
          <w:sz w:val="28"/>
          <w:szCs w:val="28"/>
          <w:lang w:val="sr-Cyrl-RS"/>
        </w:rPr>
      </w:pPr>
    </w:p>
    <w:p w:rsidR="00B713A9" w:rsidRDefault="00B713A9" w:rsidP="00B713A9">
      <w:pPr>
        <w:ind w:firstLine="720"/>
        <w:jc w:val="both"/>
        <w:rPr>
          <w:bCs/>
          <w:lang w:val="sr-Cyrl-RS"/>
        </w:rPr>
      </w:pPr>
      <w:r>
        <w:t>У међудржавним односима, закључивање билатералних споразума којим се укидају визе сматра се значајним кораком у правцу стварања повољнијих услова за унапређење политичких односа и свестране сарадње у економској, културној, научној и другим областима од међусобног интереса и значаја</w:t>
      </w:r>
      <w:r>
        <w:rPr>
          <w:lang w:val="sr-Cyrl-RS"/>
        </w:rPr>
        <w:t>.</w:t>
      </w:r>
    </w:p>
    <w:p w:rsidR="00B713A9" w:rsidRDefault="00B713A9" w:rsidP="00B713A9">
      <w:pPr>
        <w:pStyle w:val="BodyText"/>
        <w:spacing w:after="0"/>
        <w:ind w:firstLine="708"/>
        <w:jc w:val="both"/>
        <w:rPr>
          <w:lang w:val="ru-RU"/>
        </w:rPr>
      </w:pPr>
      <w:r>
        <w:rPr>
          <w:lang w:val="sr-Cyrl-RS"/>
        </w:rPr>
        <w:t xml:space="preserve">Дипломатски односи са Тувалу успостављени су </w:t>
      </w:r>
      <w:r>
        <w:t>април</w:t>
      </w:r>
      <w:r>
        <w:rPr>
          <w:lang w:val="sr-Cyrl-RS"/>
        </w:rPr>
        <w:t>а</w:t>
      </w:r>
      <w:r>
        <w:t xml:space="preserve"> 2019. године.</w:t>
      </w:r>
      <w:r>
        <w:rPr>
          <w:lang w:val="ru-RU"/>
        </w:rPr>
        <w:t xml:space="preserve"> Закључење </w:t>
      </w:r>
      <w:r>
        <w:rPr>
          <w:lang w:val="sr-Cyrl-RS"/>
        </w:rPr>
        <w:t xml:space="preserve">Споразума између Владе Републике Србије и Владе Тувалу о укидању виза за носиоце дипломатских и службених пасоша </w:t>
      </w:r>
      <w:r>
        <w:rPr>
          <w:lang w:val="ru-RU"/>
        </w:rPr>
        <w:t xml:space="preserve">значајно ће допринети развијању свеобухватних билатералних односа. </w:t>
      </w:r>
    </w:p>
    <w:p w:rsidR="00B713A9" w:rsidRDefault="00B713A9" w:rsidP="00B713A9">
      <w:pPr>
        <w:ind w:firstLine="720"/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 xml:space="preserve">Споразум између Владе Републике Србије и Владе Тувалу о укидању виза за носиоце </w:t>
      </w:r>
      <w:r w:rsidR="00AF64CE">
        <w:rPr>
          <w:bCs/>
          <w:iCs/>
          <w:lang w:val="sr-Cyrl-RS"/>
        </w:rPr>
        <w:t>обичних</w:t>
      </w:r>
      <w:r>
        <w:rPr>
          <w:bCs/>
          <w:iCs/>
          <w:lang w:val="sr-Cyrl-RS"/>
        </w:rPr>
        <w:t xml:space="preserve"> пасоша, потписан је </w:t>
      </w:r>
      <w:r w:rsidR="00AF64CE">
        <w:rPr>
          <w:bCs/>
          <w:iCs/>
          <w:lang w:val="sr-Cyrl-RS"/>
        </w:rPr>
        <w:t>приликом посете МИП Тувалу Београду</w:t>
      </w:r>
      <w:r>
        <w:rPr>
          <w:bCs/>
          <w:iCs/>
          <w:lang w:val="sr-Cyrl-RS"/>
        </w:rPr>
        <w:t xml:space="preserve"> 2</w:t>
      </w:r>
      <w:r w:rsidR="00AF64CE">
        <w:rPr>
          <w:bCs/>
          <w:iCs/>
          <w:lang w:val="sr-Cyrl-RS"/>
        </w:rPr>
        <w:t>1. новембра</w:t>
      </w:r>
      <w:r>
        <w:rPr>
          <w:bCs/>
          <w:iCs/>
          <w:lang w:val="sr-Cyrl-RS"/>
        </w:rPr>
        <w:t xml:space="preserve"> 2024. године.</w:t>
      </w:r>
    </w:p>
    <w:p w:rsidR="00B713A9" w:rsidRDefault="00B713A9" w:rsidP="00B713A9">
      <w:pPr>
        <w:ind w:firstLine="720"/>
        <w:jc w:val="both"/>
        <w:rPr>
          <w:bCs/>
          <w:iCs/>
        </w:rPr>
      </w:pPr>
      <w:r>
        <w:rPr>
          <w:bCs/>
          <w:iCs/>
          <w:lang w:val="sr-Cyrl-RS"/>
        </w:rPr>
        <w:t>Предметним Споразумом предвиђено је да држављани</w:t>
      </w:r>
      <w:r>
        <w:rPr>
          <w:bCs/>
          <w:iCs/>
        </w:rPr>
        <w:t xml:space="preserve"> државе сваке </w:t>
      </w:r>
      <w:r>
        <w:rPr>
          <w:bCs/>
          <w:iCs/>
          <w:lang w:val="sr-Cyrl-RS"/>
        </w:rPr>
        <w:t>с</w:t>
      </w:r>
      <w:r>
        <w:rPr>
          <w:bCs/>
          <w:iCs/>
        </w:rPr>
        <w:t>тране, носиоци важећих дипломатских</w:t>
      </w:r>
      <w:r>
        <w:rPr>
          <w:bCs/>
          <w:iCs/>
          <w:lang w:val="sr-Cyrl-RS"/>
        </w:rPr>
        <w:t xml:space="preserve"> и </w:t>
      </w:r>
      <w:r>
        <w:rPr>
          <w:bCs/>
          <w:iCs/>
        </w:rPr>
        <w:t>службених пасоша,</w:t>
      </w:r>
      <w:r>
        <w:t xml:space="preserve"> </w:t>
      </w:r>
      <w:r>
        <w:rPr>
          <w:bCs/>
          <w:iCs/>
        </w:rPr>
        <w:t>ослобођени су обавезе прибављања виза</w:t>
      </w:r>
      <w:r>
        <w:t xml:space="preserve"> за улазак, транзит и боравак на територији државе друге </w:t>
      </w:r>
      <w:r>
        <w:rPr>
          <w:lang w:val="sr-Cyrl-RS"/>
        </w:rPr>
        <w:t>с</w:t>
      </w:r>
      <w:r>
        <w:t>тране у периоду до 90 дана</w:t>
      </w:r>
      <w:r>
        <w:rPr>
          <w:lang w:val="ru-RU"/>
        </w:rPr>
        <w:t xml:space="preserve">, </w:t>
      </w:r>
      <w:r>
        <w:rPr>
          <w:lang w:val="sr-Cyrl-RS"/>
        </w:rPr>
        <w:t>у било ком периоду од 180 дана, рачунајући</w:t>
      </w:r>
      <w:r>
        <w:t xml:space="preserve"> од дана првог уласка</w:t>
      </w:r>
      <w:r>
        <w:rPr>
          <w:bCs/>
          <w:iCs/>
        </w:rPr>
        <w:t xml:space="preserve">. </w:t>
      </w:r>
    </w:p>
    <w:p w:rsidR="00B713A9" w:rsidRDefault="00B713A9" w:rsidP="00B713A9">
      <w:pPr>
        <w:tabs>
          <w:tab w:val="left" w:pos="0"/>
        </w:tabs>
        <w:jc w:val="both"/>
        <w:rPr>
          <w:bCs/>
          <w:iCs/>
          <w:lang w:val="sr-Cyrl-RS"/>
        </w:rPr>
      </w:pPr>
      <w:r>
        <w:rPr>
          <w:bCs/>
          <w:iCs/>
          <w:lang w:val="sr-Cyrl-RS"/>
        </w:rPr>
        <w:t xml:space="preserve">       </w:t>
      </w:r>
      <w:r>
        <w:rPr>
          <w:bCs/>
          <w:iCs/>
        </w:rPr>
        <w:t xml:space="preserve">  </w:t>
      </w:r>
      <w:r>
        <w:rPr>
          <w:lang w:val="sr-Cyrl-RS"/>
        </w:rPr>
        <w:t>С</w:t>
      </w:r>
      <w:r>
        <w:rPr>
          <w:bCs/>
          <w:iCs/>
          <w:lang w:val="sr-Cyrl-RS"/>
        </w:rPr>
        <w:t>поразум</w:t>
      </w:r>
      <w:r>
        <w:rPr>
          <w:bCs/>
          <w:iCs/>
        </w:rPr>
        <w:t xml:space="preserve"> не ускраћује право надлежним органима сваке </w:t>
      </w:r>
      <w:r>
        <w:rPr>
          <w:bCs/>
          <w:iCs/>
          <w:lang w:val="sr-Cyrl-RS"/>
        </w:rPr>
        <w:t>с</w:t>
      </w:r>
      <w:r>
        <w:rPr>
          <w:bCs/>
          <w:iCs/>
        </w:rPr>
        <w:t xml:space="preserve">тране да ускрате улазак или онемогуће боравак </w:t>
      </w:r>
      <w:r>
        <w:rPr>
          <w:bCs/>
          <w:iCs/>
          <w:lang w:val="sr-Cyrl-RS"/>
        </w:rPr>
        <w:t>држављанину</w:t>
      </w:r>
      <w:r>
        <w:rPr>
          <w:bCs/>
          <w:iCs/>
        </w:rPr>
        <w:t xml:space="preserve"> друге </w:t>
      </w:r>
      <w:r>
        <w:rPr>
          <w:bCs/>
          <w:iCs/>
          <w:lang w:val="sr-Cyrl-RS"/>
        </w:rPr>
        <w:t>с</w:t>
      </w:r>
      <w:r>
        <w:rPr>
          <w:bCs/>
          <w:iCs/>
        </w:rPr>
        <w:t>тране</w:t>
      </w:r>
      <w:r>
        <w:t xml:space="preserve">, не наводећи разлоге за њихову одлуку, под условом да </w:t>
      </w:r>
      <w:r>
        <w:rPr>
          <w:lang w:val="sr-Cyrl-RS"/>
        </w:rPr>
        <w:t xml:space="preserve">га </w:t>
      </w:r>
      <w:r>
        <w:rPr>
          <w:bCs/>
          <w:iCs/>
        </w:rPr>
        <w:t xml:space="preserve">сматрају </w:t>
      </w:r>
      <w:r>
        <w:rPr>
          <w:bCs/>
          <w:iCs/>
          <w:lang w:val="sr-Cyrl-RS"/>
        </w:rPr>
        <w:t xml:space="preserve">непожељном особом. </w:t>
      </w:r>
    </w:p>
    <w:p w:rsidR="00B713A9" w:rsidRDefault="00B713A9" w:rsidP="00B713A9">
      <w:pPr>
        <w:jc w:val="both"/>
        <w:rPr>
          <w:bCs/>
          <w:iCs/>
        </w:rPr>
      </w:pPr>
      <w:r>
        <w:rPr>
          <w:lang w:val="sr-Cyrl-RS"/>
        </w:rPr>
        <w:tab/>
        <w:t>Свака страна може привремено да обустави примену овог споразума делимично или у целини из разлога националне безбедности, јавног реда или јавног здравља</w:t>
      </w:r>
      <w:r>
        <w:rPr>
          <w:lang w:val="sr-Latn-CS"/>
        </w:rPr>
        <w:t xml:space="preserve">. </w:t>
      </w:r>
      <w:r>
        <w:rPr>
          <w:bCs/>
          <w:iCs/>
          <w:lang w:val="sr-Cyrl-RS"/>
        </w:rPr>
        <w:t>Споразум се закључује на неодређени временски период и ступа на снагу тридесет дана од дана пријема последњег писаног о</w:t>
      </w:r>
      <w:proofErr w:type="spellStart"/>
      <w:r>
        <w:rPr>
          <w:bCs/>
          <w:iCs/>
        </w:rPr>
        <w:t>бавештења</w:t>
      </w:r>
      <w:proofErr w:type="spellEnd"/>
      <w:r>
        <w:rPr>
          <w:bCs/>
          <w:iCs/>
        </w:rPr>
        <w:t xml:space="preserve">, дипломатским путем, да су испуњени </w:t>
      </w:r>
      <w:r>
        <w:rPr>
          <w:bCs/>
          <w:iCs/>
          <w:lang w:val="sr-Cyrl-RS"/>
        </w:rPr>
        <w:t xml:space="preserve">сви </w:t>
      </w:r>
      <w:r>
        <w:rPr>
          <w:bCs/>
          <w:iCs/>
        </w:rPr>
        <w:t>услови прописани њиховим националним законодавством.</w:t>
      </w:r>
    </w:p>
    <w:p w:rsidR="00B713A9" w:rsidRDefault="00B713A9" w:rsidP="00B713A9">
      <w:pPr>
        <w:ind w:firstLine="720"/>
        <w:jc w:val="both"/>
      </w:pPr>
    </w:p>
    <w:p w:rsidR="00B713A9" w:rsidRDefault="00B713A9" w:rsidP="00B713A9">
      <w:pPr>
        <w:ind w:firstLine="720"/>
        <w:jc w:val="both"/>
        <w:rPr>
          <w:lang w:val="sr-Cyrl-RS"/>
        </w:rPr>
      </w:pPr>
      <w:r>
        <w:t xml:space="preserve"> </w:t>
      </w:r>
    </w:p>
    <w:p w:rsidR="00B713A9" w:rsidRDefault="00B713A9" w:rsidP="00B713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sr-Latn-RS"/>
        </w:rPr>
        <w:t>III</w:t>
      </w:r>
      <w:r>
        <w:rPr>
          <w:b/>
          <w:bCs/>
          <w:sz w:val="28"/>
          <w:szCs w:val="28"/>
          <w:lang w:val="sr-Latn-CS"/>
        </w:rPr>
        <w:t xml:space="preserve">. </w:t>
      </w:r>
      <w:r>
        <w:rPr>
          <w:b/>
          <w:bCs/>
          <w:sz w:val="28"/>
          <w:szCs w:val="28"/>
        </w:rPr>
        <w:t xml:space="preserve">ОЦЕНА ПОТРЕБНИХ ФИНАНСИЈСКИХ СРЕДСТАВА </w:t>
      </w:r>
    </w:p>
    <w:p w:rsidR="00B713A9" w:rsidRDefault="00B713A9" w:rsidP="00B713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713A9" w:rsidRPr="00AF64CE" w:rsidRDefault="00B713A9" w:rsidP="00B713A9">
      <w:pPr>
        <w:pStyle w:val="BodyTextIndent"/>
        <w:spacing w:before="0" w:beforeAutospacing="0" w:after="0" w:afterAutospacing="0"/>
        <w:ind w:firstLine="708"/>
        <w:jc w:val="both"/>
        <w:rPr>
          <w:lang w:val="sr-Cyrl-RS"/>
        </w:rPr>
      </w:pPr>
      <w:r w:rsidRPr="00574F4A">
        <w:rPr>
          <w:lang w:val="sr-Cyrl-RS"/>
        </w:rPr>
        <w:t xml:space="preserve">За спровођење Закона о потврђивању Споразума између Владе Републике Србије и Владе Тувалу о укидању виза за носиоце </w:t>
      </w:r>
      <w:r w:rsidR="00AF64CE">
        <w:rPr>
          <w:lang w:val="sr-Cyrl-RS"/>
        </w:rPr>
        <w:t>обичних</w:t>
      </w:r>
      <w:r w:rsidRPr="00574F4A">
        <w:rPr>
          <w:lang w:val="sr-Cyrl-RS"/>
        </w:rPr>
        <w:t xml:space="preserve"> пасоша није потребно обезбеђивање средстава у буџету Републике Србије</w:t>
      </w:r>
      <w:r w:rsidRPr="00AF64CE">
        <w:rPr>
          <w:lang w:val="sr-Cyrl-RS"/>
        </w:rPr>
        <w:t xml:space="preserve">. </w:t>
      </w:r>
    </w:p>
    <w:p w:rsidR="00B713A9" w:rsidRDefault="00B713A9" w:rsidP="00B713A9">
      <w:pPr>
        <w:jc w:val="both"/>
        <w:rPr>
          <w:b/>
          <w:sz w:val="28"/>
          <w:szCs w:val="28"/>
        </w:rPr>
      </w:pPr>
    </w:p>
    <w:p w:rsidR="00DC60CE" w:rsidRDefault="00DC60CE"/>
    <w:sectPr w:rsidR="00DC60CE" w:rsidSect="00B50DCE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1C"/>
    <w:rsid w:val="000D2DDE"/>
    <w:rsid w:val="0047201C"/>
    <w:rsid w:val="00574F4A"/>
    <w:rsid w:val="006723BA"/>
    <w:rsid w:val="00AF64CE"/>
    <w:rsid w:val="00B50DCE"/>
    <w:rsid w:val="00B713A9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378F9-A010-4833-A21C-0089324D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3A9"/>
    <w:pPr>
      <w:spacing w:after="0" w:line="240" w:lineRule="auto"/>
    </w:pPr>
    <w:rPr>
      <w:rFonts w:eastAsia="Times New Roman" w:cs="Times New Roman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B713A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713A9"/>
    <w:rPr>
      <w:rFonts w:eastAsia="Times New Roman" w:cs="Times New Roman"/>
      <w:szCs w:val="24"/>
      <w:lang w:val="sr-Cyrl-CS" w:eastAsia="sr-Cyrl-CS"/>
    </w:rPr>
  </w:style>
  <w:style w:type="paragraph" w:styleId="BodyTextIndent">
    <w:name w:val="Body Text Indent"/>
    <w:basedOn w:val="Normal"/>
    <w:link w:val="BodyTextIndentChar"/>
    <w:semiHidden/>
    <w:unhideWhenUsed/>
    <w:rsid w:val="00B713A9"/>
    <w:pPr>
      <w:spacing w:before="100" w:beforeAutospacing="1" w:after="100" w:afterAutospacing="1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B713A9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4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4CE"/>
    <w:rPr>
      <w:rFonts w:ascii="Segoe UI" w:eastAsia="Times New Roman" w:hAnsi="Segoe UI" w:cs="Segoe UI"/>
      <w:sz w:val="18"/>
      <w:szCs w:val="18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3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Miloš Jastrebić</cp:lastModifiedBy>
  <cp:revision>4</cp:revision>
  <cp:lastPrinted>2024-12-18T11:22:00Z</cp:lastPrinted>
  <dcterms:created xsi:type="dcterms:W3CDTF">2024-12-18T11:14:00Z</dcterms:created>
  <dcterms:modified xsi:type="dcterms:W3CDTF">2024-12-18T11:24:00Z</dcterms:modified>
</cp:coreProperties>
</file>