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F7ED8" w14:textId="77777777" w:rsidR="00C45979" w:rsidRPr="006C18B3" w:rsidRDefault="00C45979" w:rsidP="00C45979">
      <w:pPr>
        <w:widowControl w:val="0"/>
        <w:spacing w:before="120" w:after="120" w:line="240" w:lineRule="auto"/>
        <w:jc w:val="center"/>
        <w:rPr>
          <w:rFonts w:ascii="Times New Roman" w:eastAsia="Times New Roman" w:hAnsi="Times New Roman" w:cs="Times New Roman"/>
          <w:b/>
          <w:sz w:val="24"/>
          <w:szCs w:val="24"/>
          <w:lang w:val="sr-Cyrl-CS"/>
        </w:rPr>
      </w:pPr>
      <w:r w:rsidRPr="006C18B3">
        <w:rPr>
          <w:rFonts w:ascii="Times New Roman" w:eastAsia="Times New Roman" w:hAnsi="Times New Roman" w:cs="Times New Roman"/>
          <w:b/>
          <w:sz w:val="24"/>
          <w:szCs w:val="24"/>
          <w:lang w:val="sr-Cyrl-CS"/>
        </w:rPr>
        <w:t>О Б Р А З Л О Ж Е Њ Е</w:t>
      </w:r>
    </w:p>
    <w:p w14:paraId="3041F7F1" w14:textId="77777777" w:rsidR="00C45979" w:rsidRPr="006C18B3" w:rsidRDefault="00C45979" w:rsidP="00C45979">
      <w:pPr>
        <w:widowControl w:val="0"/>
        <w:spacing w:before="120" w:after="120" w:line="240" w:lineRule="auto"/>
        <w:jc w:val="center"/>
        <w:rPr>
          <w:rFonts w:ascii="Times New Roman" w:eastAsia="Times New Roman" w:hAnsi="Times New Roman" w:cs="Times New Roman"/>
          <w:b/>
          <w:sz w:val="24"/>
          <w:szCs w:val="24"/>
          <w:lang w:val="sr-Cyrl-CS"/>
        </w:rPr>
      </w:pPr>
    </w:p>
    <w:p w14:paraId="6DD1995C" w14:textId="77777777" w:rsidR="00C45979" w:rsidRPr="006C18B3" w:rsidRDefault="00C45979" w:rsidP="00C45979">
      <w:pPr>
        <w:widowControl w:val="0"/>
        <w:spacing w:before="120" w:after="120" w:line="240" w:lineRule="auto"/>
        <w:rPr>
          <w:rFonts w:ascii="Times New Roman" w:eastAsia="Times New Roman" w:hAnsi="Times New Roman" w:cs="Times New Roman"/>
          <w:b/>
          <w:sz w:val="24"/>
          <w:szCs w:val="24"/>
          <w:lang w:val="sr-Cyrl-CS"/>
        </w:rPr>
      </w:pPr>
      <w:r w:rsidRPr="006C18B3">
        <w:rPr>
          <w:rFonts w:ascii="Times New Roman" w:eastAsia="Times New Roman" w:hAnsi="Times New Roman" w:cs="Times New Roman"/>
          <w:b/>
          <w:sz w:val="24"/>
          <w:szCs w:val="24"/>
          <w:lang w:val="sr-Cyrl-CS"/>
        </w:rPr>
        <w:t xml:space="preserve">I. </w:t>
      </w:r>
      <w:r w:rsidR="007F5349" w:rsidRPr="006C18B3">
        <w:rPr>
          <w:rFonts w:ascii="Times New Roman" w:eastAsia="Times New Roman" w:hAnsi="Times New Roman" w:cs="Times New Roman"/>
          <w:b/>
          <w:sz w:val="24"/>
          <w:szCs w:val="24"/>
          <w:lang w:val="sr-Cyrl-CS"/>
        </w:rPr>
        <w:t>УСТАВНИ ОСНОВ</w:t>
      </w:r>
    </w:p>
    <w:p w14:paraId="1CF56333" w14:textId="77777777" w:rsidR="00C45979" w:rsidRPr="006C18B3" w:rsidRDefault="00C45979" w:rsidP="00C45979">
      <w:pPr>
        <w:widowControl w:val="0"/>
        <w:tabs>
          <w:tab w:val="left" w:pos="720"/>
        </w:tabs>
        <w:spacing w:before="120" w:after="120" w:line="240" w:lineRule="auto"/>
        <w:jc w:val="both"/>
        <w:rPr>
          <w:rFonts w:ascii="Times New Roman" w:eastAsia="Times New Roman" w:hAnsi="Times New Roman" w:cs="Times New Roman"/>
          <w:sz w:val="24"/>
          <w:szCs w:val="24"/>
          <w:lang w:val="sr-Cyrl-CS"/>
        </w:rPr>
      </w:pPr>
      <w:r w:rsidRPr="006C18B3">
        <w:rPr>
          <w:rFonts w:ascii="Times New Roman" w:eastAsia="Times New Roman" w:hAnsi="Times New Roman" w:cs="Times New Roman"/>
          <w:color w:val="000000"/>
          <w:sz w:val="24"/>
          <w:szCs w:val="24"/>
          <w:lang w:val="sr-Cyrl-CS"/>
        </w:rPr>
        <w:tab/>
        <w:t xml:space="preserve">Уставни основ за доношење </w:t>
      </w:r>
      <w:r w:rsidR="007F5349" w:rsidRPr="006C18B3">
        <w:rPr>
          <w:rFonts w:ascii="Times New Roman" w:eastAsia="Times New Roman" w:hAnsi="Times New Roman" w:cs="Times New Roman"/>
          <w:color w:val="000000"/>
          <w:sz w:val="24"/>
          <w:szCs w:val="24"/>
          <w:lang w:val="sr-Cyrl-CS"/>
        </w:rPr>
        <w:t>овог з</w:t>
      </w:r>
      <w:r w:rsidRPr="006C18B3">
        <w:rPr>
          <w:rFonts w:ascii="Times New Roman" w:eastAsia="Times New Roman" w:hAnsi="Times New Roman" w:cs="Times New Roman"/>
          <w:color w:val="000000"/>
          <w:sz w:val="24"/>
          <w:szCs w:val="24"/>
          <w:lang w:val="sr-Cyrl-CS"/>
        </w:rPr>
        <w:t xml:space="preserve">акона садржан је у члану 97. </w:t>
      </w:r>
      <w:r w:rsidR="007F5349" w:rsidRPr="006C18B3">
        <w:rPr>
          <w:rFonts w:ascii="Times New Roman" w:eastAsia="Times New Roman" w:hAnsi="Times New Roman" w:cs="Times New Roman"/>
          <w:color w:val="000000"/>
          <w:sz w:val="24"/>
          <w:szCs w:val="24"/>
          <w:lang w:val="sr-Cyrl-CS"/>
        </w:rPr>
        <w:t xml:space="preserve">став 1. </w:t>
      </w:r>
      <w:r w:rsidRPr="006C18B3">
        <w:rPr>
          <w:rFonts w:ascii="Times New Roman" w:eastAsia="Times New Roman" w:hAnsi="Times New Roman" w:cs="Times New Roman"/>
          <w:color w:val="000000"/>
          <w:sz w:val="24"/>
          <w:szCs w:val="24"/>
          <w:lang w:val="sr-Cyrl-CS"/>
        </w:rPr>
        <w:t>тачка</w:t>
      </w:r>
      <w:r w:rsidRPr="006C18B3">
        <w:rPr>
          <w:rFonts w:ascii="Times New Roman" w:eastAsia="Times New Roman" w:hAnsi="Times New Roman" w:cs="Times New Roman"/>
          <w:sz w:val="24"/>
          <w:szCs w:val="24"/>
          <w:lang w:val="sr-Cyrl-CS"/>
        </w:rPr>
        <w:t xml:space="preserve"> 12.</w:t>
      </w:r>
      <w:r w:rsidRPr="006C18B3">
        <w:rPr>
          <w:rFonts w:ascii="Times New Roman" w:eastAsia="Times New Roman" w:hAnsi="Times New Roman" w:cs="Times New Roman"/>
          <w:color w:val="000000"/>
          <w:sz w:val="24"/>
          <w:szCs w:val="24"/>
          <w:lang w:val="sr-Cyrl-CS"/>
        </w:rPr>
        <w:t xml:space="preserve"> Устава Републике Србије, којим се утврђује да Република Србија</w:t>
      </w:r>
      <w:r w:rsidR="00A776F3" w:rsidRPr="006C18B3">
        <w:rPr>
          <w:rFonts w:ascii="Times New Roman" w:eastAsia="Times New Roman" w:hAnsi="Times New Roman" w:cs="Times New Roman"/>
          <w:color w:val="000000"/>
          <w:sz w:val="24"/>
          <w:szCs w:val="24"/>
          <w:lang w:val="sr-Cyrl-CS"/>
        </w:rPr>
        <w:t>,</w:t>
      </w:r>
      <w:r w:rsidRPr="006C18B3">
        <w:rPr>
          <w:rFonts w:ascii="Times New Roman" w:eastAsia="Times New Roman" w:hAnsi="Times New Roman" w:cs="Times New Roman"/>
          <w:color w:val="000000"/>
          <w:sz w:val="24"/>
          <w:szCs w:val="24"/>
          <w:lang w:val="sr-Cyrl-CS"/>
        </w:rPr>
        <w:t xml:space="preserve"> између осталог, уређује </w:t>
      </w:r>
      <w:r w:rsidRPr="006C18B3">
        <w:rPr>
          <w:rFonts w:ascii="Times New Roman" w:eastAsia="Times New Roman" w:hAnsi="Times New Roman" w:cs="Times New Roman"/>
          <w:sz w:val="24"/>
          <w:szCs w:val="20"/>
          <w:lang w:val="sr-Cyrl-CS"/>
        </w:rPr>
        <w:t>и организацију и коришћење простора</w:t>
      </w:r>
      <w:r w:rsidRPr="006C18B3">
        <w:rPr>
          <w:rFonts w:ascii="Times New Roman" w:eastAsia="Times New Roman" w:hAnsi="Times New Roman" w:cs="Times New Roman"/>
          <w:sz w:val="24"/>
          <w:szCs w:val="24"/>
          <w:lang w:val="sr-Cyrl-CS"/>
        </w:rPr>
        <w:t>.</w:t>
      </w:r>
    </w:p>
    <w:p w14:paraId="0CEB49E9" w14:textId="77777777" w:rsidR="00C45979" w:rsidRPr="006C18B3" w:rsidRDefault="00C45979" w:rsidP="00C45979">
      <w:pPr>
        <w:widowControl w:val="0"/>
        <w:tabs>
          <w:tab w:val="left" w:pos="720"/>
        </w:tabs>
        <w:spacing w:before="120" w:after="120" w:line="240" w:lineRule="auto"/>
        <w:jc w:val="both"/>
        <w:rPr>
          <w:rFonts w:ascii="Times New Roman" w:eastAsia="Times New Roman" w:hAnsi="Times New Roman" w:cs="Times New Roman"/>
          <w:sz w:val="24"/>
          <w:szCs w:val="24"/>
          <w:lang w:val="sr-Cyrl-CS"/>
        </w:rPr>
      </w:pPr>
    </w:p>
    <w:p w14:paraId="397F33D4" w14:textId="77777777" w:rsidR="00323DB2" w:rsidRPr="006C18B3" w:rsidRDefault="00C45979" w:rsidP="00C45979">
      <w:pPr>
        <w:widowControl w:val="0"/>
        <w:spacing w:before="120" w:after="120" w:line="240" w:lineRule="auto"/>
        <w:jc w:val="both"/>
        <w:rPr>
          <w:rFonts w:ascii="Times New Roman" w:eastAsia="Times New Roman" w:hAnsi="Times New Roman" w:cs="Times New Roman"/>
          <w:b/>
          <w:sz w:val="24"/>
          <w:szCs w:val="24"/>
          <w:lang w:val="sr-Cyrl-CS"/>
        </w:rPr>
      </w:pPr>
      <w:r w:rsidRPr="006C18B3">
        <w:rPr>
          <w:rFonts w:ascii="Times New Roman" w:eastAsia="Times New Roman" w:hAnsi="Times New Roman" w:cs="Times New Roman"/>
          <w:b/>
          <w:sz w:val="24"/>
          <w:szCs w:val="24"/>
          <w:lang w:val="sr-Cyrl-CS"/>
        </w:rPr>
        <w:t xml:space="preserve">II. </w:t>
      </w:r>
      <w:r w:rsidR="007F5349" w:rsidRPr="006C18B3">
        <w:rPr>
          <w:rFonts w:ascii="Times New Roman" w:eastAsia="Times New Roman" w:hAnsi="Times New Roman" w:cs="Times New Roman"/>
          <w:b/>
          <w:sz w:val="24"/>
          <w:szCs w:val="24"/>
          <w:lang w:val="sr-Cyrl-CS"/>
        </w:rPr>
        <w:t>РАЗЛОЗИ ЗА ДОНОШЕЊЕ</w:t>
      </w:r>
    </w:p>
    <w:p w14:paraId="5FF43118" w14:textId="77777777" w:rsidR="00323DB2" w:rsidRPr="006C18B3" w:rsidRDefault="00323DB2" w:rsidP="0074599A">
      <w:pPr>
        <w:widowControl w:val="0"/>
        <w:spacing w:after="0" w:line="240" w:lineRule="auto"/>
        <w:jc w:val="both"/>
        <w:rPr>
          <w:rFonts w:ascii="Times New Roman" w:eastAsia="Times New Roman" w:hAnsi="Times New Roman" w:cs="Times New Roman"/>
          <w:sz w:val="24"/>
          <w:szCs w:val="24"/>
          <w:lang w:val="sr-Cyrl-CS"/>
        </w:rPr>
      </w:pPr>
      <w:r w:rsidRPr="006C18B3">
        <w:rPr>
          <w:rFonts w:ascii="Times New Roman" w:eastAsia="Times New Roman" w:hAnsi="Times New Roman" w:cs="Times New Roman"/>
          <w:b/>
          <w:sz w:val="24"/>
          <w:szCs w:val="24"/>
          <w:lang w:val="sr-Cyrl-CS"/>
        </w:rPr>
        <w:tab/>
      </w:r>
      <w:r w:rsidRPr="006C18B3">
        <w:rPr>
          <w:rFonts w:ascii="Times New Roman" w:eastAsia="Times New Roman" w:hAnsi="Times New Roman" w:cs="Times New Roman"/>
          <w:sz w:val="24"/>
          <w:szCs w:val="24"/>
          <w:lang w:val="sr-Cyrl-CS"/>
        </w:rPr>
        <w:t>Поред потребе да се треминолошки ускладе одредбе</w:t>
      </w:r>
      <w:r w:rsidR="00740EEC" w:rsidRPr="006C18B3">
        <w:rPr>
          <w:rFonts w:ascii="Times New Roman" w:eastAsia="Times New Roman" w:hAnsi="Times New Roman" w:cs="Times New Roman"/>
          <w:sz w:val="24"/>
          <w:szCs w:val="24"/>
          <w:lang w:val="sr-Cyrl-CS"/>
        </w:rPr>
        <w:t>,</w:t>
      </w:r>
      <w:r w:rsidRPr="006C18B3">
        <w:rPr>
          <w:rFonts w:ascii="Times New Roman" w:eastAsia="Times New Roman" w:hAnsi="Times New Roman" w:cs="Times New Roman"/>
          <w:sz w:val="24"/>
          <w:szCs w:val="24"/>
          <w:lang w:val="sr-Cyrl-CS"/>
        </w:rPr>
        <w:t xml:space="preserve"> исправе одређене техничке грешке које су уочене у пос</w:t>
      </w:r>
      <w:r w:rsidR="00740EEC" w:rsidRPr="006C18B3">
        <w:rPr>
          <w:rFonts w:ascii="Times New Roman" w:eastAsia="Times New Roman" w:hAnsi="Times New Roman" w:cs="Times New Roman"/>
          <w:sz w:val="24"/>
          <w:szCs w:val="24"/>
          <w:lang w:val="sr-Cyrl-CS"/>
        </w:rPr>
        <w:t>т</w:t>
      </w:r>
      <w:r w:rsidRPr="006C18B3">
        <w:rPr>
          <w:rFonts w:ascii="Times New Roman" w:eastAsia="Times New Roman" w:hAnsi="Times New Roman" w:cs="Times New Roman"/>
          <w:sz w:val="24"/>
          <w:szCs w:val="24"/>
          <w:lang w:val="sr-Cyrl-CS"/>
        </w:rPr>
        <w:t>ојећем Закону,</w:t>
      </w:r>
      <w:r w:rsidR="00740EEC" w:rsidRPr="006C18B3">
        <w:rPr>
          <w:rFonts w:ascii="Times New Roman" w:eastAsia="Times New Roman" w:hAnsi="Times New Roman" w:cs="Times New Roman"/>
          <w:sz w:val="24"/>
          <w:szCs w:val="24"/>
          <w:lang w:val="sr-Cyrl-CS"/>
        </w:rPr>
        <w:t xml:space="preserve"> те норме закона ус</w:t>
      </w:r>
      <w:r w:rsidR="006370AB" w:rsidRPr="006C18B3">
        <w:rPr>
          <w:rFonts w:ascii="Times New Roman" w:eastAsia="Times New Roman" w:hAnsi="Times New Roman" w:cs="Times New Roman"/>
          <w:sz w:val="24"/>
          <w:szCs w:val="24"/>
          <w:lang w:val="sr-Cyrl-CS"/>
        </w:rPr>
        <w:t>к</w:t>
      </w:r>
      <w:r w:rsidR="00740EEC" w:rsidRPr="006C18B3">
        <w:rPr>
          <w:rFonts w:ascii="Times New Roman" w:eastAsia="Times New Roman" w:hAnsi="Times New Roman" w:cs="Times New Roman"/>
          <w:sz w:val="24"/>
          <w:szCs w:val="24"/>
          <w:lang w:val="sr-Cyrl-CS"/>
        </w:rPr>
        <w:t>ладе са другим важећим прописима,</w:t>
      </w:r>
      <w:r w:rsidRPr="006C18B3">
        <w:rPr>
          <w:rFonts w:ascii="Times New Roman" w:eastAsia="Times New Roman" w:hAnsi="Times New Roman" w:cs="Times New Roman"/>
          <w:sz w:val="24"/>
          <w:szCs w:val="24"/>
          <w:lang w:val="sr-Cyrl-CS"/>
        </w:rPr>
        <w:t xml:space="preserve"> показало се</w:t>
      </w:r>
      <w:r w:rsidR="006370AB" w:rsidRPr="006C18B3">
        <w:rPr>
          <w:rFonts w:ascii="Times New Roman" w:eastAsia="Times New Roman" w:hAnsi="Times New Roman" w:cs="Times New Roman"/>
          <w:sz w:val="24"/>
          <w:szCs w:val="24"/>
          <w:lang w:val="sr-Cyrl-CS"/>
        </w:rPr>
        <w:t xml:space="preserve"> </w:t>
      </w:r>
      <w:r w:rsidRPr="006C18B3">
        <w:rPr>
          <w:rFonts w:ascii="Times New Roman" w:eastAsia="Times New Roman" w:hAnsi="Times New Roman" w:cs="Times New Roman"/>
          <w:sz w:val="24"/>
          <w:szCs w:val="24"/>
          <w:lang w:val="sr-Cyrl-CS"/>
        </w:rPr>
        <w:t xml:space="preserve"> као неопходно </w:t>
      </w:r>
      <w:r w:rsidR="006370AB" w:rsidRPr="006C18B3">
        <w:rPr>
          <w:rFonts w:ascii="Times New Roman" w:eastAsia="Times New Roman" w:hAnsi="Times New Roman" w:cs="Times New Roman"/>
          <w:sz w:val="24"/>
          <w:szCs w:val="24"/>
          <w:lang w:val="sr-Cyrl-CS"/>
        </w:rPr>
        <w:t xml:space="preserve">и </w:t>
      </w:r>
      <w:r w:rsidRPr="006C18B3">
        <w:rPr>
          <w:rFonts w:ascii="Times New Roman" w:eastAsia="Times New Roman" w:hAnsi="Times New Roman" w:cs="Times New Roman"/>
          <w:sz w:val="24"/>
          <w:szCs w:val="24"/>
          <w:lang w:val="sr-Cyrl-CS"/>
        </w:rPr>
        <w:t xml:space="preserve">да се прецизира за које тачно објекте се израђује студија заштите непокретних културних добара, будући да је било различитих тумачења у пракси. </w:t>
      </w:r>
    </w:p>
    <w:p w14:paraId="360C40D5" w14:textId="77777777" w:rsidR="00323DB2" w:rsidRPr="006C18B3" w:rsidRDefault="00323DB2" w:rsidP="00323DB2">
      <w:pPr>
        <w:spacing w:after="0" w:line="240" w:lineRule="auto"/>
        <w:ind w:firstLine="720"/>
        <w:jc w:val="both"/>
        <w:rPr>
          <w:rFonts w:ascii="Times New Roman" w:hAnsi="Times New Roman" w:cs="Times New Roman"/>
          <w:sz w:val="24"/>
          <w:szCs w:val="24"/>
          <w:lang w:val="sr-Cyrl-CS"/>
        </w:rPr>
      </w:pPr>
      <w:r w:rsidRPr="006C18B3">
        <w:rPr>
          <w:rFonts w:ascii="Times New Roman" w:eastAsia="Times New Roman" w:hAnsi="Times New Roman" w:cs="Times New Roman"/>
          <w:sz w:val="24"/>
          <w:szCs w:val="24"/>
          <w:lang w:val="sr-Cyrl-CS"/>
        </w:rPr>
        <w:t xml:space="preserve">Поред тога, показало се као неопходно да се пре оглашавања </w:t>
      </w:r>
      <w:r w:rsidR="006370AB" w:rsidRPr="006C18B3">
        <w:rPr>
          <w:rFonts w:ascii="Times New Roman" w:eastAsia="Times New Roman" w:hAnsi="Times New Roman" w:cs="Times New Roman"/>
          <w:sz w:val="24"/>
          <w:szCs w:val="24"/>
          <w:lang w:val="sr-Cyrl-CS"/>
        </w:rPr>
        <w:t xml:space="preserve">за отуђење </w:t>
      </w:r>
      <w:r w:rsidRPr="006C18B3">
        <w:rPr>
          <w:rFonts w:ascii="Times New Roman" w:eastAsia="Times New Roman" w:hAnsi="Times New Roman" w:cs="Times New Roman"/>
          <w:sz w:val="24"/>
          <w:szCs w:val="24"/>
          <w:lang w:val="sr-Cyrl-CS"/>
        </w:rPr>
        <w:t>неизграђеног грађевинског земљишта</w:t>
      </w:r>
      <w:r w:rsidR="006370AB" w:rsidRPr="006C18B3">
        <w:rPr>
          <w:rFonts w:ascii="Times New Roman" w:eastAsia="Times New Roman" w:hAnsi="Times New Roman" w:cs="Times New Roman"/>
          <w:sz w:val="24"/>
          <w:szCs w:val="24"/>
          <w:lang w:val="sr-Cyrl-CS"/>
        </w:rPr>
        <w:t xml:space="preserve"> у јавној својини Републике Србије</w:t>
      </w:r>
      <w:r w:rsidRPr="006C18B3">
        <w:rPr>
          <w:rFonts w:ascii="Times New Roman" w:eastAsia="Times New Roman" w:hAnsi="Times New Roman" w:cs="Times New Roman"/>
          <w:sz w:val="24"/>
          <w:szCs w:val="24"/>
          <w:lang w:val="sr-Cyrl-CS"/>
        </w:rPr>
        <w:t xml:space="preserve">, </w:t>
      </w:r>
      <w:r w:rsidRPr="006C18B3">
        <w:rPr>
          <w:rFonts w:ascii="Times New Roman" w:hAnsi="Times New Roman" w:cs="Times New Roman"/>
          <w:sz w:val="24"/>
          <w:szCs w:val="24"/>
          <w:lang w:val="sr-Cyrl-CS"/>
        </w:rPr>
        <w:t>експлицитно пропише обавез</w:t>
      </w:r>
      <w:r w:rsidR="006370AB" w:rsidRPr="006C18B3">
        <w:rPr>
          <w:rFonts w:ascii="Times New Roman" w:hAnsi="Times New Roman" w:cs="Times New Roman"/>
          <w:sz w:val="24"/>
          <w:szCs w:val="24"/>
          <w:lang w:val="sr-Cyrl-CS"/>
        </w:rPr>
        <w:t>а Републичкој дирекцији за имови</w:t>
      </w:r>
      <w:r w:rsidRPr="006C18B3">
        <w:rPr>
          <w:rFonts w:ascii="Times New Roman" w:hAnsi="Times New Roman" w:cs="Times New Roman"/>
          <w:sz w:val="24"/>
          <w:szCs w:val="24"/>
          <w:lang w:val="sr-Cyrl-CS"/>
        </w:rPr>
        <w:t>ну Републике Србиј</w:t>
      </w:r>
      <w:r w:rsidR="0074599A" w:rsidRPr="006C18B3">
        <w:rPr>
          <w:rFonts w:ascii="Times New Roman" w:hAnsi="Times New Roman" w:cs="Times New Roman"/>
          <w:sz w:val="24"/>
          <w:szCs w:val="24"/>
          <w:lang w:val="sr-Cyrl-CS"/>
        </w:rPr>
        <w:t>е да прибави сагласност Владе, како би се уједначила пракса у поступцима јавног оглашавања прикупљањем писаних понуда.</w:t>
      </w:r>
      <w:r w:rsidRPr="006C18B3">
        <w:rPr>
          <w:rFonts w:ascii="Times New Roman" w:hAnsi="Times New Roman" w:cs="Times New Roman"/>
          <w:sz w:val="24"/>
          <w:szCs w:val="24"/>
          <w:lang w:val="sr-Cyrl-CS"/>
        </w:rPr>
        <w:t xml:space="preserve"> </w:t>
      </w:r>
    </w:p>
    <w:p w14:paraId="0F20006D" w14:textId="77777777" w:rsidR="00943712" w:rsidRPr="006C18B3" w:rsidRDefault="00323DB2" w:rsidP="00943712">
      <w:pPr>
        <w:spacing w:after="0" w:line="240" w:lineRule="auto"/>
        <w:ind w:firstLine="720"/>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Такође, полазећи од једноипогодишње праксе примене института „преузимања надлежности</w:t>
      </w:r>
      <w:r w:rsidR="006C18B3">
        <w:rPr>
          <w:rFonts w:ascii="Times New Roman" w:hAnsi="Times New Roman" w:cs="Times New Roman"/>
          <w:sz w:val="24"/>
          <w:szCs w:val="24"/>
          <w:lang w:val="sr-Cyrl-CS"/>
        </w:rPr>
        <w:t>”</w:t>
      </w:r>
      <w:r w:rsidRPr="006C18B3">
        <w:rPr>
          <w:rFonts w:ascii="Times New Roman" w:hAnsi="Times New Roman" w:cs="Times New Roman"/>
          <w:sz w:val="24"/>
          <w:szCs w:val="24"/>
          <w:lang w:val="sr-Cyrl-CS"/>
        </w:rPr>
        <w:t xml:space="preserve"> за издавање аката за изградњу објеката у случају када надлежни орган не изда у року локацијске услове, грађевинску и/или употребну дозволу</w:t>
      </w:r>
      <w:r w:rsidR="00740EEC" w:rsidRPr="006C18B3">
        <w:rPr>
          <w:rFonts w:ascii="Times New Roman" w:hAnsi="Times New Roman" w:cs="Times New Roman"/>
          <w:sz w:val="24"/>
          <w:szCs w:val="24"/>
          <w:lang w:val="sr-Cyrl-CS"/>
        </w:rPr>
        <w:t>, констатовано је да институт „преузимања надлежности</w:t>
      </w:r>
      <w:r w:rsidR="006C18B3">
        <w:rPr>
          <w:rFonts w:ascii="Times New Roman" w:hAnsi="Times New Roman" w:cs="Times New Roman"/>
          <w:sz w:val="24"/>
          <w:szCs w:val="24"/>
          <w:lang w:val="sr-Cyrl-CS"/>
        </w:rPr>
        <w:t>”</w:t>
      </w:r>
      <w:r w:rsidR="00740EEC" w:rsidRPr="006C18B3">
        <w:rPr>
          <w:rFonts w:ascii="Times New Roman" w:hAnsi="Times New Roman" w:cs="Times New Roman"/>
          <w:sz w:val="24"/>
          <w:szCs w:val="24"/>
          <w:lang w:val="sr-Cyrl-CS"/>
        </w:rPr>
        <w:t xml:space="preserve"> сврсисходан искључиво у ситуацијама када се изградња објекта финансира из буџета Републике Србије, будући да су то најчешћи објекти од стратешког значаја везани за рокове и чија изградња значајно утиче на бруто домаћи производ државе. </w:t>
      </w:r>
    </w:p>
    <w:p w14:paraId="59BD0F4B" w14:textId="77777777" w:rsidR="0061552A" w:rsidRPr="006C18B3" w:rsidRDefault="00943712" w:rsidP="0061552A">
      <w:pPr>
        <w:spacing w:after="0" w:line="240" w:lineRule="auto"/>
        <w:ind w:firstLine="720"/>
        <w:jc w:val="both"/>
        <w:rPr>
          <w:rFonts w:ascii="Times New Roman" w:hAnsi="Times New Roman" w:cs="Times New Roman"/>
          <w:sz w:val="24"/>
          <w:szCs w:val="24"/>
          <w:lang w:val="sr-Cyrl-CS"/>
        </w:rPr>
      </w:pPr>
      <w:r w:rsidRPr="006C18B3">
        <w:rPr>
          <w:rFonts w:ascii="Times New Roman" w:eastAsia="Calibri" w:hAnsi="Times New Roman" w:cs="Times New Roman"/>
          <w:sz w:val="24"/>
          <w:szCs w:val="24"/>
          <w:lang w:val="sr-Cyrl-CS"/>
        </w:rPr>
        <w:t>Разлози за измену Закона огледају се и у чињеници да је целисходно и сврсисходно омогућити пробни рад на државним путевима, чија је изградња у потпуности завршена и коју испуњавају техничке и безбедносне услове за пуштање у саобраћај, али не испуњавају друге услове за добијање употребне дозволе. Ови услови су најчешће садржани у чињеници да је Закон о планирању и изградњи, прописао могућност да се за изградњу линијских инфраструктурних објеката, као доказ о решеним имовинско-правним односима на земљишту, може уместо прописаних доказа, доставити и попис катастарских парцела са приложеним сагласностима власника, односно корисника земљишта, односно изјаве инвеститора да ће пре издавања употребне дозволе решити имовинско-правне односе на непокретности.</w:t>
      </w:r>
      <w:r w:rsidR="006370AB" w:rsidRPr="006C18B3">
        <w:rPr>
          <w:rFonts w:ascii="Times New Roman" w:eastAsia="Calibri" w:hAnsi="Times New Roman" w:cs="Times New Roman"/>
          <w:sz w:val="24"/>
          <w:szCs w:val="24"/>
          <w:lang w:val="sr-Cyrl-CS"/>
        </w:rPr>
        <w:t xml:space="preserve"> Такође, услов за издавање употребне дозволе  је и да инвеститор, пре подношења захтева за издавање употребне дозволе формира једну катастарску парцелу унутар катастарске општине, односно унутар административних граница једне јединице локалне самоуправе.</w:t>
      </w:r>
      <w:r w:rsidRPr="006C18B3">
        <w:rPr>
          <w:rFonts w:ascii="Times New Roman" w:eastAsia="Calibri" w:hAnsi="Times New Roman" w:cs="Times New Roman"/>
          <w:sz w:val="24"/>
          <w:szCs w:val="24"/>
          <w:lang w:val="sr-Cyrl-CS"/>
        </w:rPr>
        <w:t xml:space="preserve"> Имајући у виду да се изградња државних путева врши на више стотина катастарских парцела, а да се паралелно гради више државних путева, инвеститор није увек у могућности да благовремено реши имовинско-правне односе, </w:t>
      </w:r>
      <w:r w:rsidR="006370AB" w:rsidRPr="006C18B3">
        <w:rPr>
          <w:rFonts w:ascii="Times New Roman" w:eastAsia="Calibri" w:hAnsi="Times New Roman" w:cs="Times New Roman"/>
          <w:sz w:val="24"/>
          <w:szCs w:val="24"/>
          <w:lang w:val="sr-Cyrl-CS"/>
        </w:rPr>
        <w:t xml:space="preserve">односно изврши спајање катастарских парцела, </w:t>
      </w:r>
      <w:r w:rsidRPr="006C18B3">
        <w:rPr>
          <w:rFonts w:ascii="Times New Roman" w:eastAsia="Calibri" w:hAnsi="Times New Roman" w:cs="Times New Roman"/>
          <w:sz w:val="24"/>
          <w:szCs w:val="24"/>
          <w:lang w:val="sr-Cyrl-CS"/>
        </w:rPr>
        <w:t xml:space="preserve">те долазимо у ситуацију да потпуно изграђени путеви не буду пуштени у режим саобраћаја и по неколико месеци након изградње, јер инвеститор није решио имовинско-правне односе. Да би се избегла ова ситуација, целисходно је да, под стриктно прописаним и таксативно испуњеним условима, који ће детаљно бити регулисани и подзаконским актом, буде омогућено одвијање друмског саобраћаја на државним путевима у режиму пробног рада, чиме ће се смањити штета коју држава трпи због </w:t>
      </w:r>
      <w:r w:rsidRPr="006C18B3">
        <w:rPr>
          <w:rFonts w:ascii="Times New Roman" w:eastAsia="Calibri" w:hAnsi="Times New Roman" w:cs="Times New Roman"/>
          <w:sz w:val="24"/>
          <w:szCs w:val="24"/>
          <w:lang w:val="sr-Cyrl-CS"/>
        </w:rPr>
        <w:lastRenderedPageBreak/>
        <w:t xml:space="preserve">некоришћења пута, </w:t>
      </w:r>
      <w:r w:rsidR="006370AB" w:rsidRPr="006C18B3">
        <w:rPr>
          <w:rFonts w:ascii="Times New Roman" w:eastAsia="Calibri" w:hAnsi="Times New Roman" w:cs="Times New Roman"/>
          <w:sz w:val="24"/>
          <w:szCs w:val="24"/>
          <w:lang w:val="sr-Cyrl-CS"/>
        </w:rPr>
        <w:t xml:space="preserve">а чиме ће се додатно </w:t>
      </w:r>
      <w:r w:rsidRPr="006C18B3">
        <w:rPr>
          <w:rFonts w:ascii="Times New Roman" w:eastAsia="Calibri" w:hAnsi="Times New Roman" w:cs="Times New Roman"/>
          <w:sz w:val="24"/>
          <w:szCs w:val="24"/>
          <w:lang w:val="sr-Cyrl-CS"/>
        </w:rPr>
        <w:t xml:space="preserve"> растеретити и постојећи саобраћајни правци у Републици Србији.</w:t>
      </w:r>
    </w:p>
    <w:p w14:paraId="450084D7" w14:textId="77777777" w:rsidR="00943712" w:rsidRPr="006C18B3" w:rsidRDefault="006370AB" w:rsidP="0061552A">
      <w:pPr>
        <w:spacing w:after="0" w:line="240" w:lineRule="auto"/>
        <w:ind w:firstLine="720"/>
        <w:jc w:val="both"/>
        <w:rPr>
          <w:rFonts w:ascii="Times New Roman" w:eastAsia="Calibri" w:hAnsi="Times New Roman" w:cs="Times New Roman"/>
          <w:sz w:val="24"/>
          <w:szCs w:val="24"/>
          <w:lang w:val="sr-Cyrl-CS"/>
        </w:rPr>
      </w:pPr>
      <w:r w:rsidRPr="006C18B3">
        <w:rPr>
          <w:rFonts w:ascii="Times New Roman" w:eastAsia="Calibri" w:hAnsi="Times New Roman" w:cs="Times New Roman"/>
          <w:sz w:val="24"/>
          <w:szCs w:val="24"/>
          <w:lang w:val="sr-Cyrl-CS"/>
        </w:rPr>
        <w:t xml:space="preserve">Потребно је посебно истаћи </w:t>
      </w:r>
      <w:r w:rsidR="00943712" w:rsidRPr="006C18B3">
        <w:rPr>
          <w:rFonts w:ascii="Times New Roman" w:eastAsia="Calibri" w:hAnsi="Times New Roman" w:cs="Times New Roman"/>
          <w:sz w:val="24"/>
          <w:szCs w:val="24"/>
          <w:lang w:val="sr-Cyrl-CS"/>
        </w:rPr>
        <w:t xml:space="preserve"> да се </w:t>
      </w:r>
      <w:r w:rsidRPr="006C18B3">
        <w:rPr>
          <w:rFonts w:ascii="Times New Roman" w:eastAsia="Calibri" w:hAnsi="Times New Roman" w:cs="Times New Roman"/>
          <w:sz w:val="24"/>
          <w:szCs w:val="24"/>
          <w:lang w:val="sr-Cyrl-CS"/>
        </w:rPr>
        <w:t>одвијање саобраћаја у режим пробног рада</w:t>
      </w:r>
      <w:r w:rsidR="00943712" w:rsidRPr="006C18B3">
        <w:rPr>
          <w:rFonts w:ascii="Times New Roman" w:eastAsia="Calibri" w:hAnsi="Times New Roman" w:cs="Times New Roman"/>
          <w:sz w:val="24"/>
          <w:szCs w:val="24"/>
          <w:lang w:val="sr-Cyrl-CS"/>
        </w:rPr>
        <w:t xml:space="preserve"> омогућава искључиво за државне путеве који испуњавају све безбедносне услове, односно основне захтеве за објекат и који, поред осталог, садрже</w:t>
      </w:r>
      <w:r w:rsidRPr="006C18B3">
        <w:rPr>
          <w:rFonts w:ascii="Times New Roman" w:eastAsia="Calibri" w:hAnsi="Times New Roman" w:cs="Times New Roman"/>
          <w:sz w:val="24"/>
          <w:szCs w:val="24"/>
          <w:lang w:val="sr-Cyrl-CS"/>
        </w:rPr>
        <w:t xml:space="preserve"> и</w:t>
      </w:r>
      <w:r w:rsidR="00943712" w:rsidRPr="006C18B3">
        <w:rPr>
          <w:rFonts w:ascii="Times New Roman" w:eastAsia="Calibri" w:hAnsi="Times New Roman" w:cs="Times New Roman"/>
          <w:sz w:val="24"/>
          <w:szCs w:val="24"/>
          <w:lang w:val="sr-Cyrl-CS"/>
        </w:rPr>
        <w:t xml:space="preserve"> прелиминарни</w:t>
      </w:r>
      <w:r w:rsidRPr="006C18B3">
        <w:rPr>
          <w:rFonts w:ascii="Times New Roman" w:eastAsia="Calibri" w:hAnsi="Times New Roman" w:cs="Times New Roman"/>
          <w:sz w:val="24"/>
          <w:szCs w:val="24"/>
          <w:lang w:val="sr-Cyrl-CS"/>
        </w:rPr>
        <w:t xml:space="preserve"> или коначни </w:t>
      </w:r>
      <w:r w:rsidR="00943712" w:rsidRPr="006C18B3">
        <w:rPr>
          <w:rFonts w:ascii="Times New Roman" w:eastAsia="Calibri" w:hAnsi="Times New Roman" w:cs="Times New Roman"/>
          <w:sz w:val="24"/>
          <w:szCs w:val="24"/>
          <w:lang w:val="sr-Cyrl-CS"/>
        </w:rPr>
        <w:t xml:space="preserve"> извештај о испитивању мостова, уколико на државном путу постоје мостовске конструкције, односно</w:t>
      </w:r>
      <w:r w:rsidRPr="006C18B3">
        <w:rPr>
          <w:rFonts w:ascii="Times New Roman" w:eastAsia="Calibri" w:hAnsi="Times New Roman" w:cs="Times New Roman"/>
          <w:sz w:val="24"/>
          <w:szCs w:val="24"/>
          <w:lang w:val="sr-Cyrl-CS"/>
        </w:rPr>
        <w:t xml:space="preserve"> извештај о примењеним мерама противпожарне заштите Сектора за ванредне ситуације ако на државном путу постоје тунели, односно други објекти за које су прописане посебне мере заштите од пожара, елаборат геодетских радова, градилишну документацију, записник грађевинског инспектора о завршетку објекта у конструктивном смислу, а што ће све бити детаљно прописано подзаконским актом чије доношење је предвиђено овим законом.</w:t>
      </w:r>
    </w:p>
    <w:p w14:paraId="3FF508B8" w14:textId="77777777" w:rsidR="00186EDD" w:rsidRPr="006C18B3" w:rsidRDefault="00186EDD" w:rsidP="0061552A">
      <w:pPr>
        <w:spacing w:after="0" w:line="240" w:lineRule="auto"/>
        <w:ind w:firstLine="720"/>
        <w:jc w:val="both"/>
        <w:rPr>
          <w:rFonts w:ascii="Times New Roman" w:hAnsi="Times New Roman" w:cs="Times New Roman"/>
          <w:sz w:val="24"/>
          <w:szCs w:val="24"/>
          <w:lang w:val="sr-Cyrl-CS"/>
        </w:rPr>
      </w:pPr>
      <w:r w:rsidRPr="006C18B3">
        <w:rPr>
          <w:rFonts w:ascii="Times New Roman" w:eastAsia="Calibri" w:hAnsi="Times New Roman" w:cs="Times New Roman"/>
          <w:sz w:val="24"/>
          <w:szCs w:val="24"/>
          <w:lang w:val="sr-Cyrl-CS"/>
        </w:rPr>
        <w:t>Такође, извршено је додатно одлагање рока за доношење нових планских докумената, уместо планских докумената који су донети пре 1.</w:t>
      </w:r>
      <w:r w:rsidR="006C18B3">
        <w:rPr>
          <w:rFonts w:ascii="Times New Roman" w:eastAsia="Calibri" w:hAnsi="Times New Roman" w:cs="Times New Roman"/>
          <w:sz w:val="24"/>
          <w:szCs w:val="24"/>
          <w:lang w:val="sr-Cyrl-CS"/>
        </w:rPr>
        <w:t xml:space="preserve"> јануара </w:t>
      </w:r>
      <w:r w:rsidRPr="006C18B3">
        <w:rPr>
          <w:rFonts w:ascii="Times New Roman" w:eastAsia="Calibri" w:hAnsi="Times New Roman" w:cs="Times New Roman"/>
          <w:sz w:val="24"/>
          <w:szCs w:val="24"/>
          <w:lang w:val="sr-Cyrl-CS"/>
        </w:rPr>
        <w:t>1993. године, будући да је тренутни рок 4.</w:t>
      </w:r>
      <w:r w:rsidR="006C18B3">
        <w:rPr>
          <w:rFonts w:ascii="Times New Roman" w:eastAsia="Calibri" w:hAnsi="Times New Roman" w:cs="Times New Roman"/>
          <w:sz w:val="24"/>
          <w:szCs w:val="24"/>
          <w:lang w:val="sr-Cyrl-CS"/>
        </w:rPr>
        <w:t xml:space="preserve"> августа </w:t>
      </w:r>
      <w:r w:rsidRPr="006C18B3">
        <w:rPr>
          <w:rFonts w:ascii="Times New Roman" w:eastAsia="Calibri" w:hAnsi="Times New Roman" w:cs="Times New Roman"/>
          <w:sz w:val="24"/>
          <w:szCs w:val="24"/>
          <w:lang w:val="sr-Cyrl-CS"/>
        </w:rPr>
        <w:t>2025. године.</w:t>
      </w:r>
    </w:p>
    <w:p w14:paraId="365C41CD" w14:textId="77777777" w:rsidR="00323DB2" w:rsidRDefault="00BF33C8" w:rsidP="00342572">
      <w:pPr>
        <w:widowControl w:val="0"/>
        <w:spacing w:before="120" w:after="120" w:line="240" w:lineRule="auto"/>
        <w:ind w:firstLine="708"/>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 xml:space="preserve">Имајући у виду све претходно наведено предлажу се наведене измене и допуне Закона. </w:t>
      </w:r>
    </w:p>
    <w:p w14:paraId="0C552FD7" w14:textId="77777777" w:rsidR="006C18B3" w:rsidRPr="006C18B3" w:rsidRDefault="006C18B3" w:rsidP="00342572">
      <w:pPr>
        <w:widowControl w:val="0"/>
        <w:spacing w:before="120" w:after="120" w:line="240" w:lineRule="auto"/>
        <w:ind w:firstLine="708"/>
        <w:jc w:val="both"/>
        <w:rPr>
          <w:rFonts w:ascii="Times New Roman" w:eastAsia="Times New Roman" w:hAnsi="Times New Roman" w:cs="Times New Roman"/>
          <w:sz w:val="24"/>
          <w:szCs w:val="24"/>
          <w:lang w:val="sr-Cyrl-CS"/>
        </w:rPr>
      </w:pPr>
    </w:p>
    <w:p w14:paraId="3B1900D4" w14:textId="77777777" w:rsidR="00444460" w:rsidRPr="006C18B3" w:rsidRDefault="000428DF" w:rsidP="00E35B9A">
      <w:pPr>
        <w:jc w:val="both"/>
        <w:rPr>
          <w:rFonts w:ascii="Times New Roman" w:hAnsi="Times New Roman" w:cs="Times New Roman"/>
          <w:sz w:val="24"/>
          <w:szCs w:val="24"/>
          <w:lang w:val="sr-Cyrl-CS"/>
        </w:rPr>
      </w:pPr>
      <w:r w:rsidRPr="006C18B3">
        <w:rPr>
          <w:rFonts w:ascii="Times New Roman" w:hAnsi="Times New Roman" w:cs="Times New Roman"/>
          <w:b/>
          <w:sz w:val="24"/>
          <w:szCs w:val="24"/>
          <w:lang w:val="sr-Cyrl-CS"/>
        </w:rPr>
        <w:t xml:space="preserve">III. </w:t>
      </w:r>
      <w:r w:rsidR="005845B8" w:rsidRPr="006C18B3">
        <w:rPr>
          <w:rFonts w:ascii="Times New Roman" w:hAnsi="Times New Roman" w:cs="Times New Roman"/>
          <w:b/>
          <w:sz w:val="24"/>
          <w:szCs w:val="24"/>
          <w:lang w:val="sr-Cyrl-CS"/>
        </w:rPr>
        <w:t>ОБЈАШЊЕЊЕ ОСНОВНИХ ПРАВНИХ ИНСТИТУТА И ПОЈЕДИНАЧНИХ РЕШЕЊА</w:t>
      </w:r>
      <w:r w:rsidR="005845B8" w:rsidRPr="006C18B3">
        <w:rPr>
          <w:rFonts w:ascii="Times New Roman" w:hAnsi="Times New Roman" w:cs="Times New Roman"/>
          <w:sz w:val="24"/>
          <w:szCs w:val="24"/>
          <w:lang w:val="sr-Cyrl-CS"/>
        </w:rPr>
        <w:t xml:space="preserve"> </w:t>
      </w:r>
    </w:p>
    <w:p w14:paraId="4941A7EC" w14:textId="77777777" w:rsidR="00444460" w:rsidRPr="006C18B3" w:rsidRDefault="00444460" w:rsidP="00F12B1F">
      <w:pPr>
        <w:spacing w:after="0" w:line="240" w:lineRule="auto"/>
        <w:ind w:firstLine="720"/>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 xml:space="preserve">Одредбама члана 1. </w:t>
      </w:r>
      <w:r w:rsidR="006C18B3">
        <w:rPr>
          <w:rFonts w:ascii="Times New Roman" w:hAnsi="Times New Roman" w:cs="Times New Roman"/>
          <w:sz w:val="24"/>
          <w:szCs w:val="24"/>
          <w:lang w:val="sr-Cyrl-CS"/>
        </w:rPr>
        <w:t>Предлог</w:t>
      </w:r>
      <w:r w:rsidRPr="006C18B3">
        <w:rPr>
          <w:rFonts w:ascii="Times New Roman" w:hAnsi="Times New Roman" w:cs="Times New Roman"/>
          <w:sz w:val="24"/>
          <w:szCs w:val="24"/>
          <w:lang w:val="sr-Cyrl-CS"/>
        </w:rPr>
        <w:t>а закона извршено је прецизирање у члану 2.</w:t>
      </w:r>
      <w:r w:rsidR="00F12B1F" w:rsidRPr="006C18B3">
        <w:rPr>
          <w:rFonts w:ascii="Times New Roman" w:hAnsi="Times New Roman" w:cs="Times New Roman"/>
          <w:sz w:val="24"/>
          <w:szCs w:val="24"/>
          <w:lang w:val="sr-Cyrl-CS"/>
        </w:rPr>
        <w:t xml:space="preserve"> став 2. тач</w:t>
      </w:r>
      <w:r w:rsidR="006C18B3">
        <w:rPr>
          <w:rFonts w:ascii="Times New Roman" w:hAnsi="Times New Roman" w:cs="Times New Roman"/>
          <w:sz w:val="24"/>
          <w:szCs w:val="24"/>
          <w:lang w:val="sr-Cyrl-CS"/>
        </w:rPr>
        <w:t>ка</w:t>
      </w:r>
      <w:r w:rsidR="00F12B1F" w:rsidRPr="006C18B3">
        <w:rPr>
          <w:rFonts w:ascii="Times New Roman" w:hAnsi="Times New Roman" w:cs="Times New Roman"/>
          <w:sz w:val="24"/>
          <w:szCs w:val="24"/>
          <w:lang w:val="sr-Cyrl-CS"/>
        </w:rPr>
        <w:t xml:space="preserve"> 78)</w:t>
      </w:r>
      <w:r w:rsidRPr="006C18B3">
        <w:rPr>
          <w:rFonts w:ascii="Times New Roman" w:hAnsi="Times New Roman" w:cs="Times New Roman"/>
          <w:sz w:val="24"/>
          <w:szCs w:val="24"/>
          <w:lang w:val="sr-Cyrl-CS"/>
        </w:rPr>
        <w:t xml:space="preserve"> Закона</w:t>
      </w:r>
      <w:r w:rsidR="00C0710A" w:rsidRPr="006C18B3">
        <w:rPr>
          <w:rFonts w:ascii="Times New Roman" w:hAnsi="Times New Roman" w:cs="Times New Roman"/>
          <w:sz w:val="24"/>
          <w:szCs w:val="24"/>
          <w:lang w:val="sr-Cyrl-CS"/>
        </w:rPr>
        <w:t xml:space="preserve">, на начин да се обавеза израде студије заштите непокретних културних добара односи на објекте </w:t>
      </w:r>
      <w:r w:rsidR="00C0710A" w:rsidRPr="006C18B3">
        <w:rPr>
          <w:rFonts w:ascii="Times New Roman" w:eastAsia="Times New Roman" w:hAnsi="Times New Roman" w:cs="Times New Roman"/>
          <w:sz w:val="24"/>
          <w:szCs w:val="24"/>
          <w:lang w:val="sr-Cyrl-CS"/>
        </w:rPr>
        <w:t>у границама непокретних културних добара од изузетног значаја и културних добара уписаних у Листу светске културне и природне баштине, објеката у заштићеној околини културних добара од изузетног значаја са одређеним границама катастарских парцела и објеката у заштићеној околини културних добара уписаних у Листу светске културне и природне баштине</w:t>
      </w:r>
      <w:r w:rsidR="00AC30CF" w:rsidRPr="006C18B3">
        <w:rPr>
          <w:rFonts w:ascii="Times New Roman" w:hAnsi="Times New Roman" w:cs="Times New Roman"/>
          <w:sz w:val="24"/>
          <w:szCs w:val="24"/>
          <w:lang w:val="sr-Cyrl-CS"/>
        </w:rPr>
        <w:t>.</w:t>
      </w:r>
      <w:r w:rsidR="00C0710A" w:rsidRPr="006C18B3">
        <w:rPr>
          <w:rFonts w:ascii="Times New Roman" w:hAnsi="Times New Roman" w:cs="Times New Roman"/>
          <w:sz w:val="24"/>
          <w:szCs w:val="24"/>
          <w:lang w:val="sr-Cyrl-CS"/>
        </w:rPr>
        <w:t xml:space="preserve"> </w:t>
      </w:r>
    </w:p>
    <w:p w14:paraId="76D3D994" w14:textId="77777777" w:rsidR="00C0710A" w:rsidRPr="006C18B3" w:rsidRDefault="00444460" w:rsidP="00C0710A">
      <w:pPr>
        <w:spacing w:after="0" w:line="240" w:lineRule="auto"/>
        <w:ind w:firstLine="720"/>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 xml:space="preserve">Чланом 2. </w:t>
      </w:r>
      <w:r w:rsidR="006C18B3">
        <w:rPr>
          <w:rFonts w:ascii="Times New Roman" w:hAnsi="Times New Roman" w:cs="Times New Roman"/>
          <w:sz w:val="24"/>
          <w:szCs w:val="24"/>
          <w:lang w:val="sr-Cyrl-CS"/>
        </w:rPr>
        <w:t>Предлог</w:t>
      </w:r>
      <w:r w:rsidRPr="006C18B3">
        <w:rPr>
          <w:rFonts w:ascii="Times New Roman" w:hAnsi="Times New Roman" w:cs="Times New Roman"/>
          <w:sz w:val="24"/>
          <w:szCs w:val="24"/>
          <w:lang w:val="sr-Cyrl-CS"/>
        </w:rPr>
        <w:t>а закона</w:t>
      </w:r>
      <w:r w:rsidR="00F12B1F" w:rsidRPr="006C18B3">
        <w:rPr>
          <w:rFonts w:ascii="Times New Roman" w:hAnsi="Times New Roman" w:cs="Times New Roman"/>
          <w:sz w:val="24"/>
          <w:szCs w:val="24"/>
          <w:lang w:val="sr-Cyrl-CS"/>
        </w:rPr>
        <w:t xml:space="preserve"> </w:t>
      </w:r>
      <w:r w:rsidR="00C0710A" w:rsidRPr="006C18B3">
        <w:rPr>
          <w:rFonts w:ascii="Times New Roman" w:hAnsi="Times New Roman" w:cs="Times New Roman"/>
          <w:sz w:val="24"/>
          <w:szCs w:val="24"/>
          <w:lang w:val="sr-Cyrl-CS"/>
        </w:rPr>
        <w:t>је прецизиран члан</w:t>
      </w:r>
      <w:r w:rsidR="00F12B1F" w:rsidRPr="006C18B3">
        <w:rPr>
          <w:rFonts w:ascii="Times New Roman" w:hAnsi="Times New Roman" w:cs="Times New Roman"/>
          <w:sz w:val="24"/>
          <w:szCs w:val="24"/>
          <w:lang w:val="sr-Cyrl-CS"/>
        </w:rPr>
        <w:t xml:space="preserve"> 46</w:t>
      </w:r>
      <w:r w:rsidR="00C0710A" w:rsidRPr="006C18B3">
        <w:rPr>
          <w:rFonts w:ascii="Times New Roman" w:hAnsi="Times New Roman" w:cs="Times New Roman"/>
          <w:sz w:val="24"/>
          <w:szCs w:val="24"/>
          <w:lang w:val="sr-Cyrl-CS"/>
        </w:rPr>
        <w:t>.</w:t>
      </w:r>
      <w:r w:rsidR="00F12B1F" w:rsidRPr="006C18B3">
        <w:rPr>
          <w:rFonts w:ascii="Times New Roman" w:hAnsi="Times New Roman" w:cs="Times New Roman"/>
          <w:sz w:val="24"/>
          <w:szCs w:val="24"/>
          <w:lang w:val="sr-Cyrl-CS"/>
        </w:rPr>
        <w:t xml:space="preserve"> Закона</w:t>
      </w:r>
      <w:r w:rsidR="00C0710A" w:rsidRPr="006C18B3">
        <w:rPr>
          <w:rFonts w:ascii="Times New Roman" w:hAnsi="Times New Roman" w:cs="Times New Roman"/>
          <w:sz w:val="24"/>
          <w:szCs w:val="24"/>
          <w:lang w:val="sr-Cyrl-CS"/>
        </w:rPr>
        <w:t>, као последица измене тачке 78) у члану 2. Закона.</w:t>
      </w:r>
    </w:p>
    <w:p w14:paraId="384F0298" w14:textId="77777777" w:rsidR="00F12B1F" w:rsidRPr="006C18B3" w:rsidRDefault="00444460" w:rsidP="004D1F55">
      <w:pPr>
        <w:spacing w:after="0" w:line="240" w:lineRule="auto"/>
        <w:ind w:firstLine="720"/>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 xml:space="preserve">Чланом 3. </w:t>
      </w:r>
      <w:r w:rsidR="006C18B3">
        <w:rPr>
          <w:rFonts w:ascii="Times New Roman" w:hAnsi="Times New Roman" w:cs="Times New Roman"/>
          <w:sz w:val="24"/>
          <w:szCs w:val="24"/>
          <w:lang w:val="sr-Cyrl-CS"/>
        </w:rPr>
        <w:t>Предлог</w:t>
      </w:r>
      <w:r w:rsidRPr="006C18B3">
        <w:rPr>
          <w:rFonts w:ascii="Times New Roman" w:hAnsi="Times New Roman" w:cs="Times New Roman"/>
          <w:sz w:val="24"/>
          <w:szCs w:val="24"/>
          <w:lang w:val="sr-Cyrl-CS"/>
        </w:rPr>
        <w:t xml:space="preserve">а закона </w:t>
      </w:r>
      <w:r w:rsidR="004D1F55" w:rsidRPr="006C18B3">
        <w:rPr>
          <w:rFonts w:ascii="Times New Roman" w:hAnsi="Times New Roman" w:cs="Times New Roman"/>
          <w:sz w:val="24"/>
          <w:szCs w:val="24"/>
          <w:lang w:val="sr-Cyrl-CS"/>
        </w:rPr>
        <w:t>из</w:t>
      </w:r>
      <w:r w:rsidR="006C18B3">
        <w:rPr>
          <w:rFonts w:ascii="Times New Roman" w:hAnsi="Times New Roman" w:cs="Times New Roman"/>
          <w:sz w:val="24"/>
          <w:szCs w:val="24"/>
          <w:lang w:val="sr-Cyrl-CS"/>
        </w:rPr>
        <w:t>в</w:t>
      </w:r>
      <w:r w:rsidR="004D1F55" w:rsidRPr="006C18B3">
        <w:rPr>
          <w:rFonts w:ascii="Times New Roman" w:hAnsi="Times New Roman" w:cs="Times New Roman"/>
          <w:sz w:val="24"/>
          <w:szCs w:val="24"/>
          <w:lang w:val="sr-Cyrl-CS"/>
        </w:rPr>
        <w:t>ршено је прецизирање одредбе члана 99. став 2. Закона</w:t>
      </w:r>
      <w:r w:rsidR="00C0710A" w:rsidRPr="006C18B3">
        <w:rPr>
          <w:rFonts w:ascii="Times New Roman" w:hAnsi="Times New Roman" w:cs="Times New Roman"/>
          <w:sz w:val="24"/>
          <w:szCs w:val="24"/>
          <w:lang w:val="sr-Cyrl-CS"/>
        </w:rPr>
        <w:t>, на начин да је експлицитно прописана обавеза Републичкој дирекцији за имов</w:t>
      </w:r>
      <w:r w:rsidR="006C18B3">
        <w:rPr>
          <w:rFonts w:ascii="Times New Roman" w:hAnsi="Times New Roman" w:cs="Times New Roman"/>
          <w:sz w:val="24"/>
          <w:szCs w:val="24"/>
          <w:lang w:val="sr-Cyrl-CS"/>
        </w:rPr>
        <w:t>и</w:t>
      </w:r>
      <w:r w:rsidR="00C0710A" w:rsidRPr="006C18B3">
        <w:rPr>
          <w:rFonts w:ascii="Times New Roman" w:hAnsi="Times New Roman" w:cs="Times New Roman"/>
          <w:sz w:val="24"/>
          <w:szCs w:val="24"/>
          <w:lang w:val="sr-Cyrl-CS"/>
        </w:rPr>
        <w:t>ну Републике Србије да пре оглашавања неизграђеног грађевинског земљишта за отуђење прибави сагласност Владе</w:t>
      </w:r>
      <w:r w:rsidR="004D1F55" w:rsidRPr="006C18B3">
        <w:rPr>
          <w:rFonts w:ascii="Times New Roman" w:hAnsi="Times New Roman" w:cs="Times New Roman"/>
          <w:sz w:val="24"/>
          <w:szCs w:val="24"/>
          <w:lang w:val="sr-Cyrl-CS"/>
        </w:rPr>
        <w:t>.</w:t>
      </w:r>
    </w:p>
    <w:p w14:paraId="4A235690" w14:textId="77777777" w:rsidR="004D1F55" w:rsidRPr="006C18B3" w:rsidRDefault="00444460" w:rsidP="00C0710A">
      <w:pPr>
        <w:spacing w:after="0" w:line="240" w:lineRule="auto"/>
        <w:ind w:firstLine="720"/>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 xml:space="preserve">Чланом 4. </w:t>
      </w:r>
      <w:r w:rsidR="006C18B3">
        <w:rPr>
          <w:rFonts w:ascii="Times New Roman" w:hAnsi="Times New Roman" w:cs="Times New Roman"/>
          <w:sz w:val="24"/>
          <w:szCs w:val="24"/>
          <w:lang w:val="sr-Cyrl-CS"/>
        </w:rPr>
        <w:t>Предлог</w:t>
      </w:r>
      <w:r w:rsidRPr="006C18B3">
        <w:rPr>
          <w:rFonts w:ascii="Times New Roman" w:hAnsi="Times New Roman" w:cs="Times New Roman"/>
          <w:sz w:val="24"/>
          <w:szCs w:val="24"/>
          <w:lang w:val="sr-Cyrl-CS"/>
        </w:rPr>
        <w:t>а закона</w:t>
      </w:r>
      <w:r w:rsidR="004D1F55" w:rsidRPr="006C18B3">
        <w:rPr>
          <w:rFonts w:ascii="Times New Roman" w:hAnsi="Times New Roman" w:cs="Times New Roman"/>
          <w:sz w:val="24"/>
          <w:szCs w:val="24"/>
          <w:lang w:val="sr-Cyrl-CS"/>
        </w:rPr>
        <w:t xml:space="preserve"> прецизирана је одредба члана </w:t>
      </w:r>
      <w:r w:rsidR="004D1F55" w:rsidRPr="006C18B3">
        <w:rPr>
          <w:rFonts w:ascii="Times New Roman" w:eastAsia="Times New Roman" w:hAnsi="Times New Roman" w:cs="Times New Roman"/>
          <w:sz w:val="24"/>
          <w:szCs w:val="24"/>
          <w:lang w:val="sr-Cyrl-CS"/>
        </w:rPr>
        <w:t xml:space="preserve"> 134. став </w:t>
      </w:r>
      <w:r w:rsidR="00E64A8D">
        <w:rPr>
          <w:rFonts w:ascii="Times New Roman" w:eastAsia="Times New Roman" w:hAnsi="Times New Roman" w:cs="Times New Roman"/>
          <w:sz w:val="24"/>
          <w:szCs w:val="24"/>
          <w:lang w:val="en-US"/>
        </w:rPr>
        <w:t>4</w:t>
      </w:r>
      <w:r w:rsidR="004D1F55" w:rsidRPr="006C18B3">
        <w:rPr>
          <w:rFonts w:ascii="Times New Roman" w:eastAsia="Times New Roman" w:hAnsi="Times New Roman" w:cs="Times New Roman"/>
          <w:sz w:val="24"/>
          <w:szCs w:val="24"/>
          <w:lang w:val="sr-Cyrl-CS"/>
        </w:rPr>
        <w:t xml:space="preserve">. Закона и одредба истог члана у ставу </w:t>
      </w:r>
      <w:r w:rsidR="00E64A8D">
        <w:rPr>
          <w:rFonts w:ascii="Times New Roman" w:eastAsia="Times New Roman" w:hAnsi="Times New Roman" w:cs="Times New Roman"/>
          <w:sz w:val="24"/>
          <w:szCs w:val="24"/>
          <w:lang w:val="sr-Cyrl-CS"/>
        </w:rPr>
        <w:t>6</w:t>
      </w:r>
      <w:r w:rsidR="004D1F55" w:rsidRPr="006C18B3">
        <w:rPr>
          <w:rFonts w:ascii="Times New Roman" w:eastAsia="Times New Roman" w:hAnsi="Times New Roman" w:cs="Times New Roman"/>
          <w:sz w:val="24"/>
          <w:szCs w:val="24"/>
          <w:lang w:val="sr-Cyrl-CS"/>
        </w:rPr>
        <w:t>., на начин да се преузимање надлежности</w:t>
      </w:r>
      <w:r w:rsidR="006370AB" w:rsidRPr="006C18B3">
        <w:rPr>
          <w:rFonts w:ascii="Times New Roman" w:eastAsia="Times New Roman" w:hAnsi="Times New Roman" w:cs="Times New Roman"/>
          <w:sz w:val="24"/>
          <w:szCs w:val="24"/>
          <w:lang w:val="sr-Cyrl-CS"/>
        </w:rPr>
        <w:t xml:space="preserve"> за издавање акта од стране </w:t>
      </w:r>
      <w:r w:rsidR="004D1F55" w:rsidRPr="006C18B3">
        <w:rPr>
          <w:rFonts w:ascii="Times New Roman" w:eastAsia="Times New Roman" w:hAnsi="Times New Roman" w:cs="Times New Roman"/>
          <w:sz w:val="24"/>
          <w:szCs w:val="24"/>
          <w:lang w:val="sr-Cyrl-CS"/>
        </w:rPr>
        <w:t xml:space="preserve"> министарства</w:t>
      </w:r>
      <w:r w:rsidR="00C0710A" w:rsidRPr="006C18B3">
        <w:rPr>
          <w:rFonts w:ascii="Times New Roman" w:eastAsia="Times New Roman" w:hAnsi="Times New Roman" w:cs="Times New Roman"/>
          <w:sz w:val="24"/>
          <w:szCs w:val="24"/>
          <w:lang w:val="sr-Cyrl-CS"/>
        </w:rPr>
        <w:t>, у ситуацијама када надлежни орган не поступи у року,</w:t>
      </w:r>
      <w:r w:rsidR="004D1F55" w:rsidRPr="006C18B3">
        <w:rPr>
          <w:rFonts w:ascii="Times New Roman" w:eastAsia="Times New Roman" w:hAnsi="Times New Roman" w:cs="Times New Roman"/>
          <w:sz w:val="24"/>
          <w:szCs w:val="24"/>
          <w:lang w:val="sr-Cyrl-CS"/>
        </w:rPr>
        <w:t xml:space="preserve"> односи</w:t>
      </w:r>
      <w:r w:rsidR="00C0710A" w:rsidRPr="006C18B3">
        <w:rPr>
          <w:rFonts w:ascii="Times New Roman" w:eastAsia="Times New Roman" w:hAnsi="Times New Roman" w:cs="Times New Roman"/>
          <w:sz w:val="24"/>
          <w:szCs w:val="24"/>
          <w:lang w:val="sr-Cyrl-CS"/>
        </w:rPr>
        <w:t xml:space="preserve"> искључиво</w:t>
      </w:r>
      <w:r w:rsidR="004D1F55" w:rsidRPr="006C18B3">
        <w:rPr>
          <w:rFonts w:ascii="Times New Roman" w:eastAsia="Times New Roman" w:hAnsi="Times New Roman" w:cs="Times New Roman"/>
          <w:sz w:val="24"/>
          <w:szCs w:val="24"/>
          <w:lang w:val="sr-Cyrl-CS"/>
        </w:rPr>
        <w:t xml:space="preserve"> на објекте који се  финансирају из буџета Републике Србије.</w:t>
      </w:r>
    </w:p>
    <w:p w14:paraId="48BCA7E1" w14:textId="77777777" w:rsidR="004D1F55" w:rsidRPr="006C18B3" w:rsidRDefault="00444460" w:rsidP="004D1F55">
      <w:pPr>
        <w:spacing w:after="0" w:line="240" w:lineRule="auto"/>
        <w:ind w:firstLine="720"/>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 xml:space="preserve"> Чланом 5. </w:t>
      </w:r>
      <w:r w:rsidR="006C18B3">
        <w:rPr>
          <w:rFonts w:ascii="Times New Roman" w:hAnsi="Times New Roman" w:cs="Times New Roman"/>
          <w:sz w:val="24"/>
          <w:szCs w:val="24"/>
          <w:lang w:val="sr-Cyrl-CS"/>
        </w:rPr>
        <w:t>Предлог</w:t>
      </w:r>
      <w:r w:rsidRPr="006C18B3">
        <w:rPr>
          <w:rFonts w:ascii="Times New Roman" w:hAnsi="Times New Roman" w:cs="Times New Roman"/>
          <w:sz w:val="24"/>
          <w:szCs w:val="24"/>
          <w:lang w:val="sr-Cyrl-CS"/>
        </w:rPr>
        <w:t>а закона</w:t>
      </w:r>
      <w:r w:rsidR="00C0710A" w:rsidRPr="006C18B3">
        <w:rPr>
          <w:rFonts w:ascii="Times New Roman" w:hAnsi="Times New Roman" w:cs="Times New Roman"/>
          <w:sz w:val="24"/>
          <w:szCs w:val="24"/>
          <w:lang w:val="sr-Cyrl-CS"/>
        </w:rPr>
        <w:t xml:space="preserve"> је у члану 134а Закона</w:t>
      </w:r>
      <w:r w:rsidRPr="006C18B3">
        <w:rPr>
          <w:rFonts w:ascii="Times New Roman" w:hAnsi="Times New Roman" w:cs="Times New Roman"/>
          <w:sz w:val="24"/>
          <w:szCs w:val="24"/>
          <w:lang w:val="sr-Cyrl-CS"/>
        </w:rPr>
        <w:t xml:space="preserve"> </w:t>
      </w:r>
      <w:r w:rsidR="00C0710A" w:rsidRPr="006C18B3">
        <w:rPr>
          <w:rFonts w:ascii="Times New Roman" w:hAnsi="Times New Roman" w:cs="Times New Roman"/>
          <w:sz w:val="24"/>
          <w:szCs w:val="24"/>
          <w:lang w:val="sr-Cyrl-CS"/>
        </w:rPr>
        <w:t xml:space="preserve">извршено </w:t>
      </w:r>
      <w:r w:rsidR="004D1F55" w:rsidRPr="006C18B3">
        <w:rPr>
          <w:rFonts w:ascii="Times New Roman" w:hAnsi="Times New Roman" w:cs="Times New Roman"/>
          <w:sz w:val="24"/>
          <w:szCs w:val="24"/>
          <w:lang w:val="sr-Cyrl-CS"/>
        </w:rPr>
        <w:t xml:space="preserve">исправљање техничке грешке у позивању на ставове. </w:t>
      </w:r>
    </w:p>
    <w:p w14:paraId="08814D37" w14:textId="77777777" w:rsidR="004D1F55" w:rsidRPr="006C18B3" w:rsidRDefault="00444460" w:rsidP="00D20D95">
      <w:pPr>
        <w:spacing w:after="0" w:line="240" w:lineRule="auto"/>
        <w:ind w:firstLine="720"/>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 xml:space="preserve"> </w:t>
      </w:r>
      <w:r w:rsidR="004D1F55" w:rsidRPr="006C18B3">
        <w:rPr>
          <w:rFonts w:ascii="Times New Roman" w:hAnsi="Times New Roman" w:cs="Times New Roman"/>
          <w:sz w:val="24"/>
          <w:szCs w:val="24"/>
          <w:lang w:val="sr-Cyrl-CS"/>
        </w:rPr>
        <w:t xml:space="preserve">Чланом 6. </w:t>
      </w:r>
      <w:r w:rsidR="006C18B3">
        <w:rPr>
          <w:rFonts w:ascii="Times New Roman" w:hAnsi="Times New Roman" w:cs="Times New Roman"/>
          <w:sz w:val="24"/>
          <w:szCs w:val="24"/>
          <w:lang w:val="sr-Cyrl-CS"/>
        </w:rPr>
        <w:t>Предлог</w:t>
      </w:r>
      <w:r w:rsidR="004D1F55" w:rsidRPr="006C18B3">
        <w:rPr>
          <w:rFonts w:ascii="Times New Roman" w:hAnsi="Times New Roman" w:cs="Times New Roman"/>
          <w:sz w:val="24"/>
          <w:szCs w:val="24"/>
          <w:lang w:val="sr-Cyrl-CS"/>
        </w:rPr>
        <w:t>а закона извршено је прецизирање одредбе члана 135. став 1. З</w:t>
      </w:r>
      <w:r w:rsidR="005E11F9" w:rsidRPr="006C18B3">
        <w:rPr>
          <w:rFonts w:ascii="Times New Roman" w:hAnsi="Times New Roman" w:cs="Times New Roman"/>
          <w:sz w:val="24"/>
          <w:szCs w:val="24"/>
          <w:lang w:val="sr-Cyrl-CS"/>
        </w:rPr>
        <w:t>акон</w:t>
      </w:r>
      <w:r w:rsidR="00C0710A" w:rsidRPr="006C18B3">
        <w:rPr>
          <w:rFonts w:ascii="Times New Roman" w:hAnsi="Times New Roman" w:cs="Times New Roman"/>
          <w:sz w:val="24"/>
          <w:szCs w:val="24"/>
          <w:lang w:val="sr-Cyrl-CS"/>
        </w:rPr>
        <w:t>а</w:t>
      </w:r>
      <w:r w:rsidR="005E11F9" w:rsidRPr="006C18B3">
        <w:rPr>
          <w:rFonts w:ascii="Times New Roman" w:hAnsi="Times New Roman" w:cs="Times New Roman"/>
          <w:sz w:val="24"/>
          <w:szCs w:val="24"/>
          <w:lang w:val="sr-Cyrl-CS"/>
        </w:rPr>
        <w:t xml:space="preserve">, на начин да се грађевинска дозвола издаје инвеститору који између осталог достави и </w:t>
      </w:r>
      <w:r w:rsidR="005E11F9" w:rsidRPr="006C18B3">
        <w:rPr>
          <w:rFonts w:ascii="Times New Roman" w:eastAsia="Times New Roman" w:hAnsi="Times New Roman" w:cs="Times New Roman"/>
          <w:sz w:val="24"/>
          <w:szCs w:val="24"/>
          <w:lang w:val="sr-Cyrl-CS"/>
        </w:rPr>
        <w:t>решење о сагласности на План управљања отпадом</w:t>
      </w:r>
      <w:r w:rsidR="006370AB" w:rsidRPr="006C18B3">
        <w:rPr>
          <w:rFonts w:ascii="Times New Roman" w:eastAsia="Times New Roman" w:hAnsi="Times New Roman" w:cs="Times New Roman"/>
          <w:sz w:val="24"/>
          <w:szCs w:val="24"/>
          <w:lang w:val="sr-Cyrl-CS"/>
        </w:rPr>
        <w:t>, чиме се врши додатно усаглашавање са важећим прописима из области заштите животне средине</w:t>
      </w:r>
      <w:r w:rsidR="005E11F9" w:rsidRPr="006C18B3">
        <w:rPr>
          <w:rFonts w:ascii="Times New Roman" w:eastAsia="Times New Roman" w:hAnsi="Times New Roman" w:cs="Times New Roman"/>
          <w:sz w:val="24"/>
          <w:szCs w:val="24"/>
          <w:lang w:val="sr-Cyrl-CS"/>
        </w:rPr>
        <w:t>.</w:t>
      </w:r>
    </w:p>
    <w:p w14:paraId="637BEEBA" w14:textId="77777777" w:rsidR="00D20D95" w:rsidRPr="006C18B3" w:rsidRDefault="00444460" w:rsidP="00D20D95">
      <w:pPr>
        <w:spacing w:after="0" w:line="240" w:lineRule="auto"/>
        <w:ind w:firstLine="720"/>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 xml:space="preserve">Чланом 7. </w:t>
      </w:r>
      <w:r w:rsidR="006C18B3">
        <w:rPr>
          <w:rFonts w:ascii="Times New Roman" w:hAnsi="Times New Roman" w:cs="Times New Roman"/>
          <w:sz w:val="24"/>
          <w:szCs w:val="24"/>
          <w:lang w:val="sr-Cyrl-CS"/>
        </w:rPr>
        <w:t>Предлог</w:t>
      </w:r>
      <w:r w:rsidRPr="006C18B3">
        <w:rPr>
          <w:rFonts w:ascii="Times New Roman" w:hAnsi="Times New Roman" w:cs="Times New Roman"/>
          <w:sz w:val="24"/>
          <w:szCs w:val="24"/>
          <w:lang w:val="sr-Cyrl-CS"/>
        </w:rPr>
        <w:t xml:space="preserve">а закона </w:t>
      </w:r>
      <w:r w:rsidR="00D20D95" w:rsidRPr="006C18B3">
        <w:rPr>
          <w:rFonts w:ascii="Times New Roman" w:hAnsi="Times New Roman" w:cs="Times New Roman"/>
          <w:sz w:val="24"/>
          <w:szCs w:val="24"/>
          <w:lang w:val="sr-Cyrl-CS"/>
        </w:rPr>
        <w:t>извршено је исправљање техничке грешке у позивању на ставове.</w:t>
      </w:r>
    </w:p>
    <w:p w14:paraId="248234CE" w14:textId="77777777" w:rsidR="00D20D95" w:rsidRPr="006C18B3" w:rsidRDefault="00444460" w:rsidP="00D20D95">
      <w:pPr>
        <w:spacing w:after="0" w:line="240" w:lineRule="auto"/>
        <w:ind w:firstLine="720"/>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 xml:space="preserve">Чланом 8. </w:t>
      </w:r>
      <w:r w:rsidR="006C18B3">
        <w:rPr>
          <w:rFonts w:ascii="Times New Roman" w:hAnsi="Times New Roman" w:cs="Times New Roman"/>
          <w:sz w:val="24"/>
          <w:szCs w:val="24"/>
          <w:lang w:val="sr-Cyrl-CS"/>
        </w:rPr>
        <w:t>Предлог</w:t>
      </w:r>
      <w:r w:rsidRPr="006C18B3">
        <w:rPr>
          <w:rFonts w:ascii="Times New Roman" w:hAnsi="Times New Roman" w:cs="Times New Roman"/>
          <w:sz w:val="24"/>
          <w:szCs w:val="24"/>
          <w:lang w:val="sr-Cyrl-CS"/>
        </w:rPr>
        <w:t>а закона,</w:t>
      </w:r>
      <w:r w:rsidR="00D20D95" w:rsidRPr="006C18B3">
        <w:rPr>
          <w:rFonts w:ascii="Times New Roman" w:hAnsi="Times New Roman" w:cs="Times New Roman"/>
          <w:sz w:val="24"/>
          <w:szCs w:val="24"/>
          <w:lang w:val="sr-Cyrl-CS"/>
        </w:rPr>
        <w:t xml:space="preserve"> додат је нови став у члану 147. Закона</w:t>
      </w:r>
      <w:r w:rsidR="00C0710A" w:rsidRPr="006C18B3">
        <w:rPr>
          <w:rFonts w:ascii="Times New Roman" w:hAnsi="Times New Roman" w:cs="Times New Roman"/>
          <w:sz w:val="24"/>
          <w:szCs w:val="24"/>
          <w:lang w:val="sr-Cyrl-CS"/>
        </w:rPr>
        <w:t>,</w:t>
      </w:r>
      <w:r w:rsidR="00D20D95" w:rsidRPr="006C18B3">
        <w:rPr>
          <w:rFonts w:ascii="Times New Roman" w:hAnsi="Times New Roman" w:cs="Times New Roman"/>
          <w:sz w:val="24"/>
          <w:szCs w:val="24"/>
          <w:lang w:val="sr-Cyrl-CS"/>
        </w:rPr>
        <w:t xml:space="preserve"> којим је прописан изузетак када привремени објекти могу</w:t>
      </w:r>
      <w:r w:rsidR="00D20D95" w:rsidRPr="006C18B3">
        <w:rPr>
          <w:rFonts w:ascii="Times New Roman" w:eastAsia="Times New Roman" w:hAnsi="Times New Roman" w:cs="Times New Roman"/>
          <w:bCs/>
          <w:sz w:val="24"/>
          <w:szCs w:val="24"/>
          <w:lang w:val="sr-Cyrl-CS"/>
        </w:rPr>
        <w:t xml:space="preserve"> постати трајни објекти, </w:t>
      </w:r>
      <w:r w:rsidR="006370AB" w:rsidRPr="006C18B3">
        <w:rPr>
          <w:rFonts w:ascii="Times New Roman" w:eastAsia="Times New Roman" w:hAnsi="Times New Roman" w:cs="Times New Roman"/>
          <w:bCs/>
          <w:sz w:val="24"/>
          <w:szCs w:val="24"/>
          <w:lang w:val="sr-Cyrl-CS"/>
        </w:rPr>
        <w:t xml:space="preserve">као </w:t>
      </w:r>
      <w:r w:rsidR="00D20D95" w:rsidRPr="006C18B3">
        <w:rPr>
          <w:rFonts w:ascii="Times New Roman" w:eastAsia="Times New Roman" w:hAnsi="Times New Roman" w:cs="Times New Roman"/>
          <w:bCs/>
          <w:sz w:val="24"/>
          <w:szCs w:val="24"/>
          <w:lang w:val="sr-Cyrl-CS"/>
        </w:rPr>
        <w:t xml:space="preserve">и </w:t>
      </w:r>
      <w:r w:rsidR="006370AB" w:rsidRPr="006C18B3">
        <w:rPr>
          <w:rFonts w:ascii="Times New Roman" w:eastAsia="Times New Roman" w:hAnsi="Times New Roman" w:cs="Times New Roman"/>
          <w:bCs/>
          <w:sz w:val="24"/>
          <w:szCs w:val="24"/>
          <w:lang w:val="sr-Cyrl-CS"/>
        </w:rPr>
        <w:t xml:space="preserve">прописани </w:t>
      </w:r>
      <w:r w:rsidR="00D20D95" w:rsidRPr="006C18B3">
        <w:rPr>
          <w:rFonts w:ascii="Times New Roman" w:eastAsia="Times New Roman" w:hAnsi="Times New Roman" w:cs="Times New Roman"/>
          <w:bCs/>
          <w:sz w:val="24"/>
          <w:szCs w:val="24"/>
          <w:lang w:val="sr-Cyrl-CS"/>
        </w:rPr>
        <w:t>услов</w:t>
      </w:r>
      <w:r w:rsidR="006370AB" w:rsidRPr="006C18B3">
        <w:rPr>
          <w:rFonts w:ascii="Times New Roman" w:eastAsia="Times New Roman" w:hAnsi="Times New Roman" w:cs="Times New Roman"/>
          <w:bCs/>
          <w:sz w:val="24"/>
          <w:szCs w:val="24"/>
          <w:lang w:val="sr-Cyrl-CS"/>
        </w:rPr>
        <w:t>и</w:t>
      </w:r>
      <w:r w:rsidR="00D20D95" w:rsidRPr="006C18B3">
        <w:rPr>
          <w:rFonts w:ascii="Times New Roman" w:eastAsia="Times New Roman" w:hAnsi="Times New Roman" w:cs="Times New Roman"/>
          <w:bCs/>
          <w:sz w:val="24"/>
          <w:szCs w:val="24"/>
          <w:lang w:val="sr-Cyrl-CS"/>
        </w:rPr>
        <w:t xml:space="preserve"> по</w:t>
      </w:r>
      <w:r w:rsidR="006370AB" w:rsidRPr="006C18B3">
        <w:rPr>
          <w:rFonts w:ascii="Times New Roman" w:eastAsia="Times New Roman" w:hAnsi="Times New Roman" w:cs="Times New Roman"/>
          <w:bCs/>
          <w:sz w:val="24"/>
          <w:szCs w:val="24"/>
          <w:lang w:val="sr-Cyrl-CS"/>
        </w:rPr>
        <w:t>д којим исти могу постати стални објекти</w:t>
      </w:r>
      <w:r w:rsidR="00D20D95" w:rsidRPr="006C18B3">
        <w:rPr>
          <w:rFonts w:ascii="Times New Roman" w:eastAsia="Times New Roman" w:hAnsi="Times New Roman" w:cs="Times New Roman"/>
          <w:bCs/>
          <w:sz w:val="24"/>
          <w:szCs w:val="24"/>
          <w:lang w:val="sr-Cyrl-CS"/>
        </w:rPr>
        <w:t xml:space="preserve">. </w:t>
      </w:r>
    </w:p>
    <w:p w14:paraId="32309782" w14:textId="77777777" w:rsidR="00D20D95" w:rsidRPr="006C18B3" w:rsidRDefault="00444460" w:rsidP="00A05DB8">
      <w:pPr>
        <w:spacing w:after="0" w:line="240" w:lineRule="auto"/>
        <w:ind w:firstLine="720"/>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lastRenderedPageBreak/>
        <w:t xml:space="preserve">Чланом 9. </w:t>
      </w:r>
      <w:r w:rsidR="006C18B3">
        <w:rPr>
          <w:rFonts w:ascii="Times New Roman" w:hAnsi="Times New Roman" w:cs="Times New Roman"/>
          <w:sz w:val="24"/>
          <w:szCs w:val="24"/>
          <w:lang w:val="sr-Cyrl-CS"/>
        </w:rPr>
        <w:t>Предлог</w:t>
      </w:r>
      <w:r w:rsidRPr="006C18B3">
        <w:rPr>
          <w:rFonts w:ascii="Times New Roman" w:hAnsi="Times New Roman" w:cs="Times New Roman"/>
          <w:sz w:val="24"/>
          <w:szCs w:val="24"/>
          <w:lang w:val="sr-Cyrl-CS"/>
        </w:rPr>
        <w:t xml:space="preserve">а закона </w:t>
      </w:r>
      <w:r w:rsidR="00D20D95" w:rsidRPr="006C18B3">
        <w:rPr>
          <w:rFonts w:ascii="Times New Roman" w:hAnsi="Times New Roman" w:cs="Times New Roman"/>
          <w:sz w:val="24"/>
          <w:szCs w:val="24"/>
          <w:lang w:val="sr-Cyrl-CS"/>
        </w:rPr>
        <w:t>извршено је прецизирања већ постојеће одредбе члана 153. став 6. З</w:t>
      </w:r>
      <w:r w:rsidR="00A05DB8" w:rsidRPr="006C18B3">
        <w:rPr>
          <w:rFonts w:ascii="Times New Roman" w:hAnsi="Times New Roman" w:cs="Times New Roman"/>
          <w:sz w:val="24"/>
          <w:szCs w:val="24"/>
          <w:lang w:val="sr-Cyrl-CS"/>
        </w:rPr>
        <w:t>акона, на начин да се за објекте из члана 133. тач</w:t>
      </w:r>
      <w:r w:rsidR="006C18B3">
        <w:rPr>
          <w:rFonts w:ascii="Times New Roman" w:hAnsi="Times New Roman" w:cs="Times New Roman"/>
          <w:sz w:val="24"/>
          <w:szCs w:val="24"/>
          <w:lang w:val="sr-Cyrl-CS"/>
        </w:rPr>
        <w:t>ка</w:t>
      </w:r>
      <w:r w:rsidR="00A05DB8" w:rsidRPr="006C18B3">
        <w:rPr>
          <w:rFonts w:ascii="Times New Roman" w:hAnsi="Times New Roman" w:cs="Times New Roman"/>
          <w:sz w:val="24"/>
          <w:szCs w:val="24"/>
          <w:lang w:val="sr-Cyrl-CS"/>
        </w:rPr>
        <w:t xml:space="preserve"> 9) овог </w:t>
      </w:r>
      <w:r w:rsidR="006C18B3" w:rsidRPr="006C18B3">
        <w:rPr>
          <w:rFonts w:ascii="Times New Roman" w:hAnsi="Times New Roman" w:cs="Times New Roman"/>
          <w:sz w:val="24"/>
          <w:szCs w:val="24"/>
          <w:lang w:val="sr-Cyrl-CS"/>
        </w:rPr>
        <w:t xml:space="preserve">закона </w:t>
      </w:r>
      <w:r w:rsidR="00A05DB8" w:rsidRPr="006C18B3">
        <w:rPr>
          <w:rFonts w:ascii="Times New Roman" w:hAnsi="Times New Roman" w:cs="Times New Roman"/>
          <w:sz w:val="24"/>
          <w:szCs w:val="24"/>
          <w:lang w:val="sr-Cyrl-CS"/>
        </w:rPr>
        <w:t xml:space="preserve">поред стручног надзора, обезбеђује и </w:t>
      </w:r>
      <w:r w:rsidR="00C0710A" w:rsidRPr="006C18B3">
        <w:rPr>
          <w:rFonts w:ascii="Times New Roman" w:hAnsi="Times New Roman" w:cs="Times New Roman"/>
          <w:sz w:val="24"/>
          <w:szCs w:val="24"/>
          <w:lang w:val="sr-Cyrl-CS"/>
        </w:rPr>
        <w:t>пројектантски надзор</w:t>
      </w:r>
      <w:r w:rsidR="00A05DB8" w:rsidRPr="006C18B3">
        <w:rPr>
          <w:rFonts w:ascii="Times New Roman" w:eastAsia="Times New Roman" w:hAnsi="Times New Roman" w:cs="Times New Roman"/>
          <w:bCs/>
          <w:sz w:val="24"/>
          <w:szCs w:val="24"/>
          <w:lang w:val="sr-Cyrl-CS"/>
        </w:rPr>
        <w:t xml:space="preserve"> за објекте чију изградњу финан</w:t>
      </w:r>
      <w:r w:rsidR="00C0710A" w:rsidRPr="006C18B3">
        <w:rPr>
          <w:rFonts w:ascii="Times New Roman" w:eastAsia="Times New Roman" w:hAnsi="Times New Roman" w:cs="Times New Roman"/>
          <w:bCs/>
          <w:sz w:val="24"/>
          <w:szCs w:val="24"/>
          <w:lang w:val="sr-Cyrl-CS"/>
        </w:rPr>
        <w:t>сира Република Србија</w:t>
      </w:r>
      <w:r w:rsidR="006370AB" w:rsidRPr="006C18B3">
        <w:rPr>
          <w:rFonts w:ascii="Times New Roman" w:eastAsia="Times New Roman" w:hAnsi="Times New Roman" w:cs="Times New Roman"/>
          <w:bCs/>
          <w:sz w:val="24"/>
          <w:szCs w:val="24"/>
          <w:lang w:val="sr-Cyrl-CS"/>
        </w:rPr>
        <w:t>, чиме се додатно појачава контрола у фази извођења радова.</w:t>
      </w:r>
      <w:r w:rsidR="00A05DB8" w:rsidRPr="006C18B3">
        <w:rPr>
          <w:rFonts w:ascii="Times New Roman" w:eastAsia="Times New Roman" w:hAnsi="Times New Roman" w:cs="Times New Roman"/>
          <w:bCs/>
          <w:sz w:val="24"/>
          <w:szCs w:val="24"/>
          <w:lang w:val="sr-Cyrl-CS"/>
        </w:rPr>
        <w:t>.</w:t>
      </w:r>
    </w:p>
    <w:p w14:paraId="0D311372" w14:textId="77777777" w:rsidR="00A05DB8" w:rsidRPr="006C18B3" w:rsidRDefault="00444460" w:rsidP="00545422">
      <w:pPr>
        <w:spacing w:after="0" w:line="240" w:lineRule="auto"/>
        <w:ind w:firstLine="720"/>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 xml:space="preserve">Чланом 10. </w:t>
      </w:r>
      <w:r w:rsidR="006C18B3">
        <w:rPr>
          <w:rFonts w:ascii="Times New Roman" w:hAnsi="Times New Roman" w:cs="Times New Roman"/>
          <w:sz w:val="24"/>
          <w:szCs w:val="24"/>
          <w:lang w:val="sr-Cyrl-CS"/>
        </w:rPr>
        <w:t>Предлог</w:t>
      </w:r>
      <w:r w:rsidRPr="006C18B3">
        <w:rPr>
          <w:rFonts w:ascii="Times New Roman" w:hAnsi="Times New Roman" w:cs="Times New Roman"/>
          <w:sz w:val="24"/>
          <w:szCs w:val="24"/>
          <w:lang w:val="sr-Cyrl-CS"/>
        </w:rPr>
        <w:t>а закона</w:t>
      </w:r>
      <w:r w:rsidR="00A05DB8" w:rsidRPr="006C18B3">
        <w:rPr>
          <w:rFonts w:ascii="Times New Roman" w:hAnsi="Times New Roman" w:cs="Times New Roman"/>
          <w:sz w:val="24"/>
          <w:szCs w:val="24"/>
          <w:lang w:val="sr-Cyrl-CS"/>
        </w:rPr>
        <w:t xml:space="preserve"> </w:t>
      </w:r>
      <w:r w:rsidR="00777C6A" w:rsidRPr="006C18B3">
        <w:rPr>
          <w:rFonts w:ascii="Times New Roman" w:hAnsi="Times New Roman" w:cs="Times New Roman"/>
          <w:sz w:val="24"/>
          <w:szCs w:val="24"/>
          <w:lang w:val="sr-Cyrl-CS"/>
        </w:rPr>
        <w:t xml:space="preserve">у члану 157. став 1. Закона се исправља техничка грешка и </w:t>
      </w:r>
      <w:r w:rsidR="00A05DB8" w:rsidRPr="006C18B3">
        <w:rPr>
          <w:rFonts w:ascii="Times New Roman" w:hAnsi="Times New Roman" w:cs="Times New Roman"/>
          <w:sz w:val="24"/>
          <w:szCs w:val="24"/>
          <w:lang w:val="sr-Cyrl-CS"/>
        </w:rPr>
        <w:t xml:space="preserve">додаје се став 2. којим је прописано да </w:t>
      </w:r>
      <w:r w:rsidR="00777C6A" w:rsidRPr="006C18B3">
        <w:rPr>
          <w:rFonts w:ascii="Times New Roman" w:hAnsi="Times New Roman" w:cs="Times New Roman"/>
          <w:sz w:val="24"/>
          <w:szCs w:val="24"/>
          <w:lang w:val="sr-Cyrl-CS"/>
        </w:rPr>
        <w:t>за линијске инфраструктуре објекте-државне путеве под</w:t>
      </w:r>
      <w:r w:rsidR="00A05DB8" w:rsidRPr="006C18B3">
        <w:rPr>
          <w:rFonts w:ascii="Times New Roman" w:hAnsi="Times New Roman" w:cs="Times New Roman"/>
          <w:sz w:val="24"/>
          <w:szCs w:val="24"/>
          <w:lang w:val="sr-Cyrl-CS"/>
        </w:rPr>
        <w:t xml:space="preserve"> условима </w:t>
      </w:r>
      <w:r w:rsidR="00777C6A" w:rsidRPr="006C18B3">
        <w:rPr>
          <w:rFonts w:ascii="Times New Roman" w:hAnsi="Times New Roman" w:cs="Times New Roman"/>
          <w:sz w:val="24"/>
          <w:szCs w:val="24"/>
          <w:lang w:val="sr-Cyrl-CS"/>
        </w:rPr>
        <w:t>прописаним Законом и подзаконским актом</w:t>
      </w:r>
      <w:r w:rsidR="00A05DB8" w:rsidRPr="006C18B3">
        <w:rPr>
          <w:rFonts w:ascii="Times New Roman" w:hAnsi="Times New Roman" w:cs="Times New Roman"/>
          <w:sz w:val="24"/>
          <w:szCs w:val="24"/>
          <w:lang w:val="sr-Cyrl-CS"/>
        </w:rPr>
        <w:t xml:space="preserve"> </w:t>
      </w:r>
      <w:r w:rsidR="00A05DB8" w:rsidRPr="006C18B3">
        <w:rPr>
          <w:rFonts w:ascii="Times New Roman" w:eastAsia="Times New Roman" w:hAnsi="Times New Roman" w:cs="Times New Roman"/>
          <w:bCs/>
          <w:sz w:val="24"/>
          <w:szCs w:val="24"/>
          <w:lang w:val="sr-Cyrl-CS"/>
        </w:rPr>
        <w:t xml:space="preserve">може одобри пуштање у пробни рад, односно одобрити одвијање друмског саобраћаја на државном путу у режиму пробног рада. </w:t>
      </w:r>
    </w:p>
    <w:p w14:paraId="2EC3BF40" w14:textId="77777777" w:rsidR="00545422" w:rsidRPr="006C18B3" w:rsidRDefault="00444460" w:rsidP="00B47735">
      <w:pPr>
        <w:spacing w:after="0" w:line="240" w:lineRule="auto"/>
        <w:ind w:firstLine="720"/>
        <w:jc w:val="both"/>
        <w:rPr>
          <w:rFonts w:ascii="Times New Roman" w:eastAsia="Times New Roman" w:hAnsi="Times New Roman" w:cs="Times New Roman"/>
          <w:bCs/>
          <w:sz w:val="24"/>
          <w:szCs w:val="24"/>
          <w:lang w:val="sr-Cyrl-CS"/>
        </w:rPr>
      </w:pPr>
      <w:r w:rsidRPr="006C18B3">
        <w:rPr>
          <w:rFonts w:ascii="Times New Roman" w:hAnsi="Times New Roman" w:cs="Times New Roman"/>
          <w:sz w:val="24"/>
          <w:szCs w:val="24"/>
          <w:lang w:val="sr-Cyrl-CS"/>
        </w:rPr>
        <w:t xml:space="preserve">Чланом 11. </w:t>
      </w:r>
      <w:r w:rsidR="006C18B3">
        <w:rPr>
          <w:rFonts w:ascii="Times New Roman" w:hAnsi="Times New Roman" w:cs="Times New Roman"/>
          <w:sz w:val="24"/>
          <w:szCs w:val="24"/>
          <w:lang w:val="sr-Cyrl-CS"/>
        </w:rPr>
        <w:t>Предлог</w:t>
      </w:r>
      <w:r w:rsidRPr="006C18B3">
        <w:rPr>
          <w:rFonts w:ascii="Times New Roman" w:hAnsi="Times New Roman" w:cs="Times New Roman"/>
          <w:sz w:val="24"/>
          <w:szCs w:val="24"/>
          <w:lang w:val="sr-Cyrl-CS"/>
        </w:rPr>
        <w:t>а закона</w:t>
      </w:r>
      <w:r w:rsidR="00B47735" w:rsidRPr="006C18B3">
        <w:rPr>
          <w:rFonts w:ascii="Times New Roman" w:hAnsi="Times New Roman" w:cs="Times New Roman"/>
          <w:sz w:val="24"/>
          <w:szCs w:val="24"/>
          <w:lang w:val="sr-Cyrl-CS"/>
        </w:rPr>
        <w:t xml:space="preserve"> </w:t>
      </w:r>
      <w:r w:rsidR="00B47735" w:rsidRPr="006C18B3">
        <w:rPr>
          <w:rFonts w:ascii="Times New Roman" w:eastAsia="Times New Roman" w:hAnsi="Times New Roman" w:cs="Times New Roman"/>
          <w:bCs/>
          <w:sz w:val="24"/>
          <w:szCs w:val="24"/>
          <w:lang w:val="sr-Cyrl-CS"/>
        </w:rPr>
        <w:t>у члану 201. став 7. у тачки 19)</w:t>
      </w:r>
      <w:r w:rsidR="00A0755F" w:rsidRPr="006C18B3">
        <w:rPr>
          <w:rFonts w:ascii="Times New Roman" w:eastAsia="Times New Roman" w:hAnsi="Times New Roman" w:cs="Times New Roman"/>
          <w:bCs/>
          <w:sz w:val="24"/>
          <w:szCs w:val="24"/>
          <w:lang w:val="sr-Cyrl-CS"/>
        </w:rPr>
        <w:t xml:space="preserve"> проширено је овлашћење за доношење подзаконског акта</w:t>
      </w:r>
      <w:r w:rsidR="006370AB" w:rsidRPr="006C18B3">
        <w:rPr>
          <w:rFonts w:ascii="Times New Roman" w:eastAsia="Times New Roman" w:hAnsi="Times New Roman" w:cs="Times New Roman"/>
          <w:bCs/>
          <w:sz w:val="24"/>
          <w:szCs w:val="24"/>
          <w:lang w:val="sr-Cyrl-CS"/>
        </w:rPr>
        <w:t>, као последица измене закона</w:t>
      </w:r>
      <w:r w:rsidR="00B47735" w:rsidRPr="006C18B3">
        <w:rPr>
          <w:rFonts w:ascii="Times New Roman" w:eastAsia="Times New Roman" w:hAnsi="Times New Roman" w:cs="Times New Roman"/>
          <w:bCs/>
          <w:sz w:val="24"/>
          <w:szCs w:val="24"/>
          <w:lang w:val="sr-Cyrl-CS"/>
        </w:rPr>
        <w:t>.</w:t>
      </w:r>
    </w:p>
    <w:p w14:paraId="268CD4FD" w14:textId="77777777" w:rsidR="00B47735" w:rsidRPr="006C18B3" w:rsidRDefault="00444460" w:rsidP="00A0755F">
      <w:pPr>
        <w:spacing w:after="0" w:line="240" w:lineRule="auto"/>
        <w:ind w:firstLine="720"/>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 xml:space="preserve"> Чланом 12. </w:t>
      </w:r>
      <w:r w:rsidR="006C18B3">
        <w:rPr>
          <w:rFonts w:ascii="Times New Roman" w:hAnsi="Times New Roman" w:cs="Times New Roman"/>
          <w:sz w:val="24"/>
          <w:szCs w:val="24"/>
          <w:lang w:val="sr-Cyrl-CS"/>
        </w:rPr>
        <w:t>Предлог</w:t>
      </w:r>
      <w:r w:rsidRPr="006C18B3">
        <w:rPr>
          <w:rFonts w:ascii="Times New Roman" w:hAnsi="Times New Roman" w:cs="Times New Roman"/>
          <w:sz w:val="24"/>
          <w:szCs w:val="24"/>
          <w:lang w:val="sr-Cyrl-CS"/>
        </w:rPr>
        <w:t>а закона</w:t>
      </w:r>
      <w:r w:rsidR="00B47735" w:rsidRPr="006C18B3">
        <w:rPr>
          <w:rFonts w:ascii="Times New Roman" w:hAnsi="Times New Roman" w:cs="Times New Roman"/>
          <w:sz w:val="24"/>
          <w:szCs w:val="24"/>
          <w:lang w:val="sr-Cyrl-CS"/>
        </w:rPr>
        <w:t xml:space="preserve"> брисана је тачка 2)</w:t>
      </w:r>
      <w:r w:rsidR="00AE5307">
        <w:rPr>
          <w:rFonts w:ascii="Times New Roman" w:hAnsi="Times New Roman" w:cs="Times New Roman"/>
          <w:sz w:val="24"/>
          <w:szCs w:val="24"/>
          <w:lang w:val="en-US"/>
        </w:rPr>
        <w:t xml:space="preserve"> </w:t>
      </w:r>
      <w:r w:rsidR="00AE5307">
        <w:rPr>
          <w:rFonts w:ascii="Times New Roman" w:hAnsi="Times New Roman" w:cs="Times New Roman"/>
          <w:sz w:val="24"/>
          <w:szCs w:val="24"/>
          <w:lang w:val="sr-Cyrl-RS"/>
        </w:rPr>
        <w:t>у ставу 1. члан 209. Закона</w:t>
      </w:r>
      <w:r w:rsidR="00B47735" w:rsidRPr="006C18B3">
        <w:rPr>
          <w:rFonts w:ascii="Times New Roman" w:hAnsi="Times New Roman" w:cs="Times New Roman"/>
          <w:sz w:val="24"/>
          <w:szCs w:val="24"/>
          <w:lang w:val="sr-Cyrl-CS"/>
        </w:rPr>
        <w:t xml:space="preserve"> </w:t>
      </w:r>
      <w:r w:rsidR="00A0755F" w:rsidRPr="006C18B3">
        <w:rPr>
          <w:rFonts w:ascii="Times New Roman" w:hAnsi="Times New Roman" w:cs="Times New Roman"/>
          <w:sz w:val="24"/>
          <w:szCs w:val="24"/>
          <w:lang w:val="sr-Cyrl-CS"/>
        </w:rPr>
        <w:t>и последично због брисања тачке 2) извршена корекција у ставу 3.</w:t>
      </w:r>
    </w:p>
    <w:p w14:paraId="03D3C67B" w14:textId="77777777" w:rsidR="00B47735" w:rsidRPr="006C18B3" w:rsidRDefault="00444460" w:rsidP="00A0755F">
      <w:pPr>
        <w:spacing w:after="0" w:line="240" w:lineRule="auto"/>
        <w:ind w:firstLine="708"/>
        <w:jc w:val="both"/>
        <w:rPr>
          <w:rFonts w:ascii="Times New Roman" w:eastAsia="Times New Roman" w:hAnsi="Times New Roman" w:cs="Times New Roman"/>
          <w:bCs/>
          <w:sz w:val="24"/>
          <w:szCs w:val="24"/>
          <w:lang w:val="sr-Cyrl-CS"/>
        </w:rPr>
      </w:pPr>
      <w:r w:rsidRPr="006C18B3">
        <w:rPr>
          <w:rFonts w:ascii="Times New Roman" w:hAnsi="Times New Roman" w:cs="Times New Roman"/>
          <w:sz w:val="24"/>
          <w:szCs w:val="24"/>
          <w:lang w:val="sr-Cyrl-CS"/>
        </w:rPr>
        <w:t xml:space="preserve"> Чланом 13. </w:t>
      </w:r>
      <w:r w:rsidR="006C18B3">
        <w:rPr>
          <w:rFonts w:ascii="Times New Roman" w:hAnsi="Times New Roman" w:cs="Times New Roman"/>
          <w:sz w:val="24"/>
          <w:szCs w:val="24"/>
          <w:lang w:val="sr-Cyrl-CS"/>
        </w:rPr>
        <w:t>Предлог</w:t>
      </w:r>
      <w:r w:rsidRPr="006C18B3">
        <w:rPr>
          <w:rFonts w:ascii="Times New Roman" w:hAnsi="Times New Roman" w:cs="Times New Roman"/>
          <w:sz w:val="24"/>
          <w:szCs w:val="24"/>
          <w:lang w:val="sr-Cyrl-CS"/>
        </w:rPr>
        <w:t xml:space="preserve">а закона </w:t>
      </w:r>
      <w:r w:rsidR="00B47735" w:rsidRPr="006C18B3">
        <w:rPr>
          <w:rFonts w:ascii="Times New Roman" w:hAnsi="Times New Roman" w:cs="Times New Roman"/>
          <w:sz w:val="24"/>
          <w:szCs w:val="24"/>
          <w:lang w:val="sr-Cyrl-CS"/>
        </w:rPr>
        <w:t xml:space="preserve">прописано је да ће се </w:t>
      </w:r>
      <w:r w:rsidR="00B47735" w:rsidRPr="006C18B3">
        <w:rPr>
          <w:rFonts w:ascii="Times New Roman" w:eastAsia="Times New Roman" w:hAnsi="Times New Roman" w:cs="Times New Roman"/>
          <w:bCs/>
          <w:sz w:val="24"/>
          <w:szCs w:val="24"/>
          <w:lang w:val="sr-Cyrl-CS"/>
        </w:rPr>
        <w:t xml:space="preserve">подзаконски акти за спровођење овог закона донети у року од 60 дана од дана ступања на снагу овог закона. Такође, чланом 13. </w:t>
      </w:r>
      <w:r w:rsidR="006C18B3">
        <w:rPr>
          <w:rFonts w:ascii="Times New Roman" w:eastAsia="Times New Roman" w:hAnsi="Times New Roman" w:cs="Times New Roman"/>
          <w:bCs/>
          <w:sz w:val="24"/>
          <w:szCs w:val="24"/>
          <w:lang w:val="sr-Cyrl-CS"/>
        </w:rPr>
        <w:t>Предлог</w:t>
      </w:r>
      <w:r w:rsidR="00B47735" w:rsidRPr="006C18B3">
        <w:rPr>
          <w:rFonts w:ascii="Times New Roman" w:eastAsia="Times New Roman" w:hAnsi="Times New Roman" w:cs="Times New Roman"/>
          <w:bCs/>
          <w:sz w:val="24"/>
          <w:szCs w:val="24"/>
          <w:lang w:val="sr-Cyrl-CS"/>
        </w:rPr>
        <w:t>а закона прописано је да ће се до доношења подзаконских аката из овог закона примењиваће се подзаконски акти донети на основу Закона о планирању и изградњи („Службени гласник РС”, бр. 72/09, 81/09 – исправка, 64/10 – УС, 24/11, 121/12, 42/13 – УС, 50/13 – УС, 98/13 – УС, 132/14, 145/14, 83/18, 31/19, 37/19 – др. закон, 9/20, 52/21 и 62/23), ако нису у супротности са одредбама овог закона.</w:t>
      </w:r>
    </w:p>
    <w:p w14:paraId="6E72049E" w14:textId="77777777" w:rsidR="00B47735" w:rsidRPr="006C18B3" w:rsidRDefault="00444460" w:rsidP="00A0755F">
      <w:pPr>
        <w:spacing w:after="0" w:line="240" w:lineRule="auto"/>
        <w:ind w:firstLine="708"/>
        <w:jc w:val="both"/>
        <w:rPr>
          <w:rFonts w:ascii="Times New Roman" w:eastAsia="Times New Roman" w:hAnsi="Times New Roman" w:cs="Times New Roman"/>
          <w:bCs/>
          <w:sz w:val="24"/>
          <w:szCs w:val="24"/>
          <w:lang w:val="sr-Cyrl-CS"/>
        </w:rPr>
      </w:pPr>
      <w:r w:rsidRPr="006C18B3">
        <w:rPr>
          <w:rFonts w:ascii="Times New Roman" w:hAnsi="Times New Roman" w:cs="Times New Roman"/>
          <w:sz w:val="24"/>
          <w:szCs w:val="24"/>
          <w:lang w:val="sr-Cyrl-CS"/>
        </w:rPr>
        <w:t xml:space="preserve">Чланом 14. </w:t>
      </w:r>
      <w:r w:rsidR="006C18B3">
        <w:rPr>
          <w:rFonts w:ascii="Times New Roman" w:hAnsi="Times New Roman" w:cs="Times New Roman"/>
          <w:sz w:val="24"/>
          <w:szCs w:val="24"/>
          <w:lang w:val="sr-Cyrl-CS"/>
        </w:rPr>
        <w:t>Предлог</w:t>
      </w:r>
      <w:r w:rsidRPr="006C18B3">
        <w:rPr>
          <w:rFonts w:ascii="Times New Roman" w:hAnsi="Times New Roman" w:cs="Times New Roman"/>
          <w:sz w:val="24"/>
          <w:szCs w:val="24"/>
          <w:lang w:val="sr-Cyrl-CS"/>
        </w:rPr>
        <w:t xml:space="preserve">а закона </w:t>
      </w:r>
      <w:r w:rsidR="00B47735" w:rsidRPr="006C18B3">
        <w:rPr>
          <w:rFonts w:ascii="Times New Roman" w:hAnsi="Times New Roman" w:cs="Times New Roman"/>
          <w:sz w:val="24"/>
          <w:szCs w:val="24"/>
          <w:lang w:val="sr-Cyrl-CS"/>
        </w:rPr>
        <w:t xml:space="preserve">прописано је да ће </w:t>
      </w:r>
      <w:r w:rsidR="00B47735" w:rsidRPr="006C18B3">
        <w:rPr>
          <w:rFonts w:ascii="Times New Roman" w:eastAsia="Times New Roman" w:hAnsi="Times New Roman" w:cs="Times New Roman"/>
          <w:bCs/>
          <w:sz w:val="24"/>
          <w:szCs w:val="24"/>
          <w:lang w:val="sr-Cyrl-CS"/>
        </w:rPr>
        <w:t>започети поступци за решавање захтева за издавање одобрења за изградњу, локацијске услове, грађевинске дозволе, употребне дозволе и других захтева за решавање о појединачним правима и обавезама поднетих до дана ступања на снагу овог закона, окончаће се по прописима по којима су започети.</w:t>
      </w:r>
      <w:r w:rsidR="00A0755F" w:rsidRPr="006C18B3">
        <w:rPr>
          <w:rFonts w:ascii="Times New Roman" w:eastAsia="Times New Roman" w:hAnsi="Times New Roman" w:cs="Times New Roman"/>
          <w:bCs/>
          <w:sz w:val="24"/>
          <w:szCs w:val="24"/>
          <w:lang w:val="sr-Cyrl-CS"/>
        </w:rPr>
        <w:t xml:space="preserve"> </w:t>
      </w:r>
    </w:p>
    <w:p w14:paraId="27281A7C" w14:textId="77777777" w:rsidR="00A96F53" w:rsidRPr="006C18B3" w:rsidRDefault="00444460" w:rsidP="00710374">
      <w:pPr>
        <w:spacing w:after="0" w:line="240" w:lineRule="auto"/>
        <w:ind w:firstLine="720"/>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 xml:space="preserve">Чланом 15. </w:t>
      </w:r>
      <w:r w:rsidR="006C18B3">
        <w:rPr>
          <w:rFonts w:ascii="Times New Roman" w:hAnsi="Times New Roman" w:cs="Times New Roman"/>
          <w:sz w:val="24"/>
          <w:szCs w:val="24"/>
          <w:lang w:val="sr-Cyrl-CS"/>
        </w:rPr>
        <w:t>Предлог</w:t>
      </w:r>
      <w:r w:rsidR="00A96F53" w:rsidRPr="006C18B3">
        <w:rPr>
          <w:rFonts w:ascii="Times New Roman" w:hAnsi="Times New Roman" w:cs="Times New Roman"/>
          <w:sz w:val="24"/>
          <w:szCs w:val="24"/>
          <w:lang w:val="sr-Cyrl-CS"/>
        </w:rPr>
        <w:t>а закона, одређен је рок важења локацијских услова исходованих пред надлежним органом ЈЛС, који се могу приложити у случају када инвеститор гради објекат преко 20.000м</w:t>
      </w:r>
      <w:r w:rsidR="00A96F53" w:rsidRPr="006C18B3">
        <w:rPr>
          <w:rFonts w:ascii="Times New Roman" w:hAnsi="Times New Roman" w:cs="Times New Roman"/>
          <w:sz w:val="24"/>
          <w:szCs w:val="24"/>
          <w:vertAlign w:val="superscript"/>
          <w:lang w:val="sr-Cyrl-CS"/>
        </w:rPr>
        <w:t>2</w:t>
      </w:r>
      <w:r w:rsidR="00A96F53" w:rsidRPr="006C18B3">
        <w:rPr>
          <w:rFonts w:ascii="Times New Roman" w:hAnsi="Times New Roman" w:cs="Times New Roman"/>
          <w:sz w:val="24"/>
          <w:szCs w:val="24"/>
          <w:lang w:val="sr-Cyrl-CS"/>
        </w:rPr>
        <w:t xml:space="preserve">, а дозволу издаје министарство. </w:t>
      </w:r>
    </w:p>
    <w:p w14:paraId="488CCEE7" w14:textId="77777777" w:rsidR="00710374" w:rsidRPr="006C18B3" w:rsidRDefault="00A96F53" w:rsidP="00710374">
      <w:pPr>
        <w:spacing w:after="0" w:line="240" w:lineRule="auto"/>
        <w:ind w:firstLine="720"/>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 xml:space="preserve">Чланом 16. </w:t>
      </w:r>
      <w:r w:rsidR="006C18B3">
        <w:rPr>
          <w:rFonts w:ascii="Times New Roman" w:hAnsi="Times New Roman" w:cs="Times New Roman"/>
          <w:sz w:val="24"/>
          <w:szCs w:val="24"/>
          <w:lang w:val="sr-Cyrl-CS"/>
        </w:rPr>
        <w:t>Предлог</w:t>
      </w:r>
      <w:r w:rsidR="00444460" w:rsidRPr="006C18B3">
        <w:rPr>
          <w:rFonts w:ascii="Times New Roman" w:hAnsi="Times New Roman" w:cs="Times New Roman"/>
          <w:sz w:val="24"/>
          <w:szCs w:val="24"/>
          <w:lang w:val="sr-Cyrl-CS"/>
        </w:rPr>
        <w:t xml:space="preserve">а закона </w:t>
      </w:r>
      <w:r w:rsidR="00710374" w:rsidRPr="006C18B3">
        <w:rPr>
          <w:rFonts w:ascii="Times New Roman" w:hAnsi="Times New Roman" w:cs="Times New Roman"/>
          <w:sz w:val="24"/>
          <w:szCs w:val="24"/>
          <w:lang w:val="sr-Cyrl-CS"/>
        </w:rPr>
        <w:t>прописано је да  ће важећи плански документи који су донети пре 1. јануара 1993. године, престати да важе по истеку 12 месеца од дана ступања на снагу овог закона, а органи надлежни за њихово доношење дужни су да у том року донесу нови плански документ.</w:t>
      </w:r>
    </w:p>
    <w:p w14:paraId="5CEA552C" w14:textId="77777777" w:rsidR="00710374" w:rsidRPr="006C18B3" w:rsidRDefault="00A96F53" w:rsidP="00710374">
      <w:pPr>
        <w:spacing w:after="0" w:line="240" w:lineRule="auto"/>
        <w:ind w:firstLine="720"/>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Чланом 17</w:t>
      </w:r>
      <w:r w:rsidR="00444460" w:rsidRPr="006C18B3">
        <w:rPr>
          <w:rFonts w:ascii="Times New Roman" w:hAnsi="Times New Roman" w:cs="Times New Roman"/>
          <w:sz w:val="24"/>
          <w:szCs w:val="24"/>
          <w:lang w:val="sr-Cyrl-CS"/>
        </w:rPr>
        <w:t xml:space="preserve">. </w:t>
      </w:r>
      <w:r w:rsidR="006C18B3">
        <w:rPr>
          <w:rFonts w:ascii="Times New Roman" w:hAnsi="Times New Roman" w:cs="Times New Roman"/>
          <w:sz w:val="24"/>
          <w:szCs w:val="24"/>
          <w:lang w:val="sr-Cyrl-CS"/>
        </w:rPr>
        <w:t>Предлог</w:t>
      </w:r>
      <w:r w:rsidR="00444460" w:rsidRPr="006C18B3">
        <w:rPr>
          <w:rFonts w:ascii="Times New Roman" w:hAnsi="Times New Roman" w:cs="Times New Roman"/>
          <w:sz w:val="24"/>
          <w:szCs w:val="24"/>
          <w:lang w:val="sr-Cyrl-CS"/>
        </w:rPr>
        <w:t xml:space="preserve">а закона </w:t>
      </w:r>
      <w:r w:rsidR="00710374" w:rsidRPr="006C18B3">
        <w:rPr>
          <w:rFonts w:ascii="Times New Roman" w:hAnsi="Times New Roman" w:cs="Times New Roman"/>
          <w:sz w:val="24"/>
          <w:szCs w:val="24"/>
          <w:lang w:val="sr-Cyrl-CS"/>
        </w:rPr>
        <w:t>прописано је да се одредбе других закона којима се на другачији начин уређују питања која су предмет уређивања овог закона неће се примењивати, осим закона и прописа којима се уређују заштита животне средине и права и слободе националних мањина.</w:t>
      </w:r>
    </w:p>
    <w:p w14:paraId="24D27059" w14:textId="77777777" w:rsidR="00710374" w:rsidRPr="006C18B3" w:rsidRDefault="00A96F53" w:rsidP="00710374">
      <w:pPr>
        <w:spacing w:after="0" w:line="240" w:lineRule="auto"/>
        <w:ind w:firstLine="708"/>
        <w:jc w:val="both"/>
        <w:rPr>
          <w:rFonts w:ascii="Times New Roman" w:eastAsia="Times New Roman" w:hAnsi="Times New Roman" w:cs="Times New Roman"/>
          <w:bCs/>
          <w:sz w:val="24"/>
          <w:szCs w:val="24"/>
          <w:lang w:val="sr-Cyrl-CS"/>
        </w:rPr>
      </w:pPr>
      <w:r w:rsidRPr="006C18B3">
        <w:rPr>
          <w:rFonts w:ascii="Times New Roman" w:hAnsi="Times New Roman" w:cs="Times New Roman"/>
          <w:sz w:val="24"/>
          <w:szCs w:val="24"/>
          <w:lang w:val="sr-Cyrl-CS"/>
        </w:rPr>
        <w:t>Чланом 18</w:t>
      </w:r>
      <w:r w:rsidR="00444460" w:rsidRPr="006C18B3">
        <w:rPr>
          <w:rFonts w:ascii="Times New Roman" w:hAnsi="Times New Roman" w:cs="Times New Roman"/>
          <w:sz w:val="24"/>
          <w:szCs w:val="24"/>
          <w:lang w:val="sr-Cyrl-CS"/>
        </w:rPr>
        <w:t xml:space="preserve">. </w:t>
      </w:r>
      <w:r w:rsidR="006C18B3">
        <w:rPr>
          <w:rFonts w:ascii="Times New Roman" w:hAnsi="Times New Roman" w:cs="Times New Roman"/>
          <w:sz w:val="24"/>
          <w:szCs w:val="24"/>
          <w:lang w:val="sr-Cyrl-CS"/>
        </w:rPr>
        <w:t>Предлог</w:t>
      </w:r>
      <w:r w:rsidR="00444460" w:rsidRPr="006C18B3">
        <w:rPr>
          <w:rFonts w:ascii="Times New Roman" w:hAnsi="Times New Roman" w:cs="Times New Roman"/>
          <w:sz w:val="24"/>
          <w:szCs w:val="24"/>
          <w:lang w:val="sr-Cyrl-CS"/>
        </w:rPr>
        <w:t xml:space="preserve">а закона </w:t>
      </w:r>
      <w:r w:rsidR="00710374" w:rsidRPr="006C18B3">
        <w:rPr>
          <w:rFonts w:ascii="Times New Roman" w:hAnsi="Times New Roman" w:cs="Times New Roman"/>
          <w:sz w:val="24"/>
          <w:szCs w:val="24"/>
          <w:lang w:val="sr-Cyrl-CS"/>
        </w:rPr>
        <w:t xml:space="preserve">прописано је да </w:t>
      </w:r>
      <w:r w:rsidR="00710374" w:rsidRPr="006C18B3">
        <w:rPr>
          <w:rFonts w:ascii="Times New Roman" w:eastAsia="Times New Roman" w:hAnsi="Times New Roman" w:cs="Times New Roman"/>
          <w:bCs/>
          <w:sz w:val="24"/>
          <w:szCs w:val="24"/>
          <w:lang w:val="sr-Cyrl-CS"/>
        </w:rPr>
        <w:t>даном ступања на снагу овог закона престаје да важи Уредба о условима и поступку успостављања режима пробног рада ради одвијања друмског саобраћаја на државним путевима („Службени гласник РС</w:t>
      </w:r>
      <w:r w:rsidR="006C18B3">
        <w:rPr>
          <w:rFonts w:ascii="Times New Roman" w:eastAsia="Times New Roman" w:hAnsi="Times New Roman" w:cs="Times New Roman"/>
          <w:bCs/>
          <w:sz w:val="24"/>
          <w:szCs w:val="24"/>
          <w:lang w:val="sr-Cyrl-CS"/>
        </w:rPr>
        <w:t>”</w:t>
      </w:r>
      <w:r w:rsidR="00710374" w:rsidRPr="006C18B3">
        <w:rPr>
          <w:rFonts w:ascii="Times New Roman" w:eastAsia="Times New Roman" w:hAnsi="Times New Roman" w:cs="Times New Roman"/>
          <w:bCs/>
          <w:sz w:val="24"/>
          <w:szCs w:val="24"/>
          <w:lang w:val="sr-Cyrl-CS"/>
        </w:rPr>
        <w:t>, број 101/24).</w:t>
      </w:r>
    </w:p>
    <w:p w14:paraId="382CC75F" w14:textId="77777777" w:rsidR="006E0642" w:rsidRDefault="00710374" w:rsidP="00444460">
      <w:pPr>
        <w:spacing w:after="0" w:line="240" w:lineRule="auto"/>
        <w:ind w:firstLine="720"/>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Чл</w:t>
      </w:r>
      <w:r w:rsidR="00A96F53" w:rsidRPr="006C18B3">
        <w:rPr>
          <w:rFonts w:ascii="Times New Roman" w:hAnsi="Times New Roman" w:cs="Times New Roman"/>
          <w:sz w:val="24"/>
          <w:szCs w:val="24"/>
          <w:lang w:val="sr-Cyrl-CS"/>
        </w:rPr>
        <w:t>аном 19.</w:t>
      </w:r>
      <w:r w:rsidR="00444460" w:rsidRPr="006C18B3">
        <w:rPr>
          <w:rFonts w:ascii="Times New Roman" w:hAnsi="Times New Roman" w:cs="Times New Roman"/>
          <w:sz w:val="24"/>
          <w:szCs w:val="24"/>
          <w:lang w:val="sr-Cyrl-CS"/>
        </w:rPr>
        <w:t xml:space="preserve"> </w:t>
      </w:r>
      <w:r w:rsidR="006C18B3">
        <w:rPr>
          <w:rFonts w:ascii="Times New Roman" w:hAnsi="Times New Roman" w:cs="Times New Roman"/>
          <w:sz w:val="24"/>
          <w:szCs w:val="24"/>
          <w:lang w:val="sr-Cyrl-CS"/>
        </w:rPr>
        <w:t>Предлог</w:t>
      </w:r>
      <w:r w:rsidR="00444460" w:rsidRPr="006C18B3">
        <w:rPr>
          <w:rFonts w:ascii="Times New Roman" w:hAnsi="Times New Roman" w:cs="Times New Roman"/>
          <w:sz w:val="24"/>
          <w:szCs w:val="24"/>
          <w:lang w:val="sr-Cyrl-CS"/>
        </w:rPr>
        <w:t xml:space="preserve">а закона прописано је да ће овај </w:t>
      </w:r>
      <w:r w:rsidR="00E64A8D" w:rsidRPr="006C18B3">
        <w:rPr>
          <w:rFonts w:ascii="Times New Roman" w:hAnsi="Times New Roman" w:cs="Times New Roman"/>
          <w:sz w:val="24"/>
          <w:szCs w:val="24"/>
          <w:lang w:val="sr-Cyrl-CS"/>
        </w:rPr>
        <w:t xml:space="preserve">закон </w:t>
      </w:r>
      <w:r w:rsidR="00444460" w:rsidRPr="006C18B3">
        <w:rPr>
          <w:rFonts w:ascii="Times New Roman" w:hAnsi="Times New Roman" w:cs="Times New Roman"/>
          <w:sz w:val="24"/>
          <w:szCs w:val="24"/>
          <w:lang w:val="sr-Cyrl-CS"/>
        </w:rPr>
        <w:t xml:space="preserve">ступити на снагу </w:t>
      </w:r>
      <w:r w:rsidR="006E0642" w:rsidRPr="006C18B3">
        <w:rPr>
          <w:rFonts w:ascii="Times New Roman" w:hAnsi="Times New Roman" w:cs="Times New Roman"/>
          <w:sz w:val="24"/>
          <w:szCs w:val="24"/>
          <w:lang w:val="sr-Cyrl-CS"/>
        </w:rPr>
        <w:t>осмог дана</w:t>
      </w:r>
      <w:r w:rsidR="00444460" w:rsidRPr="006C18B3">
        <w:rPr>
          <w:rFonts w:ascii="Times New Roman" w:hAnsi="Times New Roman" w:cs="Times New Roman"/>
          <w:sz w:val="24"/>
          <w:szCs w:val="24"/>
          <w:lang w:val="sr-Cyrl-CS"/>
        </w:rPr>
        <w:t xml:space="preserve"> од дана објављивања у </w:t>
      </w:r>
      <w:r w:rsidR="006E0642" w:rsidRPr="006C18B3">
        <w:rPr>
          <w:rFonts w:ascii="Times New Roman" w:hAnsi="Times New Roman" w:cs="Times New Roman"/>
          <w:sz w:val="24"/>
          <w:szCs w:val="24"/>
          <w:lang w:val="sr-Cyrl-CS"/>
        </w:rPr>
        <w:t>„</w:t>
      </w:r>
      <w:r w:rsidR="00444460" w:rsidRPr="006C18B3">
        <w:rPr>
          <w:rFonts w:ascii="Times New Roman" w:hAnsi="Times New Roman" w:cs="Times New Roman"/>
          <w:sz w:val="24"/>
          <w:szCs w:val="24"/>
          <w:lang w:val="sr-Cyrl-CS"/>
        </w:rPr>
        <w:t>Службеном гласнику Републике Србије</w:t>
      </w:r>
      <w:r w:rsidR="006C18B3">
        <w:rPr>
          <w:rFonts w:ascii="Times New Roman" w:hAnsi="Times New Roman" w:cs="Times New Roman"/>
          <w:sz w:val="24"/>
          <w:szCs w:val="24"/>
          <w:lang w:val="sr-Cyrl-CS"/>
        </w:rPr>
        <w:t>”</w:t>
      </w:r>
      <w:r w:rsidRPr="006C18B3">
        <w:rPr>
          <w:rFonts w:ascii="Times New Roman" w:hAnsi="Times New Roman" w:cs="Times New Roman"/>
          <w:sz w:val="24"/>
          <w:szCs w:val="24"/>
          <w:lang w:val="sr-Cyrl-CS"/>
        </w:rPr>
        <w:t>.</w:t>
      </w:r>
    </w:p>
    <w:p w14:paraId="28E95477" w14:textId="77777777" w:rsidR="006C18B3" w:rsidRPr="006C18B3" w:rsidRDefault="006C18B3" w:rsidP="00444460">
      <w:pPr>
        <w:spacing w:after="0" w:line="240" w:lineRule="auto"/>
        <w:ind w:firstLine="720"/>
        <w:jc w:val="both"/>
        <w:rPr>
          <w:rFonts w:ascii="Times New Roman" w:hAnsi="Times New Roman" w:cs="Times New Roman"/>
          <w:sz w:val="24"/>
          <w:szCs w:val="24"/>
          <w:lang w:val="sr-Cyrl-CS"/>
        </w:rPr>
      </w:pPr>
    </w:p>
    <w:p w14:paraId="1A5A219D" w14:textId="77777777" w:rsidR="00710374" w:rsidRPr="006C18B3" w:rsidRDefault="00710374" w:rsidP="00444460">
      <w:pPr>
        <w:spacing w:after="0" w:line="240" w:lineRule="auto"/>
        <w:ind w:firstLine="720"/>
        <w:jc w:val="both"/>
        <w:rPr>
          <w:rFonts w:ascii="Times New Roman" w:hAnsi="Times New Roman" w:cs="Times New Roman"/>
          <w:color w:val="FF0000"/>
          <w:sz w:val="24"/>
          <w:szCs w:val="24"/>
          <w:lang w:val="sr-Cyrl-CS"/>
        </w:rPr>
      </w:pPr>
    </w:p>
    <w:p w14:paraId="0EC84959" w14:textId="77777777" w:rsidR="009B1E6B" w:rsidRPr="006C18B3" w:rsidRDefault="009B1E6B" w:rsidP="009B1E6B">
      <w:pPr>
        <w:jc w:val="both"/>
        <w:rPr>
          <w:rFonts w:ascii="Times New Roman" w:hAnsi="Times New Roman" w:cs="Times New Roman"/>
          <w:b/>
          <w:sz w:val="24"/>
          <w:szCs w:val="24"/>
          <w:lang w:val="sr-Cyrl-CS"/>
        </w:rPr>
      </w:pPr>
      <w:r w:rsidRPr="006C18B3">
        <w:rPr>
          <w:rFonts w:ascii="Times New Roman" w:hAnsi="Times New Roman" w:cs="Times New Roman"/>
          <w:b/>
          <w:sz w:val="24"/>
          <w:szCs w:val="24"/>
          <w:lang w:val="sr-Cyrl-CS"/>
        </w:rPr>
        <w:t>IV.</w:t>
      </w:r>
      <w:r w:rsidR="00E35B9A" w:rsidRPr="006C18B3">
        <w:rPr>
          <w:rFonts w:ascii="Times New Roman" w:hAnsi="Times New Roman" w:cs="Times New Roman"/>
          <w:b/>
          <w:sz w:val="24"/>
          <w:szCs w:val="24"/>
          <w:lang w:val="sr-Cyrl-CS"/>
        </w:rPr>
        <w:t xml:space="preserve"> </w:t>
      </w:r>
      <w:r w:rsidRPr="006C18B3">
        <w:rPr>
          <w:rFonts w:ascii="Times New Roman" w:hAnsi="Times New Roman" w:cs="Times New Roman"/>
          <w:b/>
          <w:sz w:val="24"/>
          <w:szCs w:val="24"/>
          <w:lang w:val="sr-Cyrl-CS"/>
        </w:rPr>
        <w:t>ФИНАНСИЈСКА СРЕДСТВА ПОТРЕБНА ЗА СПРОВОЂЕЊЕ ОВОГ ЗАКОНА</w:t>
      </w:r>
    </w:p>
    <w:p w14:paraId="34B28F7C" w14:textId="77777777" w:rsidR="009B1E6B" w:rsidRPr="006C18B3" w:rsidRDefault="009B1E6B" w:rsidP="009B1E6B">
      <w:pPr>
        <w:jc w:val="both"/>
        <w:rPr>
          <w:rFonts w:ascii="Times New Roman" w:hAnsi="Times New Roman" w:cs="Times New Roman"/>
          <w:sz w:val="24"/>
          <w:szCs w:val="24"/>
          <w:lang w:val="sr-Cyrl-CS"/>
        </w:rPr>
      </w:pPr>
      <w:r w:rsidRPr="006C18B3">
        <w:rPr>
          <w:rFonts w:ascii="Times New Roman" w:hAnsi="Times New Roman" w:cs="Times New Roman"/>
          <w:sz w:val="24"/>
          <w:szCs w:val="24"/>
          <w:lang w:val="sr-Cyrl-CS"/>
        </w:rPr>
        <w:tab/>
        <w:t>За спровођење овог закона нису потребна додатна финансијска средства из буџета Републике Србије.</w:t>
      </w:r>
    </w:p>
    <w:p w14:paraId="41374BB5" w14:textId="77777777" w:rsidR="005B0802" w:rsidRPr="006C18B3" w:rsidRDefault="005B0802" w:rsidP="00DF5A6C">
      <w:pPr>
        <w:jc w:val="both"/>
        <w:rPr>
          <w:rFonts w:ascii="Times New Roman" w:hAnsi="Times New Roman" w:cs="Times New Roman"/>
          <w:color w:val="FF0000"/>
          <w:sz w:val="24"/>
          <w:szCs w:val="24"/>
          <w:lang w:val="sr-Cyrl-CS"/>
        </w:rPr>
      </w:pPr>
    </w:p>
    <w:p w14:paraId="0160396C" w14:textId="77777777" w:rsidR="006C18B3" w:rsidRPr="00061B3D" w:rsidRDefault="006C18B3" w:rsidP="006C18B3">
      <w:pPr>
        <w:rPr>
          <w:rFonts w:ascii="Times New Roman" w:hAnsi="Times New Roman" w:cs="Times New Roman"/>
          <w:b/>
          <w:sz w:val="24"/>
          <w:szCs w:val="24"/>
        </w:rPr>
      </w:pPr>
      <w:r w:rsidRPr="00061B3D">
        <w:rPr>
          <w:rFonts w:ascii="Times New Roman" w:hAnsi="Times New Roman" w:cs="Times New Roman"/>
          <w:b/>
          <w:sz w:val="24"/>
          <w:szCs w:val="24"/>
        </w:rPr>
        <w:lastRenderedPageBreak/>
        <w:t xml:space="preserve">V. </w:t>
      </w:r>
      <w:r w:rsidRPr="00061B3D">
        <w:rPr>
          <w:rFonts w:ascii="Times New Roman" w:hAnsi="Times New Roman" w:cs="Times New Roman"/>
          <w:b/>
          <w:sz w:val="24"/>
          <w:szCs w:val="24"/>
          <w:lang w:val="sr-Cyrl-CS"/>
        </w:rPr>
        <w:t>ПРЕГЛЕД ОДРЕДБИ КОЈЕ СЕ МЕЊАЈУ, ОДНОСНО ДОПУЊУЈУ</w:t>
      </w:r>
    </w:p>
    <w:p w14:paraId="63878F77" w14:textId="77777777" w:rsidR="006C18B3" w:rsidRPr="00061B3D" w:rsidRDefault="006C18B3" w:rsidP="006C18B3">
      <w:pPr>
        <w:shd w:val="clear" w:color="auto" w:fill="FFFFFF"/>
        <w:tabs>
          <w:tab w:val="left" w:pos="708"/>
          <w:tab w:val="left" w:pos="1416"/>
          <w:tab w:val="left" w:pos="3540"/>
          <w:tab w:val="left" w:pos="4320"/>
        </w:tabs>
        <w:spacing w:after="150" w:line="240" w:lineRule="auto"/>
        <w:ind w:firstLine="480"/>
        <w:jc w:val="center"/>
        <w:rPr>
          <w:rFonts w:ascii="Times New Roman" w:hAnsi="Times New Roman" w:cs="Times New Roman"/>
          <w:sz w:val="24"/>
          <w:szCs w:val="24"/>
          <w:lang w:val="sr-Cyrl-CS"/>
        </w:rPr>
      </w:pPr>
      <w:r w:rsidRPr="00061B3D">
        <w:rPr>
          <w:rFonts w:ascii="Times New Roman" w:hAnsi="Times New Roman" w:cs="Times New Roman"/>
          <w:sz w:val="24"/>
          <w:szCs w:val="24"/>
          <w:lang w:val="sr-Cyrl-CS"/>
        </w:rPr>
        <w:t>Члан 2.</w:t>
      </w:r>
    </w:p>
    <w:p w14:paraId="6297C104"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Поједини изрази употребљени у овом закону имају следеће значење:</w:t>
      </w:r>
    </w:p>
    <w:p w14:paraId="72D49443"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1) адаптација јесте извођење грађевинских и других радова на постојећем објекту, којима се: врши промена организације простора у објекту; врши замена уређаја, постројења, опреме и инсталација истог капацитета, а којима се не утиче на стабилност и сигурност објекта, не мењају конструктивни елементи, не мења спољни изглед и не утиче на безбедност суседних објеката, саобраћаја, заштите од пожара и животне средине;</w:t>
      </w:r>
    </w:p>
    <w:p w14:paraId="6048B810"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2) brownfield локације јесу локације индустријских и комерцијалних садржаја, које се не користе у дужем временском периоду, а имају потенцијал за урбану обнову;</w:t>
      </w:r>
    </w:p>
    <w:p w14:paraId="60CA230A"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3) бруто развијена грађевинска површина јесте збир површина свих надземних етажа објекта, мерених у нивоу подова свих делова објекта – спољне мере ободних зидова (са облогама, парапетима и оградама);</w:t>
      </w:r>
    </w:p>
    <w:p w14:paraId="45AF1FAF"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4) ветроелектрана је електроенергетски објекат за производњу електричне енергије из енергије ветра, који се обавезно састоји од једног или више ветрогенератора повезаних мрежом електричних, односно телекомуникационих каблова и објеката у функцији ветроелектране;</w:t>
      </w:r>
    </w:p>
    <w:p w14:paraId="6A5F4960"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5) вучница је жичара која ужетом вуче лица или материјал са одговарајућом опремом, користећи вучне уређаје по вучној траси; </w:t>
      </w:r>
    </w:p>
    <w:p w14:paraId="648EC8AE"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6) Главни републички урбаниста је лице одговорно за спровођење стручне контроле докумената просторног и урбанистичког планирања из надлежности Републике Србије, као и за контролу усклађености планских докумената, односно главни урбаниста аутономне покрајине је лице одговорно за спровођење стручне контроле докумената просторног и урбанистичког планирања из надлежности аутономне покрајине, као и за контролу усклађености планских докумената;</w:t>
      </w:r>
    </w:p>
    <w:p w14:paraId="54B5AF20"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7) град јесте насеље које је као град утврђено законом;</w:t>
      </w:r>
    </w:p>
    <w:p w14:paraId="590C3863"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8) градилиште јесте земљиште или објекат, посебно обележено, на коме се гради, реконструише или уклања објекат, односно изводе радови на одржавању објекта;</w:t>
      </w:r>
    </w:p>
    <w:p w14:paraId="44DC1F08"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9) грађевинска линија јесте линија на, изнад и испод површине земље и воде до које је дозвољено грађење основног габарита објекта;</w:t>
      </w:r>
    </w:p>
    <w:p w14:paraId="4B9F536B"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10) грађевинско подручје јесте уређени и изграђени део насељеног места, као и неизграђени део подручја одређен планским документом за заштиту, уређење или изградњу објекта;</w:t>
      </w:r>
    </w:p>
    <w:p w14:paraId="3A4FFDB9"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11) грађевинска парцела јесте део грађевинског земљишта, са приступом јавној саобраћајној површини, која је изграђена или планом предвиђена за изградњу која се дефинише координатама преломних тачака у државној пројекцији;</w:t>
      </w:r>
    </w:p>
    <w:p w14:paraId="29C5717C"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12) грађевински комплекс представља, целину која се састоји од више међусобно повезаних самосталних функционалних целина, односно катастарских парцела, које могу имати различиту намену;</w:t>
      </w:r>
    </w:p>
    <w:p w14:paraId="169F5C45"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13) грађење јесте извођење грађевинских и грађевинско-занатских радова, уградња грађевинских производа, постројења и опреме;</w:t>
      </w:r>
    </w:p>
    <w:p w14:paraId="7AA37BB5"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14) Директива Inspire је документ којим се постављају основна правила усмерена ка успостављању Инфраструктуре просторних информација у Европској унији, а у Републици Србији се спроводи кроз Националну инфраструктуру геопросторних података;</w:t>
      </w:r>
    </w:p>
    <w:p w14:paraId="6CCDDB3E"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15) доградња јесте извођење грађевинских и других радова којима се изграђује нови простор ван постојећег габарита објекта, као и надзиђивање објекта, и са њим чини грађевинску, функционалну или техничку целину;</w:t>
      </w:r>
    </w:p>
    <w:p w14:paraId="3060C98B"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lastRenderedPageBreak/>
        <w:t>16) економски објекти јесу објекти за гајење животиња (стаје за гајење коња, штале за гајење говеда, објекти за гајење живине, коза, оваца и свиња, као и објекти за гајење голубова, кунића, украсне живине и птица); пратећи објекти за гајење домаћих животиња (испусти за стоку, бетонске писте за одлагање чврстог стајњака, објекти за складиштење осоке); објекти за складиштење сточне хране (сеници, магацини за складиштење концентроване сточне хране, бетониране сило јаме и сило тренчеви), објекти за складиштење пољопривредних производа (амбари, кошеви), рибњаци, кречане, ћумуране и други слични објекти на пољопривредном газдинству (објекти за машине и возила, пушнице, сушионице и сл.);</w:t>
      </w:r>
    </w:p>
    <w:p w14:paraId="0C20A241"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17) електроенергетски објекти су објекти за производњу, трансформацију, дистрибуцију и пренос електричне енергије;</w:t>
      </w:r>
    </w:p>
    <w:p w14:paraId="5AFD5966"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18) елeктромобилност (Е-мобилност) јесте посебан вид еколошког саобраћаја, коришћењем електричних возила који за погонску енергију користе претежно електричну енергију;</w:t>
      </w:r>
    </w:p>
    <w:p w14:paraId="445B8A53"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19) Е-простор је електронски систем размене дигиталних података између ималаца јавних овлашћења, у поступку припреме, координације и праћења израде планских докумената. У оквиру система Е-простор одвијају се и друге активности у погледу учешћа јавности, стручне контроле докумената просторног и урбанистичког планирања, контроле усклађености планских докумената, као и доступности, објављивања и чувања докумената просторног и урбанистичког планирања;</w:t>
      </w:r>
    </w:p>
    <w:p w14:paraId="06D67E0E"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20) ESPON јесте европска мрежа институција које се баве прикупљањем информација и показатеља за просторно планирање;</w:t>
      </w:r>
    </w:p>
    <w:p w14:paraId="6DAE81C6"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21) земљиште приведено урбанистичкој намени јесте земљиште на коме је у складу са законом изграђен објекат и који је уписан у евиденцију катастра непокретности;</w:t>
      </w:r>
    </w:p>
    <w:p w14:paraId="5AB58CF4"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22) земљиште изван грађевинског подручја на коме је могућа изградња, јесте земљиште одређено планским документом као пољопривредно, шумско, водно и остало земљиште, на коме је у складу са овим законом и другим посебним законима могућа изградња објеката, односно партерно уређење земљишта у складу са посебним прописима;</w:t>
      </w:r>
    </w:p>
    <w:p w14:paraId="01ED4895"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23) зграда јесте објекат са кровом и спољним зидовима, изграђена као самостална употребна целина која пружа заштиту од временских и спољних утицаја, а намењена је за становање, обављање неке делатности или за смештај и чување животиња, робе, опреме за различите производне и услужне делатности и др. Зградама се сматрају и објекти који имају кров, али немају (све) зидове (нпр. надстрешница), као и објекти који су претежно или потпуно смештени испод површине земље (склоништа, подземне гараже и сл.);</w:t>
      </w:r>
    </w:p>
    <w:p w14:paraId="07062ABD"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24) здравствени комплекс јесте здравствена установа, основана у складу са законом којим се уређује област здравствене заштите, који представља просторно-функционалну целину, која се састоји од више међусобно повезаних самосталних функционалних целина, односно катастарских парцела, које могу имати различиту намену и на којима су изграђени или је планирана изградња објеката у функцији здравствене заштите становништва, са припадајућим објектима (универзитетско-клинички центар, клиничко-болнички центар, комплекс опште болнице, поликлиника, дом здравља и др.);</w:t>
      </w:r>
    </w:p>
    <w:p w14:paraId="12A24764"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25) зелена градња јесте начин планирања, пројектовања, извођења радова, коришћења и одржавања објеката, којима се смањује емисија гасова са ефектом стаклене баште, користе еколошки сертификовани грађевински материјали и опрема, ефикасно користе сви ресурси, смањује продукција и повећава коришћење отпада од грађења и рушења по моделу циркуларности, користе обновљиви извори енергије, што доводи до побољшања квалитета живота корисника, заштите животне средине и унапређује одрживост;</w:t>
      </w:r>
    </w:p>
    <w:p w14:paraId="769990AC"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lastRenderedPageBreak/>
        <w:t>26) индекс заузетости парцеле јесте однос габарита хоризонталне пројекције изграђеног или планираног објекта и укупне површине грађевинске парцеле, изражен у процентима;</w:t>
      </w:r>
    </w:p>
    <w:p w14:paraId="7C5000C4"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27) индекс изграђености парцеле јесте однос (количник) бруто развијене грађевинске површине изграђеног или планираног објекта и укупне површине грађевинске парцеле;</w:t>
      </w:r>
    </w:p>
    <w:p w14:paraId="243A658D"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28) инвеститор јесте лице за чије потребе се гради објекат и на чије име гласи грађевинска дозвола;</w:t>
      </w:r>
    </w:p>
    <w:p w14:paraId="6F569FEC"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29) изградња објекта јесте скуп радњи који обухвата: претходне радове, израду и контролу техничке документације, припремне радове за грађење, грађење објекта и стручни надзор у току грађења објекта;</w:t>
      </w:r>
    </w:p>
    <w:p w14:paraId="6942086F"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30) инжењерски објекти су сви остали објекти који нису зграде: железнице, путеви, мостови, маневарске површине, цевоводи, комуникациони и електрични водови и др.;</w:t>
      </w:r>
    </w:p>
    <w:p w14:paraId="254A7327"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31) инвестиционо одржавање је извођење грађевинско-занатских, односно других радова зависно од врсте објекта у циљу побољшања услова коришћења објекта у току експлоатације;</w:t>
      </w:r>
    </w:p>
    <w:p w14:paraId="34305711"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32) имаоци јавних овлашћења су државни органи, органи аутономне покрајине и локалне самоуправе, посебне организације и друга лица која врше јавнa овлашћења у складу са законом, односно друга правна лица која пружају услуге од јавног значаја већем броју корисника (дистрибуција гаса, оптичка мрежа и сл.);</w:t>
      </w:r>
    </w:p>
    <w:p w14:paraId="3D88EDFC"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33) класa у смислу овог закона представља групу грађевинских објеката, односно радова, сврстаних према заједничким карактеристикама у погледу структурне и технолошке сложености, утицаја на животну средину и намене, односно ризика који прати њихово извођење односно коришћење;</w:t>
      </w:r>
    </w:p>
    <w:p w14:paraId="491EA8F9"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34) клизиште је вид геодинамичког процеса, у коме се земљиште под утицајем гравитације и других геолошких, хидролошких и сеизмолошких појава одваја од стабилне подлоге и клизи по клизној површини;</w:t>
      </w:r>
    </w:p>
    <w:p w14:paraId="38453CC9"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35) комунална инфраструктура јесу сви објекти инфраструктуре за које решење за извођење радова, односно грађевинску дозволу издаје јединица локалне самоуправе, као и објекти јавне намене у јавној својини јединице локалне самоуправе, аутономне покрајине и Републике Србије, који су актом јединице локалне самоуправе, аутономне покрајине и Републике Србије одређени као објекти од посебног значаја;</w:t>
      </w:r>
    </w:p>
    <w:p w14:paraId="5339CD2D"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36) конзерваторски надзор је стручни надзор који спроводи одговорни пројектант – конзерватор архитектонске или инжењерске грађевинске струке са одговарајућом лиценцом Инжењерске коморе Србије над радовима на спровођењу мера техничке заштите на непокретним културним добрима, добрима под претходном заштитом и њиховој заштићеној околини;</w:t>
      </w:r>
    </w:p>
    <w:p w14:paraId="6B810F3C"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 xml:space="preserve">37) линијски инфраструктурни објекат-линијска инфраструктура јесте јавни пут, јавна железничка инфраструктура (мрежа пруга којом управља управљач инфраструктуре, колосеци у службеним местима и пратећи објекти у функцији железничког саобраћаја), метро, аеродромска инфраструктура, као и објекти у њиховој функцији, водна саобраћајна инфраструктура у лучком подручју (оперативне обале за пристајање пловила и сл.), као и пловни путеви и хидротехнички објекти који се граде на њима (пловни канали, напери, паралелне грађевине са траверзама, преграде, прагови, каскаде, шеврони, бродске преводнице, насипи са припадајућим објектима (уставе, фиксне црпне станице), каскадне и реверзибилне хидроелектране и обалоутврде)), преносна и дистрибутивна мрежа (електроенергетски вод и др.), нафтовод, продуктовод, гасовод, деривациони цевовод, линијска инфраструктура жичара као подсистема јавног транспорта лица или материјала, инфраструктура кабловских и бежичних електронских комуникација, у складу са прописима којима се уређује изградња објеката електронских </w:t>
      </w:r>
      <w:r w:rsidRPr="00061B3D">
        <w:rPr>
          <w:bCs/>
        </w:rPr>
        <w:lastRenderedPageBreak/>
        <w:t>комуникација, линијска комунална инфраструктура (водоводна и канализациона инфраструктура и сл.), који може бити надземни или подземни, чија изградња је предвиђена одговарајућим планским документом и/или подзаконским актима којима се уређује изградња објеката електронских комуникација, као и објекти у њиховој функцији;</w:t>
      </w:r>
    </w:p>
    <w:p w14:paraId="51327379"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38) место за пуњење електричних возила јесте место на коме је могуће пунити једно или више електричних возила или заменити батерију на једном или више електричних возила;</w:t>
      </w:r>
    </w:p>
    <w:p w14:paraId="1784BA68"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39) намена земљишта јесте начин коришћења земљишта одређен планским документом;</w:t>
      </w:r>
    </w:p>
    <w:p w14:paraId="59EFEC44"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40) насељено место јесте изграђени, функционално обједињени простор на коме су обезбеђени услови за живот и рад људи и задовољавање заједничких потреба становника;</w:t>
      </w:r>
    </w:p>
    <w:p w14:paraId="6447C74A"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41) научно-истраживачки кампус јесте просторно функционална целина – комплекс која се састоји од више међусобно повезаних самосталних функционалних целина, или катастарских парцела, које могу имати различиту намену и на којима су изграђени, или је планирана изградња објеката у научно-истраживачкој, образовној и медицинској функцији, као и привредној делатности у области природних, друштвено-хуманистичких, медицинских, информатичких, техничко-технолошких и др. наука;</w:t>
      </w:r>
    </w:p>
    <w:p w14:paraId="30B552E0"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42) номенклатура статистичких територијалних јединица јесте скуп појмова, назива и симбола која описује групе територијалних јединица са нивоима груписања и која садржи критеријуме по којима је извршено груписање, а коју усваја Влада, на предлог републичког органа надлежног за послове статистике;</w:t>
      </w:r>
    </w:p>
    <w:p w14:paraId="373931EB"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43) објекат јесте грађевина спојена са тлом, изведена од сврсисходно повезаних грађевинских производа, односно грађевинских радова, која представља физичку, функционалну, техничко-технолошку или биотехничку целину (зграде и инжењерски објекти и сл.), који може бити подземни или надземни;</w:t>
      </w:r>
    </w:p>
    <w:p w14:paraId="283CD658"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44) објекти јавне намене су објекти намењени за јавно коришћење и могу бити објекти јавне намене у јавној својини по основу посебних закона (линијски инфраструктурни објекти, објекти за потребе државних органа, органа територијалне аутономије и локалне самоуправе итд.) и остали објекти јавне намене који могу бити у свим облицима својине (болнице, домови здравља, домови за старе, објекти образовања, отворени и затворени спортски и рекреативни објекти, трговински центри, објекти културе, саобраћајни терминали, поште и други објекти);</w:t>
      </w:r>
    </w:p>
    <w:p w14:paraId="40F7BCDE"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45) обухват плана јесте просторно или административно одређена целина за коју је предвиђена израда неког просторног или урбанистичког плана у складу са законом;</w:t>
      </w:r>
    </w:p>
    <w:p w14:paraId="7B1574C0"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46) опрема су појединачни уређаји, машине, процесне инсталације, опрема за складиштење електричне енергије и други производи од којих се састоји постројење, који могу бити и самостално уграђени у објекат ради технолошког или другог процеса којем је објекат намењен;</w:t>
      </w:r>
    </w:p>
    <w:p w14:paraId="012CDD5E"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47) основни захтеви за објекте су захтеви које објекат треба да задовољи током економски прихватљивог века употребе, утврђени посебним прописима;</w:t>
      </w:r>
    </w:p>
    <w:p w14:paraId="31351D1E"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48) површина јавне намене јесте простор одређен планским документом за уређење или изградњу објеката јавне намене или јавних површина за које је предвиђено утврђивање јавног интереса, у складу са посебним законом (улице, тргови, паркови и др.);</w:t>
      </w:r>
    </w:p>
    <w:p w14:paraId="5DAAC3B1"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 xml:space="preserve">49) подземни делови инфраструктуре и система за наводњавање су посебна врста подземних инфраструктурних објеката који се граде у пољопривредне сврхе, а чијом се изградњом на пољопривредном и шумском земљишту, као и на грађевинском земљишту које се користи у пољопривредне сврхе, не нарушава коришћење земљишта на површини терена постојеће намене и издавање локацијских услова за изградњу ових објеката не </w:t>
      </w:r>
      <w:r w:rsidRPr="00061B3D">
        <w:rPr>
          <w:bCs/>
        </w:rPr>
        <w:lastRenderedPageBreak/>
        <w:t>може се условљавати постојањем, односно довољном развијеношћу планске документације за подручје на коме се налазе парцеле на којима се планира изградња;</w:t>
      </w:r>
    </w:p>
    <w:p w14:paraId="7B2240B1"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50) помоћни објекат јесте објекат који је у функцији главног објекта, а гради се на истој парцели на којој је саграђен или може бити саграђен главни стамбени, пословни или објекат јавне намене (гараже, оставе, септичке јаме, бунари, цистерне за воду, визиторски центри, инфо-пултови и сл.);</w:t>
      </w:r>
    </w:p>
    <w:p w14:paraId="6C18B14C"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51) постојећи објекат јесте објекат изграђен у складу са законом, који је евидентиран у евиденцији катастра непокретности, односно катастра инфраструктуре;</w:t>
      </w:r>
    </w:p>
    <w:p w14:paraId="0A569923"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52) претежна намена земљишта јесте начин коришћења земљишта за више различитих намена, од којих је једна преовлађујућа;</w:t>
      </w:r>
    </w:p>
    <w:p w14:paraId="373D962D"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53) привредно-индустријски комплекс представља целину која се састоји од више међусобно повезаних самосталних функционалних целина, односно катастарских парцела, које могу имати различиту намену у функцији производних, непроизводних или других привредних делатности, односно производње енергије. Надлежност за издавање аката за градњу у привредно-индустријском комплексу утврђује се појединачно за сваки објекат у оквиру комплекса;</w:t>
      </w:r>
    </w:p>
    <w:p w14:paraId="50B71A9B"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54) припремни радови јесу радови који претходе грађењу објекта и односе се нарочито на: рушење постојећих објеката на парцели, измештање постојеће инфраструктуре на парцели, рашчишћавање терена на парцели, одвожење употребљеног грађевинског материјала, односно грађевинског отпада на депонију, обезбеђење простора за допрему и смештај грађевинских производа и опреме, грађење и постављање објеката, инсталација и опреме привременог карактера за потребе извођења радова (постављање градилишне ограде, контејнера и сл.), земљани радови, радови којима се обезбеђује сигурност суседних објеката, односно сигурност и стабилност терена (шипови, дијафрагме, потпорни зидови, наглавне греде, постељица и сл.), обезбеђивање несметаног одвијања саобраћаја и коришћење околног простора;</w:t>
      </w:r>
    </w:p>
    <w:p w14:paraId="1B84997B"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55) пројекат за изградњу објеката од значаја за Републику Србију јесте изградња објеката са пратећом инфраструктуром у њиховој функцији, које на предлог министарства надлежног за послове грађевинарства утврђује Влада;</w:t>
      </w:r>
    </w:p>
    <w:p w14:paraId="4900D01C"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56) пројекат за изградњу објеката од посебног значаја за Републику Србију јесте скуп радњи који обухвата планирање, прибављање земљишта и решавање имовинско-правних односа, финансирање, израду и контролу планске и техничке документације, избор и доделу уговора за пројектовање, надзор, управљање пројектом или делом пројекта, извођење радова који обухватају изградњу, реконструкцију, рехабилитацију, одржавање, обнову, модернизацију и друге радове, прибављање потребних сагласности, услова и дозвола, као и технички преглед објекта, са пратећом инфраструктуром у њиховој функцији, које на предлог министарства надлежног за послове грађевинарства утврђује Влада;</w:t>
      </w:r>
    </w:p>
    <w:p w14:paraId="3F3CA680"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57) професионална квалификација јесте квалификација која сходно посебним прописима обухвата формално образовање и додатно стручно оспособљавање и усавршавање које се обавља током или након завршетка формалног образовања;</w:t>
      </w:r>
    </w:p>
    <w:p w14:paraId="14CC5EA9"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58) професионални назив јесте назив који свом носиоцу даје право на обављање стручних послова утврђених овим законом и прописима донетим на основу овог закона, чије обављање, односно начин обављања је условљено поседовањем одређених професионалних квалификација;</w:t>
      </w:r>
    </w:p>
    <w:p w14:paraId="7F582AEB"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59) пуњач за електрична возила јесте уређај који може бити постављен на земљишту или у објекту који се користи за јавну или приватну намену;</w:t>
      </w:r>
    </w:p>
    <w:p w14:paraId="74737C0B"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60) регулациона линија јесте линија која раздваја површину одређене јавне намене од површина предвиђених за друге јавне и остале намене;</w:t>
      </w:r>
    </w:p>
    <w:p w14:paraId="0D6AA9CF"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lastRenderedPageBreak/>
        <w:t>61) реконструкција јесте извођење грађевинских и других радова на постојећем објекту у габариту и волумену објекта којима се утиче на испуњавање основних захтева за објекат, мења технолошки процес; мења спољни изглед објекта или повећава број функционалних јединица, врши замена уређаја, постројења, опреме и инсталација са повећањем капацитета;</w:t>
      </w:r>
    </w:p>
    <w:p w14:paraId="50012EC2"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62) реконструкција линијског инфраструктурног објекта јесте извођење грађевинских и других радова у заштитном појасу са припадајућим објектима, у складу са посебним законом, којима се може променити габарит, волумен, положај или опрема постојећег објекта, као и извођење радова који обухватају радове великог обима, замене елемената на постојећим линијским објектима, којима се не мења њено целокупно функционисање, укључујући и изградњу раскрсница са кружним током саобраћаја, а у циљу одржавања и унапређења функционалних и конструктивних карактеристика линијског инфраструктурног објекта у целини или његових појединих елемената или објеката;</w:t>
      </w:r>
    </w:p>
    <w:p w14:paraId="586BAA08"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63) рестаураторски, конзерваторски и радови на ревитализацији културних добара су радови који се изводе на непокретним културним добрима и њиховој заштићеној околини, у складу са посебним и овим законом;</w:t>
      </w:r>
    </w:p>
    <w:p w14:paraId="3566E1C7"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64) санација јесте извођење грађевинских и других радова на постојећем објекту којима се врши поправка уређаја, постројења и опреме, односно замена конструктивних елемената објекта, којима се не мења спољни изглед, не утиче на безбедност суседних објеката, саобраћаја и животне средине и не утиче на заштиту природног и непокретног културног добра, односно његове заштићене околине, осим рестаураторских, конзерваторских и радова на ревитализацији;</w:t>
      </w:r>
    </w:p>
    <w:p w14:paraId="46F06636"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65) санација клизишта обухвата све радове којима се врши санирање клизишта насталих на грађевинском, шумском, пољопривредном, путном или другој врсти земљишта. Ови радови обухватају рашчишћавање и отклањање наноса насталих као последица клизања тла, потребних инжењерскогеолошких – геотехничких, пројектовање, обезбеђење потребне техничке документације, потребних грађевинских услова и извођење грађевинских радова потребних за санацију и заштиту од појаве новог клизишта;</w:t>
      </w:r>
    </w:p>
    <w:p w14:paraId="0F8DF412"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66) севесо постројење и севесо комплекс су постројење и комплекс који могу имати утицај на животну средину и одређују се у складу са прописима којима се уређује животна средина;</w:t>
      </w:r>
    </w:p>
    <w:p w14:paraId="53D910D5"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67) село јесте насеље чије се становништво претежно бави пољопривредом, а које није седиште општине;</w:t>
      </w:r>
    </w:p>
    <w:p w14:paraId="4967A15B"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68) сепарат о техничким условима изградње (у даљем тексту: сепарат) јесте документ који доноси ималац јавних овлашћења у оквиру своје надлежности кад плански документ не садржи услове, односно податке за израду техничке документације, који садржи одговарајуће услове и податке за израду техничке документације, a нарочито капацитете и место прикључења на комуналну и другу инфраструктуру према класама објеката и деловима подручја за које се доноси;</w:t>
      </w:r>
    </w:p>
    <w:p w14:paraId="27A60211"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69) сертификат о енергетским својствима зграда је документ који приказује енергетска својства зграде, има прописани садржај, изглед, услове и начин издавања и издат је кроз Централни регистар енергетских пасоша (ЦРЕП);</w:t>
      </w:r>
    </w:p>
    <w:p w14:paraId="26AA1022"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70) сертификат зелене градње је потврда издата од стране међународног система за сертификацију зелених зграда, којим се верификује да је објекат испунио задате критеријуме и служи за оцењивање квалитета и степена испуњености критеријума зелене градње;</w:t>
      </w:r>
    </w:p>
    <w:p w14:paraId="6539A68A"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 xml:space="preserve">71) скијашка стаза јесте уређена и обележена површина јавног скијалишта као уређене јавне површине која се одређује на основу закона којим се уређују јавна </w:t>
      </w:r>
      <w:r w:rsidRPr="00061B3D">
        <w:rPr>
          <w:bCs/>
        </w:rPr>
        <w:lastRenderedPageBreak/>
        <w:t>скијалишта. За скијашку стазу не одређује се грађевинско земљиште (може бити на свим врстама земљишта: грађевинском, пољопривредном и шумском), већ се за уређење и опремање скијашке стазе (опремање инсталацијама јавне расвете и системима вештачког оснежавања) примењују правила и прописи за партерно уређење земљишта, уз обавезну антиерозиону заштиту и може бити у свим облицима својине;</w:t>
      </w:r>
    </w:p>
    <w:p w14:paraId="6FB6F331"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72) соларни парк јесте просторна целина – комплекс која се састоји од једне или више катастарских парцела, односно објеката, на којима су постављени соларни панели на земљишту или на објектима, у складу са прописима на основу којих је издата енергетска дозвола, са пратећим објектима и инфраструктуром у њиховој функцији. Постављање соларних панела се врши без промене намене земљишта, осим у случајевима када је то прописано посебним прописима;</w:t>
      </w:r>
    </w:p>
    <w:p w14:paraId="589C90B1"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73) специфичне вучне инсталације су покретна трака, зип-лајн и боб на шинама или друга сродна опрема, која се користи за зимске и/или летње активности и превози путнике у стојећем положају или ужетом, као и за пренос материјала;</w:t>
      </w:r>
    </w:p>
    <w:p w14:paraId="0967B3BD"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74) стамбени блок јесте заокружена просторна целина у грађевинском подручју насељеног места, правилног геометријског облика са претежном стамбеном наменом (по правилу вишепородично становање), оивичен је јавним саобраћајним површинама, а унутар блока се формирају интерне саобраћајнице, колско-пешачке стазе, слободне и зелене површине у јавном коришћењу. Према начину грађења стамбени блокови могу бити ивично и слободно грађени, односно отворени, полуотворени и затворени. Отворени стамбени блок се састоји од слободностојећих објеката вишепородичног становања на земљишту које је у јавном коришћењу. Полуотворени стамбени блок чине објекти изграђени у прекинутом низу. Затворени стамбени блок чине објекти изграђени у непрекинутом низу са свих страна блока. Кондоминијум јесте посебна врста и облик организовања у затвореном стамбеном блоку, са заједничким садржајима у објектима и на грађевинском земљишту (парк, игралиште за децу и др.), који су у заједничкој својини свих власника посебних делова у објектима изграђеним у том комплексу. Право на упис заједничке својине на грађевинском земљишту око објекта стиче се по изградњи свих објеката у комплексу, односно по прибављању употребних дозвола за све објекте у комплексу, односно за све објекте у кондоминијуму;</w:t>
      </w:r>
    </w:p>
    <w:p w14:paraId="6A67208A"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75) стамбени комплекс јесте просторна целина која се састоји од више повезаних самосталних функционалних целина, односно катастарских парцела, које имају претежну стамбену намену (породично или вишепородично становање), и у оквиру кога се формирају зелене и слободне површине, на земљишту остале намене. Студентски комплекс јесте просторно функционална целина која се састоји од једне или више катастарских парцела, са једним или више објеката у којима се пружају услуге стамбеног смештаја, исхране и одмора буџетских и самофинансирајућих студената, а где се налазе простори и просторије за учење, културно-забавне и рекреативне активности, као и пратеће просторије и садржаји; </w:t>
      </w:r>
    </w:p>
    <w:p w14:paraId="115847E5"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76) стандарди приступачности јесу обавезне техничке мере, стандарди и услови пројектовања, планирања и изградње којима се осигурава несметано кретање и приступ особама са инвалидитетом, деци и старим особама;</w:t>
      </w:r>
    </w:p>
    <w:p w14:paraId="02CAD60A"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77) стратешки енергетски објекти су објекти који су одређени као стратешки сагласно прописима којима је уређена област енергетике;</w:t>
      </w:r>
    </w:p>
    <w:p w14:paraId="3A81F9CD" w14:textId="77777777" w:rsidR="006C18B3" w:rsidRPr="00061B3D" w:rsidRDefault="006C18B3" w:rsidP="006C18B3">
      <w:pPr>
        <w:pStyle w:val="v2-clan-left-1"/>
        <w:shd w:val="clear" w:color="auto" w:fill="FFFFFF"/>
        <w:spacing w:before="0" w:beforeAutospacing="0" w:after="0" w:afterAutospacing="0"/>
        <w:ind w:firstLine="480"/>
        <w:jc w:val="both"/>
        <w:rPr>
          <w:bCs/>
          <w:lang w:val="sr-Cyrl-CS"/>
        </w:rPr>
      </w:pPr>
      <w:r w:rsidRPr="00061B3D">
        <w:rPr>
          <w:bCs/>
        </w:rPr>
        <w:t>78) Студија заштите непокретних културних добара за потребе израде планских докумената, израђује се за заштићене просторно културно историјске целине и друге просторне целине за које је утврђен статус непокретног културног добра</w:t>
      </w:r>
      <w:r w:rsidRPr="00061B3D">
        <w:rPr>
          <w:bCs/>
          <w:strike/>
        </w:rPr>
        <w:t>;</w:t>
      </w:r>
      <w:r>
        <w:rPr>
          <w:bCs/>
          <w:lang w:val="sr-Cyrl-CS"/>
        </w:rPr>
        <w:t xml:space="preserve">, </w:t>
      </w:r>
      <w:r w:rsidRPr="00061B3D">
        <w:rPr>
          <w:bCs/>
          <w:lang w:val="sr-Cyrl-CS"/>
        </w:rPr>
        <w:t xml:space="preserve">ЗА ОБЈЕКТЕ У ГРАНИЦАМА НЕПОКРЕТНИХ КУЛТУРНИХ ДОБАРА ОД ИЗУЗЕТНОГ ЗНАЧАЈА И КУЛТУРНИХ ДОБАРА УПИСАНИХ У ЛИСТУ СВЕТСКЕ КУЛТУРНЕ И ПРИРОДНЕ БАШТИНЕ, ОБЈЕКАТА У ЗАШТИЋЕНОЈ ОКОЛИНИ КУЛТУРНИХ </w:t>
      </w:r>
      <w:r w:rsidRPr="00061B3D">
        <w:rPr>
          <w:bCs/>
          <w:lang w:val="sr-Cyrl-CS"/>
        </w:rPr>
        <w:lastRenderedPageBreak/>
        <w:t>ДОБАРА ОД ИЗУЗЕТНОГ ЗНАЧАЈА СА ОДРЕЂЕНИМ ГРАНИЦАМА КАТАСТАРСКИХ ПАРЦЕЛА И ОБЈЕКАТА У ЗАШТИЋЕНОЈ ОКОЛИНИ КУЛТУРНИХ ДОБАРА УПИСАНИХ У ЛИСТУ СВЕТСКЕ КУЛТУРНЕ И ПРИРОДНЕ БАШТИНЕ.</w:t>
      </w:r>
    </w:p>
    <w:p w14:paraId="275901D9"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79) текуће (редовно) одржавање објекта јесте извођење радова који се предузимају ради спречавања оштећења која настају употребом објекта или ради отклањања тих оштећења, а састоје се од прегледа, поправки и предузимања превентивних и заштитних мера, односно сви радови којима се обезбеђује одржавање објекта на задовољавајућем нивоу употребљивости, као што су кречење, фарбање, замена облога, замена санитарија, радијатора, замена унутрашње и спољашње столарије и браварије, замена унутрашњих инсталација и опреме без повећања капацитета и други слични радови, ако се њима не мења спољни изглед зграде и ако немају утицај на заједничке делове зграде и њихово коришћење, као и радови на редовном одржавању линијских инфраструктурних објеката који се спроводе у циљу одржавања и очувања функционалне исправности тог објекта;</w:t>
      </w:r>
    </w:p>
    <w:p w14:paraId="1CA89A2E"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80) техничка грешка у планским документима јесте грешка која се уочи у току спровођења усвојеног планског документа у текстуалном или графичком делу планског документа, а односи се на грешке у називима, бројевима, графичким симболима (тачкама, линијама и површинама), као и друге очигледне нетачности и нелогичности које се јављају у текстуалном и графичком делу планског документа (објављеном тексту и овереним графичким приказима);</w:t>
      </w:r>
    </w:p>
    <w:p w14:paraId="0B2FA0F8"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81) техничка документација јесте скуп пројеката који се израђују ради: утврђивања концепта објекта, разраде услова, начина изградње објекта и за потребе одржавања објекта;</w:t>
      </w:r>
    </w:p>
    <w:p w14:paraId="3D3EFDCB"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82) траса коридора линијског инфраструктурног објекта јесу катастарске парцеле грађевинског земљишта наведене у решењу о грађевинској дозволи за изградњу коридора;</w:t>
      </w:r>
    </w:p>
    <w:p w14:paraId="349B3B53"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83) тунели (путни, железнички или за посебну намену) су посебна врста подземних инфраструктурних објеката, чијом изградњом се не нарушава коришћење земљишта на површини терена постојеће намене, уз евентуална техничка ограничења које дефинише плански документ;</w:t>
      </w:r>
    </w:p>
    <w:p w14:paraId="423FAC2E"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84) уклањање објекта или његовог дела јесте извођење радова на рушењу објекта или дела објекта;</w:t>
      </w:r>
    </w:p>
    <w:p w14:paraId="1FBD3010"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85) управљач пројекта или дела пројекта је привредно друштво/правно лице које може да ангажује инвеститор и које врши саветодавне и консултантске услуге у свим или појединим фазама планирања и изградње, управља пројектовањем и извођењем свих или појединих радова, врши контролу динамике напретка радова за које је ангажован, организује састанке са извођачима и стручним надзором, о чему извештава инвеститора и предлаже инвеститору спровођење евентуалних корективних активности;</w:t>
      </w:r>
    </w:p>
    <w:p w14:paraId="37E99700"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86) урбана обнова јесте скуп планских, градитељских и других мера којима се обнавља, уређује или реконструише изграђени део града или градског насеља;</w:t>
      </w:r>
    </w:p>
    <w:p w14:paraId="1752B5E4"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87) услови за пројектовање, односно прикључење јесу услови које издају имаоци јавних овлашћења у обједињеној процедури у поступку издавања локацијских услова на захтев надлежног органа, у складу са планским документом, а који се не издају у форми управног акта, већ се њима искључиво дефинишу прецизни услови под којим се објекат чија је изградња предвиђена планским документом може реализовати и представљају саставни део локацијских услова;</w:t>
      </w:r>
    </w:p>
    <w:p w14:paraId="5B18ABF7"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 xml:space="preserve">88) финансиjер jесте лице коjе по основу закљученог и овереног уговора са инвеститором финансира, односно суфинансира изградњу, доградњу, реконструкциjу, адаптациjу, санациjу или извођење других грађевинских односно инвестиционих радова предвиђених овим законом и на основу тог уговора стиче одређена права и обавезе које </w:t>
      </w:r>
      <w:r w:rsidRPr="00061B3D">
        <w:rPr>
          <w:bCs/>
        </w:rPr>
        <w:lastRenderedPageBreak/>
        <w:t>су овим законом прописане за инвеститора у складу са тим уговором, осим стицања права својине на објекту који је предмет изградње;</w:t>
      </w:r>
    </w:p>
    <w:p w14:paraId="5C8A0F26"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89) хијерархијски ред планског документа јесте надлежност за израду и доношење планских докумената: израда и доношење планских докумената вишег хијерархијског реда је у надлежности Републике Србије; израда и доношење планских докумената нижег хијерархијског реда је у надлежности аутономне покрајине, града Београда, односно јединице локалне самоуправе;</w:t>
      </w:r>
    </w:p>
    <w:p w14:paraId="37741EA4" w14:textId="77777777" w:rsidR="006C18B3" w:rsidRPr="00061B3D" w:rsidRDefault="006C18B3" w:rsidP="006C18B3">
      <w:pPr>
        <w:pStyle w:val="v2-clan-left-1"/>
        <w:shd w:val="clear" w:color="auto" w:fill="FFFFFF"/>
        <w:spacing w:before="0" w:beforeAutospacing="0" w:after="0" w:afterAutospacing="0"/>
        <w:ind w:firstLine="480"/>
        <w:jc w:val="both"/>
        <w:rPr>
          <w:bCs/>
        </w:rPr>
      </w:pPr>
      <w:r w:rsidRPr="00061B3D">
        <w:rPr>
          <w:bCs/>
        </w:rPr>
        <w:t>90) Централни регистар енергетских пасоша (ЦРЕП) је информациони систем преко кога се врши издавање сертификата о енергетским својствима зграда и у којем се воде базе података о овлашћеним организацијама које испуњавају прописане услове за издавање сертификата, одговорним инжењерима за енергетску ефикасност зграда који су запослени у тим организацијама и издатим сертификатима о енергетским својствима зграда.</w:t>
      </w:r>
    </w:p>
    <w:p w14:paraId="7CC83A63" w14:textId="77777777" w:rsidR="006C18B3" w:rsidRDefault="006C18B3" w:rsidP="006C18B3">
      <w:pPr>
        <w:pStyle w:val="v2-clan-left-1"/>
        <w:shd w:val="clear" w:color="auto" w:fill="FFFFFF"/>
        <w:spacing w:before="0" w:beforeAutospacing="0" w:after="0" w:afterAutospacing="0"/>
        <w:ind w:firstLine="480"/>
        <w:jc w:val="both"/>
        <w:rPr>
          <w:bCs/>
          <w:lang w:val="sr-Cyrl-CS"/>
        </w:rPr>
      </w:pPr>
      <w:r w:rsidRPr="00061B3D">
        <w:rPr>
          <w:bCs/>
        </w:rPr>
        <w:t>Сви изрази у овом закону употребљени у мушком роду подразумевају се и у женском роду и обрнуто</w:t>
      </w:r>
      <w:r>
        <w:rPr>
          <w:bCs/>
          <w:lang w:val="sr-Cyrl-CS"/>
        </w:rPr>
        <w:t>.</w:t>
      </w:r>
    </w:p>
    <w:p w14:paraId="2874ECBD" w14:textId="77777777" w:rsidR="006C18B3" w:rsidRDefault="006C18B3" w:rsidP="006C18B3">
      <w:pPr>
        <w:pStyle w:val="v2-clan-left-1"/>
        <w:shd w:val="clear" w:color="auto" w:fill="FFFFFF"/>
        <w:spacing w:before="0" w:beforeAutospacing="0" w:after="0" w:afterAutospacing="0"/>
        <w:ind w:firstLine="480"/>
        <w:jc w:val="both"/>
        <w:rPr>
          <w:bCs/>
          <w:lang w:val="sr-Cyrl-CS"/>
        </w:rPr>
      </w:pPr>
      <w:r w:rsidRPr="0044544E">
        <w:rPr>
          <w:lang w:val="sr-Cyrl-CS" w:eastAsia="sr-Latn-CS"/>
        </w:rPr>
        <w:t>СВИ РОКОВИ ПРОПИСАНИ ОВИМ ЗАКОНОМ РАЧУНАЈУ СЕ У РАДНИМ ДАНИМА.</w:t>
      </w:r>
    </w:p>
    <w:p w14:paraId="28AAE368" w14:textId="77777777" w:rsidR="006C18B3" w:rsidRDefault="006C18B3" w:rsidP="006C18B3">
      <w:pPr>
        <w:pStyle w:val="v2-clan-left-1"/>
        <w:shd w:val="clear" w:color="auto" w:fill="FFFFFF"/>
        <w:spacing w:before="0" w:beforeAutospacing="0" w:after="0" w:afterAutospacing="0"/>
        <w:ind w:firstLine="480"/>
        <w:jc w:val="both"/>
        <w:rPr>
          <w:bCs/>
          <w:lang w:val="sr-Cyrl-CS"/>
        </w:rPr>
      </w:pPr>
    </w:p>
    <w:p w14:paraId="3EE2D0F7" w14:textId="77777777" w:rsidR="006C18B3" w:rsidRDefault="006C18B3" w:rsidP="006C18B3">
      <w:pPr>
        <w:pStyle w:val="v2-clan-left-1"/>
        <w:shd w:val="clear" w:color="auto" w:fill="FFFFFF"/>
        <w:spacing w:before="0" w:beforeAutospacing="0" w:after="0" w:afterAutospacing="0"/>
        <w:ind w:firstLine="480"/>
        <w:jc w:val="center"/>
        <w:rPr>
          <w:bCs/>
          <w:lang w:val="sr-Cyrl-CS"/>
        </w:rPr>
      </w:pPr>
      <w:r>
        <w:rPr>
          <w:bCs/>
          <w:lang w:val="sr-Cyrl-CS"/>
        </w:rPr>
        <w:t>Члан 46.</w:t>
      </w:r>
    </w:p>
    <w:p w14:paraId="1E7778D0" w14:textId="77777777" w:rsidR="006C18B3" w:rsidRDefault="006C18B3" w:rsidP="006C18B3">
      <w:pPr>
        <w:pStyle w:val="v2-clan-left-1"/>
        <w:shd w:val="clear" w:color="auto" w:fill="FFFFFF"/>
        <w:spacing w:before="0" w:beforeAutospacing="0" w:after="0" w:afterAutospacing="0"/>
        <w:ind w:firstLine="480"/>
        <w:jc w:val="center"/>
        <w:rPr>
          <w:bCs/>
          <w:lang w:val="sr-Cyrl-CS"/>
        </w:rPr>
      </w:pPr>
    </w:p>
    <w:p w14:paraId="6862784F" w14:textId="77777777" w:rsidR="006C18B3" w:rsidRPr="00DD2531" w:rsidRDefault="006C18B3" w:rsidP="006C18B3">
      <w:pPr>
        <w:pStyle w:val="NormalWeb"/>
        <w:shd w:val="clear" w:color="auto" w:fill="FFFFFF"/>
        <w:spacing w:before="0" w:beforeAutospacing="0" w:after="150" w:afterAutospacing="0"/>
        <w:ind w:firstLine="480"/>
        <w:jc w:val="both"/>
      </w:pPr>
      <w:r>
        <w:rPr>
          <w:bCs/>
          <w:lang w:val="sr-Cyrl-CS"/>
        </w:rPr>
        <w:tab/>
      </w:r>
      <w:r w:rsidRPr="00DD2531">
        <w:t>Одлуку о изради планског документа доноси орган надлежан за његово доношење, по претходно прибављеном мишљењу органа надлежног за стручну контролу, односно комисије за планове.</w:t>
      </w:r>
    </w:p>
    <w:p w14:paraId="24AE6A1C" w14:textId="77777777" w:rsidR="006C18B3" w:rsidRPr="00DD2531" w:rsidRDefault="006C18B3" w:rsidP="006C18B3">
      <w:pPr>
        <w:shd w:val="clear" w:color="auto" w:fill="FFFFFF"/>
        <w:spacing w:after="150" w:line="240" w:lineRule="auto"/>
        <w:ind w:firstLine="480"/>
        <w:jc w:val="both"/>
        <w:rPr>
          <w:rFonts w:ascii="Times New Roman" w:eastAsia="Times New Roman" w:hAnsi="Times New Roman" w:cs="Times New Roman"/>
          <w:bCs/>
          <w:sz w:val="24"/>
          <w:szCs w:val="24"/>
        </w:rPr>
      </w:pPr>
      <w:r w:rsidRPr="00DD2531">
        <w:rPr>
          <w:rFonts w:ascii="Times New Roman" w:eastAsia="Times New Roman" w:hAnsi="Times New Roman" w:cs="Times New Roman"/>
          <w:bCs/>
          <w:sz w:val="24"/>
          <w:szCs w:val="24"/>
        </w:rPr>
        <w:t>Одлука из става 1. овог члана садржи нарочито:</w:t>
      </w:r>
    </w:p>
    <w:p w14:paraId="52296DDE" w14:textId="77777777" w:rsidR="006C18B3" w:rsidRPr="00DD2531" w:rsidRDefault="006C18B3" w:rsidP="006C18B3">
      <w:pPr>
        <w:shd w:val="clear" w:color="auto" w:fill="FFFFFF"/>
        <w:spacing w:after="150" w:line="240" w:lineRule="auto"/>
        <w:ind w:firstLine="480"/>
        <w:jc w:val="both"/>
        <w:rPr>
          <w:rFonts w:ascii="Times New Roman" w:eastAsia="Times New Roman" w:hAnsi="Times New Roman" w:cs="Times New Roman"/>
          <w:bCs/>
          <w:sz w:val="24"/>
          <w:szCs w:val="24"/>
        </w:rPr>
      </w:pPr>
      <w:r w:rsidRPr="00DD2531">
        <w:rPr>
          <w:rFonts w:ascii="Times New Roman" w:eastAsia="Times New Roman" w:hAnsi="Times New Roman" w:cs="Times New Roman"/>
          <w:bCs/>
          <w:sz w:val="24"/>
          <w:szCs w:val="24"/>
        </w:rPr>
        <w:t>1) назив планског документа;</w:t>
      </w:r>
    </w:p>
    <w:p w14:paraId="1A68B23F" w14:textId="77777777" w:rsidR="006C18B3" w:rsidRPr="00DD2531" w:rsidRDefault="006C18B3" w:rsidP="006C18B3">
      <w:pPr>
        <w:shd w:val="clear" w:color="auto" w:fill="FFFFFF"/>
        <w:spacing w:after="150" w:line="240" w:lineRule="auto"/>
        <w:ind w:firstLine="480"/>
        <w:jc w:val="both"/>
        <w:rPr>
          <w:rFonts w:ascii="Times New Roman" w:eastAsia="Times New Roman" w:hAnsi="Times New Roman" w:cs="Times New Roman"/>
          <w:bCs/>
          <w:sz w:val="24"/>
          <w:szCs w:val="24"/>
        </w:rPr>
      </w:pPr>
      <w:r w:rsidRPr="00DD2531">
        <w:rPr>
          <w:rFonts w:ascii="Times New Roman" w:eastAsia="Times New Roman" w:hAnsi="Times New Roman" w:cs="Times New Roman"/>
          <w:bCs/>
          <w:sz w:val="24"/>
          <w:szCs w:val="24"/>
        </w:rPr>
        <w:t>2) оквирне границе обухвата планског документа са описом;</w:t>
      </w:r>
    </w:p>
    <w:p w14:paraId="3D8AD123" w14:textId="77777777" w:rsidR="006C18B3" w:rsidRPr="00DD2531" w:rsidRDefault="006C18B3" w:rsidP="006C18B3">
      <w:pPr>
        <w:shd w:val="clear" w:color="auto" w:fill="FFFFFF"/>
        <w:spacing w:after="0" w:line="240" w:lineRule="auto"/>
        <w:ind w:firstLine="480"/>
        <w:jc w:val="both"/>
        <w:rPr>
          <w:rFonts w:ascii="Times New Roman" w:eastAsia="Times New Roman" w:hAnsi="Times New Roman" w:cs="Times New Roman"/>
          <w:sz w:val="24"/>
          <w:szCs w:val="24"/>
        </w:rPr>
      </w:pPr>
      <w:r w:rsidRPr="00DD2531">
        <w:rPr>
          <w:rFonts w:ascii="Times New Roman" w:eastAsia="Times New Roman" w:hAnsi="Times New Roman" w:cs="Times New Roman"/>
          <w:bCs/>
          <w:sz w:val="24"/>
          <w:szCs w:val="24"/>
        </w:rPr>
        <w:t>3) услове и смернице планских докумената вишег реда и развојних стратегија</w:t>
      </w:r>
      <w:r w:rsidRPr="00DD2531">
        <w:rPr>
          <w:rFonts w:ascii="Times New Roman" w:eastAsia="Times New Roman" w:hAnsi="Times New Roman" w:cs="Times New Roman"/>
          <w:sz w:val="24"/>
          <w:szCs w:val="24"/>
        </w:rPr>
        <w:t> </w:t>
      </w:r>
      <w:r w:rsidRPr="00DD2531">
        <w:rPr>
          <w:rFonts w:ascii="Times New Roman" w:eastAsia="Times New Roman" w:hAnsi="Times New Roman" w:cs="Times New Roman"/>
          <w:bCs/>
          <w:sz w:val="24"/>
          <w:szCs w:val="24"/>
        </w:rPr>
        <w:t> </w:t>
      </w:r>
      <w:r w:rsidRPr="00DD2531">
        <w:rPr>
          <w:rFonts w:ascii="Times New Roman" w:eastAsia="Times New Roman" w:hAnsi="Times New Roman" w:cs="Times New Roman"/>
          <w:sz w:val="24"/>
          <w:szCs w:val="24"/>
        </w:rPr>
        <w:t> </w:t>
      </w:r>
      <w:r w:rsidRPr="00DD2531">
        <w:rPr>
          <w:rFonts w:ascii="Times New Roman" w:eastAsia="Times New Roman" w:hAnsi="Times New Roman" w:cs="Times New Roman"/>
          <w:bCs/>
          <w:sz w:val="24"/>
          <w:szCs w:val="24"/>
        </w:rPr>
        <w:t>;</w:t>
      </w:r>
    </w:p>
    <w:p w14:paraId="1185F2AD" w14:textId="77777777" w:rsidR="006C18B3" w:rsidRPr="00DD2531" w:rsidRDefault="006C18B3" w:rsidP="006C18B3">
      <w:pPr>
        <w:shd w:val="clear" w:color="auto" w:fill="FFFFFF"/>
        <w:spacing w:after="150" w:line="240" w:lineRule="auto"/>
        <w:ind w:firstLine="480"/>
        <w:jc w:val="both"/>
        <w:rPr>
          <w:rFonts w:ascii="Times New Roman" w:eastAsia="Times New Roman" w:hAnsi="Times New Roman" w:cs="Times New Roman"/>
          <w:bCs/>
          <w:sz w:val="24"/>
          <w:szCs w:val="24"/>
        </w:rPr>
      </w:pPr>
      <w:r w:rsidRPr="00DD2531">
        <w:rPr>
          <w:rFonts w:ascii="Times New Roman" w:eastAsia="Times New Roman" w:hAnsi="Times New Roman" w:cs="Times New Roman"/>
          <w:bCs/>
          <w:sz w:val="24"/>
          <w:szCs w:val="24"/>
        </w:rPr>
        <w:t>4) принципе планирања, коришћења, уређења и заштите простора;</w:t>
      </w:r>
    </w:p>
    <w:p w14:paraId="5ABB8AD9" w14:textId="77777777" w:rsidR="006C18B3" w:rsidRPr="00DD2531" w:rsidRDefault="006C18B3" w:rsidP="006C18B3">
      <w:pPr>
        <w:shd w:val="clear" w:color="auto" w:fill="FFFFFF"/>
        <w:spacing w:after="150" w:line="240" w:lineRule="auto"/>
        <w:ind w:firstLine="480"/>
        <w:jc w:val="both"/>
        <w:rPr>
          <w:rFonts w:ascii="Times New Roman" w:eastAsia="Times New Roman" w:hAnsi="Times New Roman" w:cs="Times New Roman"/>
          <w:bCs/>
          <w:sz w:val="24"/>
          <w:szCs w:val="24"/>
        </w:rPr>
      </w:pPr>
      <w:r w:rsidRPr="00DD2531">
        <w:rPr>
          <w:rFonts w:ascii="Times New Roman" w:eastAsia="Times New Roman" w:hAnsi="Times New Roman" w:cs="Times New Roman"/>
          <w:bCs/>
          <w:sz w:val="24"/>
          <w:szCs w:val="24"/>
        </w:rPr>
        <w:t>5) визија и циљеви планирања, коришћења, уређења и заштите планског подручја;</w:t>
      </w:r>
    </w:p>
    <w:p w14:paraId="67CA82EB" w14:textId="77777777" w:rsidR="006C18B3" w:rsidRPr="00DD2531" w:rsidRDefault="006C18B3" w:rsidP="006C18B3">
      <w:pPr>
        <w:shd w:val="clear" w:color="auto" w:fill="FFFFFF"/>
        <w:spacing w:after="150" w:line="240" w:lineRule="auto"/>
        <w:ind w:firstLine="480"/>
        <w:jc w:val="both"/>
        <w:rPr>
          <w:rFonts w:ascii="Times New Roman" w:eastAsia="Times New Roman" w:hAnsi="Times New Roman" w:cs="Times New Roman"/>
          <w:bCs/>
          <w:sz w:val="24"/>
          <w:szCs w:val="24"/>
        </w:rPr>
      </w:pPr>
      <w:r w:rsidRPr="00DD2531">
        <w:rPr>
          <w:rFonts w:ascii="Times New Roman" w:eastAsia="Times New Roman" w:hAnsi="Times New Roman" w:cs="Times New Roman"/>
          <w:bCs/>
          <w:sz w:val="24"/>
          <w:szCs w:val="24"/>
        </w:rPr>
        <w:t>6) концептуални оквир планирања, коришћења, уређења и заштите планског подручја са структуром основних намена простора и коришћења земљишта;</w:t>
      </w:r>
    </w:p>
    <w:p w14:paraId="5F0D5446" w14:textId="77777777" w:rsidR="006C18B3" w:rsidRPr="00DD2531" w:rsidRDefault="006C18B3" w:rsidP="006C18B3">
      <w:pPr>
        <w:shd w:val="clear" w:color="auto" w:fill="FFFFFF"/>
        <w:spacing w:after="150" w:line="240" w:lineRule="auto"/>
        <w:ind w:firstLine="480"/>
        <w:jc w:val="both"/>
        <w:rPr>
          <w:rFonts w:ascii="Times New Roman" w:eastAsia="Times New Roman" w:hAnsi="Times New Roman" w:cs="Times New Roman"/>
          <w:bCs/>
          <w:sz w:val="24"/>
          <w:szCs w:val="24"/>
        </w:rPr>
      </w:pPr>
      <w:r w:rsidRPr="00DD2531">
        <w:rPr>
          <w:rFonts w:ascii="Times New Roman" w:eastAsia="Times New Roman" w:hAnsi="Times New Roman" w:cs="Times New Roman"/>
          <w:bCs/>
          <w:sz w:val="24"/>
          <w:szCs w:val="24"/>
        </w:rPr>
        <w:t>7) рок за израду нацрта планског документа, који не може бити дужи од 12 месеци од дана доношења одлуке из овог члана;</w:t>
      </w:r>
    </w:p>
    <w:p w14:paraId="1D66F8A5" w14:textId="77777777" w:rsidR="006C18B3" w:rsidRPr="00DD2531" w:rsidRDefault="006C18B3" w:rsidP="006C18B3">
      <w:pPr>
        <w:shd w:val="clear" w:color="auto" w:fill="FFFFFF"/>
        <w:spacing w:after="0" w:line="240" w:lineRule="auto"/>
        <w:ind w:firstLine="480"/>
        <w:jc w:val="both"/>
        <w:rPr>
          <w:rFonts w:ascii="Times New Roman" w:eastAsia="Times New Roman" w:hAnsi="Times New Roman" w:cs="Times New Roman"/>
          <w:sz w:val="24"/>
          <w:szCs w:val="24"/>
        </w:rPr>
      </w:pPr>
      <w:r w:rsidRPr="00DD2531">
        <w:rPr>
          <w:rFonts w:ascii="Times New Roman" w:eastAsia="Times New Roman" w:hAnsi="Times New Roman" w:cs="Times New Roman"/>
          <w:bCs/>
          <w:sz w:val="24"/>
          <w:szCs w:val="24"/>
        </w:rPr>
        <w:t>8) начин финансирања израде планског документа</w:t>
      </w:r>
      <w:r w:rsidRPr="00DD2531">
        <w:rPr>
          <w:rFonts w:ascii="Times New Roman" w:eastAsia="Times New Roman" w:hAnsi="Times New Roman" w:cs="Times New Roman"/>
          <w:sz w:val="24"/>
          <w:szCs w:val="24"/>
        </w:rPr>
        <w:t> </w:t>
      </w:r>
      <w:r w:rsidRPr="00DD2531">
        <w:rPr>
          <w:rFonts w:ascii="Times New Roman" w:eastAsia="Times New Roman" w:hAnsi="Times New Roman" w:cs="Times New Roman"/>
          <w:bCs/>
          <w:sz w:val="24"/>
          <w:szCs w:val="24"/>
        </w:rPr>
        <w:t> ;</w:t>
      </w:r>
    </w:p>
    <w:p w14:paraId="125D850C" w14:textId="77777777" w:rsidR="006C18B3" w:rsidRPr="00DD2531" w:rsidRDefault="006C18B3" w:rsidP="006C18B3">
      <w:pPr>
        <w:shd w:val="clear" w:color="auto" w:fill="FFFFFF"/>
        <w:spacing w:after="150" w:line="240" w:lineRule="auto"/>
        <w:ind w:firstLine="480"/>
        <w:jc w:val="both"/>
        <w:rPr>
          <w:rFonts w:ascii="Times New Roman" w:eastAsia="Times New Roman" w:hAnsi="Times New Roman" w:cs="Times New Roman"/>
          <w:bCs/>
          <w:sz w:val="24"/>
          <w:szCs w:val="24"/>
        </w:rPr>
      </w:pPr>
      <w:r w:rsidRPr="00DD2531">
        <w:rPr>
          <w:rFonts w:ascii="Times New Roman" w:eastAsia="Times New Roman" w:hAnsi="Times New Roman" w:cs="Times New Roman"/>
          <w:bCs/>
          <w:sz w:val="24"/>
          <w:szCs w:val="24"/>
        </w:rPr>
        <w:t>9) место и начин обављања јавног увида;</w:t>
      </w:r>
    </w:p>
    <w:p w14:paraId="28C5CC31" w14:textId="77777777" w:rsidR="006C18B3" w:rsidRPr="00DD2531" w:rsidRDefault="006C18B3" w:rsidP="006C18B3">
      <w:pPr>
        <w:shd w:val="clear" w:color="auto" w:fill="FFFFFF"/>
        <w:spacing w:after="0" w:line="240" w:lineRule="auto"/>
        <w:ind w:firstLine="480"/>
        <w:jc w:val="both"/>
        <w:rPr>
          <w:rFonts w:ascii="Times New Roman" w:eastAsia="Times New Roman" w:hAnsi="Times New Roman" w:cs="Times New Roman"/>
          <w:sz w:val="24"/>
          <w:szCs w:val="24"/>
        </w:rPr>
      </w:pPr>
      <w:r w:rsidRPr="00DD2531">
        <w:rPr>
          <w:rFonts w:ascii="Times New Roman" w:eastAsia="Times New Roman" w:hAnsi="Times New Roman" w:cs="Times New Roman"/>
          <w:bCs/>
          <w:sz w:val="24"/>
          <w:szCs w:val="24"/>
        </w:rPr>
        <w:t>10) одлуку о изради или неприступању израде стратешке процене утицаја</w:t>
      </w:r>
      <w:r w:rsidRPr="00DD2531">
        <w:rPr>
          <w:rFonts w:ascii="Times New Roman" w:eastAsia="Times New Roman" w:hAnsi="Times New Roman" w:cs="Times New Roman"/>
          <w:sz w:val="24"/>
          <w:szCs w:val="24"/>
        </w:rPr>
        <w:t> </w:t>
      </w:r>
      <w:r w:rsidRPr="00DD2531">
        <w:rPr>
          <w:rFonts w:ascii="Times New Roman" w:eastAsia="Times New Roman" w:hAnsi="Times New Roman" w:cs="Times New Roman"/>
          <w:bCs/>
          <w:sz w:val="24"/>
          <w:szCs w:val="24"/>
        </w:rPr>
        <w:t>;</w:t>
      </w:r>
    </w:p>
    <w:p w14:paraId="47373B6F" w14:textId="77777777" w:rsidR="006C18B3" w:rsidRPr="00DD2531" w:rsidRDefault="006C18B3" w:rsidP="006C18B3">
      <w:pPr>
        <w:shd w:val="clear" w:color="auto" w:fill="FFFFFF"/>
        <w:spacing w:after="150" w:line="240" w:lineRule="auto"/>
        <w:ind w:firstLine="480"/>
        <w:jc w:val="both"/>
        <w:rPr>
          <w:rFonts w:ascii="Times New Roman" w:eastAsia="Times New Roman" w:hAnsi="Times New Roman" w:cs="Times New Roman"/>
          <w:bCs/>
          <w:sz w:val="24"/>
          <w:szCs w:val="24"/>
        </w:rPr>
      </w:pPr>
      <w:r w:rsidRPr="00DD2531">
        <w:rPr>
          <w:rFonts w:ascii="Times New Roman" w:eastAsia="Times New Roman" w:hAnsi="Times New Roman" w:cs="Times New Roman"/>
          <w:bCs/>
          <w:sz w:val="24"/>
          <w:szCs w:val="24"/>
        </w:rPr>
        <w:t>11) податак о потреби израде Студије заштите непокретног културног добра;</w:t>
      </w:r>
    </w:p>
    <w:p w14:paraId="2CEFDDAD" w14:textId="77777777" w:rsidR="006C18B3" w:rsidRPr="00DD2531" w:rsidRDefault="006C18B3" w:rsidP="006C18B3">
      <w:pPr>
        <w:shd w:val="clear" w:color="auto" w:fill="FFFFFF"/>
        <w:spacing w:after="150" w:line="240" w:lineRule="auto"/>
        <w:ind w:firstLine="480"/>
        <w:jc w:val="both"/>
        <w:rPr>
          <w:rFonts w:ascii="Times New Roman" w:eastAsia="Times New Roman" w:hAnsi="Times New Roman" w:cs="Times New Roman"/>
          <w:bCs/>
          <w:sz w:val="24"/>
          <w:szCs w:val="24"/>
        </w:rPr>
      </w:pPr>
      <w:r w:rsidRPr="00DD2531">
        <w:rPr>
          <w:rFonts w:ascii="Times New Roman" w:eastAsia="Times New Roman" w:hAnsi="Times New Roman" w:cs="Times New Roman"/>
          <w:bCs/>
          <w:sz w:val="24"/>
          <w:szCs w:val="24"/>
        </w:rPr>
        <w:t>12) податак о фазној изради и усвајању планског документа.</w:t>
      </w:r>
    </w:p>
    <w:p w14:paraId="09181336" w14:textId="77777777" w:rsidR="006C18B3" w:rsidRPr="00DD2531" w:rsidRDefault="006C18B3" w:rsidP="006C18B3">
      <w:pPr>
        <w:shd w:val="clear" w:color="auto" w:fill="FFFFFF"/>
        <w:spacing w:after="0" w:line="240" w:lineRule="auto"/>
        <w:ind w:firstLine="480"/>
        <w:jc w:val="both"/>
        <w:rPr>
          <w:rFonts w:ascii="Times New Roman" w:eastAsia="Times New Roman" w:hAnsi="Times New Roman" w:cs="Times New Roman"/>
          <w:sz w:val="24"/>
          <w:szCs w:val="24"/>
        </w:rPr>
      </w:pPr>
      <w:r w:rsidRPr="00DD2531">
        <w:rPr>
          <w:rFonts w:ascii="Times New Roman" w:eastAsia="Times New Roman" w:hAnsi="Times New Roman" w:cs="Times New Roman"/>
          <w:sz w:val="24"/>
          <w:szCs w:val="24"/>
        </w:rPr>
        <w:t>Одлука о изради се објављује у одговарајућем службеном гласилу</w:t>
      </w:r>
      <w:r w:rsidRPr="00DD2531">
        <w:rPr>
          <w:rFonts w:ascii="Times New Roman" w:eastAsia="Times New Roman" w:hAnsi="Times New Roman" w:cs="Times New Roman"/>
          <w:bCs/>
          <w:sz w:val="24"/>
          <w:szCs w:val="24"/>
        </w:rPr>
        <w:t> и Централном регистру планских докумената</w:t>
      </w:r>
      <w:r w:rsidRPr="00DD2531">
        <w:rPr>
          <w:rFonts w:ascii="Times New Roman" w:eastAsia="Times New Roman" w:hAnsi="Times New Roman" w:cs="Times New Roman"/>
          <w:sz w:val="24"/>
          <w:szCs w:val="24"/>
        </w:rPr>
        <w:t>.</w:t>
      </w:r>
    </w:p>
    <w:p w14:paraId="7BA5BE87" w14:textId="77777777" w:rsidR="006C18B3" w:rsidRPr="00DD2531"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DD2531">
        <w:rPr>
          <w:rFonts w:ascii="Times New Roman" w:eastAsia="Times New Roman" w:hAnsi="Times New Roman" w:cs="Times New Roman"/>
          <w:bCs/>
          <w:sz w:val="24"/>
          <w:szCs w:val="24"/>
        </w:rPr>
        <w:t>У циљу израде, односно измене просторног и урбанистичког плана, на захтев носиоца израде плана, надлежни орган за послове државног премера и катастра уступа постојеће копије катастарских подлога, катастар подземних водова, као и орто-фото снимке без накнаде.</w:t>
      </w:r>
    </w:p>
    <w:p w14:paraId="208B3EED" w14:textId="77777777" w:rsidR="006C18B3" w:rsidRPr="00DD2531" w:rsidRDefault="006C18B3" w:rsidP="006C18B3">
      <w:pPr>
        <w:shd w:val="clear" w:color="auto" w:fill="FFFFFF"/>
        <w:spacing w:after="150" w:line="240" w:lineRule="auto"/>
        <w:ind w:firstLine="480"/>
        <w:jc w:val="both"/>
        <w:rPr>
          <w:rFonts w:ascii="Times New Roman" w:eastAsia="Times New Roman" w:hAnsi="Times New Roman" w:cs="Times New Roman"/>
          <w:sz w:val="24"/>
          <w:szCs w:val="24"/>
        </w:rPr>
      </w:pPr>
      <w:r w:rsidRPr="00DD2531">
        <w:rPr>
          <w:rFonts w:ascii="Times New Roman" w:eastAsia="Times New Roman" w:hAnsi="Times New Roman" w:cs="Times New Roman"/>
          <w:sz w:val="24"/>
          <w:szCs w:val="24"/>
        </w:rPr>
        <w:lastRenderedPageBreak/>
        <w:t>Одлуком о изменама и допунама планског документа дефинише се део обухвата планског документа који се мења.</w:t>
      </w:r>
    </w:p>
    <w:p w14:paraId="18F9C392" w14:textId="77777777" w:rsidR="006C18B3" w:rsidRPr="00DD2531"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DD2531">
        <w:rPr>
          <w:rFonts w:ascii="Times New Roman" w:eastAsia="Times New Roman" w:hAnsi="Times New Roman" w:cs="Times New Roman"/>
          <w:bCs/>
          <w:sz w:val="24"/>
          <w:szCs w:val="24"/>
        </w:rPr>
        <w:t>Пре доношења одлуке о изради планског документа, носилац израде плана прибавља мишљење надлежног органа за послове заштите животне средине о потреби израде стратешке процене утицаја на животну средину.</w:t>
      </w:r>
    </w:p>
    <w:p w14:paraId="40D077BA" w14:textId="77777777" w:rsidR="006C18B3" w:rsidRPr="00DD2531"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DD2531">
        <w:rPr>
          <w:rFonts w:ascii="Times New Roman" w:eastAsia="Times New Roman" w:hAnsi="Times New Roman" w:cs="Times New Roman"/>
          <w:bCs/>
          <w:sz w:val="24"/>
          <w:szCs w:val="24"/>
        </w:rPr>
        <w:t>Пре доношења одлуке о изради планског документа, носилац израде плана прибавља мишљење организације за послове заштите непокретних културних добара о потреби израде Студије заштите непокретног културног добра.</w:t>
      </w:r>
    </w:p>
    <w:p w14:paraId="188E038C" w14:textId="77777777" w:rsidR="006C18B3" w:rsidRPr="00DD2531"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DD2531">
        <w:rPr>
          <w:rFonts w:ascii="Times New Roman" w:eastAsia="Times New Roman" w:hAnsi="Times New Roman" w:cs="Times New Roman"/>
          <w:bCs/>
          <w:sz w:val="24"/>
          <w:szCs w:val="24"/>
        </w:rPr>
        <w:t>Уколико је потребна израда студије из става 7. овог члана, орган надлежан за њену израду, доставља је носиоцу израде плана пре упућивања нацрта планског документа на стручну контролу, у складу са одредбама овог закона и она постаје саставни део документационе основе тог планског документа.</w:t>
      </w:r>
    </w:p>
    <w:p w14:paraId="1B2AD7B2" w14:textId="77777777" w:rsidR="006C18B3"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DD2531">
        <w:rPr>
          <w:rFonts w:ascii="Times New Roman" w:eastAsia="Times New Roman" w:hAnsi="Times New Roman" w:cs="Times New Roman"/>
          <w:bCs/>
          <w:sz w:val="24"/>
          <w:szCs w:val="24"/>
        </w:rPr>
        <w:t>Одлуком о изради планског документа прописује се рок за израду студије из става 7. овог члана, који не може бити дужи од 12 месеци. Ако организација надлежна за послове заштите непокретних културних добара не изради студију у прописаном року, сматраће се да израда студије није потребна, а поступак израде планског документа наставиће се у складу са одредбама овог закона.</w:t>
      </w:r>
    </w:p>
    <w:p w14:paraId="55A1863A" w14:textId="77777777" w:rsidR="006C18B3" w:rsidRDefault="006C18B3" w:rsidP="006C18B3">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FA6EF9">
        <w:rPr>
          <w:rFonts w:ascii="Times New Roman" w:eastAsia="Times New Roman" w:hAnsi="Times New Roman" w:cs="Times New Roman"/>
          <w:sz w:val="24"/>
          <w:szCs w:val="24"/>
          <w:lang w:val="sr-Cyrl-CS" w:eastAsia="sr-Latn-CS"/>
        </w:rPr>
        <w:t>ИЗУЗЕТНО ОД СТАВА 7. ОВОГ ЧЛАНА, ЗА ОБЈЕКТЕ ЗА КОЈЕ ЈЕ ВЛАДА УТВРДИЛА ДА СУ ПРОЈЕКТИ ЗА ИЗГРАДЊУ ОБЈЕКАТА ОД ЗНАЧАЈА, ОДНОСНО ОД ПОСЕБНОГ ЗНАЧАЈА ЗА РЕПУБЛИКУ СРБИЈУ</w:t>
      </w:r>
      <w:r w:rsidRPr="00FA6EF9">
        <w:rPr>
          <w:rFonts w:ascii="Times New Roman" w:eastAsia="Times New Roman" w:hAnsi="Times New Roman" w:cs="Times New Roman"/>
          <w:sz w:val="24"/>
          <w:szCs w:val="24"/>
          <w:lang w:eastAsia="sr-Latn-CS"/>
        </w:rPr>
        <w:t xml:space="preserve"> </w:t>
      </w:r>
      <w:r w:rsidRPr="00FA6EF9">
        <w:rPr>
          <w:rFonts w:ascii="Times New Roman" w:eastAsia="Times New Roman" w:hAnsi="Times New Roman" w:cs="Times New Roman"/>
          <w:sz w:val="24"/>
          <w:szCs w:val="24"/>
          <w:lang w:val="sr-Cyrl-CS" w:eastAsia="sr-Latn-CS"/>
        </w:rPr>
        <w:t xml:space="preserve">ПРИБАВЉАЈУ </w:t>
      </w:r>
      <w:r>
        <w:rPr>
          <w:rFonts w:ascii="Times New Roman" w:eastAsia="Times New Roman" w:hAnsi="Times New Roman" w:cs="Times New Roman"/>
          <w:sz w:val="24"/>
          <w:szCs w:val="24"/>
          <w:lang w:val="sr-Cyrl-CS" w:eastAsia="sr-Latn-CS"/>
        </w:rPr>
        <w:t xml:space="preserve">СЕ </w:t>
      </w:r>
      <w:r w:rsidRPr="00FA6EF9">
        <w:rPr>
          <w:rFonts w:ascii="Times New Roman" w:eastAsia="Times New Roman" w:hAnsi="Times New Roman" w:cs="Times New Roman"/>
          <w:sz w:val="24"/>
          <w:szCs w:val="24"/>
          <w:lang w:val="sr-Cyrl-CS" w:eastAsia="sr-Latn-CS"/>
        </w:rPr>
        <w:t>САМО УСЛОВИ ОРГАНА НАДЛЕЖНОГ ЗА ПОСЛОВЕ ЗАШТИТЕ НЕПОКРЕТНИХ КУЛТУРНИХ ДОБАРА</w:t>
      </w:r>
      <w:r>
        <w:rPr>
          <w:rFonts w:ascii="Times New Roman" w:eastAsia="Times New Roman" w:hAnsi="Times New Roman" w:cs="Times New Roman"/>
          <w:sz w:val="24"/>
          <w:szCs w:val="24"/>
          <w:lang w:val="sr-Latn-CS" w:eastAsia="sr-Latn-CS"/>
        </w:rPr>
        <w:t>.</w:t>
      </w:r>
    </w:p>
    <w:p w14:paraId="30A7529C" w14:textId="77777777" w:rsidR="006C18B3" w:rsidRDefault="006C18B3" w:rsidP="006C18B3">
      <w:pPr>
        <w:shd w:val="clear" w:color="auto" w:fill="FFFFFF"/>
        <w:spacing w:after="0" w:line="240" w:lineRule="auto"/>
        <w:ind w:firstLine="475"/>
        <w:jc w:val="both"/>
        <w:rPr>
          <w:rFonts w:ascii="Times New Roman" w:eastAsia="Times New Roman" w:hAnsi="Times New Roman" w:cs="Times New Roman"/>
          <w:sz w:val="24"/>
          <w:szCs w:val="24"/>
          <w:lang w:val="sr-Cyrl-CS"/>
        </w:rPr>
      </w:pPr>
    </w:p>
    <w:p w14:paraId="1E1907F6" w14:textId="77777777" w:rsidR="006C18B3" w:rsidRDefault="006C18B3" w:rsidP="006C18B3">
      <w:pPr>
        <w:shd w:val="clear" w:color="auto" w:fill="FFFFFF"/>
        <w:spacing w:after="0" w:line="240" w:lineRule="auto"/>
        <w:ind w:firstLine="475"/>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Члан 99.</w:t>
      </w:r>
    </w:p>
    <w:p w14:paraId="41532150" w14:textId="77777777" w:rsidR="006C18B3" w:rsidRDefault="006C18B3" w:rsidP="006C18B3">
      <w:pPr>
        <w:shd w:val="clear" w:color="auto" w:fill="FFFFFF"/>
        <w:spacing w:after="0" w:line="240" w:lineRule="auto"/>
        <w:ind w:firstLine="475"/>
        <w:jc w:val="center"/>
        <w:rPr>
          <w:rFonts w:ascii="Times New Roman" w:eastAsia="Times New Roman" w:hAnsi="Times New Roman" w:cs="Times New Roman"/>
          <w:sz w:val="24"/>
          <w:szCs w:val="24"/>
          <w:lang w:val="sr-Cyrl-CS"/>
        </w:rPr>
      </w:pPr>
    </w:p>
    <w:p w14:paraId="2D31D5B4" w14:textId="77777777" w:rsidR="006C18B3" w:rsidRPr="00D40187" w:rsidRDefault="006C18B3" w:rsidP="006C18B3">
      <w:pPr>
        <w:pStyle w:val="v2-clan-left-1"/>
        <w:shd w:val="clear" w:color="auto" w:fill="FFFFFF"/>
        <w:spacing w:before="0" w:beforeAutospacing="0" w:after="0" w:afterAutospacing="0"/>
        <w:ind w:firstLine="475"/>
        <w:jc w:val="both"/>
        <w:rPr>
          <w:bCs/>
        </w:rPr>
      </w:pPr>
      <w:r>
        <w:rPr>
          <w:lang w:val="sr-Cyrl-CS"/>
        </w:rPr>
        <w:tab/>
      </w:r>
      <w:r w:rsidRPr="00D40187">
        <w:rPr>
          <w:bCs/>
        </w:rPr>
        <w:t>Отуђење неизграђеног грађевинског земљишта у јавној својини спроводи се јавним надметањем или прикупљањем понуда јавним огласом, по тржишним условима, у складу са овим законом.</w:t>
      </w:r>
    </w:p>
    <w:p w14:paraId="6BE0137C"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Отуђење грађевинског земљишта из става 1. овог члана, када је власник грађевинског земљишта у јавној својини Република Србија, спроводи Републичка дирекција за имовину Републике Србије,</w:t>
      </w:r>
      <w:r>
        <w:rPr>
          <w:bCs/>
          <w:lang w:val="sr-Cyrl-CS"/>
        </w:rPr>
        <w:t xml:space="preserve"> </w:t>
      </w:r>
      <w:r>
        <w:rPr>
          <w:lang w:val="sr-Cyrl-CS"/>
        </w:rPr>
        <w:t>ПО ПРЕТХОДНО ПРИБАВЉЕНОЈ САГЛАСНОСТИ ВЛАДЕ,</w:t>
      </w:r>
      <w:r w:rsidRPr="00D40187">
        <w:rPr>
          <w:bCs/>
        </w:rPr>
        <w:t xml:space="preserve"> односно надлежни орган аутономне покрајине, када је власник грађевинског земљишта у јавној својини аутономна покрајина. Отуђење грађевинског земљишта, када је власник грађевинског земљишта у јавној својини јединица локалне самоуправе спроводи јединица локалне самоуправе, односно лице из члана 94. став 2. овог закона.</w:t>
      </w:r>
    </w:p>
    <w:p w14:paraId="0E5865A0"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Под отуђењем грађевинског земљишта сматра се и размена непокретности. У случају размене између власника грађевинског земљишта у јавној, задружној и приватној својини, не спроводи се поступак јавног надметања ни прикупљања понуда јавним огласом, имајући у виду правну природу института размене. Предмет размене може бити изграђено и неизграђено грађевинско земљиште.</w:t>
      </w:r>
    </w:p>
    <w:p w14:paraId="703F5C0D"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Услове, начин и поступак размене непокретности утврђује Влада.</w:t>
      </w:r>
    </w:p>
    <w:p w14:paraId="49BB5004"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Поступак, услове, начин и програм отуђења грађевинског земљишта у јавној својини аутономне покрајине, односно јединице локалне самоуправе, уређује аутономна покрајина, односно јединица локалне самоуправе.</w:t>
      </w:r>
    </w:p>
    <w:p w14:paraId="31F97582"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Постојеће и планиране површине јавне намене не могу се отуђити из јавне својине.</w:t>
      </w:r>
    </w:p>
    <w:p w14:paraId="4A1DBDB7"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Грађевинско земљиште у јавној својини не може се отуђити или дати у закуп, ако није донет плански документ на основу кога се издају локацијски услови, односно грађевинска дозвола.</w:t>
      </w:r>
    </w:p>
    <w:p w14:paraId="7203E5E0"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lastRenderedPageBreak/>
        <w:t>Рок за подношење пријава за јавно надметање, односно прикупљање понуда из става 1. овог члана, не може бити краћи од 30 дана од дана јавног оглашавања.</w:t>
      </w:r>
    </w:p>
    <w:p w14:paraId="1A96BEC2"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Грађевинско земљиште у јавној својини се отуђује лицу које понуди највећу цену за то земљиште, која се накнадно не може умањивати. Под умањењем највеће цене не сматра се попуст који одобрава власник грађевинског земљишта у јавној својини за једнократно плаћање одређене цене, у складу са подзаконским актом или општим актом власника земљишта којим се уређује располагање грађевинским земљиштем.</w:t>
      </w:r>
    </w:p>
    <w:p w14:paraId="2420E009"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Изузетно од одредбе става 9. овог члана, јединица локалне самоуправе може отуђити неизграђено грађевинско земљиште по цени која је мања од тржишне цене или отуђити грађевинско земљиште без накнаде, уз претходно прибављену сагласност Владе, ако се ради о реализацији инвестиционог пројекта којим се унапређује локални економски развој.</w:t>
      </w:r>
    </w:p>
    <w:p w14:paraId="1C3F7EA8"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Ближе услове и начин за отуђење грађевинског земљишта из става 10. овог члана прописује Влада, у складу са прописима о контроли државне помоћи.</w:t>
      </w:r>
    </w:p>
    <w:p w14:paraId="4AEAAE26"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Изузетно од одредбе става 9. овог члана, Република Србија, аутономна покрајина, односно јединица локалне самоуправе, могу отуђити грађевинско земљиште по цени која је мања од тржишне цене или отуђити без накнаде, када се ради о испуњавању уговорних обавеза насталих до дана ступања на снагу овог закона, по основу уговора у коме је Република Србија једна од уговорних страна, односно отуђити или дати у закуп по цени, односно закупнини која је мања од тржишне цене или отуђити или дати у закуп без накнаде када се ради о реализацији пројеката за изградњу објеката од значаја за Републику Србију, као и када се ради о међусобном располагању између власника грађевинског земљишта у јавној својини. Ближе услове, начин и поступак отуђења грађевинског земљишта прописује Влада.</w:t>
      </w:r>
    </w:p>
    <w:p w14:paraId="2827CDB5"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О отуђењу или размени грађевинског земљишта у јавној својини, по спроведеном поступку јавног надметања, прикупљања понуда или непосредне погодбе, надлежни орган доноси одлуку, која се доставља свим учесницима у поступку јавног надметања, односно прикупљања понуда.</w:t>
      </w:r>
    </w:p>
    <w:p w14:paraId="1A0B73CB"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Власник грађевинског земљишта у јавној својини и лице коме се грађевинско земљиште отуђује, закључују уговор у року од 30 дана од дана доношења одлуке из става 13. овог члана.</w:t>
      </w:r>
    </w:p>
    <w:p w14:paraId="446600D2"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Грађевинско земљиште у јавној својини може се дати у закуп у случају из члана 86. овог закона.</w:t>
      </w:r>
    </w:p>
    <w:p w14:paraId="183A5C79"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Уговор о закупу грађевинског земљишта у јавној својини садржи нарочито: податке о катастарској парцели, намени и величини будућег објекта, о висини закупнине, року трајања закупа, року и начину плаћања доприноса за уређивање земљишта, услове за уређивање ако се у закуп даје неуређено грађевинско земљиште, року у коме земљиште мора да се приведе намени, права и обавезе у случају неизвршења обавеза, начин решавања спорова, као и поступку и условима за измену или раскид уговора, као и услове под којима се закупцу предметно земљиште може дати у својину. Када је уговором о закупу предвиђено плаћање на више рата, обавезно се прописује начин усклађивања висине закупа са индексом потрошачких цена у Републици Србији, према објављеним подацима надлежне организације за послове вођења статистике.</w:t>
      </w:r>
    </w:p>
    <w:p w14:paraId="11FA3BD1"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Власник грађевинског земљишта у јавној својини ближе уређује услове, поступак, начин и садржину уговора о отуђењу или давању у закуп.</w:t>
      </w:r>
    </w:p>
    <w:p w14:paraId="47D57AB2"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Учесник јавног надметања, односно учесник у поступку прикупљања понуда који сматра да је грађевинско земљиште отуђено или дато у закуп супротно одредбама овог закона, те да му је на тај начин повређено право, може поднети надлежном суду тужбу за поништај уговора у року од осам дана од сазнања за закључење уговора, а најкасније у року од 30 дана од дана закључења уговора.</w:t>
      </w:r>
    </w:p>
    <w:p w14:paraId="63D0DA39"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lastRenderedPageBreak/>
        <w:t>Грађевинско земљиште се прибавља у јавну својину у складу са одредбама Закона о јавној својини које се односе на прибављање других непокретности у јавну својину.</w:t>
      </w:r>
    </w:p>
    <w:p w14:paraId="5E50BB8F" w14:textId="77777777" w:rsidR="006C18B3" w:rsidRPr="00D40187" w:rsidRDefault="006C18B3" w:rsidP="006C18B3">
      <w:pPr>
        <w:pStyle w:val="v2-clan-left-1"/>
        <w:shd w:val="clear" w:color="auto" w:fill="FFFFFF"/>
        <w:spacing w:before="0" w:beforeAutospacing="0" w:after="0" w:afterAutospacing="0"/>
        <w:ind w:firstLine="475"/>
        <w:jc w:val="both"/>
        <w:rPr>
          <w:bCs/>
        </w:rPr>
      </w:pPr>
      <w:r w:rsidRPr="00D40187">
        <w:rPr>
          <w:bCs/>
        </w:rPr>
        <w:t>Прибављање неизграђеног грађевинског земљишта у јавну својину за потребе уређења површина јавне намене, може се, осим у поступку прописаним законом којим се уређује експропријација, спровести и споразумом са власником грађевинског земљишта, на начин и у поступку који се уређује општим актом јединице локалне самоуправе.</w:t>
      </w:r>
    </w:p>
    <w:p w14:paraId="5A384AA5" w14:textId="77777777" w:rsidR="006C18B3" w:rsidRDefault="006C18B3" w:rsidP="006C18B3">
      <w:pPr>
        <w:pStyle w:val="v2-clan-left-1"/>
        <w:shd w:val="clear" w:color="auto" w:fill="FFFFFF"/>
        <w:spacing w:before="0" w:beforeAutospacing="0" w:after="0" w:afterAutospacing="0"/>
        <w:ind w:firstLine="475"/>
        <w:jc w:val="both"/>
        <w:rPr>
          <w:bCs/>
        </w:rPr>
      </w:pPr>
      <w:r w:rsidRPr="00D40187">
        <w:rPr>
          <w:bCs/>
        </w:rPr>
        <w:t>Прибављањем грађевинског земљишта у јавну својину сматра се и размена непокретности.</w:t>
      </w:r>
    </w:p>
    <w:p w14:paraId="3C9472C9" w14:textId="77777777" w:rsidR="006C18B3" w:rsidRDefault="006C18B3" w:rsidP="006C18B3">
      <w:pPr>
        <w:pStyle w:val="v2-clan-left-1"/>
        <w:shd w:val="clear" w:color="auto" w:fill="FFFFFF"/>
        <w:spacing w:before="0" w:beforeAutospacing="0" w:after="0" w:afterAutospacing="0"/>
        <w:ind w:firstLine="475"/>
        <w:jc w:val="both"/>
        <w:rPr>
          <w:bCs/>
        </w:rPr>
      </w:pPr>
    </w:p>
    <w:p w14:paraId="26045081" w14:textId="77777777" w:rsidR="006C18B3" w:rsidRDefault="006C18B3" w:rsidP="006C18B3">
      <w:pPr>
        <w:pStyle w:val="v2-clan-left-1"/>
        <w:shd w:val="clear" w:color="auto" w:fill="FFFFFF"/>
        <w:spacing w:before="0" w:beforeAutospacing="0" w:after="0" w:afterAutospacing="0"/>
        <w:ind w:firstLine="475"/>
        <w:jc w:val="center"/>
        <w:rPr>
          <w:bCs/>
          <w:lang w:val="sr-Cyrl-CS"/>
        </w:rPr>
      </w:pPr>
      <w:r>
        <w:rPr>
          <w:bCs/>
          <w:lang w:val="sr-Cyrl-CS"/>
        </w:rPr>
        <w:t>Члан 134.</w:t>
      </w:r>
    </w:p>
    <w:p w14:paraId="0E912348" w14:textId="77777777" w:rsidR="006C18B3" w:rsidRDefault="006C18B3" w:rsidP="006C18B3">
      <w:pPr>
        <w:pStyle w:val="v2-clan-left-1"/>
        <w:shd w:val="clear" w:color="auto" w:fill="FFFFFF"/>
        <w:spacing w:before="0" w:beforeAutospacing="0" w:after="0" w:afterAutospacing="0"/>
        <w:ind w:firstLine="475"/>
        <w:jc w:val="center"/>
        <w:rPr>
          <w:bCs/>
          <w:lang w:val="sr-Cyrl-CS"/>
        </w:rPr>
      </w:pPr>
    </w:p>
    <w:p w14:paraId="71034065" w14:textId="77777777" w:rsidR="006C18B3" w:rsidRPr="00525C84" w:rsidRDefault="006C18B3" w:rsidP="006C18B3">
      <w:pPr>
        <w:pStyle w:val="NormalWeb"/>
        <w:shd w:val="clear" w:color="auto" w:fill="FFFFFF"/>
        <w:spacing w:before="0" w:beforeAutospacing="0" w:after="0" w:afterAutospacing="0"/>
        <w:ind w:firstLine="475"/>
        <w:jc w:val="both"/>
      </w:pPr>
      <w:r w:rsidRPr="00525C84">
        <w:t>Поверава се аутономној покрајини издавање грађевинских дозвола за изградњу објеката одређених у члану 133. овог закона који се у целини граде на територији аутономне покрајине.</w:t>
      </w:r>
    </w:p>
    <w:p w14:paraId="24CA4839" w14:textId="77777777" w:rsidR="006C18B3" w:rsidRPr="00525C84" w:rsidRDefault="006C18B3" w:rsidP="006C18B3">
      <w:pPr>
        <w:pStyle w:val="NormalWeb"/>
        <w:shd w:val="clear" w:color="auto" w:fill="FFFFFF"/>
        <w:spacing w:before="0" w:beforeAutospacing="0" w:after="0" w:afterAutospacing="0"/>
        <w:ind w:firstLine="475"/>
        <w:jc w:val="both"/>
      </w:pPr>
      <w:r w:rsidRPr="00525C84">
        <w:t>Поверава се јединицама локалне самоуправе издавање грађевинских дозвола за изградњу објеката који нису одређени у члану 133. овог закона.</w:t>
      </w:r>
    </w:p>
    <w:p w14:paraId="7F416AFA" w14:textId="77777777" w:rsidR="006C18B3" w:rsidRPr="00525C84" w:rsidRDefault="006C18B3" w:rsidP="006C18B3">
      <w:pPr>
        <w:pStyle w:val="v2-clan-left-1"/>
        <w:shd w:val="clear" w:color="auto" w:fill="FFFFFF"/>
        <w:spacing w:before="0" w:beforeAutospacing="0" w:after="0" w:afterAutospacing="0"/>
        <w:ind w:firstLine="475"/>
        <w:jc w:val="both"/>
        <w:rPr>
          <w:bCs/>
        </w:rPr>
      </w:pPr>
      <w:r w:rsidRPr="00525C84">
        <w:rPr>
          <w:bCs/>
        </w:rPr>
        <w:t>Министарство надлежно за послове грађевинарства и после поверавања послова, може, у складу са законом, непосредно издавати акте за изградњу објеката преко 20.000 m², на целој територији Републике Србије. </w:t>
      </w:r>
    </w:p>
    <w:p w14:paraId="0BB1E279" w14:textId="77777777" w:rsidR="006C18B3" w:rsidRPr="00525C84" w:rsidRDefault="006C18B3" w:rsidP="006C18B3">
      <w:pPr>
        <w:pStyle w:val="v2-clan-left-1"/>
        <w:shd w:val="clear" w:color="auto" w:fill="FFFFFF"/>
        <w:spacing w:before="0" w:beforeAutospacing="0" w:after="0" w:afterAutospacing="0"/>
        <w:ind w:firstLine="475"/>
        <w:jc w:val="both"/>
        <w:rPr>
          <w:bCs/>
        </w:rPr>
      </w:pPr>
      <w:r w:rsidRPr="00525C84">
        <w:rPr>
          <w:bCs/>
        </w:rPr>
        <w:t xml:space="preserve">Инвеститор изградње објеката из става 3. овог члана, може поднети захтев за издавање свих аката за изградњу </w:t>
      </w:r>
      <w:r w:rsidRPr="009809C3">
        <w:rPr>
          <w:bCs/>
          <w:strike/>
        </w:rPr>
        <w:t>јединици локалне самоуправе</w:t>
      </w:r>
      <w:r w:rsidRPr="00525C84">
        <w:rPr>
          <w:bCs/>
        </w:rPr>
        <w:t xml:space="preserve"> </w:t>
      </w:r>
      <w:r>
        <w:rPr>
          <w:bCs/>
          <w:lang w:val="sr-Cyrl-CS"/>
        </w:rPr>
        <w:t xml:space="preserve">НАДЛЕЖНОМ ОРГАНУ </w:t>
      </w:r>
      <w:r w:rsidRPr="00525C84">
        <w:rPr>
          <w:bCs/>
        </w:rPr>
        <w:t>или министарству надлежном за послове грађевинарства.</w:t>
      </w:r>
    </w:p>
    <w:p w14:paraId="4249F3EE" w14:textId="77777777" w:rsidR="006C18B3" w:rsidRPr="009809C3" w:rsidRDefault="006C18B3" w:rsidP="006C18B3">
      <w:pPr>
        <w:pStyle w:val="v2-clan-left-1"/>
        <w:shd w:val="clear" w:color="auto" w:fill="FFFFFF"/>
        <w:spacing w:before="0" w:beforeAutospacing="0" w:after="0" w:afterAutospacing="0"/>
        <w:ind w:firstLine="475"/>
        <w:jc w:val="both"/>
        <w:rPr>
          <w:bCs/>
          <w:strike/>
        </w:rPr>
      </w:pPr>
      <w:r w:rsidRPr="009809C3">
        <w:rPr>
          <w:bCs/>
          <w:strike/>
        </w:rPr>
        <w:t>Инвеститор из става 4. овог члана, који је</w:t>
      </w:r>
      <w:r w:rsidRPr="009809C3">
        <w:rPr>
          <w:bCs/>
          <w:strike/>
          <w:lang w:val="sr-Cyrl-CS"/>
        </w:rPr>
        <w:t xml:space="preserve">, </w:t>
      </w:r>
      <w:r w:rsidRPr="009809C3">
        <w:rPr>
          <w:bCs/>
          <w:strike/>
        </w:rPr>
        <w:t>исходовао локацијске услове пред надлежним органом јединице локалне самоуправе, може поднети захтев за издавање грађевинске дозволе министарству надлежном за послове грађевинарства без обавезе спровођења поступка ревизије пројекта. </w:t>
      </w:r>
    </w:p>
    <w:p w14:paraId="2A1FBF3D" w14:textId="77777777" w:rsidR="006C18B3" w:rsidRPr="00525C84" w:rsidRDefault="006C18B3" w:rsidP="006C18B3">
      <w:pPr>
        <w:pStyle w:val="v2-clan-left-1"/>
        <w:shd w:val="clear" w:color="auto" w:fill="FFFFFF"/>
        <w:spacing w:before="0" w:beforeAutospacing="0" w:after="0" w:afterAutospacing="0"/>
        <w:ind w:firstLine="475"/>
        <w:jc w:val="both"/>
        <w:rPr>
          <w:bCs/>
        </w:rPr>
      </w:pPr>
      <w:r w:rsidRPr="00525C84">
        <w:rPr>
          <w:bCs/>
        </w:rPr>
        <w:t>Инвеститор из става 4. овог члана, који подноси захтев за издавање локацијских услова пред министарством надлежним за послове грађевинарства, све даље поступке води и окончава по одредбама овог закона. </w:t>
      </w:r>
    </w:p>
    <w:p w14:paraId="1EF84F78" w14:textId="77777777" w:rsidR="006C18B3" w:rsidRDefault="006C18B3" w:rsidP="006C18B3">
      <w:pPr>
        <w:pStyle w:val="v2-clan-left-1"/>
        <w:shd w:val="clear" w:color="auto" w:fill="FFFFFF"/>
        <w:spacing w:before="0" w:beforeAutospacing="0" w:after="0" w:afterAutospacing="0"/>
        <w:ind w:firstLine="475"/>
        <w:jc w:val="both"/>
        <w:rPr>
          <w:bCs/>
          <w:strike/>
        </w:rPr>
      </w:pPr>
      <w:r w:rsidRPr="000E0623">
        <w:rPr>
          <w:bCs/>
          <w:strike/>
        </w:rPr>
        <w:t>Када орган из ст. 3. и 4. овог члана не реши по захтеву за издавање локацијских услова, грађевинске и/или употребне дозволе у законом прописаном року, односно у року од највише 30 дана од дана подношења уредног захтева странке, надлежно министарство ће, по захтеву странке, преузети надлежност за издавање тих аката.</w:t>
      </w:r>
    </w:p>
    <w:p w14:paraId="370D6CEF" w14:textId="77777777" w:rsidR="006C18B3" w:rsidRPr="000E0623" w:rsidRDefault="006C18B3" w:rsidP="006C18B3">
      <w:pPr>
        <w:pStyle w:val="v2-clan-left-1"/>
        <w:shd w:val="clear" w:color="auto" w:fill="FFFFFF"/>
        <w:spacing w:before="0" w:beforeAutospacing="0" w:after="0" w:afterAutospacing="0"/>
        <w:ind w:firstLine="475"/>
        <w:jc w:val="both"/>
        <w:rPr>
          <w:bCs/>
        </w:rPr>
      </w:pPr>
      <w:r>
        <w:rPr>
          <w:lang w:val="sr-Cyrl-CS"/>
        </w:rPr>
        <w:t>КАДА ОРГАН ИЗ СТ. 1. И 2</w:t>
      </w:r>
      <w:r w:rsidRPr="00B865C0">
        <w:rPr>
          <w:lang w:val="sr-Cyrl-CS"/>
        </w:rPr>
        <w:t>. ОВОГ ЧЛАНА</w:t>
      </w:r>
      <w:r>
        <w:rPr>
          <w:lang w:val="sr-Cyrl-CS"/>
        </w:rPr>
        <w:t>,</w:t>
      </w:r>
      <w:r w:rsidRPr="00B865C0">
        <w:rPr>
          <w:lang w:val="sr-Cyrl-CS"/>
        </w:rPr>
        <w:t xml:space="preserve"> НЕ РЕШИ ПО ЗАХТЕВУ ЗА ИЗДАВАЊЕ ЛОКАЦИЈСКИХ УСЛОВА, ГРАЂЕВИНСКЕ И/ИЛИ УПОТРЕБНЕ ДОЗВОЛЕ У ЗАКОНОМ ПРОПИСАНОМ РОКУ, ОДНОСНО У РОКУ ОД НАЈВИШЕ 30 ДАНА ОД ДАНА ПОДНОШЕЊА УРЕДНОГ ЗАХТЕВА СТРАНКЕ</w:t>
      </w:r>
      <w:r>
        <w:rPr>
          <w:lang w:val="sr-Cyrl-CS"/>
        </w:rPr>
        <w:t xml:space="preserve"> ЗА ИЗГРАДЊУ ОБЈЕКАТА КОЈИ СЕ ФИНАНСИРАЈУ ИЗ БУЏЕТА РЕПУБЛИКЕ СРБИЈЕ,</w:t>
      </w:r>
      <w:r w:rsidRPr="00B865C0">
        <w:rPr>
          <w:lang w:val="sr-Cyrl-CS"/>
        </w:rPr>
        <w:t xml:space="preserve"> НАДЛЕЖНО МИНИСТАРСТВО ЋЕ, ПО ЗАХТЕВУ СТРАНКЕ, ПРЕУЗЕТИ НАДЛЕЖНОСТ ЗА ИЗДАВАЊЕ ТИХ АКАТА</w:t>
      </w:r>
      <w:r>
        <w:rPr>
          <w:lang w:val="sr-Cyrl-CS"/>
        </w:rPr>
        <w:t>.</w:t>
      </w:r>
    </w:p>
    <w:p w14:paraId="1918EB76" w14:textId="77777777" w:rsidR="006C18B3" w:rsidRDefault="006C18B3" w:rsidP="006C18B3">
      <w:pPr>
        <w:pStyle w:val="v2-clan-left-1"/>
        <w:shd w:val="clear" w:color="auto" w:fill="FFFFFF"/>
        <w:spacing w:before="0" w:beforeAutospacing="0" w:after="0" w:afterAutospacing="0"/>
        <w:ind w:firstLine="475"/>
        <w:jc w:val="both"/>
        <w:rPr>
          <w:bCs/>
          <w:lang w:val="sr-Cyrl-CS"/>
        </w:rPr>
      </w:pPr>
      <w:r w:rsidRPr="00525C84">
        <w:rPr>
          <w:bCs/>
        </w:rPr>
        <w:t>Орган од кога је надлежно министарство преузело надлежност у складу са ставом 7. овог члана, дужан је да одмах, а најкасније у року од пет радних дана од пријема захтева за уступање списа, министарству достави све списе предмета</w:t>
      </w:r>
      <w:r>
        <w:rPr>
          <w:bCs/>
          <w:lang w:val="sr-Cyrl-CS"/>
        </w:rPr>
        <w:t>.</w:t>
      </w:r>
    </w:p>
    <w:p w14:paraId="6C0DD127" w14:textId="77777777" w:rsidR="006C18B3" w:rsidRPr="0069268D" w:rsidRDefault="006C18B3" w:rsidP="006C18B3">
      <w:pPr>
        <w:pStyle w:val="v2-clan-1"/>
        <w:shd w:val="clear" w:color="auto" w:fill="FFFFFF"/>
        <w:spacing w:before="420" w:beforeAutospacing="0" w:after="150" w:afterAutospacing="0"/>
        <w:ind w:firstLine="480"/>
        <w:jc w:val="center"/>
        <w:rPr>
          <w:bCs/>
        </w:rPr>
      </w:pPr>
      <w:r w:rsidRPr="0069268D">
        <w:rPr>
          <w:bCs/>
        </w:rPr>
        <w:t>Члан 134а</w:t>
      </w:r>
    </w:p>
    <w:p w14:paraId="691DA35A" w14:textId="77777777" w:rsidR="006C18B3" w:rsidRPr="0069268D" w:rsidRDefault="006C18B3" w:rsidP="006C18B3">
      <w:pPr>
        <w:pStyle w:val="v2-clan-left-1"/>
        <w:shd w:val="clear" w:color="auto" w:fill="FFFFFF"/>
        <w:spacing w:before="0" w:beforeAutospacing="0" w:after="0" w:afterAutospacing="0"/>
        <w:ind w:firstLine="475"/>
        <w:jc w:val="both"/>
        <w:rPr>
          <w:bCs/>
        </w:rPr>
      </w:pPr>
      <w:r w:rsidRPr="0069268D">
        <w:rPr>
          <w:bCs/>
        </w:rPr>
        <w:t xml:space="preserve">Инвеститор линијског инфраструктурног објекта од посебног значаја за Републику Србију је лице за чије потребе се гради објекат и на чије име гласи грађевинска дозвола </w:t>
      </w:r>
      <w:r w:rsidRPr="0069268D">
        <w:rPr>
          <w:bCs/>
        </w:rPr>
        <w:lastRenderedPageBreak/>
        <w:t>или које у складу са одредбама закона односно одлуком Владе, врши инвеститорска права на изградњи таквих линијских инфраструктурних објеката.</w:t>
      </w:r>
    </w:p>
    <w:p w14:paraId="311099F9" w14:textId="77777777" w:rsidR="006C18B3" w:rsidRPr="0069268D" w:rsidRDefault="006C18B3" w:rsidP="006C18B3">
      <w:pPr>
        <w:pStyle w:val="v2-clan-left-1"/>
        <w:shd w:val="clear" w:color="auto" w:fill="FFFFFF"/>
        <w:spacing w:before="0" w:beforeAutospacing="0" w:after="0" w:afterAutospacing="0"/>
        <w:ind w:firstLine="475"/>
        <w:jc w:val="both"/>
        <w:rPr>
          <w:bCs/>
        </w:rPr>
      </w:pPr>
      <w:r w:rsidRPr="0069268D">
        <w:rPr>
          <w:bCs/>
        </w:rPr>
        <w:t>Инвеститор изградње из става 1. овог члана је и Република Србија или правно лице чији је оснивач или већински власник Република Србија и које је основано да врши инвеститорска права или коме је одлуком Владе пренето да врши инвеститорска права, односно аутономна покрајина, односно јединица локалне самоуправе, као и лица чији су оснивачи аутономна покрајина односно јединица локалне самоуправе.</w:t>
      </w:r>
    </w:p>
    <w:p w14:paraId="64EFBCF9" w14:textId="77777777" w:rsidR="006C18B3" w:rsidRPr="0069268D" w:rsidRDefault="006C18B3" w:rsidP="006C18B3">
      <w:pPr>
        <w:pStyle w:val="v2-clan-left-1"/>
        <w:shd w:val="clear" w:color="auto" w:fill="FFFFFF"/>
        <w:spacing w:before="0" w:beforeAutospacing="0" w:after="0" w:afterAutospacing="0"/>
        <w:ind w:firstLine="475"/>
        <w:jc w:val="both"/>
        <w:rPr>
          <w:bCs/>
        </w:rPr>
      </w:pPr>
      <w:r w:rsidRPr="0069268D">
        <w:rPr>
          <w:bCs/>
        </w:rPr>
        <w:t>Инвеститор изградње државних путева је Република Србија или правно лице чији је оснивач или већински власник Република Србија и које је основано да врши инвеститорска права или коме је одлуком Владе пренето да врши инвеститорска права.</w:t>
      </w:r>
    </w:p>
    <w:p w14:paraId="5C317C4A" w14:textId="77777777" w:rsidR="006C18B3" w:rsidRPr="0069268D" w:rsidRDefault="006C18B3" w:rsidP="006C18B3">
      <w:pPr>
        <w:pStyle w:val="v2-clan-left-1"/>
        <w:shd w:val="clear" w:color="auto" w:fill="FFFFFF"/>
        <w:spacing w:before="0" w:beforeAutospacing="0" w:after="0" w:afterAutospacing="0"/>
        <w:ind w:firstLine="475"/>
        <w:jc w:val="both"/>
        <w:rPr>
          <w:bCs/>
        </w:rPr>
      </w:pPr>
      <w:r w:rsidRPr="0069268D">
        <w:rPr>
          <w:bCs/>
        </w:rPr>
        <w:t>Инвеститор изградње општинских путева и улица је јединица локалне самоуправе или правно лице које је основано да врши инвеститорска права или коме је одлуком јединице локалне самоуправе пренето да врши инвеститорска права.</w:t>
      </w:r>
    </w:p>
    <w:p w14:paraId="717A08EF" w14:textId="77777777" w:rsidR="006C18B3" w:rsidRPr="0069268D" w:rsidRDefault="006C18B3" w:rsidP="006C18B3">
      <w:pPr>
        <w:pStyle w:val="v2-clan-left-1"/>
        <w:shd w:val="clear" w:color="auto" w:fill="FFFFFF"/>
        <w:spacing w:before="0" w:beforeAutospacing="0" w:after="0" w:afterAutospacing="0"/>
        <w:ind w:firstLine="475"/>
        <w:jc w:val="both"/>
        <w:rPr>
          <w:bCs/>
        </w:rPr>
      </w:pPr>
      <w:r w:rsidRPr="005C299C">
        <w:rPr>
          <w:bCs/>
          <w:strike/>
        </w:rPr>
        <w:t>Изузетно од става 3. овог члана</w:t>
      </w:r>
      <w:r>
        <w:rPr>
          <w:bCs/>
          <w:lang w:val="sr-Cyrl-CS"/>
        </w:rPr>
        <w:t xml:space="preserve"> </w:t>
      </w:r>
      <w:r w:rsidRPr="00257224">
        <w:rPr>
          <w:lang w:val="sr-Cyrl-CS"/>
        </w:rPr>
        <w:t>ИЗУЗЕТНО ОД СТАВА 4. ОВОГ ЧЛАНА</w:t>
      </w:r>
      <w:r w:rsidRPr="0069268D">
        <w:rPr>
          <w:bCs/>
        </w:rPr>
        <w:t xml:space="preserve">, јединица локалне самоуправе може одлуком надлежног органа јединице локалне самоуправе пренети инвеститорска права и на правно лице </w:t>
      </w:r>
      <w:r w:rsidRPr="00E04D7E">
        <w:rPr>
          <w:bCs/>
          <w:strike/>
        </w:rPr>
        <w:t>из става 2. овог члана</w:t>
      </w:r>
      <w:r>
        <w:rPr>
          <w:bCs/>
          <w:lang w:val="sr-Cyrl-CS"/>
        </w:rPr>
        <w:t xml:space="preserve"> </w:t>
      </w:r>
      <w:r w:rsidRPr="00257224">
        <w:rPr>
          <w:lang w:val="sr-Cyrl-CS"/>
        </w:rPr>
        <w:t>ИЗ СТАВА 3. ОВОГ ЧЛАНА</w:t>
      </w:r>
      <w:r>
        <w:rPr>
          <w:lang w:val="sr-Cyrl-CS"/>
        </w:rPr>
        <w:t>,</w:t>
      </w:r>
      <w:r w:rsidRPr="0069268D">
        <w:rPr>
          <w:bCs/>
        </w:rPr>
        <w:t xml:space="preserve"> уз претходну сагласност тог правног лица.</w:t>
      </w:r>
    </w:p>
    <w:p w14:paraId="71B5A1CC" w14:textId="77777777" w:rsidR="006C18B3" w:rsidRPr="0069268D" w:rsidRDefault="006C18B3" w:rsidP="006C18B3">
      <w:pPr>
        <w:pStyle w:val="v2-clan-left-1"/>
        <w:shd w:val="clear" w:color="auto" w:fill="FFFFFF"/>
        <w:spacing w:before="0" w:beforeAutospacing="0" w:after="0" w:afterAutospacing="0"/>
        <w:ind w:firstLine="475"/>
        <w:jc w:val="both"/>
        <w:rPr>
          <w:bCs/>
        </w:rPr>
      </w:pPr>
      <w:r w:rsidRPr="0069268D">
        <w:rPr>
          <w:bCs/>
        </w:rPr>
        <w:t>Изузетно, ако се ради о државном путу, који је истовремено и градска саобраћајница, односно део државног пута који пролази кроз насеље, надлежни орган за издавање грађевинске дозволе је јединица локалне самоуправе на чијој територији се то насеље налази, уз обавезу да у поступку издавања локацијских услова обавезно прибави и услове правног лица чији је оснивач или већински власник Република Србија које је надлежно да управља таквим објектима.</w:t>
      </w:r>
    </w:p>
    <w:p w14:paraId="600CFB61" w14:textId="77777777" w:rsidR="006C18B3" w:rsidRPr="0069268D" w:rsidRDefault="006C18B3" w:rsidP="006C18B3">
      <w:pPr>
        <w:pStyle w:val="v2-clan-left-1"/>
        <w:shd w:val="clear" w:color="auto" w:fill="FFFFFF"/>
        <w:spacing w:before="0" w:beforeAutospacing="0" w:after="0" w:afterAutospacing="0"/>
        <w:ind w:firstLine="475"/>
        <w:jc w:val="both"/>
        <w:rPr>
          <w:bCs/>
        </w:rPr>
      </w:pPr>
      <w:r w:rsidRPr="0069268D">
        <w:rPr>
          <w:bCs/>
        </w:rPr>
        <w:t>У случају из става 5. овог члана, инвеститор је дужан да пре подношења захтева за грађевинску дозволу, прибави сагласност правног лица чији је оснивач или већински власник Република Србија које је надлежно да управља таквим објектима на пројекат за грађевинску дозволу.</w:t>
      </w:r>
    </w:p>
    <w:p w14:paraId="6D14A435" w14:textId="77777777" w:rsidR="006C18B3" w:rsidRPr="0069268D" w:rsidRDefault="006C18B3" w:rsidP="006C18B3">
      <w:pPr>
        <w:pStyle w:val="v2-clan-left-1"/>
        <w:shd w:val="clear" w:color="auto" w:fill="FFFFFF"/>
        <w:spacing w:before="0" w:beforeAutospacing="0" w:after="0" w:afterAutospacing="0"/>
        <w:ind w:firstLine="475"/>
        <w:jc w:val="both"/>
        <w:rPr>
          <w:bCs/>
        </w:rPr>
      </w:pPr>
      <w:r w:rsidRPr="0069268D">
        <w:rPr>
          <w:bCs/>
        </w:rPr>
        <w:t>Одредбе овог члана, сходно се примењују и на реконструкцију линијског инфраструктурног објекта од посебног значаја за Републику Србију.</w:t>
      </w:r>
    </w:p>
    <w:p w14:paraId="4BEC7BA4" w14:textId="77777777" w:rsidR="006C18B3" w:rsidRPr="0069268D" w:rsidRDefault="006C18B3" w:rsidP="006C18B3">
      <w:pPr>
        <w:pStyle w:val="v2-clan-left-1"/>
        <w:shd w:val="clear" w:color="auto" w:fill="FFFFFF"/>
        <w:spacing w:before="0" w:beforeAutospacing="0" w:after="0" w:afterAutospacing="0"/>
        <w:ind w:firstLine="475"/>
        <w:jc w:val="both"/>
        <w:rPr>
          <w:bCs/>
        </w:rPr>
      </w:pPr>
      <w:r w:rsidRPr="0069268D">
        <w:rPr>
          <w:bCs/>
        </w:rPr>
        <w:t>Инвеститор радова на изградњи и реконструкцији објеката из члана 2. овог закона који се изводе на мешовитом (војно-цивилном) аеродрому, на делу аеродрома који заједно користе цивилни оператер и министарство надлежно за послове одбране, може бити цивилни оператер у случају да се тим радовима обезбеђују безбедносни и други услови који су законом којим је уређен ваздушни саобраћај прописани за цивилни аеродром.</w:t>
      </w:r>
    </w:p>
    <w:p w14:paraId="4A501C1E" w14:textId="77777777" w:rsidR="006C18B3" w:rsidRPr="0069268D" w:rsidRDefault="006C18B3" w:rsidP="006C18B3">
      <w:pPr>
        <w:pStyle w:val="v2-clan-left-1"/>
        <w:shd w:val="clear" w:color="auto" w:fill="FFFFFF"/>
        <w:spacing w:before="0" w:beforeAutospacing="0" w:after="0" w:afterAutospacing="0"/>
        <w:ind w:firstLine="475"/>
        <w:jc w:val="both"/>
        <w:rPr>
          <w:bCs/>
        </w:rPr>
      </w:pPr>
      <w:r w:rsidRPr="0069268D">
        <w:rPr>
          <w:bCs/>
        </w:rPr>
        <w:t>Радови из става 9. овог члана изводе се у складу са важећим планским документом, односно планским документом који је донело министарство надлежно за послове одбране, уз обавезно прибављање услова тог министарства у складу са чланом 2. став 1. тачка 32) овог закона.</w:t>
      </w:r>
    </w:p>
    <w:p w14:paraId="7E53870F" w14:textId="77777777" w:rsidR="006C18B3" w:rsidRPr="0069268D" w:rsidRDefault="006C18B3" w:rsidP="006C18B3">
      <w:pPr>
        <w:pStyle w:val="v2-clan-left-1"/>
        <w:shd w:val="clear" w:color="auto" w:fill="FFFFFF"/>
        <w:spacing w:before="0" w:beforeAutospacing="0" w:after="0" w:afterAutospacing="0"/>
        <w:ind w:firstLine="475"/>
        <w:jc w:val="both"/>
        <w:rPr>
          <w:bCs/>
        </w:rPr>
      </w:pPr>
      <w:r w:rsidRPr="0069268D">
        <w:rPr>
          <w:bCs/>
        </w:rPr>
        <w:t>Министарство надлежно за послове одбране дужно је да у року од 30 дана од дана пријема захтева изда тражене услове из става 10. овог члана, а у колико у том року не достави тражене услове, сматра се да је сагласно са достављеном техничком документацијом.</w:t>
      </w:r>
    </w:p>
    <w:p w14:paraId="65713452" w14:textId="77777777" w:rsidR="006C18B3" w:rsidRPr="0069268D" w:rsidRDefault="006C18B3" w:rsidP="006C18B3">
      <w:pPr>
        <w:pStyle w:val="v2-clan-left-1"/>
        <w:shd w:val="clear" w:color="auto" w:fill="FFFFFF"/>
        <w:spacing w:before="0" w:beforeAutospacing="0" w:after="0" w:afterAutospacing="0"/>
        <w:ind w:firstLine="475"/>
        <w:jc w:val="both"/>
        <w:rPr>
          <w:bCs/>
        </w:rPr>
      </w:pPr>
      <w:r w:rsidRPr="0069268D">
        <w:rPr>
          <w:bCs/>
        </w:rPr>
        <w:t>У случају да је за радове из става 9. овог члана, потребно спровести експропријацију, корисник експропријације утврђује се у складу са овим законом.</w:t>
      </w:r>
    </w:p>
    <w:p w14:paraId="42F120F4" w14:textId="77777777" w:rsidR="006C18B3" w:rsidRDefault="006C18B3" w:rsidP="006C18B3">
      <w:pPr>
        <w:pStyle w:val="v2-clan-left-1"/>
        <w:shd w:val="clear" w:color="auto" w:fill="FFFFFF"/>
        <w:spacing w:before="0" w:beforeAutospacing="0" w:after="0" w:afterAutospacing="0"/>
        <w:ind w:firstLine="480"/>
        <w:jc w:val="both"/>
        <w:rPr>
          <w:bCs/>
        </w:rPr>
      </w:pPr>
      <w:r w:rsidRPr="0069268D">
        <w:rPr>
          <w:bCs/>
        </w:rPr>
        <w:t xml:space="preserve">У случају изградње линијског инфраструктурног објекта од посебног значаја за Републику Србију, инвеститор таквог објекта дужан је да, власнику стамбеног објекта (породичне стамбене зграде или стамбеног објекта који се састоји од више станова) изграђеног супротно закону пре ступања на снагу планског акта којим је земљиште на коме се такав објекат налази одређено за јавне намене, обезбеди други одговарајући </w:t>
      </w:r>
      <w:r w:rsidRPr="0069268D">
        <w:rPr>
          <w:bCs/>
        </w:rPr>
        <w:lastRenderedPageBreak/>
        <w:t>стамбени објекат или стан, без обзира да ли је за тај објекат покренут поступак озакоњења или да му исплати новчану накнаду у висини средстава потребних ради обезбеђивања другог одговарајућег стамбеног објекта или стана.</w:t>
      </w:r>
    </w:p>
    <w:p w14:paraId="378A1173" w14:textId="77777777" w:rsidR="006C18B3" w:rsidRPr="003B424F" w:rsidRDefault="006C18B3" w:rsidP="006C18B3">
      <w:pPr>
        <w:shd w:val="clear" w:color="auto" w:fill="FFFFFF"/>
        <w:spacing w:before="420" w:after="150" w:line="240" w:lineRule="auto"/>
        <w:ind w:firstLine="480"/>
        <w:jc w:val="center"/>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Члан 135.</w:t>
      </w:r>
    </w:p>
    <w:p w14:paraId="46CC3654"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3B424F">
        <w:rPr>
          <w:rFonts w:ascii="Times New Roman" w:eastAsia="Times New Roman" w:hAnsi="Times New Roman" w:cs="Times New Roman"/>
          <w:bCs/>
          <w:sz w:val="24"/>
          <w:szCs w:val="24"/>
        </w:rPr>
        <w:t>Грађевинска дозвола се издаје инвеститору који уз захтев за издавање грађевинске дозволе достави пројекат за грађевинску дозволу и извод из пројекта за грађевинску дозволу израђене у складу са прописом којим се ближе уређује с</w:t>
      </w:r>
      <w:r>
        <w:rPr>
          <w:rFonts w:ascii="Times New Roman" w:eastAsia="Times New Roman" w:hAnsi="Times New Roman" w:cs="Times New Roman"/>
          <w:bCs/>
          <w:sz w:val="24"/>
          <w:szCs w:val="24"/>
        </w:rPr>
        <w:t xml:space="preserve">адржина техничке документације, </w:t>
      </w:r>
      <w:r w:rsidRPr="00257224">
        <w:rPr>
          <w:rFonts w:ascii="Times New Roman" w:eastAsia="Times New Roman" w:hAnsi="Times New Roman" w:cs="Times New Roman"/>
          <w:sz w:val="24"/>
          <w:szCs w:val="24"/>
          <w:lang w:val="sr-Cyrl-CS"/>
        </w:rPr>
        <w:t>РЕШЕЊЕ О САГЛАСНОСТИ НА ПЛАН УПРАВЉАЊА ОТПАДОМ</w:t>
      </w:r>
      <w:r>
        <w:rPr>
          <w:rFonts w:ascii="Times New Roman" w:eastAsia="Times New Roman" w:hAnsi="Times New Roman" w:cs="Times New Roman"/>
          <w:sz w:val="24"/>
          <w:szCs w:val="24"/>
          <w:lang w:val="sr-Cyrl-CS"/>
        </w:rPr>
        <w:t xml:space="preserve"> ОД ГРАЂЕЊА И РУШЕЊА,</w:t>
      </w:r>
      <w:r>
        <w:rPr>
          <w:rFonts w:ascii="Times New Roman" w:eastAsia="Times New Roman" w:hAnsi="Times New Roman" w:cs="Times New Roman"/>
          <w:bCs/>
          <w:sz w:val="24"/>
          <w:szCs w:val="24"/>
          <w:lang w:val="sr-Cyrl-CS"/>
        </w:rPr>
        <w:t xml:space="preserve"> </w:t>
      </w:r>
      <w:r w:rsidRPr="003B424F">
        <w:rPr>
          <w:rFonts w:ascii="Times New Roman" w:eastAsia="Times New Roman" w:hAnsi="Times New Roman" w:cs="Times New Roman"/>
          <w:bCs/>
          <w:sz w:val="24"/>
          <w:szCs w:val="24"/>
        </w:rPr>
        <w:t>који има одговарајуће право на земљишту или објекту и који је доставио доказе о уплати одговарајућих такси и накнада и друге доказе прописане прописом којим се ближе уређује поступак спровођења обједињене процедуре.</w:t>
      </w:r>
      <w:r w:rsidRPr="003B424F">
        <w:rPr>
          <w:rFonts w:ascii="Times New Roman" w:eastAsia="Times New Roman" w:hAnsi="Times New Roman" w:cs="Times New Roman"/>
          <w:sz w:val="24"/>
          <w:szCs w:val="24"/>
        </w:rPr>
        <w:t> </w:t>
      </w:r>
      <w:r w:rsidRPr="003B424F">
        <w:rPr>
          <w:rFonts w:ascii="Times New Roman" w:eastAsia="Times New Roman" w:hAnsi="Times New Roman" w:cs="Times New Roman"/>
          <w:bCs/>
          <w:sz w:val="24"/>
          <w:szCs w:val="24"/>
        </w:rPr>
        <w:t>Надлежни орган за издавање грађевинске дозволе не проверава усаглашеност пројекта за грађевинску дозволу, извода из пројекта и пројектне документације са мерама и условима заштите животне средине из одлуке о сагласности на студију и студије о процени утицаја на животну средину, односно одлуке да није потребна процена утицаја на животну средину. Усаглашеност исте се потврђује изјавом инвеститора и одговорног пројектанта, којом потврђују да је приложена документација усаглашена са мерама и условима заштите животне средине и која се обавезно прилаже уз захтев за издавање грађевинске дозволе.</w:t>
      </w:r>
    </w:p>
    <w:p w14:paraId="234D0E48"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Странка у поступку издавања грађевинске дозволе из става 1. овог члана је инвеститор, као и лице које има на закону заснован интерес за учешће у поступку.</w:t>
      </w:r>
    </w:p>
    <w:p w14:paraId="5E29AADC"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Као одговарајуће право на земљишту сматра се право својине, право закупа на грађевинском земљишту у јавној својини, као и друга права прописана овим законом.</w:t>
      </w:r>
    </w:p>
    <w:p w14:paraId="7F8C976E"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За изградњу подземних инфраструктурних објеката који се граде у оквиру планираних саобраћајних или инфраструктурних коридора, методом подбушивања, као прва фаза реализације, не доставља се доказ о одговарајућем праву нити доказ о уклањању објеката у смислу овог закона, већ се наведени докази достављају у другој фази реализације изградње.</w:t>
      </w:r>
    </w:p>
    <w:p w14:paraId="4F9A4B2D"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За изградњу линијских инфраструктурних објеката, као доказ о одговарајућем праву сматра се и правноснажно или коначно решење о експропријацији, закључен уговор о праву службености у складу са овим законом, закључен уговор о закупу на земљишту у приватној својини, као и други докази прописани чланом 69. oвог закона.</w:t>
      </w:r>
    </w:p>
    <w:p w14:paraId="6D42CCB2"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За изградњу линијских инфраструктурних објеката и објеката комуналне инфраструктуре, грађевинска дозвола може се издати за више катастарских парцела, односно делова катастарских парцела уз обавезу инвеститора да пре издавања употребне дозволе, а на основу пројекта препарцелације, изврши спајање тих катастарских парцела.</w:t>
      </w:r>
    </w:p>
    <w:p w14:paraId="36B3B037"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За изградњу комуналне инфраструктуре, као и реконструкцију, санацију и адаптацију јавних саобраћајних и других јавних површина у регулацији постојеће саобраћајнице, у складу са фактичким стањем на терену, не доставља се доказ о одговарајућем праву на земљишту, односно објекту.</w:t>
      </w:r>
    </w:p>
    <w:p w14:paraId="267C0905"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За изградњу трафостанице унутар објекта, као доказ о одговарајућем праву сматра се и сагласност инвеститора, односно власника објекта. По изградњи објекта, део зграде у коме је изграђена трафостаница, постаје самостални део зграде у складу са прописима којима је уређена материја одржавања зграда.</w:t>
      </w:r>
    </w:p>
    <w:p w14:paraId="7F72D2E3"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За изградњу или извођење радова на грађевинском земљишту или објекту који је у власништву више лица, као доказ о одговарајућем праву прилаже се и оверена сагласност тих лица, а ако се изводе радови на надзиђивању, прилаже се и уговор закључен у складу са посебним законом.</w:t>
      </w:r>
    </w:p>
    <w:p w14:paraId="73115901"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lastRenderedPageBreak/>
        <w:t>У случају извођења радова на уклањању препрека за особе са инвалидитетом, деци и старим особама, не доставља се оверена сагласност сувласника, односно власника посебних делова зграде, већ се као доказ доставља одлука стамбене заједнице у складу са прописом којим се уређује становање и одржавање зграда.</w:t>
      </w:r>
    </w:p>
    <w:p w14:paraId="7B907605"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За изградњу или извођење радова на изградњи објеката за службене потребе дипломатско-конзуларних представништава страних држава, односно канцеларија међународних организација у Републици Србији, уколико је то прописано билатералним споразумом, инвеститор нема обавезу плаћања доприноса за уређивање грађевинског земљишта, ако постоји реципроцитет са том страном државом, о чему потврду издаје министарство надлежно за спољне послове.</w:t>
      </w:r>
    </w:p>
    <w:p w14:paraId="700C84FD"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3B424F">
        <w:rPr>
          <w:rFonts w:ascii="Times New Roman" w:eastAsia="Times New Roman" w:hAnsi="Times New Roman" w:cs="Times New Roman"/>
          <w:bCs/>
          <w:sz w:val="24"/>
          <w:szCs w:val="24"/>
        </w:rPr>
        <w:t>За изградњу енергетских објеката, пре издавања грађевинске дозволе, инвеститор прибавља енергетску дозволу, у складу са посебним законом.</w:t>
      </w:r>
      <w:r w:rsidRPr="003B424F">
        <w:rPr>
          <w:rFonts w:ascii="Times New Roman" w:eastAsia="Times New Roman" w:hAnsi="Times New Roman" w:cs="Times New Roman"/>
          <w:sz w:val="24"/>
          <w:szCs w:val="24"/>
        </w:rPr>
        <w:t> </w:t>
      </w:r>
      <w:r w:rsidRPr="003B424F">
        <w:rPr>
          <w:rFonts w:ascii="Times New Roman" w:eastAsia="Times New Roman" w:hAnsi="Times New Roman" w:cs="Times New Roman"/>
          <w:bCs/>
          <w:sz w:val="24"/>
          <w:szCs w:val="24"/>
        </w:rPr>
        <w:t>У случају измене грађевинске дозволе, инвеститор прибавља нову енергетску дозволу, уколико се повећава капацитет одређен енергетском дозволом или када се мења обухват подручја на коме се изводе радови, а за који је издата енергетска дозвола.</w:t>
      </w:r>
    </w:p>
    <w:p w14:paraId="2B56E2C2"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3B424F">
        <w:rPr>
          <w:rFonts w:ascii="Times New Roman" w:eastAsia="Times New Roman" w:hAnsi="Times New Roman" w:cs="Times New Roman"/>
          <w:bCs/>
          <w:sz w:val="24"/>
          <w:szCs w:val="24"/>
        </w:rPr>
        <w:t>Акo je захтевом за издавање грађевинске дозволе предвиђено прикључење објекта на комуналну или другу инфраструктуру која у тренутку издавања локацијских услова није изведена, што je утврђено локацијским условима, уз захтев за издавање грађевинске дозволе се подноси уговор између инвеститора и одговарајућег имаоца јавних овлашћења којим се утврђују обавезе уговорних cтрана да, најкасније до истека рока за завршетак радова на објекту за који се тражи грађевинска дозвола, изграде инфраструктуру потребну за прикључење тог објекта на комуналну или другу инфраструктуру, односно други доказ о обезбеђивању недостајуће инфраструктуре.</w:t>
      </w:r>
    </w:p>
    <w:p w14:paraId="3F460844"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У случају да су радови на изградњи недостајуће инфраструктуре завршени, али нису уписани у регистар о евиденцији непокретности и/или инфраструктуре, као доказ из става 13. овог члана, може се, по захтеву инвеститора, уместо уговора о изградњи недостајуће инфраструктуре доставити и потврда или уверење управљача да је недостајућа инфраструктура изграђена, односно да нема услова за закључење уговора о изградњи недостајуће инфраструктуре.</w:t>
      </w:r>
    </w:p>
    <w:p w14:paraId="7CB7DFBB"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Орган надлежан за издавање грађевинске дозволе, по пријему захтева за издавање грађевинске дозволе врши проверу достављене документације у складу са чланом 8ђ овог закона.</w:t>
      </w:r>
    </w:p>
    <w:p w14:paraId="350F10A1"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Ако странка у законском року поднесе усаглашени захтев, надлежни орган цени усаглашени захтев и достављену документацију која је наведена у решењу којим је захтев одбачен. </w:t>
      </w:r>
    </w:p>
    <w:p w14:paraId="1DFDC888"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У поновном поступку орган из става 15. овог члана не може истицати нове недостатке, који нису претходно наведени у решењу о одбацивању захтева.</w:t>
      </w:r>
    </w:p>
    <w:p w14:paraId="2C02CD4B"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Грађевинска дозвола се издаје на основу важећих локацијских услова независно од тога по чијем захтеву су локацијски услови издати.</w:t>
      </w:r>
    </w:p>
    <w:p w14:paraId="028A7F75" w14:textId="77777777" w:rsidR="006C18B3" w:rsidRPr="003B42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Орган надлежан за издавање грађевинске дозволе, издаје на ризик инвеститора грађевинску дозволу и за непокретност на којој је у евиденцији катастра непокретности уписана забележба спора, односно управног спора  .</w:t>
      </w:r>
    </w:p>
    <w:p w14:paraId="16484A61" w14:textId="77777777" w:rsidR="006C18B3"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3B424F">
        <w:rPr>
          <w:rFonts w:ascii="Times New Roman" w:eastAsia="Times New Roman" w:hAnsi="Times New Roman" w:cs="Times New Roman"/>
          <w:bCs/>
          <w:sz w:val="24"/>
          <w:szCs w:val="24"/>
        </w:rPr>
        <w:t>За објекте за које грађевинску дозволу издаје министарство, односно надлежни орган аутономне покрајине пре издавања грађевинске дозволе, потребно је прибавити извештај ревизионе комисије.</w:t>
      </w:r>
    </w:p>
    <w:p w14:paraId="6E5A186B" w14:textId="77777777" w:rsidR="006C18B3" w:rsidRPr="006C10A2" w:rsidRDefault="006C18B3" w:rsidP="006C18B3">
      <w:pPr>
        <w:shd w:val="clear" w:color="auto" w:fill="FFFFFF"/>
        <w:spacing w:before="330" w:after="120" w:line="240" w:lineRule="auto"/>
        <w:ind w:firstLine="480"/>
        <w:jc w:val="center"/>
        <w:rPr>
          <w:rFonts w:ascii="Times New Roman" w:eastAsia="Times New Roman" w:hAnsi="Times New Roman" w:cs="Times New Roman"/>
          <w:sz w:val="24"/>
          <w:szCs w:val="24"/>
        </w:rPr>
      </w:pPr>
      <w:r w:rsidRPr="006C10A2">
        <w:rPr>
          <w:rFonts w:ascii="Times New Roman" w:eastAsia="Times New Roman" w:hAnsi="Times New Roman" w:cs="Times New Roman"/>
          <w:sz w:val="24"/>
          <w:szCs w:val="24"/>
        </w:rPr>
        <w:t>Члан 137.</w:t>
      </w:r>
    </w:p>
    <w:p w14:paraId="1167C606" w14:textId="77777777" w:rsidR="006C18B3" w:rsidRPr="006C10A2"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6C10A2">
        <w:rPr>
          <w:rFonts w:ascii="Times New Roman" w:eastAsia="Times New Roman" w:hAnsi="Times New Roman" w:cs="Times New Roman"/>
          <w:sz w:val="24"/>
          <w:szCs w:val="24"/>
        </w:rPr>
        <w:t>Грађевинска дозвола издаје се за цео објекат, односно за део објекта, ако тај део представља техничку и функционалну целину</w:t>
      </w:r>
      <w:r w:rsidRPr="006C10A2">
        <w:rPr>
          <w:rFonts w:ascii="Times New Roman" w:eastAsia="Times New Roman" w:hAnsi="Times New Roman" w:cs="Times New Roman"/>
          <w:bCs/>
          <w:sz w:val="24"/>
          <w:szCs w:val="24"/>
        </w:rPr>
        <w:t>; односно за више катастарских парцела или делова катастарских парцела за изградњу линијских инфраструктурних објеката.</w:t>
      </w:r>
    </w:p>
    <w:p w14:paraId="55247F1D" w14:textId="77777777" w:rsidR="006C18B3" w:rsidRPr="006C10A2"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6C10A2">
        <w:rPr>
          <w:rFonts w:ascii="Times New Roman" w:eastAsia="Times New Roman" w:hAnsi="Times New Roman" w:cs="Times New Roman"/>
          <w:sz w:val="24"/>
          <w:szCs w:val="24"/>
        </w:rPr>
        <w:lastRenderedPageBreak/>
        <w:t>Припремни радови се изводе на основу грађевинске дозволе из става 1. овог члана.</w:t>
      </w:r>
    </w:p>
    <w:p w14:paraId="742D5872" w14:textId="77777777" w:rsidR="006C18B3" w:rsidRPr="006C10A2"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6C10A2">
        <w:rPr>
          <w:rFonts w:ascii="Times New Roman" w:eastAsia="Times New Roman" w:hAnsi="Times New Roman" w:cs="Times New Roman"/>
          <w:bCs/>
          <w:sz w:val="24"/>
          <w:szCs w:val="24"/>
        </w:rPr>
        <w:t>Припремни радови за објекте из члана 133. овог закона, као и за објекте бруто развијене грађевинске површине преко 800 m², могу се изводити и на основу посебне грађевинске дозволе.</w:t>
      </w:r>
    </w:p>
    <w:p w14:paraId="0AA6F040" w14:textId="77777777" w:rsidR="006C18B3" w:rsidRPr="006C10A2"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6C10A2">
        <w:rPr>
          <w:rFonts w:ascii="Times New Roman" w:eastAsia="Times New Roman" w:hAnsi="Times New Roman" w:cs="Times New Roman"/>
          <w:bCs/>
          <w:sz w:val="24"/>
          <w:szCs w:val="24"/>
        </w:rPr>
        <w:t>За изградњу привремених јавних паркиралишта у јавној својини издаје се посебна грађевинска дозвола.</w:t>
      </w:r>
    </w:p>
    <w:p w14:paraId="415B6AD7" w14:textId="77777777" w:rsidR="006C18B3" w:rsidRPr="006C10A2"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6C10A2">
        <w:rPr>
          <w:rFonts w:ascii="Times New Roman" w:eastAsia="Times New Roman" w:hAnsi="Times New Roman" w:cs="Times New Roman"/>
          <w:bCs/>
          <w:sz w:val="24"/>
          <w:szCs w:val="24"/>
        </w:rPr>
        <w:t xml:space="preserve">Уз захтев за издавање грађевинске дозволе из става 4. овог члана, прилажу се докази из члана 145. овог закона, а на рок важења, право на жалбу, могућност продужетка рока важења решења и поступак уклањања привременог јавног паркиралишта примењују се </w:t>
      </w:r>
      <w:r w:rsidRPr="006C10A2">
        <w:rPr>
          <w:rFonts w:ascii="Times New Roman" w:eastAsia="Times New Roman" w:hAnsi="Times New Roman" w:cs="Times New Roman"/>
          <w:bCs/>
          <w:strike/>
          <w:sz w:val="24"/>
          <w:szCs w:val="24"/>
        </w:rPr>
        <w:t>одредбе члана 147. ст. 5, 6, 7. и 8. овог закона</w:t>
      </w:r>
      <w:r>
        <w:rPr>
          <w:rFonts w:ascii="Times New Roman" w:eastAsia="Times New Roman" w:hAnsi="Times New Roman" w:cs="Times New Roman"/>
          <w:bCs/>
          <w:sz w:val="24"/>
          <w:szCs w:val="24"/>
          <w:lang w:val="sr-Cyrl-CS"/>
        </w:rPr>
        <w:t xml:space="preserve"> </w:t>
      </w:r>
      <w:r w:rsidRPr="00257224">
        <w:rPr>
          <w:rFonts w:ascii="Times New Roman" w:eastAsia="Times New Roman" w:hAnsi="Times New Roman" w:cs="Times New Roman"/>
          <w:sz w:val="24"/>
          <w:szCs w:val="24"/>
          <w:lang w:val="sr-Cyrl-CS"/>
        </w:rPr>
        <w:t>ОДРЕДБЕ ЧЛАНА 147. СТ. 7-11. ОВОГ ЗАКОНА</w:t>
      </w:r>
      <w:r>
        <w:rPr>
          <w:rFonts w:ascii="Times New Roman" w:eastAsia="Times New Roman" w:hAnsi="Times New Roman" w:cs="Times New Roman"/>
          <w:sz w:val="24"/>
          <w:szCs w:val="24"/>
          <w:lang w:val="sr-Cyrl-CS"/>
        </w:rPr>
        <w:t>.</w:t>
      </w:r>
    </w:p>
    <w:p w14:paraId="6B1E9EA8" w14:textId="77777777" w:rsidR="006C18B3" w:rsidRPr="006C10A2"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6C10A2">
        <w:rPr>
          <w:rFonts w:ascii="Times New Roman" w:eastAsia="Times New Roman" w:hAnsi="Times New Roman" w:cs="Times New Roman"/>
          <w:bCs/>
          <w:sz w:val="24"/>
          <w:szCs w:val="24"/>
        </w:rPr>
        <w:t>Уз захтев за издавање грађевинске дозволе из става 3. овог члана, прилажу се локацијски услови, пројекат припремних радова и доказ о одговарајућем праву на земљишту или објекту.</w:t>
      </w:r>
    </w:p>
    <w:p w14:paraId="10B98A18" w14:textId="77777777" w:rsidR="006C18B3" w:rsidRPr="006C10A2"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6C10A2">
        <w:rPr>
          <w:rFonts w:ascii="Times New Roman" w:eastAsia="Times New Roman" w:hAnsi="Times New Roman" w:cs="Times New Roman"/>
          <w:bCs/>
          <w:sz w:val="24"/>
          <w:szCs w:val="24"/>
        </w:rPr>
        <w:t>Решење из ст. 3. и 4. овог члана доноси орган надлежан за издавање грађевинске дозволе, у року од осам дана од дана подношења уредне документације. </w:t>
      </w:r>
    </w:p>
    <w:p w14:paraId="38F38652" w14:textId="77777777" w:rsidR="006C18B3" w:rsidRPr="006C10A2"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6C10A2">
        <w:rPr>
          <w:rFonts w:ascii="Times New Roman" w:eastAsia="Times New Roman" w:hAnsi="Times New Roman" w:cs="Times New Roman"/>
          <w:bCs/>
          <w:sz w:val="24"/>
          <w:szCs w:val="24"/>
        </w:rPr>
        <w:t>На решење из ст. 3. и 4. овог члана може се изјавити жалба у року од осам дана од дана достављања, а ако је решење издало министарство надлежно за послове грађевинарства, односно надлежни орган аутономне покрајине, није дозвољена жалба али се може тужбом покренути управни спор. </w:t>
      </w:r>
    </w:p>
    <w:p w14:paraId="7174DC31" w14:textId="77777777" w:rsidR="006C18B3"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6C10A2">
        <w:rPr>
          <w:rFonts w:ascii="Times New Roman" w:eastAsia="Times New Roman" w:hAnsi="Times New Roman" w:cs="Times New Roman"/>
          <w:bCs/>
          <w:sz w:val="24"/>
          <w:szCs w:val="24"/>
        </w:rPr>
        <w:t>Ако се припремни радови односе на уклањање објекта на парцели, обавеза инвеститора је да надлежној служби за катастар непокретности, ради спровођења промене достави геодетски елаборат о рушењу. Решење из става 3. овог члана посебно садржи обавезу инвеститора да о уклањању објекта на парцели обавести надлежног инспектора, који сачињава записник и доставља га надлежној служби за катастар непокретности, ради спровођења промене у катастарском операту.</w:t>
      </w:r>
    </w:p>
    <w:p w14:paraId="2B302CED" w14:textId="77777777" w:rsidR="006C18B3" w:rsidRPr="004F11C7" w:rsidRDefault="006C18B3" w:rsidP="006C18B3">
      <w:pPr>
        <w:pStyle w:val="v2-clan-1"/>
        <w:shd w:val="clear" w:color="auto" w:fill="FFFFFF"/>
        <w:spacing w:before="420" w:beforeAutospacing="0" w:after="150" w:afterAutospacing="0"/>
        <w:ind w:firstLine="480"/>
        <w:jc w:val="center"/>
        <w:rPr>
          <w:bCs/>
        </w:rPr>
      </w:pPr>
      <w:r w:rsidRPr="004F11C7">
        <w:rPr>
          <w:bCs/>
        </w:rPr>
        <w:t>Члан 147.</w:t>
      </w:r>
    </w:p>
    <w:p w14:paraId="723853F1" w14:textId="77777777" w:rsidR="006C18B3" w:rsidRPr="004F11C7" w:rsidRDefault="006C18B3" w:rsidP="006C18B3">
      <w:pPr>
        <w:pStyle w:val="v2-clan-left-1"/>
        <w:shd w:val="clear" w:color="auto" w:fill="FFFFFF"/>
        <w:spacing w:before="0" w:beforeAutospacing="0" w:after="0" w:afterAutospacing="0"/>
        <w:ind w:firstLine="475"/>
        <w:jc w:val="both"/>
        <w:rPr>
          <w:bCs/>
        </w:rPr>
      </w:pPr>
      <w:r w:rsidRPr="004F11C7">
        <w:rPr>
          <w:bCs/>
        </w:rPr>
        <w:t>Привремена грађевинска дозвола се издаје за изградњу: асфалтне базе, привремене наплатне станице са пратећим објектима, сепарације агрегата, фабрике бетона, самостојећих, анкерисаних метеоролошких анемометарских стубова, као и стубова за друге намене, монтажно-демонтажних објеката за потребе одржавања међународних изложби и других манифестација, привремене саобраћајнице и прикључака, градилишног кампа, прикључака на комуналну мрежу за потребе грађења или експлоатације објеката, позајмишта материјала, девијације које су у функцији изградње или реконструкције линијског инфраструктурног објекта, као и за извођење истражних радова на локацији, у циљу утврђивања услова за израду пројекта за извођење и за измештање постојећих инсталација, као и огледног стана унутар стамбеног комплекса у изградњи.</w:t>
      </w:r>
    </w:p>
    <w:p w14:paraId="75F92834" w14:textId="77777777" w:rsidR="006C18B3" w:rsidRPr="004F11C7" w:rsidRDefault="006C18B3" w:rsidP="006C18B3">
      <w:pPr>
        <w:pStyle w:val="v2-clan-left-1"/>
        <w:shd w:val="clear" w:color="auto" w:fill="FFFFFF"/>
        <w:spacing w:before="0" w:beforeAutospacing="0" w:after="0" w:afterAutospacing="0"/>
        <w:ind w:firstLine="475"/>
        <w:jc w:val="both"/>
        <w:rPr>
          <w:bCs/>
        </w:rPr>
      </w:pPr>
      <w:r w:rsidRPr="004F11C7">
        <w:rPr>
          <w:bCs/>
        </w:rPr>
        <w:t>На поступак издавања привремене грађевинске дозволе и њену садржину примењују се одредбе које се односе на издавање решења из члана 145. овог закона.</w:t>
      </w:r>
    </w:p>
    <w:p w14:paraId="72884335" w14:textId="77777777" w:rsidR="006C18B3" w:rsidRPr="004F11C7" w:rsidRDefault="006C18B3" w:rsidP="006C18B3">
      <w:pPr>
        <w:pStyle w:val="v2-clan-left-1"/>
        <w:shd w:val="clear" w:color="auto" w:fill="FFFFFF"/>
        <w:spacing w:before="0" w:beforeAutospacing="0" w:after="0" w:afterAutospacing="0"/>
        <w:ind w:firstLine="475"/>
        <w:jc w:val="both"/>
        <w:rPr>
          <w:bCs/>
        </w:rPr>
      </w:pPr>
      <w:r w:rsidRPr="004F11C7">
        <w:rPr>
          <w:bCs/>
        </w:rPr>
        <w:t xml:space="preserve">Привремена грађевинска дозвола, осим изградње објеката из става 1. овог члана, може се издати и за извођење радова на производним објектима или објектима у функцији производних објеката, а за које је поднет захтев за легализацију, односно који су у поступку озакоњења, ради довођења објекта у функционално стање, у циљу наставка производње или обнављања производног процеса. По завршетку радова на инвестиционом одржавању, адаптацији, реконструкцији или санацији, инвеститор је у обавези да органу надлежном за послове озакоњења достави технички опис и попис </w:t>
      </w:r>
      <w:r w:rsidRPr="004F11C7">
        <w:rPr>
          <w:bCs/>
        </w:rPr>
        <w:lastRenderedPageBreak/>
        <w:t>радова на инвестиционом одржавању, идејни пројекат, односно пројекат за извођење, зависно од радова који се изводе.</w:t>
      </w:r>
    </w:p>
    <w:p w14:paraId="70872CE1" w14:textId="77777777" w:rsidR="006C18B3" w:rsidRPr="004F11C7" w:rsidRDefault="006C18B3" w:rsidP="006C18B3">
      <w:pPr>
        <w:pStyle w:val="v2-clan-left-1"/>
        <w:shd w:val="clear" w:color="auto" w:fill="FFFFFF"/>
        <w:spacing w:before="0" w:beforeAutospacing="0" w:after="0" w:afterAutospacing="0"/>
        <w:ind w:firstLine="475"/>
        <w:jc w:val="both"/>
        <w:rPr>
          <w:bCs/>
        </w:rPr>
      </w:pPr>
      <w:r w:rsidRPr="004F11C7">
        <w:rPr>
          <w:bCs/>
        </w:rPr>
        <w:t>Уз захтев за издавање привремене грађевинске дозволе, прилажу се идејни пројекат и доказ о одговарајућем праву на земљишту или објекту.</w:t>
      </w:r>
    </w:p>
    <w:p w14:paraId="0CD1B1D9" w14:textId="77777777" w:rsidR="006C18B3" w:rsidRPr="004F11C7" w:rsidRDefault="006C18B3" w:rsidP="006C18B3">
      <w:pPr>
        <w:pStyle w:val="v2-clan-left-1"/>
        <w:shd w:val="clear" w:color="auto" w:fill="FFFFFF"/>
        <w:spacing w:before="0" w:beforeAutospacing="0" w:after="0" w:afterAutospacing="0"/>
        <w:ind w:firstLine="475"/>
        <w:jc w:val="both"/>
        <w:rPr>
          <w:bCs/>
        </w:rPr>
      </w:pPr>
      <w:r w:rsidRPr="004F11C7">
        <w:rPr>
          <w:bCs/>
        </w:rPr>
        <w:t>За извођење припремних радова за изградњу линијског инфраструктурног објекта, прилаже се идејни пројекат са техничком контролом и доказ о одговарајућем праву на земљишту или објекту.</w:t>
      </w:r>
    </w:p>
    <w:p w14:paraId="63A079EB" w14:textId="77777777" w:rsidR="006C18B3" w:rsidRPr="004F11C7" w:rsidRDefault="006C18B3" w:rsidP="006C18B3">
      <w:pPr>
        <w:pStyle w:val="v2-clan-left-1"/>
        <w:shd w:val="clear" w:color="auto" w:fill="FFFFFF"/>
        <w:spacing w:before="0" w:beforeAutospacing="0" w:after="0" w:afterAutospacing="0"/>
        <w:ind w:firstLine="475"/>
        <w:jc w:val="both"/>
        <w:rPr>
          <w:bCs/>
        </w:rPr>
      </w:pPr>
      <w:r w:rsidRPr="004F11C7">
        <w:rPr>
          <w:bCs/>
        </w:rPr>
        <w:t>За изградњу објеката из става 5. овог члана, не прилажу се локацијски услови.</w:t>
      </w:r>
    </w:p>
    <w:p w14:paraId="1E720D08" w14:textId="77777777" w:rsidR="006C18B3" w:rsidRPr="004F11C7" w:rsidRDefault="006C18B3" w:rsidP="006C18B3">
      <w:pPr>
        <w:pStyle w:val="v2-clan-left-1"/>
        <w:shd w:val="clear" w:color="auto" w:fill="FFFFFF"/>
        <w:spacing w:before="0" w:beforeAutospacing="0" w:after="0" w:afterAutospacing="0"/>
        <w:ind w:firstLine="475"/>
        <w:jc w:val="both"/>
        <w:rPr>
          <w:bCs/>
        </w:rPr>
      </w:pPr>
      <w:r w:rsidRPr="004F11C7">
        <w:rPr>
          <w:bCs/>
        </w:rPr>
        <w:t>Зависно од врсте објекта, односно радова, привремена грађевинска дозвола се доноси за тачно одређени период у коме се објекат може користити, односно изводити радови, а који не може бити дужи од три године од дана доношења привремене грађевинске дозволе.</w:t>
      </w:r>
    </w:p>
    <w:p w14:paraId="186AAB86" w14:textId="77777777" w:rsidR="006C18B3" w:rsidRPr="004F11C7" w:rsidRDefault="006C18B3" w:rsidP="006C18B3">
      <w:pPr>
        <w:pStyle w:val="v2-clan-left-1"/>
        <w:shd w:val="clear" w:color="auto" w:fill="FFFFFF"/>
        <w:spacing w:before="0" w:beforeAutospacing="0" w:after="0" w:afterAutospacing="0"/>
        <w:ind w:firstLine="475"/>
        <w:jc w:val="both"/>
        <w:rPr>
          <w:bCs/>
        </w:rPr>
      </w:pPr>
      <w:r w:rsidRPr="004F11C7">
        <w:rPr>
          <w:bCs/>
        </w:rPr>
        <w:t>Припремни радови из става 5. овог члана, који се изводе на основу привремене грађевинске дозволе могу трајати најдуже 12 месеци од дана правноснажности те дозволе, након чега је инвеститор у обавези да прибави грађевинску дозволу за линијски инфраструктурни објекат, којом ће обухватити и радове који су изведени на основу привремене грађевинске дозволе, осим за привремене објекте.</w:t>
      </w:r>
    </w:p>
    <w:p w14:paraId="4F42EF52" w14:textId="77777777" w:rsidR="006C18B3" w:rsidRPr="004F11C7" w:rsidRDefault="006C18B3" w:rsidP="006C18B3">
      <w:pPr>
        <w:pStyle w:val="v2-clan-left-1"/>
        <w:shd w:val="clear" w:color="auto" w:fill="FFFFFF"/>
        <w:spacing w:before="0" w:beforeAutospacing="0" w:after="0" w:afterAutospacing="0"/>
        <w:ind w:firstLine="475"/>
        <w:jc w:val="both"/>
        <w:rPr>
          <w:bCs/>
        </w:rPr>
      </w:pPr>
      <w:r w:rsidRPr="004F11C7">
        <w:rPr>
          <w:bCs/>
        </w:rPr>
        <w:t>У случају да инвеститор сам не уклони привремени објекат у одређеном року, орган који је донео привремену грађевинску дозволу, по службеној дужности доставља захтев грађевинској инспекцији за уклањање.</w:t>
      </w:r>
    </w:p>
    <w:p w14:paraId="55E40D1B" w14:textId="77777777" w:rsidR="006C18B3" w:rsidRPr="004F11C7" w:rsidRDefault="006C18B3" w:rsidP="006C18B3">
      <w:pPr>
        <w:pStyle w:val="v2-clan-left-1"/>
        <w:shd w:val="clear" w:color="auto" w:fill="FFFFFF"/>
        <w:spacing w:before="0" w:beforeAutospacing="0" w:after="0" w:afterAutospacing="0"/>
        <w:ind w:firstLine="475"/>
        <w:jc w:val="both"/>
        <w:rPr>
          <w:bCs/>
        </w:rPr>
      </w:pPr>
      <w:r w:rsidRPr="004F11C7">
        <w:rPr>
          <w:bCs/>
        </w:rPr>
        <w:t>Жалба на решење грађевинског инспектора не задржава извршење решења.</w:t>
      </w:r>
    </w:p>
    <w:p w14:paraId="28D7A95D" w14:textId="77777777" w:rsidR="006C18B3" w:rsidRDefault="006C18B3" w:rsidP="006C18B3">
      <w:pPr>
        <w:pStyle w:val="v2-clan-left-1"/>
        <w:shd w:val="clear" w:color="auto" w:fill="FFFFFF"/>
        <w:spacing w:before="0" w:beforeAutospacing="0" w:after="0" w:afterAutospacing="0"/>
        <w:ind w:firstLine="475"/>
        <w:jc w:val="both"/>
        <w:rPr>
          <w:bCs/>
        </w:rPr>
      </w:pPr>
      <w:r w:rsidRPr="004F11C7">
        <w:rPr>
          <w:bCs/>
        </w:rPr>
        <w:t>На захтев инвеститора, решење о привременој грађевинској дозволи може се једном продужити за још три године. Истеком накнадног рока, примењују се одредбе овог члана о уклањању привременог објекта.</w:t>
      </w:r>
    </w:p>
    <w:p w14:paraId="7489257B" w14:textId="77777777" w:rsidR="006C18B3" w:rsidRPr="004F11C7" w:rsidRDefault="006C18B3" w:rsidP="006C18B3">
      <w:pPr>
        <w:pStyle w:val="v2-clan-left-1"/>
        <w:shd w:val="clear" w:color="auto" w:fill="FFFFFF"/>
        <w:spacing w:before="0" w:beforeAutospacing="0" w:after="0" w:afterAutospacing="0"/>
        <w:ind w:firstLine="475"/>
        <w:jc w:val="both"/>
        <w:rPr>
          <w:bCs/>
        </w:rPr>
      </w:pPr>
      <w:r w:rsidRPr="00257224">
        <w:rPr>
          <w:lang w:val="sr-Cyrl-CS"/>
        </w:rPr>
        <w:t>ИЗУЗЕТНО ОД СТАВА 7. ОВО</w:t>
      </w:r>
      <w:r w:rsidR="002D3A0C">
        <w:rPr>
          <w:lang w:val="sr-Cyrl-CS"/>
        </w:rPr>
        <w:t>Г</w:t>
      </w:r>
      <w:r w:rsidRPr="00257224">
        <w:rPr>
          <w:lang w:val="sr-Cyrl-CS"/>
        </w:rPr>
        <w:t xml:space="preserve"> ЧЛАНА, ПРИВРЕМЕНЕ НАПЛАТНЕ СТАНИЦЕ СА ПРАТЕЋИМ ОБЈЕКТИМА, ПРИВРЕМЕНЕ САОБРАЋАЈНИЦЕ И ПРИКЉУЧЦИ И </w:t>
      </w:r>
      <w:r w:rsidRPr="00257224">
        <w:rPr>
          <w:bCs/>
        </w:rPr>
        <w:t>ПРИКЉУЧЦИ НА КОМУНАЛНУ МРЕЖУ ЗА ПОТРЕБЕ ГРАЂЕЊА ИЛИ ЕКСПЛОАТАЦИЈЕ ОБЈЕКАТА</w:t>
      </w:r>
      <w:r w:rsidRPr="00257224">
        <w:rPr>
          <w:bCs/>
          <w:lang w:val="sr-Cyrl-CS"/>
        </w:rPr>
        <w:t xml:space="preserve">, МОГУ ПОСТАТИ ТРАЈНИ ОБЈЕКТИ, УКОЛИКО ИНВЕСТИТОР ПРЕ ИСТЕКА РОКА ВАЖЕЊА ПРИВРЕМЕНЕ ГРАЂЕВИНСКЕ ДОЗВОЛЕ, ПРИБАВИ </w:t>
      </w:r>
      <w:r w:rsidRPr="00AC51BB">
        <w:rPr>
          <w:bCs/>
          <w:lang w:val="sr-Cyrl-CS"/>
        </w:rPr>
        <w:t>УПОТРЕБНУ ДОЗВОЛУ ЗА ОВЕ ОБЈЕКТЕ</w:t>
      </w:r>
      <w:r w:rsidRPr="00AC51BB">
        <w:rPr>
          <w:bCs/>
          <w:lang w:val="sr-Latn-CS"/>
        </w:rPr>
        <w:t>,</w:t>
      </w:r>
      <w:r w:rsidRPr="00AC51BB">
        <w:rPr>
          <w:bCs/>
          <w:lang w:val="sr-Cyrl-CS"/>
        </w:rPr>
        <w:t xml:space="preserve"> У СКЛАДУ СА УСЛОВИМА И ПОСТУПКOМ ПРОПИСАНИМ ПОДЗАКОНСКИМ АКТОМ</w:t>
      </w:r>
      <w:r>
        <w:rPr>
          <w:bCs/>
          <w:lang w:val="sr-Cyrl-CS"/>
        </w:rPr>
        <w:t xml:space="preserve"> ИЗ ЧЛАНА 201. СТАВ 7. ТАЧКА 19)</w:t>
      </w:r>
      <w:r w:rsidR="002D3A0C">
        <w:rPr>
          <w:bCs/>
          <w:lang w:val="sr-Cyrl-CS"/>
        </w:rPr>
        <w:t xml:space="preserve"> ОВОГ</w:t>
      </w:r>
      <w:r>
        <w:rPr>
          <w:bCs/>
          <w:lang w:val="sr-Cyrl-CS"/>
        </w:rPr>
        <w:t xml:space="preserve"> ЗАКОНА.</w:t>
      </w:r>
    </w:p>
    <w:p w14:paraId="4C6FD193" w14:textId="77777777" w:rsidR="006C18B3" w:rsidRDefault="006C18B3" w:rsidP="006C18B3">
      <w:pPr>
        <w:pStyle w:val="v2-clan-left-1"/>
        <w:shd w:val="clear" w:color="auto" w:fill="FFFFFF"/>
        <w:spacing w:before="0" w:beforeAutospacing="0" w:after="0" w:afterAutospacing="0"/>
        <w:ind w:firstLine="475"/>
        <w:jc w:val="both"/>
        <w:rPr>
          <w:bCs/>
        </w:rPr>
      </w:pPr>
      <w:r w:rsidRPr="004F11C7">
        <w:rPr>
          <w:bCs/>
        </w:rPr>
        <w:t>На извођење радова из овог члана, сходно се примењују одредбе овог закона и закона којим је уређено управљање и складиштење грађевинског отпада.</w:t>
      </w:r>
    </w:p>
    <w:p w14:paraId="78C7D1D6" w14:textId="77777777" w:rsidR="006C18B3" w:rsidRPr="00BF10F7" w:rsidRDefault="006C18B3" w:rsidP="006C18B3">
      <w:pPr>
        <w:shd w:val="clear" w:color="auto" w:fill="FFFFFF"/>
        <w:spacing w:before="330" w:after="120" w:line="240" w:lineRule="auto"/>
        <w:ind w:firstLine="480"/>
        <w:jc w:val="center"/>
        <w:rPr>
          <w:rFonts w:ascii="Times New Roman" w:eastAsia="Times New Roman" w:hAnsi="Times New Roman" w:cs="Times New Roman"/>
          <w:sz w:val="24"/>
          <w:szCs w:val="24"/>
        </w:rPr>
      </w:pPr>
      <w:r w:rsidRPr="00BF10F7">
        <w:rPr>
          <w:rFonts w:ascii="Times New Roman" w:eastAsia="Times New Roman" w:hAnsi="Times New Roman" w:cs="Times New Roman"/>
          <w:sz w:val="24"/>
          <w:szCs w:val="24"/>
        </w:rPr>
        <w:t>Члан 153.</w:t>
      </w:r>
    </w:p>
    <w:p w14:paraId="24C9EBFD" w14:textId="77777777" w:rsidR="006C18B3" w:rsidRPr="00BF10F7"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BF10F7">
        <w:rPr>
          <w:rFonts w:ascii="Times New Roman" w:eastAsia="Times New Roman" w:hAnsi="Times New Roman" w:cs="Times New Roman"/>
          <w:sz w:val="24"/>
          <w:szCs w:val="24"/>
        </w:rPr>
        <w:t>Инвеститор обезбеђује стручни надзор у току грађења објекта, односно извођења радова за које је издата грађевинска дозвола.</w:t>
      </w:r>
    </w:p>
    <w:p w14:paraId="716F1C74" w14:textId="77777777" w:rsidR="006C18B3" w:rsidRPr="00BF10F7"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BF10F7">
        <w:rPr>
          <w:rFonts w:ascii="Times New Roman" w:eastAsia="Times New Roman" w:hAnsi="Times New Roman" w:cs="Times New Roman"/>
          <w:sz w:val="24"/>
          <w:szCs w:val="24"/>
        </w:rPr>
        <w:t>Стручни надзор обухвата: контролу да ли се грађење врши према грађевинској дозволи, односно према техничкој документацији по којој је издата грађевинска дозвола; контролу и проверу квалитета извођења свих врста радова и примену прописа, стандарда и техничких норматива, укључујући стандарде приступачности </w:t>
      </w:r>
      <w:r w:rsidRPr="00BF10F7">
        <w:rPr>
          <w:rFonts w:ascii="Times New Roman" w:eastAsia="Times New Roman" w:hAnsi="Times New Roman" w:cs="Times New Roman"/>
          <w:bCs/>
          <w:sz w:val="24"/>
          <w:szCs w:val="24"/>
        </w:rPr>
        <w:t>као и доказ о извршеним испитивањима и резултатима испитивања издатим од стране тела за оцењивање усаглашености, акредитованог према стандарду SRPS ISO/IEC 17025 (акредитована текућа лабораторија)</w:t>
      </w:r>
      <w:r w:rsidRPr="00BF10F7">
        <w:rPr>
          <w:rFonts w:ascii="Times New Roman" w:eastAsia="Times New Roman" w:hAnsi="Times New Roman" w:cs="Times New Roman"/>
          <w:sz w:val="24"/>
          <w:szCs w:val="24"/>
        </w:rPr>
        <w:t>; контролу и оверу количина изведених радова; проверу да ли постоје докази о квалитету</w:t>
      </w:r>
      <w:r w:rsidRPr="00BF10F7">
        <w:rPr>
          <w:rFonts w:ascii="Times New Roman" w:eastAsia="Times New Roman" w:hAnsi="Times New Roman" w:cs="Times New Roman"/>
          <w:bCs/>
          <w:sz w:val="24"/>
          <w:szCs w:val="24"/>
        </w:rPr>
        <w:t> грађевинских производа, опреме и постројења</w:t>
      </w:r>
      <w:r w:rsidRPr="00BF10F7">
        <w:rPr>
          <w:rFonts w:ascii="Times New Roman" w:eastAsia="Times New Roman" w:hAnsi="Times New Roman" w:cs="Times New Roman"/>
          <w:sz w:val="24"/>
          <w:szCs w:val="24"/>
        </w:rPr>
        <w:t> који се уграђују; давање упутстава извођачу радова; сарадњу са пројектантом ради обезбеђења детаља технолошких и организационих решења за извођење радова и решавање других питања која се појаве у току извођења радова.</w:t>
      </w:r>
    </w:p>
    <w:p w14:paraId="4EA37C49" w14:textId="77777777" w:rsidR="006C18B3" w:rsidRPr="00BF10F7"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BF10F7">
        <w:rPr>
          <w:rFonts w:ascii="Times New Roman" w:eastAsia="Times New Roman" w:hAnsi="Times New Roman" w:cs="Times New Roman"/>
          <w:sz w:val="24"/>
          <w:szCs w:val="24"/>
        </w:rPr>
        <w:lastRenderedPageBreak/>
        <w:t>Стручни надзор може да врши лице које испуњава услове прописане овим законом за одговорног пројектанта или одговорног извођача радова.</w:t>
      </w:r>
    </w:p>
    <w:p w14:paraId="70E3D6F5" w14:textId="77777777" w:rsidR="006C18B3" w:rsidRPr="00BF10F7"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BF10F7">
        <w:rPr>
          <w:rFonts w:ascii="Times New Roman" w:eastAsia="Times New Roman" w:hAnsi="Times New Roman" w:cs="Times New Roman"/>
          <w:bCs/>
          <w:sz w:val="24"/>
          <w:szCs w:val="24"/>
        </w:rPr>
        <w:t>Стручни надзор за изградњу објеката може да врши лице које испуњава услове из става 3. овог члана и које је запослено у привредном друштву, односно другом правном лицу или код предузетника који поседује решење о испуњености услова за израду техничке документације или извођење радова на тој врсти објеката, у складу са овим законом.</w:t>
      </w:r>
    </w:p>
    <w:p w14:paraId="6FBA580E" w14:textId="77777777" w:rsidR="006C18B3" w:rsidRPr="00BF10F7"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BF10F7">
        <w:rPr>
          <w:rFonts w:ascii="Times New Roman" w:eastAsia="Times New Roman" w:hAnsi="Times New Roman" w:cs="Times New Roman"/>
          <w:sz w:val="24"/>
          <w:szCs w:val="24"/>
        </w:rPr>
        <w:t>У вршењу стручног надзора на објекту не могу да учествују лица која су запослена у привредном друштву, односно другом правном лицу или предузетничкој радњи које је извођач радова на том објекту, лица која врше инспекцијски надзор, као и лица која раде на пословима издавања грађевинске дозволе у органу надлежном за издавање грађевинске дозволе.</w:t>
      </w:r>
    </w:p>
    <w:p w14:paraId="5AD11662" w14:textId="77777777" w:rsidR="006C18B3" w:rsidRPr="00BF10F7"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BF10F7">
        <w:rPr>
          <w:rFonts w:ascii="Times New Roman" w:eastAsia="Times New Roman" w:hAnsi="Times New Roman" w:cs="Times New Roman"/>
          <w:bCs/>
          <w:sz w:val="24"/>
          <w:szCs w:val="24"/>
        </w:rPr>
        <w:t>За објекте из члана 133. тачка 9) овог закона, поред стручног надзора, обезбеђује се и конзерваторски надзор</w:t>
      </w:r>
      <w:r w:rsidRPr="00BF10F7">
        <w:rPr>
          <w:rFonts w:ascii="Times New Roman" w:eastAsia="Times New Roman" w:hAnsi="Times New Roman" w:cs="Times New Roman"/>
          <w:bCs/>
          <w:strike/>
          <w:sz w:val="24"/>
          <w:szCs w:val="24"/>
        </w:rPr>
        <w:t>.</w:t>
      </w:r>
      <w:r>
        <w:rPr>
          <w:rFonts w:ascii="Times New Roman" w:eastAsia="Times New Roman" w:hAnsi="Times New Roman" w:cs="Times New Roman"/>
          <w:bCs/>
          <w:sz w:val="24"/>
          <w:szCs w:val="24"/>
          <w:lang w:val="sr-Cyrl-CS"/>
        </w:rPr>
        <w:t xml:space="preserve">, </w:t>
      </w:r>
      <w:r w:rsidRPr="00257224">
        <w:rPr>
          <w:rFonts w:ascii="Times New Roman" w:eastAsia="Times New Roman" w:hAnsi="Times New Roman" w:cs="Times New Roman"/>
          <w:bCs/>
          <w:sz w:val="24"/>
          <w:szCs w:val="24"/>
          <w:lang w:val="sr-Cyrl-CS"/>
        </w:rPr>
        <w:t>ДОК СЕ ЗА ОБЈЕКТЕ ЧИЈУ ИЗГРАДЊУ ФИНАНСИРА РЕПУБЛИКА СРБИЈА</w:t>
      </w:r>
      <w:r>
        <w:rPr>
          <w:rFonts w:ascii="Times New Roman" w:eastAsia="Times New Roman" w:hAnsi="Times New Roman" w:cs="Times New Roman"/>
          <w:bCs/>
          <w:sz w:val="24"/>
          <w:szCs w:val="24"/>
          <w:lang w:val="sr-Cyrl-CS"/>
        </w:rPr>
        <w:t>,</w:t>
      </w:r>
      <w:r w:rsidRPr="00257224">
        <w:rPr>
          <w:rFonts w:ascii="Times New Roman" w:eastAsia="Times New Roman" w:hAnsi="Times New Roman" w:cs="Times New Roman"/>
          <w:bCs/>
          <w:sz w:val="24"/>
          <w:szCs w:val="24"/>
          <w:lang w:val="sr-Cyrl-CS"/>
        </w:rPr>
        <w:t xml:space="preserve"> ОБЕЗБЕЂУЈЕ И ПРОЈЕКТАНТСКИ НАДЗОР.</w:t>
      </w:r>
    </w:p>
    <w:p w14:paraId="22548CD6" w14:textId="77777777" w:rsidR="006C18B3"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BF10F7">
        <w:rPr>
          <w:rFonts w:ascii="Times New Roman" w:eastAsia="Times New Roman" w:hAnsi="Times New Roman" w:cs="Times New Roman"/>
          <w:bCs/>
          <w:sz w:val="24"/>
          <w:szCs w:val="24"/>
        </w:rPr>
        <w:t>Стручни надзор за изградњу објеката чији је инвеститор правно лице које обавља делатност од општег интереса, а који служи за обављање делатности тог правног лица, може да врши и лице које испуњава услове из става 3. овог члана и које је запослено код тог правног лица, без поседовања решења о испуњености услова за израду техничке документације из члана 126. овог закона или извођење радова из члана 150. овог закона.</w:t>
      </w:r>
    </w:p>
    <w:p w14:paraId="20ABC26A" w14:textId="77777777" w:rsidR="006C18B3" w:rsidRPr="00111C1F" w:rsidRDefault="006C18B3" w:rsidP="006C18B3">
      <w:pPr>
        <w:shd w:val="clear" w:color="auto" w:fill="FFFFFF"/>
        <w:spacing w:before="330" w:after="120" w:line="240" w:lineRule="auto"/>
        <w:ind w:firstLine="480"/>
        <w:jc w:val="center"/>
        <w:rPr>
          <w:rFonts w:ascii="Times New Roman" w:eastAsia="Times New Roman" w:hAnsi="Times New Roman" w:cs="Times New Roman"/>
          <w:sz w:val="24"/>
          <w:szCs w:val="24"/>
        </w:rPr>
      </w:pPr>
      <w:r w:rsidRPr="00111C1F">
        <w:rPr>
          <w:rFonts w:ascii="Times New Roman" w:eastAsia="Times New Roman" w:hAnsi="Times New Roman" w:cs="Times New Roman"/>
          <w:sz w:val="24"/>
          <w:szCs w:val="24"/>
        </w:rPr>
        <w:t>Члан 157.</w:t>
      </w:r>
    </w:p>
    <w:p w14:paraId="784E19B9" w14:textId="77777777" w:rsidR="006C18B3"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111C1F">
        <w:rPr>
          <w:rFonts w:ascii="Times New Roman" w:eastAsia="Times New Roman" w:hAnsi="Times New Roman" w:cs="Times New Roman"/>
          <w:sz w:val="24"/>
          <w:szCs w:val="24"/>
        </w:rPr>
        <w:t>Ако се, ради утврђивања подобности објекта за употребу, морају вршити претходна испитивања и провера инсталација, уређаја, постројења, стабилности или безбедности објекта, уређаја и постројења за заштиту животне средине, уређаја за заштиту од пожара или друга испитивања, или ако је то предвиђено техничком документацијом, комисија за технички преглед, односно предузеће или друго правно лице коме је поверено вршење техничког прегледа може да </w:t>
      </w:r>
      <w:r w:rsidRPr="00111C1F">
        <w:rPr>
          <w:rFonts w:ascii="Times New Roman" w:eastAsia="Times New Roman" w:hAnsi="Times New Roman" w:cs="Times New Roman"/>
          <w:strike/>
          <w:sz w:val="24"/>
          <w:szCs w:val="24"/>
        </w:rPr>
        <w:t>да</w:t>
      </w:r>
      <w:r w:rsidRPr="00111C1F">
        <w:rPr>
          <w:rFonts w:ascii="Times New Roman" w:eastAsia="Times New Roman" w:hAnsi="Times New Roman" w:cs="Times New Roman"/>
          <w:sz w:val="24"/>
          <w:szCs w:val="24"/>
        </w:rPr>
        <w:t xml:space="preserve"> одобри пуштање објекта у пробни рад, под условом да утврди да су за то испуњени услови</w:t>
      </w:r>
      <w:r w:rsidRPr="00111C1F">
        <w:rPr>
          <w:rFonts w:ascii="Times New Roman" w:eastAsia="Times New Roman" w:hAnsi="Times New Roman" w:cs="Times New Roman"/>
          <w:bCs/>
          <w:sz w:val="24"/>
          <w:szCs w:val="24"/>
        </w:rPr>
        <w:t>, и о томе без одлагања обавести надлежни орган.</w:t>
      </w:r>
    </w:p>
    <w:p w14:paraId="673DB767" w14:textId="77777777" w:rsidR="006C18B3"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257224">
        <w:rPr>
          <w:rFonts w:ascii="Times New Roman" w:eastAsia="Times New Roman" w:hAnsi="Times New Roman" w:cs="Times New Roman"/>
          <w:bCs/>
          <w:sz w:val="24"/>
          <w:szCs w:val="24"/>
          <w:lang w:val="sr-Cyrl-CS"/>
        </w:rPr>
        <w:t>АКО СЕ ПО ЗАВРШЕТКУ ИЗГРАДЊЕ ЛИНИЈСКОГ ИНФРАСТРУТУРНОГ ОБЈЕКТА-ДРЖАВНОГ ПУТА МОРАЈУ ВРШИТИ ПРЕТХОДНА ИСПИТИВАЊА И ПРОВЕРА ИНСТАЛАЦИЈА, УРЕЂАЈА, ПОСТРОЈЕЊА, СТАБИЛНОСТИ ИЛИ БЕЗБЕДНОСТИ ДРЖАВНОГ ПУТА, УРЕЂАЈА И ПОСТРОЈЕЊА ЗА ЗАШТИТУ ЖИВОТНЕ СРЕДИНЕ, УРЕЂАЈА ЗА ЗАШТИТУ ОД ПОЖАРА ИЛИ ДРУГА ИСПИТИВАЊА ИЛИ АКО ЈЕ ТО ПРЕДВИЂЕНО ТЕХНИЧКОМ ДОКУМЕНТАЦИЈОМ, КОМИСИЈА ЗА ТЕХНИЧКИ ПРЕГЛЕД ОБЈЕКАТА, КОЈОЈ ЈЕ ПОВЕРЕНО ВРШЕЊЕ ТЕХНИЧКОГ ПРЕГЛЕДА ПОДОБНОСТИ ДРЖАВНОГ ПУТА ЗА УПОТРЕБУ, МОЖЕ ДА ОДОБРИ ПУШТАЊЕ ДРЖАВНОГ ПУТА У ПРОБНИ РАД, ОДНОСНО ДА ОДОБРИ ОДВИЈАЊЕ ДРУМСКОГ САОБРАЋАЈА НА ДРЖАВНОМ ПУТУ У РЕЖИМУ ПРОБНОГ РАДА</w:t>
      </w:r>
      <w:r w:rsidRPr="00257224">
        <w:rPr>
          <w:rFonts w:ascii="Times New Roman" w:hAnsi="Times New Roman" w:cs="Times New Roman"/>
          <w:sz w:val="24"/>
          <w:szCs w:val="24"/>
        </w:rPr>
        <w:t xml:space="preserve"> </w:t>
      </w:r>
      <w:r w:rsidRPr="00257224">
        <w:rPr>
          <w:rFonts w:ascii="Times New Roman" w:eastAsia="Times New Roman" w:hAnsi="Times New Roman" w:cs="Times New Roman"/>
          <w:bCs/>
          <w:sz w:val="24"/>
          <w:szCs w:val="24"/>
          <w:lang w:val="sr-Cyrl-CS"/>
        </w:rPr>
        <w:t>И О ТОМЕ БЕЗ ОДЛАГАЊА ОБАВЕШТАВА МИНИСТАРСТВО НАДЛЕЖНО ЗА ПОСЛОВЕ ГРАЂЕВИНАРСТВА, АКО СУ ИСПУЊЕНИ УСЛОВИ ПРОПИСАНИ ПОДЗАКОНСКИМ АКТОМ</w:t>
      </w:r>
      <w:r w:rsidRPr="006D2A45">
        <w:t xml:space="preserve"> </w:t>
      </w:r>
      <w:r w:rsidRPr="006D2A45">
        <w:rPr>
          <w:rFonts w:ascii="Times New Roman" w:eastAsia="Times New Roman" w:hAnsi="Times New Roman" w:cs="Times New Roman"/>
          <w:bCs/>
          <w:sz w:val="24"/>
          <w:szCs w:val="24"/>
          <w:lang w:val="sr-Cyrl-CS"/>
        </w:rPr>
        <w:t>И</w:t>
      </w:r>
      <w:r>
        <w:rPr>
          <w:rFonts w:ascii="Times New Roman" w:eastAsia="Times New Roman" w:hAnsi="Times New Roman" w:cs="Times New Roman"/>
          <w:bCs/>
          <w:sz w:val="24"/>
          <w:szCs w:val="24"/>
          <w:lang w:val="sr-Cyrl-CS"/>
        </w:rPr>
        <w:t xml:space="preserve">З ЧЛАНА 201. СТАВ 7. ТАЧКА 19) </w:t>
      </w:r>
      <w:r w:rsidR="002D3A0C">
        <w:rPr>
          <w:rFonts w:ascii="Times New Roman" w:eastAsia="Times New Roman" w:hAnsi="Times New Roman" w:cs="Times New Roman"/>
          <w:bCs/>
          <w:sz w:val="24"/>
          <w:szCs w:val="24"/>
          <w:lang w:val="sr-Cyrl-CS"/>
        </w:rPr>
        <w:t xml:space="preserve">ОВОГ </w:t>
      </w:r>
      <w:r w:rsidRPr="006D2A45">
        <w:rPr>
          <w:rFonts w:ascii="Times New Roman" w:eastAsia="Times New Roman" w:hAnsi="Times New Roman" w:cs="Times New Roman"/>
          <w:bCs/>
          <w:sz w:val="24"/>
          <w:szCs w:val="24"/>
          <w:lang w:val="sr-Cyrl-CS"/>
        </w:rPr>
        <w:t>ЗАКОНА</w:t>
      </w:r>
      <w:r w:rsidRPr="00257224">
        <w:rPr>
          <w:rFonts w:ascii="Times New Roman" w:eastAsia="Times New Roman" w:hAnsi="Times New Roman" w:cs="Times New Roman"/>
          <w:bCs/>
          <w:sz w:val="24"/>
          <w:szCs w:val="24"/>
          <w:lang w:val="sr-Cyrl-CS"/>
        </w:rPr>
        <w:t>.</w:t>
      </w:r>
    </w:p>
    <w:p w14:paraId="45B1EB85" w14:textId="77777777" w:rsidR="006C18B3" w:rsidRPr="00111C1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111C1F">
        <w:rPr>
          <w:rFonts w:ascii="Times New Roman" w:eastAsia="Times New Roman" w:hAnsi="Times New Roman" w:cs="Times New Roman"/>
          <w:bCs/>
          <w:sz w:val="24"/>
          <w:szCs w:val="24"/>
        </w:rPr>
        <w:t>Пробни рад може трајати најдуже годину дана. Обавеза је инвеститора да прати резултате пробног рада.</w:t>
      </w:r>
    </w:p>
    <w:p w14:paraId="55A525E1" w14:textId="77777777" w:rsidR="006C18B3"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111C1F">
        <w:rPr>
          <w:rFonts w:ascii="Times New Roman" w:eastAsia="Times New Roman" w:hAnsi="Times New Roman" w:cs="Times New Roman"/>
          <w:bCs/>
          <w:sz w:val="24"/>
          <w:szCs w:val="24"/>
        </w:rPr>
        <w:t>Комисија за технички преглед, односно предузеће или друго правно лице коме је поверено вршење техничког прегледа, у току пробног рада објекта проверава испуњеност услова за издавање употребне дозволе и извештај о томе доставља инвеститору.</w:t>
      </w:r>
    </w:p>
    <w:p w14:paraId="3BAB1D67" w14:textId="77777777" w:rsidR="006C18B3" w:rsidRPr="00DC3FE9" w:rsidRDefault="006C18B3" w:rsidP="006C18B3">
      <w:pPr>
        <w:shd w:val="clear" w:color="auto" w:fill="FFFFFF"/>
        <w:spacing w:before="420" w:after="150" w:line="240" w:lineRule="auto"/>
        <w:ind w:firstLine="480"/>
        <w:jc w:val="center"/>
        <w:rPr>
          <w:rFonts w:ascii="Times New Roman" w:eastAsia="Times New Roman" w:hAnsi="Times New Roman" w:cs="Times New Roman"/>
          <w:bCs/>
          <w:color w:val="333333"/>
          <w:sz w:val="24"/>
          <w:szCs w:val="24"/>
        </w:rPr>
      </w:pPr>
      <w:r w:rsidRPr="00DC3FE9">
        <w:rPr>
          <w:rFonts w:ascii="Times New Roman" w:eastAsia="Times New Roman" w:hAnsi="Times New Roman" w:cs="Times New Roman"/>
          <w:bCs/>
          <w:color w:val="333333"/>
          <w:sz w:val="24"/>
          <w:szCs w:val="24"/>
        </w:rPr>
        <w:lastRenderedPageBreak/>
        <w:t>Члан 201.</w:t>
      </w:r>
    </w:p>
    <w:p w14:paraId="2E93CB24"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Влада, према класи и намени објекта, прописује:</w:t>
      </w:r>
    </w:p>
    <w:p w14:paraId="76E4EBEE"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1) који се услови за пројектовање и прикључење обавезно прибављају од ималаца јавних овлашћења у поступку издавања локацијских услова;</w:t>
      </w:r>
    </w:p>
    <w:p w14:paraId="473C1115"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2) обавезну садржину, поступак и начин издавања услова из тачке 1) овог става;</w:t>
      </w:r>
    </w:p>
    <w:p w14:paraId="666823C6"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3) обавезну садржину, поступак и начин издавања локацијских услова од стране надлежног органа.</w:t>
      </w:r>
    </w:p>
    <w:p w14:paraId="44315844"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sz w:val="24"/>
          <w:szCs w:val="24"/>
        </w:rPr>
      </w:pPr>
      <w:r w:rsidRPr="00DC3FE9">
        <w:rPr>
          <w:rFonts w:ascii="Times New Roman" w:eastAsia="Times New Roman" w:hAnsi="Times New Roman" w:cs="Times New Roman"/>
          <w:bCs/>
          <w:sz w:val="24"/>
          <w:szCs w:val="24"/>
        </w:rPr>
        <w:t>Влада ближе уређује</w:t>
      </w:r>
      <w:r w:rsidRPr="00DC3FE9">
        <w:rPr>
          <w:rFonts w:ascii="Times New Roman" w:eastAsia="Times New Roman" w:hAnsi="Times New Roman" w:cs="Times New Roman"/>
          <w:sz w:val="24"/>
          <w:szCs w:val="24"/>
        </w:rPr>
        <w:t> </w:t>
      </w:r>
      <w:r w:rsidRPr="00DC3FE9">
        <w:rPr>
          <w:rFonts w:ascii="Times New Roman" w:eastAsia="Times New Roman" w:hAnsi="Times New Roman" w:cs="Times New Roman"/>
          <w:bCs/>
          <w:sz w:val="24"/>
          <w:szCs w:val="24"/>
        </w:rPr>
        <w:t>  услове, начин и поступак отуђења и размене непокретности у јавној својини (члан 99).</w:t>
      </w:r>
    </w:p>
    <w:p w14:paraId="341413C7"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Влада ближе прописује начин, услове и поступак за улагање неизграђеног грађевинског земљишта у јавној својини ради остваривања јавно-приватног партнерства, односно уношења као оснивачког улога у јавна предузећа и привредна друштва и закључивања уговора о заједничкој изградњи једног или више објеката са физичким или правним лицем (члан 100).</w:t>
      </w:r>
    </w:p>
    <w:p w14:paraId="0147826D"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sz w:val="24"/>
          <w:szCs w:val="24"/>
        </w:rPr>
      </w:pPr>
      <w:r w:rsidRPr="00DC3FE9">
        <w:rPr>
          <w:rFonts w:ascii="Times New Roman" w:eastAsia="Times New Roman" w:hAnsi="Times New Roman" w:cs="Times New Roman"/>
          <w:bCs/>
          <w:sz w:val="24"/>
          <w:szCs w:val="24"/>
        </w:rPr>
        <w:t>Влада ближе прописује састав, делокруг и одговорност републичке комисије за комасацију, поступак спровођења комасације, садржину одлуке о комасацији, садржину, услове и начин издавања решења о комасацији, поступак израде и садржину пројекта комасације, начин процене вредности земљишта у поступку урбане комасације, трошкове и обвезнике плаћања трошкова</w:t>
      </w:r>
      <w:r w:rsidRPr="00DC3FE9">
        <w:rPr>
          <w:rFonts w:ascii="Times New Roman" w:eastAsia="Times New Roman" w:hAnsi="Times New Roman" w:cs="Times New Roman"/>
          <w:sz w:val="24"/>
          <w:szCs w:val="24"/>
        </w:rPr>
        <w:t> </w:t>
      </w:r>
      <w:r w:rsidRPr="00DC3FE9">
        <w:rPr>
          <w:rFonts w:ascii="Times New Roman" w:eastAsia="Times New Roman" w:hAnsi="Times New Roman" w:cs="Times New Roman"/>
          <w:bCs/>
          <w:sz w:val="24"/>
          <w:szCs w:val="24"/>
        </w:rPr>
        <w:t> као и захтев за изузимање из комасационе масе, свих носиоца стварних права на катастарској парцели.</w:t>
      </w:r>
    </w:p>
    <w:p w14:paraId="2F634DDD"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Влада ближе уређује начин и рокове размене докумената и поднесака у поступцима припреме, координације и праћења израде планских докумената, као и формат у коме се достављају услови (Е-простор).</w:t>
      </w:r>
    </w:p>
    <w:p w14:paraId="0FAEEEF5"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Влада ближе уређује услове, критеријуме и садржај документације за утврђивање пројеката за изградњу објеката од значаја, односно од посебног значаја за Републику Србију.</w:t>
      </w:r>
    </w:p>
    <w:p w14:paraId="4511D98C"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Министар ближе прописује:</w:t>
      </w:r>
    </w:p>
    <w:p w14:paraId="58D3BC51"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1) енергетска својства зграда и начин израчунавања енергетских својстава зграда, енергетске захтеве за нове и постојеће зграде, услове, садржину и начин издавања сертификата, као и садржину и начин вођења Централног регистра енергетских пасоша;</w:t>
      </w:r>
    </w:p>
    <w:p w14:paraId="4DEC5986"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1а) техничке прописе којима се ближе утврђују технички захтеви за објекте у циљу испуњавања основних захтева за објекте; </w:t>
      </w:r>
    </w:p>
    <w:p w14:paraId="7F334B4F"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1б) техничке прописе којима се утврђују захтеви за употребу, уградњу и перформансе које морају да имају грађевински производи који се уграђују у објекат у односу на своје битне карактеристике и други технички захтеви у вези с објектима и њиховом изградњом;</w:t>
      </w:r>
    </w:p>
    <w:p w14:paraId="6DDD0989"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1в) техничке прописе који дефинишу обавезно пројектовање и извођење радова на унутрашњим инсталацијама за оптичку мрежу, укључујући и разводне кутије за оптичке каблове, у свим зградама преко 2.000 m² бруто развијене грађевинске површине, као и за све објекте железничке и путне линијске инфраструктуре у заштитном појасу;</w:t>
      </w:r>
    </w:p>
    <w:p w14:paraId="53C3C614"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1г) врсту међународних комерцијалних система сертификације зелене градње које је могуће применити, врсту објеката и рок у коме је обавезно прибављање и признавање сертификата зелене градње, садржину захтева за утврђивање испуњености тих услова, поступак признавања сертификата зелене градње, као и изглед и садржину решења којим се признаје сертификат зелене градње;</w:t>
      </w:r>
    </w:p>
    <w:p w14:paraId="1892CA1B"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2) техничке прописе чији су саставни део стандарди који дефинишу обавезне техничке мере и услове пројектовања, планирања и изградње, којим се осигурава несметано кретање и приступ особама са инвалидитетом, деци и старим особама (члан 5);</w:t>
      </w:r>
    </w:p>
    <w:p w14:paraId="5260234E"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lastRenderedPageBreak/>
        <w:t>3) предмет и поступак спровођења обједињене процедуре, вођење и садржину регистра обједињених процедура и централне евиденције, као и овлашћења и обавезе регистратора (чл. 8, 8а, 8д, 8в и 8г);</w:t>
      </w:r>
    </w:p>
    <w:p w14:paraId="4D375BB3"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4) садржину, начин, поступак и рокове израде и објављивања сепарата (чл. 31а, 34, 41, 46, 48, 49, 50, 58. и 61);</w:t>
      </w:r>
    </w:p>
    <w:p w14:paraId="5FC5BF3D"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5) садржину, начин и поступак израде докумената просторног и урбанистичког планирања, укључујући и просторни план подручја посебне намене за изградњу елекроенергетских објеката, као и минимални број места за пуњење електричних возила (чл. 10–68);</w:t>
      </w:r>
    </w:p>
    <w:p w14:paraId="40465F80"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5а) критеријуме за израду докумената просторног и урбанистичког планирања, врсте лиценци за правна лица, као начин и поступак издавања и одузимања лиценци;</w:t>
      </w:r>
    </w:p>
    <w:p w14:paraId="66CA9142"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6) услове и критеријуме за су/финансирање израде планских докумената (члан 39);</w:t>
      </w:r>
    </w:p>
    <w:p w14:paraId="04337011"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6а) садржину, начин и поступак издавања информације о локацији;</w:t>
      </w:r>
    </w:p>
    <w:p w14:paraId="445EDC8B"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6б) услове које мора да испуни јавни бележник, односно правно лице или предузетник, регистрован за израду докумената просторног и урбанистичког планирања за издавање информације о локацији;</w:t>
      </w:r>
    </w:p>
    <w:p w14:paraId="063FAC52"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7) начин и поступак избора чланова комисије за стручну контролу планских докумената, комисије за контролу усклађености планских докумената, комисије за планове јединице локалне самоуправе и комисије за стручну контролу урбанистичког пројекта, право и висину накнаде члановима комисија, као и услове и начин рада комисија (чл. 33, 49, 52. и 63а);</w:t>
      </w:r>
    </w:p>
    <w:p w14:paraId="53C287E0"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8) садржину и начин вођења и одржавања централног регистра планских докумената, информационог система о стању у простору и локалног информационог система планских докумената, као и дигитални формат достављања планских докумената (чл. 43. и 45);</w:t>
      </w:r>
    </w:p>
    <w:p w14:paraId="68E37E27"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9) садржину, поступак и начин доношења програма уређивања грађевинског земљишта (члан 94);</w:t>
      </w:r>
    </w:p>
    <w:p w14:paraId="7A6B9FF1"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10) класификацију објеката према намени, функционалним и структуралним карактеристикама и степену утицаја на окружење, с обзиром на ризике везане за изградњу и експлоатацију (члан 2);</w:t>
      </w:r>
    </w:p>
    <w:p w14:paraId="0DE3D179"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11) садржину, начин и поступак израде и начин вршења контроле техничке документације према класи и намени објеката (чл. 117–124, 129, 131. и 168);</w:t>
      </w:r>
    </w:p>
    <w:p w14:paraId="77E7B83D"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12) услове обавезног осигурања од професионалне одговорности за правна лица и предузетнике који обављају послове просторног и урбанистичког планирања, израде техничке документације и грађења (члан 129а);</w:t>
      </w:r>
    </w:p>
    <w:p w14:paraId="0F93FF96"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13) начин и поступак избора чланова комисије, право и висину накнаде за рад у комисијама (члан 131.), услове, методологију, начин рада и одлучивања ревизионе комисије и садржај извештаја о стручној контроли (члан 132.);</w:t>
      </w:r>
    </w:p>
    <w:p w14:paraId="3BC0E80C"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13а) посебну врсту објеката и посебну врсту радова за које није потребно прибављати акт надлежног органа, као и врсту објеката који се граде, однoсно врсту радова који се изводе, на основу решења о одобрењу, као и обим и садржај и контролу техничке документације која се прилаже уз захтев и поступак који надлежни орган спроводи (чл. 144. и 145.);</w:t>
      </w:r>
    </w:p>
    <w:p w14:paraId="7292E3EE"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14) садржину и начин издавања грађевинске дозволе, (чл. 135–138);</w:t>
      </w:r>
    </w:p>
    <w:p w14:paraId="083F1DEC"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15) услове које треба да испуне правна лица и предузетници за обављање послова израде техничке документације, односно грађења објеката, садржину захтева за утврђивање испуњености тих услова, поступак издавања решења, односно укидања решења о испуњености услова и уписа у регистар за израду техничке документације, односно грађења објеката, као и поступак избора и начин рада чланова комисије, право и висину накнаде за рад у комисијама (чл. 126. и 150);</w:t>
      </w:r>
    </w:p>
    <w:p w14:paraId="786B8EF8"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lastRenderedPageBreak/>
        <w:t>16) изглед, садржину и место постављања градилишне табле (члан 149);</w:t>
      </w:r>
    </w:p>
    <w:p w14:paraId="5158AEB0"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17) садржину и начин вођења књиге инспекције, грађевинског дневника и грађевинске књиге (члан 152);</w:t>
      </w:r>
    </w:p>
    <w:p w14:paraId="523273AC"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18) садржину и начин вођења стручног надзора (члан 153);</w:t>
      </w:r>
    </w:p>
    <w:p w14:paraId="748C703D"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 xml:space="preserve">19) садржину и начин вршења техничког прегледа, издавања употребне дозволе, осматрања тла и објекта у току грађења и употребе и минималне гарантне рокове за поједине врсте објеката, односно радова, као и састав комисије за технички преглед објекта, према класи и намени објекта; услове на основу којих се утврђује да је објекат подобан за употребу; форму и садржину предлога комисије за технички преглед о утврђивању подобности објекта или дела објекта за употребу, </w:t>
      </w:r>
      <w:r w:rsidRPr="00257224">
        <w:rPr>
          <w:rFonts w:ascii="Times New Roman" w:eastAsia="Times New Roman" w:hAnsi="Times New Roman" w:cs="Times New Roman"/>
          <w:bCs/>
          <w:sz w:val="24"/>
          <w:szCs w:val="24"/>
          <w:lang w:val="sr-Cyrl-CS"/>
        </w:rPr>
        <w:t>УСЛОВЕ И ПОСТУПАК УСПОСТАВЉАЊА РЕЖИМА ПРОБНОГ РАДА РАДИ ОДВИЈАЊА ДРУМСКОГ САОБРАЋАЈА НА ДРЖАВНИМ ПУТЕВИМА,</w:t>
      </w:r>
      <w:r>
        <w:rPr>
          <w:rFonts w:ascii="Times New Roman" w:eastAsia="Times New Roman" w:hAnsi="Times New Roman" w:cs="Times New Roman"/>
          <w:bCs/>
          <w:sz w:val="24"/>
          <w:szCs w:val="24"/>
          <w:lang w:val="sr-Cyrl-CS"/>
        </w:rPr>
        <w:t xml:space="preserve"> УСЛОВЕ И ПОСТУПАК ПРИБА</w:t>
      </w:r>
      <w:r w:rsidR="00C43A0E">
        <w:rPr>
          <w:rFonts w:ascii="Times New Roman" w:eastAsia="Times New Roman" w:hAnsi="Times New Roman" w:cs="Times New Roman"/>
          <w:bCs/>
          <w:sz w:val="24"/>
          <w:szCs w:val="24"/>
          <w:lang w:val="sr-Cyrl-CS"/>
        </w:rPr>
        <w:t>В</w:t>
      </w:r>
      <w:r>
        <w:rPr>
          <w:rFonts w:ascii="Times New Roman" w:eastAsia="Times New Roman" w:hAnsi="Times New Roman" w:cs="Times New Roman"/>
          <w:bCs/>
          <w:sz w:val="24"/>
          <w:szCs w:val="24"/>
          <w:lang w:val="sr-Cyrl-CS"/>
        </w:rPr>
        <w:t xml:space="preserve">ЉАЊА УПОТРЕБНЕ ДОЗВОЛЕ ЗА </w:t>
      </w:r>
      <w:r w:rsidRPr="00C70BFE">
        <w:rPr>
          <w:rFonts w:ascii="Times New Roman" w:eastAsia="Times New Roman" w:hAnsi="Times New Roman" w:cs="Times New Roman"/>
          <w:bCs/>
          <w:sz w:val="24"/>
          <w:szCs w:val="24"/>
          <w:lang w:val="sr-Cyrl-CS"/>
        </w:rPr>
        <w:t>ПРИВРЕМЕНЕ НАПЛАТНЕ СТАНИЦЕ СА ПРАТЕЋИМ ОБЈЕКТИМА, ПРИВ</w:t>
      </w:r>
      <w:r>
        <w:rPr>
          <w:rFonts w:ascii="Times New Roman" w:eastAsia="Times New Roman" w:hAnsi="Times New Roman" w:cs="Times New Roman"/>
          <w:bCs/>
          <w:sz w:val="24"/>
          <w:szCs w:val="24"/>
          <w:lang w:val="sr-Cyrl-CS"/>
        </w:rPr>
        <w:t>РЕМЕНЕ САОБРАЋАЈНИЦЕ И ПРИКЉУЧКЕ И ПРИКЉУЧКЕ</w:t>
      </w:r>
      <w:r w:rsidRPr="00C70BFE">
        <w:rPr>
          <w:rFonts w:ascii="Times New Roman" w:eastAsia="Times New Roman" w:hAnsi="Times New Roman" w:cs="Times New Roman"/>
          <w:bCs/>
          <w:sz w:val="24"/>
          <w:szCs w:val="24"/>
          <w:lang w:val="sr-Cyrl-CS"/>
        </w:rPr>
        <w:t xml:space="preserve"> НА КОМУНАЛНУ МРЕЖУ ЗА ПОТРЕБЕ ГРАЂЕЊА ИЛИ ЕКСПЛОАТАЦИЈЕ ОБЈЕКАТА,</w:t>
      </w:r>
      <w:r>
        <w:rPr>
          <w:rFonts w:ascii="Times New Roman" w:eastAsia="Times New Roman" w:hAnsi="Times New Roman" w:cs="Times New Roman"/>
          <w:bCs/>
          <w:sz w:val="24"/>
          <w:szCs w:val="24"/>
          <w:lang w:val="sr-Cyrl-CS"/>
        </w:rPr>
        <w:t xml:space="preserve"> </w:t>
      </w:r>
      <w:r w:rsidRPr="00DC3FE9">
        <w:rPr>
          <w:rFonts w:ascii="Times New Roman" w:eastAsia="Times New Roman" w:hAnsi="Times New Roman" w:cs="Times New Roman"/>
          <w:bCs/>
          <w:sz w:val="24"/>
          <w:szCs w:val="24"/>
        </w:rPr>
        <w:t>као и друга питања од значаја за вршење техничког прегледа (чл. 154. и 158);</w:t>
      </w:r>
    </w:p>
    <w:p w14:paraId="4ABABD6F"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20) услове, програм и начин полагања стручног испита у области просторног и урбанистичког планирања, израде техничке документације грађења и енергетске ефикасности, вођење евиденције о положеном стручном испиту, услови за избор и начин рада чланова комисије (члан 161);</w:t>
      </w:r>
    </w:p>
    <w:p w14:paraId="79022D1A"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20а) услове и критеријуме на основу којих се издаје акредитација, критеријуме за утврђивање програма стручног усавршавања за поједине стручне области, услове и начин спровођења стручног усавршавања лиценцираних и других заинтересованих лица која желе да употпуне или усаврше своје знање у циљу континуираног праћења развоја струке, као и друга питања од значаја за спровођење стручног усавршавања (члан 161а);</w:t>
      </w:r>
    </w:p>
    <w:p w14:paraId="63894038"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20б) стручне послове просторног и урбанистичког планирања, израде техничке документације, грађења и енергетске ефикасности које обављају лиценцирана лица у оквиру стручних, односно ужих стручних области (задаци струке) (чл. 37, 38, 128, 129, 151. и 153);</w:t>
      </w:r>
    </w:p>
    <w:p w14:paraId="23719543"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21) услове, начин и поступак издавања и продужавања лиценце за просторног планера, урбанисту, архитекту урбанисту, инжењера, архитекту и извођача, услове и поступак издавања лиценце за обављање стручних послова страним лицима, услове и поступак утврђивања професионалне одговорности лиценцираних лица (суспендовање или одузимање лиценце), висина накнаде за обраду захтева за издавање лиценце и израде свечане форме лиценце, као и изглед и садржину свечане форме лиценце (члан 162);</w:t>
      </w:r>
    </w:p>
    <w:p w14:paraId="5777FAEA"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21а) услове и начин вршења праћења стања у простору (мониторинг), као и начин извештавања (члан 166г);</w:t>
      </w:r>
    </w:p>
    <w:p w14:paraId="30E1B91A"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22) образац и садржину легитимације урбанистичког и грађевинског инспектора, као и врсту опреме коју користи инспектор;</w:t>
      </w:r>
    </w:p>
    <w:p w14:paraId="5E86E8F8"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23) поступак доношења и садржину програма уклањања објеката (члан 171);</w:t>
      </w:r>
    </w:p>
    <w:p w14:paraId="78A459B7"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24) изглед и садржину службеног знака, као и поступак затварања градилишта (члан 181);</w:t>
      </w:r>
    </w:p>
    <w:p w14:paraId="5412C9B3"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25) општа правила за парцелацију, регулацију и изградњу (чл. 31. и 57);</w:t>
      </w:r>
    </w:p>
    <w:p w14:paraId="6FD0BA8E"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26) начин и поступак за расписивање и спровођење урбанистичко – архитектонског конкурса (члан 68а);</w:t>
      </w:r>
    </w:p>
    <w:p w14:paraId="3591D452"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27) на које објекте се не примењују одредбе о извођачу радова, одговорном извођачу радова и обавези одређивања стручног надзора у току грађења и техничког прегледа објекта, према класи и намени објекта (члан 153а);</w:t>
      </w:r>
    </w:p>
    <w:p w14:paraId="368B15A5"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lastRenderedPageBreak/>
        <w:t>28) начин објављивања података из регистра лиценцираних инжењера, архитеката и просторних планера, регистра лиценцираних извођача и евиденције страних лица која обављају стручне послове (члан 162);</w:t>
      </w:r>
    </w:p>
    <w:p w14:paraId="10CA3C34"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29) класификацију намене земљишта и планских симбола (члан 32);</w:t>
      </w:r>
    </w:p>
    <w:p w14:paraId="39744187"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30) предмет и поступак одржавања и управљање сигурношћу високих брана и акумулација напуњених водом, јаловином или пепелом;</w:t>
      </w:r>
    </w:p>
    <w:p w14:paraId="3C029915"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31) садржину, начин и поступак измене и допуне планских докумената, као и скраћеног поступка (члан 51б);</w:t>
      </w:r>
    </w:p>
    <w:p w14:paraId="4AB78794"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32) садржину и начин вођења регистра лиценцираних инжењера, архитеката и просторних планера, регистра лиценцираних извођача и евиденције страних лица која обављају стручне послове, услове које треба да испуне лица да би била уписана у регистар, односно евиденцију, начин и поступак уписа у регистар, односно евиденцију, начин вршења измене и брисања података уписаних у регистар, односно евиденцију, као и издавање и изглед уверења о професионалном називу, статусу и другим подацима уписаним у регистар, односно евиденцију (члан 162);</w:t>
      </w:r>
    </w:p>
    <w:p w14:paraId="7DD92782"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33) услове за избор, начин и поступак избора чланова комисије, право и висину накнаде за рад у комисији за полагање стручног испита и издавање лиценци, као и комисије за утврђивање професионалне одговорности лиценцираних лица (чл. 161. и 162);</w:t>
      </w:r>
    </w:p>
    <w:p w14:paraId="0ECD91E7" w14:textId="77777777" w:rsidR="006C18B3" w:rsidRPr="00DC3FE9" w:rsidRDefault="006C18B3" w:rsidP="006C18B3">
      <w:pPr>
        <w:shd w:val="clear" w:color="auto" w:fill="FFFFFF"/>
        <w:spacing w:after="0" w:line="240" w:lineRule="auto"/>
        <w:ind w:firstLine="480"/>
        <w:jc w:val="both"/>
        <w:rPr>
          <w:rFonts w:ascii="Times New Roman" w:eastAsia="Times New Roman" w:hAnsi="Times New Roman" w:cs="Times New Roman"/>
          <w:sz w:val="24"/>
          <w:szCs w:val="24"/>
        </w:rPr>
      </w:pPr>
      <w:r w:rsidRPr="00DC3FE9">
        <w:rPr>
          <w:rFonts w:ascii="Times New Roman" w:eastAsia="Times New Roman" w:hAnsi="Times New Roman" w:cs="Times New Roman"/>
          <w:bCs/>
          <w:sz w:val="24"/>
          <w:szCs w:val="24"/>
        </w:rPr>
        <w:t>34) уређивање, управљање, одлагање и депоновање грађевинског отпада у току извођења радова</w:t>
      </w:r>
      <w:r w:rsidRPr="00DC3FE9">
        <w:rPr>
          <w:rFonts w:ascii="Times New Roman" w:eastAsia="Times New Roman" w:hAnsi="Times New Roman" w:cs="Times New Roman"/>
          <w:sz w:val="24"/>
          <w:szCs w:val="24"/>
        </w:rPr>
        <w:t> </w:t>
      </w:r>
      <w:r w:rsidRPr="00DC3FE9">
        <w:rPr>
          <w:rFonts w:ascii="Times New Roman" w:eastAsia="Times New Roman" w:hAnsi="Times New Roman" w:cs="Times New Roman"/>
          <w:bCs/>
          <w:sz w:val="24"/>
          <w:szCs w:val="24"/>
        </w:rPr>
        <w:t>;</w:t>
      </w:r>
    </w:p>
    <w:p w14:paraId="7F62FF24" w14:textId="77777777" w:rsidR="006C18B3"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r w:rsidRPr="00DC3FE9">
        <w:rPr>
          <w:rFonts w:ascii="Times New Roman" w:eastAsia="Times New Roman" w:hAnsi="Times New Roman" w:cs="Times New Roman"/>
          <w:bCs/>
          <w:sz w:val="24"/>
          <w:szCs w:val="24"/>
        </w:rPr>
        <w:t>35) услове и начин постављања спољних јединица уређаја за грејање и хлађење на зградама.</w:t>
      </w:r>
    </w:p>
    <w:p w14:paraId="13E2F913" w14:textId="77777777" w:rsidR="006C18B3"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p>
    <w:p w14:paraId="0579FE16" w14:textId="77777777" w:rsidR="006C18B3" w:rsidRPr="000A0B4F" w:rsidRDefault="006C18B3" w:rsidP="006C18B3">
      <w:pPr>
        <w:shd w:val="clear" w:color="auto" w:fill="FFFFFF"/>
        <w:spacing w:after="0" w:line="240" w:lineRule="auto"/>
        <w:ind w:firstLine="480"/>
        <w:jc w:val="center"/>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Члан 209.</w:t>
      </w:r>
    </w:p>
    <w:p w14:paraId="34153D9A" w14:textId="77777777" w:rsidR="006C18B3" w:rsidRDefault="006C18B3" w:rsidP="006C18B3">
      <w:pPr>
        <w:shd w:val="clear" w:color="auto" w:fill="FFFFFF"/>
        <w:spacing w:after="0" w:line="240" w:lineRule="auto"/>
        <w:ind w:firstLine="480"/>
        <w:jc w:val="both"/>
        <w:rPr>
          <w:rFonts w:ascii="Times New Roman" w:eastAsia="Times New Roman" w:hAnsi="Times New Roman" w:cs="Times New Roman"/>
          <w:bCs/>
          <w:sz w:val="24"/>
          <w:szCs w:val="24"/>
        </w:rPr>
      </w:pPr>
    </w:p>
    <w:p w14:paraId="2DE90BD9" w14:textId="77777777" w:rsidR="006C18B3" w:rsidRPr="000A0B4F"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0A0B4F">
        <w:rPr>
          <w:rFonts w:ascii="Times New Roman" w:eastAsia="Times New Roman" w:hAnsi="Times New Roman" w:cs="Times New Roman"/>
          <w:sz w:val="24"/>
          <w:szCs w:val="24"/>
        </w:rPr>
        <w:t>Новчаном казном од 25.000 до 50.000 динара или казном затвора до 30 дана казниће се за прекршај одговорно службено лице у надлежном органу управе ако:</w:t>
      </w:r>
    </w:p>
    <w:p w14:paraId="60784192" w14:textId="77777777" w:rsidR="006C18B3" w:rsidRPr="000A0B4F"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0A0B4F">
        <w:rPr>
          <w:rFonts w:ascii="Times New Roman" w:eastAsia="Times New Roman" w:hAnsi="Times New Roman" w:cs="Times New Roman"/>
          <w:i/>
          <w:iCs/>
          <w:sz w:val="24"/>
          <w:szCs w:val="24"/>
        </w:rPr>
        <w:t xml:space="preserve">1) брисана је </w:t>
      </w:r>
    </w:p>
    <w:p w14:paraId="007871A8" w14:textId="77777777" w:rsidR="006C18B3" w:rsidRPr="000A0B4F" w:rsidRDefault="006C18B3" w:rsidP="006C18B3">
      <w:pPr>
        <w:shd w:val="clear" w:color="auto" w:fill="FFFFFF"/>
        <w:spacing w:after="0" w:line="240" w:lineRule="auto"/>
        <w:ind w:firstLine="475"/>
        <w:jc w:val="both"/>
        <w:rPr>
          <w:rFonts w:ascii="Times New Roman" w:eastAsia="Times New Roman" w:hAnsi="Times New Roman" w:cs="Times New Roman"/>
          <w:bCs/>
          <w:strike/>
          <w:sz w:val="24"/>
          <w:szCs w:val="24"/>
        </w:rPr>
      </w:pPr>
      <w:r w:rsidRPr="000A0B4F">
        <w:rPr>
          <w:rFonts w:ascii="Times New Roman" w:eastAsia="Times New Roman" w:hAnsi="Times New Roman" w:cs="Times New Roman"/>
          <w:bCs/>
          <w:strike/>
          <w:sz w:val="24"/>
          <w:szCs w:val="24"/>
        </w:rPr>
        <w:t>2) не изда локацијске услове, грађевинску дозволу, дозволу за извођење припремних радова, измену решења о грађевинској дозволи, одобрење за извођење радова, измену решења о одобрењу за извођење радова, привремену грађевинску дозволу, употребну дозволу и измену решења о употребној дозволи, у року и на начин прописан овим законом (чл. 8д, 56, 136, 137, 141, 142, 145, 147, 158 и 158а);</w:t>
      </w:r>
    </w:p>
    <w:p w14:paraId="27ACF7ED" w14:textId="77777777" w:rsidR="006C18B3" w:rsidRPr="000A0B4F"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0A0B4F">
        <w:rPr>
          <w:rFonts w:ascii="Times New Roman" w:eastAsia="Times New Roman" w:hAnsi="Times New Roman" w:cs="Times New Roman"/>
          <w:sz w:val="24"/>
          <w:szCs w:val="24"/>
        </w:rPr>
        <w:t>3) не организује јавну презентацију урбанистичког пројекта (члан 63);</w:t>
      </w:r>
    </w:p>
    <w:p w14:paraId="31AFF3ED" w14:textId="77777777" w:rsidR="006C18B3" w:rsidRPr="000A0B4F"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0A0B4F">
        <w:rPr>
          <w:rFonts w:ascii="Times New Roman" w:eastAsia="Times New Roman" w:hAnsi="Times New Roman" w:cs="Times New Roman"/>
          <w:sz w:val="24"/>
          <w:szCs w:val="24"/>
        </w:rPr>
        <w:t>4) не достави захтев грађевинској инспекцији за уклањање објекта за који је издата привремена грађевинска дозвола (члан 147);</w:t>
      </w:r>
    </w:p>
    <w:p w14:paraId="462D8C3F" w14:textId="77777777" w:rsidR="006C18B3" w:rsidRPr="000A0B4F"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0A0B4F">
        <w:rPr>
          <w:rFonts w:ascii="Times New Roman" w:eastAsia="Times New Roman" w:hAnsi="Times New Roman" w:cs="Times New Roman"/>
          <w:sz w:val="24"/>
          <w:szCs w:val="24"/>
        </w:rPr>
        <w:t>5) не сачини програм и не спроведе извршење уклањања објекта (члан 171);</w:t>
      </w:r>
    </w:p>
    <w:p w14:paraId="5C6A3779" w14:textId="77777777" w:rsidR="006C18B3" w:rsidRPr="000A0B4F"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0A0B4F">
        <w:rPr>
          <w:rFonts w:ascii="Times New Roman" w:eastAsia="Times New Roman" w:hAnsi="Times New Roman" w:cs="Times New Roman"/>
          <w:sz w:val="24"/>
          <w:szCs w:val="24"/>
        </w:rPr>
        <w:t>6) не омогући урбанистичком односно грађевинском инспектору потпун и несметан увид у расположиву документацију (чл.173. и 175);</w:t>
      </w:r>
    </w:p>
    <w:p w14:paraId="71DEF25F" w14:textId="77777777" w:rsidR="006C18B3" w:rsidRPr="000A0B4F"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0A0B4F">
        <w:rPr>
          <w:rFonts w:ascii="Times New Roman" w:eastAsia="Times New Roman" w:hAnsi="Times New Roman" w:cs="Times New Roman"/>
          <w:sz w:val="24"/>
          <w:szCs w:val="24"/>
        </w:rPr>
        <w:t>7) не предузме прописане мере у вршењу инспекцијског надзора (чл. 173. и 175);</w:t>
      </w:r>
    </w:p>
    <w:p w14:paraId="1105296A" w14:textId="77777777" w:rsidR="006C18B3" w:rsidRPr="000A0B4F"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0A0B4F">
        <w:rPr>
          <w:rFonts w:ascii="Times New Roman" w:eastAsia="Times New Roman" w:hAnsi="Times New Roman" w:cs="Times New Roman"/>
          <w:i/>
          <w:iCs/>
          <w:sz w:val="24"/>
          <w:szCs w:val="24"/>
        </w:rPr>
        <w:t>8) брисана је (види члан 103. Закона - 83/2018-18)</w:t>
      </w:r>
    </w:p>
    <w:p w14:paraId="0E128793" w14:textId="77777777" w:rsidR="006C18B3" w:rsidRPr="000A0B4F"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0A0B4F">
        <w:rPr>
          <w:rFonts w:ascii="Times New Roman" w:eastAsia="Times New Roman" w:hAnsi="Times New Roman" w:cs="Times New Roman"/>
          <w:bCs/>
          <w:sz w:val="24"/>
          <w:szCs w:val="24"/>
        </w:rPr>
        <w:t>9) не призна ослобођење од плаћања доприноса у складу са чланом 97. став 8. овог закона</w:t>
      </w:r>
      <w:r w:rsidRPr="000A0B4F">
        <w:rPr>
          <w:rFonts w:ascii="Times New Roman" w:eastAsia="Times New Roman" w:hAnsi="Times New Roman" w:cs="Times New Roman"/>
          <w:sz w:val="24"/>
          <w:szCs w:val="24"/>
        </w:rPr>
        <w:t> </w:t>
      </w:r>
      <w:r w:rsidRPr="000A0B4F">
        <w:rPr>
          <w:rFonts w:ascii="Times New Roman" w:eastAsia="Times New Roman" w:hAnsi="Times New Roman" w:cs="Times New Roman"/>
          <w:bCs/>
          <w:sz w:val="24"/>
          <w:szCs w:val="24"/>
        </w:rPr>
        <w:t>;</w:t>
      </w:r>
    </w:p>
    <w:p w14:paraId="77E7D17D" w14:textId="77777777" w:rsidR="006C18B3" w:rsidRPr="000A0B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0A0B4F">
        <w:rPr>
          <w:rFonts w:ascii="Times New Roman" w:eastAsia="Times New Roman" w:hAnsi="Times New Roman" w:cs="Times New Roman"/>
          <w:bCs/>
          <w:sz w:val="24"/>
          <w:szCs w:val="24"/>
        </w:rPr>
        <w:t>10) не достави списе предмета по захтеву надлежног министарства у складу са чланом 134. став 8. овог закона;</w:t>
      </w:r>
    </w:p>
    <w:p w14:paraId="135CA65E" w14:textId="77777777" w:rsidR="006C18B3" w:rsidRPr="000A0B4F"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0A0B4F">
        <w:rPr>
          <w:rFonts w:ascii="Times New Roman" w:eastAsia="Times New Roman" w:hAnsi="Times New Roman" w:cs="Times New Roman"/>
          <w:bCs/>
          <w:sz w:val="24"/>
          <w:szCs w:val="24"/>
        </w:rPr>
        <w:t>11) не достави свим имаоцима јавних овлашћења захтев за издавање услова за пројектовање и прикључење (члан 8б).</w:t>
      </w:r>
    </w:p>
    <w:p w14:paraId="646724A9" w14:textId="77777777" w:rsidR="006C18B3" w:rsidRPr="000A0B4F" w:rsidRDefault="006C18B3" w:rsidP="006C18B3">
      <w:pPr>
        <w:shd w:val="clear" w:color="auto" w:fill="FFFFFF"/>
        <w:spacing w:after="0" w:line="240" w:lineRule="auto"/>
        <w:ind w:firstLine="475"/>
        <w:jc w:val="both"/>
        <w:rPr>
          <w:rFonts w:ascii="Times New Roman" w:eastAsia="Times New Roman" w:hAnsi="Times New Roman" w:cs="Times New Roman"/>
          <w:sz w:val="24"/>
          <w:szCs w:val="24"/>
        </w:rPr>
      </w:pPr>
      <w:r w:rsidRPr="000A0B4F">
        <w:rPr>
          <w:rFonts w:ascii="Times New Roman" w:eastAsia="Times New Roman" w:hAnsi="Times New Roman" w:cs="Times New Roman"/>
          <w:sz w:val="24"/>
          <w:szCs w:val="24"/>
        </w:rPr>
        <w:t>За поновљени прекршај из става 1. овог члана учиниоцу ће се изрећи новчана казна и казна затвора до 30 дана.</w:t>
      </w:r>
    </w:p>
    <w:p w14:paraId="63F6504B" w14:textId="77777777" w:rsidR="006C18B3"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r w:rsidRPr="000A0B4F">
        <w:rPr>
          <w:rFonts w:ascii="Times New Roman" w:eastAsia="Times New Roman" w:hAnsi="Times New Roman" w:cs="Times New Roman"/>
          <w:bCs/>
          <w:sz w:val="24"/>
          <w:szCs w:val="24"/>
        </w:rPr>
        <w:lastRenderedPageBreak/>
        <w:t>Захтев за покретање прекршајног поступка </w:t>
      </w:r>
      <w:r w:rsidRPr="00F96A4F">
        <w:rPr>
          <w:rFonts w:ascii="Times New Roman" w:eastAsia="Times New Roman" w:hAnsi="Times New Roman" w:cs="Times New Roman"/>
          <w:bCs/>
          <w:strike/>
          <w:sz w:val="24"/>
          <w:szCs w:val="24"/>
        </w:rPr>
        <w:t>из става 1. тач. 2), 10) и 11)</w:t>
      </w:r>
      <w:r w:rsidRPr="000A0B4F">
        <w:rPr>
          <w:rFonts w:ascii="Times New Roman" w:eastAsia="Times New Roman" w:hAnsi="Times New Roman" w:cs="Times New Roman"/>
          <w:bCs/>
          <w:sz w:val="24"/>
          <w:szCs w:val="24"/>
        </w:rPr>
        <w:t> </w:t>
      </w:r>
      <w:r>
        <w:rPr>
          <w:rFonts w:ascii="Times New Roman" w:eastAsia="Times New Roman" w:hAnsi="Times New Roman" w:cs="Times New Roman"/>
          <w:bCs/>
          <w:sz w:val="24"/>
          <w:szCs w:val="24"/>
          <w:lang w:val="sr-Cyrl-CS"/>
        </w:rPr>
        <w:t>ИЗ СТАВА 1. ТАЧ. 10) И</w:t>
      </w:r>
      <w:r w:rsidRPr="00257224">
        <w:rPr>
          <w:rFonts w:ascii="Times New Roman" w:eastAsia="Times New Roman" w:hAnsi="Times New Roman" w:cs="Times New Roman"/>
          <w:bCs/>
          <w:sz w:val="24"/>
          <w:szCs w:val="24"/>
          <w:lang w:val="sr-Cyrl-CS"/>
        </w:rPr>
        <w:t xml:space="preserve"> 11)</w:t>
      </w:r>
      <w:r>
        <w:rPr>
          <w:rFonts w:ascii="Times New Roman" w:eastAsia="Times New Roman" w:hAnsi="Times New Roman" w:cs="Times New Roman"/>
          <w:bCs/>
          <w:sz w:val="24"/>
          <w:szCs w:val="24"/>
          <w:lang w:val="sr-Cyrl-CS"/>
        </w:rPr>
        <w:t xml:space="preserve"> </w:t>
      </w:r>
      <w:r w:rsidRPr="000A0B4F">
        <w:rPr>
          <w:rFonts w:ascii="Times New Roman" w:eastAsia="Times New Roman" w:hAnsi="Times New Roman" w:cs="Times New Roman"/>
          <w:bCs/>
          <w:sz w:val="24"/>
          <w:szCs w:val="24"/>
        </w:rPr>
        <w:t>овог члана подноси регистратор централне евиденције, из тачке 3) надлежни урбанистички инспектор, из тачке 4) надлежни грађевински инспектор, из тач. 5) и 7) орган надлежан за издавање грађевинске дозволе за ту врсту објекта, из тачке 6) надлежни урбанистички, односно грађевински инспектор, а из тачке 9) надлежни орган Министарства.</w:t>
      </w:r>
    </w:p>
    <w:p w14:paraId="7B733279" w14:textId="77777777" w:rsidR="006C18B3" w:rsidRDefault="006C18B3" w:rsidP="006C18B3">
      <w:pPr>
        <w:shd w:val="clear" w:color="auto" w:fill="FFFFFF"/>
        <w:spacing w:after="0" w:line="240" w:lineRule="auto"/>
        <w:ind w:firstLine="475"/>
        <w:jc w:val="both"/>
        <w:rPr>
          <w:rFonts w:ascii="Times New Roman" w:eastAsia="Times New Roman" w:hAnsi="Times New Roman" w:cs="Times New Roman"/>
          <w:bCs/>
          <w:sz w:val="24"/>
          <w:szCs w:val="24"/>
        </w:rPr>
      </w:pPr>
    </w:p>
    <w:p w14:paraId="0D643503" w14:textId="77777777" w:rsidR="0077362B" w:rsidRPr="0077362B" w:rsidRDefault="0077362B" w:rsidP="0077362B">
      <w:pPr>
        <w:shd w:val="clear" w:color="auto" w:fill="FFFFFF"/>
        <w:spacing w:after="0" w:line="240" w:lineRule="auto"/>
        <w:ind w:firstLine="475"/>
        <w:jc w:val="center"/>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САМОСТАЛНЕ ОДРЕДБЕ ПРЕДЛОГА ЗАКОНА</w:t>
      </w:r>
    </w:p>
    <w:p w14:paraId="58525AAD" w14:textId="77777777" w:rsidR="0077362B" w:rsidRDefault="0077362B" w:rsidP="006C18B3">
      <w:pPr>
        <w:shd w:val="clear" w:color="auto" w:fill="FFFFFF"/>
        <w:spacing w:after="0" w:line="240" w:lineRule="auto"/>
        <w:ind w:firstLine="475"/>
        <w:jc w:val="both"/>
        <w:rPr>
          <w:rFonts w:ascii="Times New Roman" w:eastAsia="Times New Roman" w:hAnsi="Times New Roman" w:cs="Times New Roman"/>
          <w:bCs/>
          <w:sz w:val="24"/>
          <w:szCs w:val="24"/>
        </w:rPr>
      </w:pPr>
    </w:p>
    <w:p w14:paraId="6A6D8D97" w14:textId="77777777" w:rsidR="00F37A88" w:rsidRDefault="00F37A88" w:rsidP="00F37A88">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ЧЛАН 13.</w:t>
      </w:r>
    </w:p>
    <w:p w14:paraId="07DDC588" w14:textId="77777777" w:rsidR="00F37A88" w:rsidRPr="0080179B" w:rsidRDefault="00F37A88" w:rsidP="00F37A88">
      <w:pPr>
        <w:spacing w:after="0" w:line="240" w:lineRule="auto"/>
        <w:jc w:val="center"/>
        <w:rPr>
          <w:rFonts w:ascii="Times New Roman" w:eastAsia="Times New Roman" w:hAnsi="Times New Roman" w:cs="Times New Roman"/>
          <w:bCs/>
          <w:sz w:val="24"/>
          <w:szCs w:val="24"/>
          <w:lang w:val="sr-Cyrl-CS"/>
        </w:rPr>
      </w:pPr>
    </w:p>
    <w:p w14:paraId="61EFA68E" w14:textId="77777777" w:rsidR="00F37A88" w:rsidRPr="0080179B" w:rsidRDefault="00F37A88" w:rsidP="00F37A88">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ПОДЗАКОНСКИ АКТИ ЗА СПРОВОЂЕЊЕ ОВОГ ЗАКОНА ДОНЕЋЕ СЕ У РОКУ ОД 60 ДАНА ОД ДАНА СТУПАЊА НА СНАГУ ОВОГ ЗАКОНА.</w:t>
      </w:r>
    </w:p>
    <w:p w14:paraId="41D57F9C" w14:textId="77777777" w:rsidR="00F37A88" w:rsidRPr="0080179B" w:rsidRDefault="00F37A88" w:rsidP="00F37A88">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ДО ДОНОШЕЊА ПОДЗАКОНСКИХ АКАТА ЗА СПРОВОЂЕЊЕ ОВОГ ЗАКОНА ПРИМЕЊИВАЋЕ СЕ ПОДЗАКОНСКИ АКТИ ДОНЕТИ НА ОСНОВУ ЗАКОНА О ПЛАНИРАЊУ И ИЗГРАДЊИ („СЛУЖБЕНИ ГЛАСНИК РС”, БР. 72/09, 81/09 - ИСПРАВКА, 64/10 - УС, 24/11, 121/12, 42/13 - УС, 50/13 - УС, 98/13 - УС, 132/14, 145/14, 83/18, 31/19, 37/19 - ДР. ЗАКОН, 9/20, 52/21 И 62/23), АКО НИСУ У СУПРОТНОСТИ СА ОДРЕДБАМА ОВОГ ЗАКОНА.</w:t>
      </w:r>
    </w:p>
    <w:p w14:paraId="368D5E56" w14:textId="77777777" w:rsidR="00F37A88" w:rsidRPr="0080179B" w:rsidRDefault="00F37A88" w:rsidP="00F37A88">
      <w:pPr>
        <w:spacing w:after="0" w:line="240" w:lineRule="auto"/>
        <w:jc w:val="both"/>
        <w:rPr>
          <w:rFonts w:ascii="Times New Roman" w:eastAsia="Times New Roman" w:hAnsi="Times New Roman" w:cs="Times New Roman"/>
          <w:bCs/>
          <w:sz w:val="24"/>
          <w:szCs w:val="24"/>
          <w:lang w:val="sr-Cyrl-CS"/>
        </w:rPr>
      </w:pPr>
    </w:p>
    <w:p w14:paraId="6868DAD6" w14:textId="77777777" w:rsidR="00F37A88" w:rsidRDefault="00F37A88" w:rsidP="00F37A88">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ЧЛАН 14.</w:t>
      </w:r>
    </w:p>
    <w:p w14:paraId="19A03C87" w14:textId="77777777" w:rsidR="00F37A88" w:rsidRPr="0080179B" w:rsidRDefault="00F37A88" w:rsidP="00F37A88">
      <w:pPr>
        <w:spacing w:after="0" w:line="240" w:lineRule="auto"/>
        <w:jc w:val="center"/>
        <w:rPr>
          <w:rFonts w:ascii="Times New Roman" w:eastAsia="Times New Roman" w:hAnsi="Times New Roman" w:cs="Times New Roman"/>
          <w:bCs/>
          <w:sz w:val="24"/>
          <w:szCs w:val="24"/>
          <w:lang w:val="sr-Cyrl-CS"/>
        </w:rPr>
      </w:pPr>
    </w:p>
    <w:p w14:paraId="333ED964" w14:textId="77777777" w:rsidR="00F37A88" w:rsidRPr="0080179B" w:rsidRDefault="00F37A88" w:rsidP="00F37A88">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ЗАПОЧЕТИ ПОСТУПЦИ ЗА РЕШАВАЊЕ ЗАХТЕВА ЗА ИЗДАВАЊЕ ОДОБРЕЊА ЗА ИЗГРАДЊУ, ЛОКАЦИЈСКИХ УСЛОВА, ГРАЂЕВИНСКЕ ДОЗВОЛЕ, УПОТРЕБНЕ ДОЗВОЛЕ И ДРУГИХ ЗАХТЕВА ЗА РЕШАВАЊЕ О ПОЈЕДИНАЧНИМ ПРАВИМА И ОБАВЕЗАМА ПОДНЕТИХ ДО ДАНА СТУПАЊА НА СНАГУ ОВОГ ЗАКОНА, ОКОНЧАЋЕ СЕ ПО ПРОПИСИМА ПО КОЈИМА СУ ЗАПОЧЕТИ.</w:t>
      </w:r>
    </w:p>
    <w:p w14:paraId="0D269CB6" w14:textId="77777777" w:rsidR="00F37A88" w:rsidRPr="0080179B" w:rsidRDefault="00F37A88" w:rsidP="00F37A88">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ПО ОКОНЧАЊУ ПОСТУПАКА ИЗ СТАВА 1. ОВОГ ЧЛАНА, ПРОЈЕКАТ ЗА ГРАЂЕВИНСКУ ДОЗВОЛУ ИЗРАЂУЈЕ СЕ У СКЛАДУ СА СТАНДАРДИМА ПРИМЕЊЕНИМ У ИЗРАДИ ИДЕЈНОГ ПРОЈЕКТА И САДРЖАНИМ У ИЗВЕШТАЈУ РЕВИЗИОНЕ КОМИСИЈЕ, КАО И ПРОЈЕКТИ ЗА ГРАЂЕВИНСКУ ДОЗВОЛУ ЗА ПРЕОСТАЛЕ ФАЗЕ ЗАПОЧЕТОГ ПРОЈЕКТА.</w:t>
      </w:r>
    </w:p>
    <w:p w14:paraId="1D569B41" w14:textId="77777777" w:rsidR="00F37A88" w:rsidRPr="0080179B" w:rsidRDefault="00F37A88" w:rsidP="00F37A88">
      <w:pPr>
        <w:spacing w:after="0" w:line="240" w:lineRule="auto"/>
        <w:jc w:val="both"/>
        <w:rPr>
          <w:rFonts w:ascii="Times New Roman" w:eastAsia="Times New Roman" w:hAnsi="Times New Roman" w:cs="Times New Roman"/>
          <w:bCs/>
          <w:sz w:val="24"/>
          <w:szCs w:val="24"/>
          <w:lang w:val="sr-Cyrl-CS"/>
        </w:rPr>
      </w:pPr>
    </w:p>
    <w:p w14:paraId="1E8EDBBD" w14:textId="77777777" w:rsidR="00F37A88" w:rsidRDefault="00F37A88" w:rsidP="00F37A88">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ЧЛАН 15.</w:t>
      </w:r>
    </w:p>
    <w:p w14:paraId="6990B44E" w14:textId="77777777" w:rsidR="00F37A88" w:rsidRPr="0080179B" w:rsidRDefault="00F37A88" w:rsidP="00F37A88">
      <w:pPr>
        <w:spacing w:after="0" w:line="240" w:lineRule="auto"/>
        <w:jc w:val="center"/>
        <w:rPr>
          <w:rFonts w:ascii="Times New Roman" w:eastAsia="Times New Roman" w:hAnsi="Times New Roman" w:cs="Times New Roman"/>
          <w:bCs/>
          <w:sz w:val="24"/>
          <w:szCs w:val="24"/>
          <w:lang w:val="sr-Cyrl-CS"/>
        </w:rPr>
      </w:pPr>
    </w:p>
    <w:p w14:paraId="6F61FB96" w14:textId="77777777" w:rsidR="00F37A88" w:rsidRPr="0080179B" w:rsidRDefault="00F37A88" w:rsidP="00F37A88">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r>
      <w:r w:rsidRPr="0080179B">
        <w:rPr>
          <w:rFonts w:ascii="Times New Roman" w:eastAsia="Times New Roman" w:hAnsi="Times New Roman" w:cs="Times New Roman"/>
          <w:sz w:val="24"/>
          <w:szCs w:val="24"/>
          <w:lang w:val="sr-Cyrl-CS"/>
        </w:rPr>
        <w:t xml:space="preserve">ИНВЕСТИТОР ИЗ ЧЛАНА 134. СТАВ 4. ЗАКОНА </w:t>
      </w:r>
      <w:r w:rsidRPr="0080179B">
        <w:rPr>
          <w:rFonts w:ascii="Times New Roman" w:eastAsia="Times New Roman" w:hAnsi="Times New Roman" w:cs="Times New Roman"/>
          <w:bCs/>
          <w:sz w:val="24"/>
          <w:szCs w:val="24"/>
          <w:lang w:val="sr-Cyrl-CS"/>
        </w:rPr>
        <w:t>О ПЛАНИРАЊУ И ИЗГРАДЊИ</w:t>
      </w:r>
      <w:r w:rsidRPr="0080179B">
        <w:rPr>
          <w:rFonts w:ascii="Times New Roman" w:eastAsia="Times New Roman" w:hAnsi="Times New Roman" w:cs="Times New Roman"/>
          <w:sz w:val="24"/>
          <w:szCs w:val="24"/>
          <w:lang w:val="sr-Cyrl-CS"/>
        </w:rPr>
        <w:t xml:space="preserve"> </w:t>
      </w:r>
      <w:r w:rsidRPr="0080179B">
        <w:rPr>
          <w:rFonts w:ascii="Times New Roman" w:eastAsia="Times New Roman" w:hAnsi="Times New Roman" w:cs="Times New Roman"/>
          <w:bCs/>
          <w:sz w:val="24"/>
          <w:szCs w:val="24"/>
          <w:lang w:val="sr-Cyrl-CS"/>
        </w:rPr>
        <w:t xml:space="preserve">(„СЛУЖБЕНИ ГЛАСНИК РС”, БР. 72/09, 81/09 - ИСПРАВКА, 64/10 - УС, 24/11, 121/12, 42/13 - УС, 50/13 - УС, 98/13 - УС, 132/14, 145/14, 83/18, 31/19, 37/19 - ДР. ЗАКОН, 9/20, 52/21 И 62/23) </w:t>
      </w:r>
      <w:r w:rsidRPr="0080179B">
        <w:rPr>
          <w:rFonts w:ascii="Times New Roman" w:eastAsia="Times New Roman" w:hAnsi="Times New Roman" w:cs="Times New Roman"/>
          <w:sz w:val="24"/>
          <w:szCs w:val="24"/>
          <w:lang w:val="sr-Cyrl-CS"/>
        </w:rPr>
        <w:t>КОЈИ ЈЕ, ДО ДАНА СТУПАЊА НА СНАГУ ОВОГ ЗАКОНА, ИСХОДОВАО ЛОКАЦИЈСКЕ УСЛОВЕ ПРЕД НАДЛЕЖНИМ ОРГАНОМ, МОЖЕ ПОДНЕТИ ЗАХТЕВ ЗА ИЗДАВАЊЕ ГРАЂЕВИНСКЕ ДОЗВОЛЕ МИНИСТАРСТВУ НАДЛЕЖНОМ ЗА ПОСЛОВЕ ГРАЂЕВИНАРСТВА БЕЗ ОБАВЕЗЕ СПРОВОЂЕЊА ПОСТУПКА РЕВИЗИЈЕ ПРОЈЕКТА.</w:t>
      </w:r>
    </w:p>
    <w:p w14:paraId="1CFD8EDF" w14:textId="77777777" w:rsidR="00F37A88" w:rsidRPr="0080179B" w:rsidRDefault="00F37A88" w:rsidP="00F37A88">
      <w:pPr>
        <w:spacing w:after="0" w:line="240" w:lineRule="auto"/>
        <w:jc w:val="both"/>
        <w:rPr>
          <w:rFonts w:ascii="Times New Roman" w:eastAsia="Times New Roman" w:hAnsi="Times New Roman" w:cs="Times New Roman"/>
          <w:bCs/>
          <w:sz w:val="24"/>
          <w:szCs w:val="24"/>
          <w:lang w:val="sr-Cyrl-CS"/>
        </w:rPr>
      </w:pPr>
    </w:p>
    <w:p w14:paraId="465ED1B6" w14:textId="77777777" w:rsidR="00F37A88" w:rsidRPr="0080179B" w:rsidRDefault="00F37A88" w:rsidP="00F37A88">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ЧЛАН 16.</w:t>
      </w:r>
    </w:p>
    <w:p w14:paraId="3E9FFEA5" w14:textId="77777777" w:rsidR="00F37A88" w:rsidRPr="0080179B" w:rsidRDefault="00F37A88" w:rsidP="00F37A88">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color w:val="FF0000"/>
          <w:sz w:val="24"/>
          <w:szCs w:val="24"/>
          <w:lang w:val="sr-Cyrl-CS"/>
        </w:rPr>
        <w:tab/>
      </w:r>
      <w:r w:rsidRPr="0080179B">
        <w:rPr>
          <w:rFonts w:ascii="Times New Roman" w:eastAsia="Times New Roman" w:hAnsi="Times New Roman" w:cs="Times New Roman"/>
          <w:bCs/>
          <w:sz w:val="24"/>
          <w:szCs w:val="24"/>
          <w:lang w:val="sr-Cyrl-CS"/>
        </w:rPr>
        <w:t>ВАЖЕЋИ ПЛАНСКИ ДОКУМЕНТИ КОЈИ СУ ДОНЕТИ ПРЕ 1. ЈАНУАРА 1993. ГОДИНЕ, ПРЕСТАЈУ ДА ВАЖЕ ПО ИСТЕКУ 12 МЕСЕЦИ ОД ДАНА СТУПАЊА НА СНАГУ ОВОГ ЗАКОНА, А ОРГАНИ НАДЛЕЖНИ ЗА ЊИХОВО ДОНОШЕЊЕ ДУЖНИ СУ ДА У ТОМ РОКУ ДОНЕСУ НОВИ ПЛАНСКИ ДОКУМЕНТ.</w:t>
      </w:r>
    </w:p>
    <w:p w14:paraId="1AF8DD61" w14:textId="77777777" w:rsidR="00F37A88" w:rsidRPr="0080179B" w:rsidRDefault="00F37A88" w:rsidP="00F37A88">
      <w:pPr>
        <w:spacing w:after="0" w:line="240" w:lineRule="auto"/>
        <w:rPr>
          <w:rFonts w:ascii="Times New Roman" w:eastAsia="Times New Roman" w:hAnsi="Times New Roman" w:cs="Times New Roman"/>
          <w:bCs/>
          <w:color w:val="FF0000"/>
          <w:sz w:val="24"/>
          <w:szCs w:val="24"/>
          <w:lang w:val="sr-Cyrl-CS"/>
        </w:rPr>
      </w:pPr>
      <w:r w:rsidRPr="0080179B">
        <w:rPr>
          <w:rFonts w:ascii="Times New Roman" w:eastAsia="Times New Roman" w:hAnsi="Times New Roman" w:cs="Times New Roman"/>
          <w:bCs/>
          <w:color w:val="FF0000"/>
          <w:sz w:val="24"/>
          <w:szCs w:val="24"/>
          <w:lang w:val="sr-Cyrl-CS"/>
        </w:rPr>
        <w:tab/>
      </w:r>
    </w:p>
    <w:p w14:paraId="5851991F" w14:textId="77777777" w:rsidR="00F37A88" w:rsidRPr="0080179B" w:rsidRDefault="00F37A88" w:rsidP="00F37A88">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lastRenderedPageBreak/>
        <w:t>ЧЛАН 17.</w:t>
      </w:r>
    </w:p>
    <w:p w14:paraId="4D6C0DA8" w14:textId="77777777" w:rsidR="00F37A88" w:rsidRPr="0080179B" w:rsidRDefault="00F37A88" w:rsidP="00F37A88">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ОДРЕДБЕ ДРУГИХ ЗАКОНА КОЈИМА СЕ НА ДРУГАЧИЈИ НАЧИН УРЕЂУЈУ ПИТАЊА КОЈА СУ ПРЕДМЕТ УРЕЂИВАЊА ОВОГ ЗАКОНА НЕЋЕ СЕ ПРИМЕЊИВАТИ, ОСИМ ЗАКОНА И ПРОПИСА КОЈИМА СЕ УРЕЂУЈУ ЗАШТИТА ЖИВОТНЕ СРЕДИНЕ И ПРАВА И СЛОБОДЕ НАЦИОНАЛНИХ МАЊИНА.</w:t>
      </w:r>
    </w:p>
    <w:p w14:paraId="4554C63D" w14:textId="77777777" w:rsidR="00F37A88" w:rsidRPr="0080179B" w:rsidRDefault="00F37A88" w:rsidP="00F37A88">
      <w:pPr>
        <w:spacing w:after="0" w:line="240" w:lineRule="auto"/>
        <w:jc w:val="both"/>
        <w:rPr>
          <w:rFonts w:ascii="Times New Roman" w:eastAsia="Times New Roman" w:hAnsi="Times New Roman" w:cs="Times New Roman"/>
          <w:bCs/>
          <w:sz w:val="24"/>
          <w:szCs w:val="24"/>
          <w:lang w:val="sr-Cyrl-CS"/>
        </w:rPr>
      </w:pPr>
    </w:p>
    <w:p w14:paraId="6045F4B0" w14:textId="77777777" w:rsidR="00F37A88" w:rsidRPr="0080179B" w:rsidRDefault="00F37A88" w:rsidP="00F37A88">
      <w:pPr>
        <w:spacing w:after="0" w:line="240" w:lineRule="auto"/>
        <w:jc w:val="center"/>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ЧЛАН 18.</w:t>
      </w:r>
    </w:p>
    <w:p w14:paraId="76C8FEAB" w14:textId="77777777" w:rsidR="00F37A88" w:rsidRPr="0080179B" w:rsidRDefault="00F37A88" w:rsidP="00F37A88">
      <w:pPr>
        <w:spacing w:after="0" w:line="240" w:lineRule="auto"/>
        <w:jc w:val="both"/>
        <w:rPr>
          <w:rFonts w:ascii="Times New Roman" w:eastAsia="Times New Roman" w:hAnsi="Times New Roman" w:cs="Times New Roman"/>
          <w:bCs/>
          <w:sz w:val="24"/>
          <w:szCs w:val="24"/>
          <w:lang w:val="sr-Cyrl-CS"/>
        </w:rPr>
      </w:pPr>
      <w:r w:rsidRPr="0080179B">
        <w:rPr>
          <w:rFonts w:ascii="Times New Roman" w:eastAsia="Times New Roman" w:hAnsi="Times New Roman" w:cs="Times New Roman"/>
          <w:bCs/>
          <w:sz w:val="24"/>
          <w:szCs w:val="24"/>
          <w:lang w:val="sr-Cyrl-CS"/>
        </w:rPr>
        <w:tab/>
        <w:t>ДАНОМ СТУПАЊА НА СНАГУ ОВОГ ЗАКОНА ПРЕСТАЈЕ ДА ВАЖИ УРЕДБА О УСЛОВИМА И ПОСТУПКУ УСПОСТАВЉАЊА РЕЖИМА ПРОБНОГ РАДА РАДИ ОДВИЈАЊА ДРУМСКОГ САОБРАЋАЈА НА ДРЖАВНИМ ПУТЕВИМА („СЛУЖБЕНИ ГЛАСНИК РСˮ, БРОЈ 101/24).</w:t>
      </w:r>
    </w:p>
    <w:p w14:paraId="17DED432" w14:textId="77777777" w:rsidR="006C18B3" w:rsidRPr="00257224" w:rsidRDefault="006C18B3" w:rsidP="006C18B3">
      <w:pPr>
        <w:spacing w:before="100" w:beforeAutospacing="1" w:after="100" w:afterAutospacing="1" w:line="240" w:lineRule="auto"/>
        <w:rPr>
          <w:rFonts w:ascii="Times New Roman" w:eastAsia="Times New Roman" w:hAnsi="Times New Roman" w:cs="Times New Roman"/>
          <w:sz w:val="24"/>
          <w:szCs w:val="24"/>
          <w:lang w:val="sr-Cyrl-CS"/>
        </w:rPr>
      </w:pPr>
    </w:p>
    <w:p w14:paraId="5A7F2F32" w14:textId="77777777" w:rsidR="006C18B3" w:rsidRPr="00257224" w:rsidRDefault="006C18B3" w:rsidP="006C18B3">
      <w:pPr>
        <w:spacing w:before="100" w:beforeAutospacing="1" w:after="100" w:afterAutospacing="1" w:line="240" w:lineRule="auto"/>
        <w:jc w:val="center"/>
        <w:rPr>
          <w:rFonts w:ascii="Times New Roman" w:eastAsia="Times New Roman" w:hAnsi="Times New Roman" w:cs="Times New Roman"/>
          <w:sz w:val="24"/>
          <w:szCs w:val="24"/>
        </w:rPr>
      </w:pPr>
    </w:p>
    <w:p w14:paraId="5C42715F" w14:textId="77777777" w:rsidR="006C18B3" w:rsidRPr="000A0B4F" w:rsidRDefault="006C18B3" w:rsidP="006C18B3">
      <w:pPr>
        <w:shd w:val="clear" w:color="auto" w:fill="FFFFFF"/>
        <w:spacing w:after="0" w:line="240" w:lineRule="auto"/>
        <w:ind w:firstLine="475"/>
        <w:jc w:val="center"/>
        <w:rPr>
          <w:rFonts w:ascii="Verdana" w:eastAsia="Times New Roman" w:hAnsi="Verdana" w:cs="Times New Roman"/>
          <w:b/>
          <w:bCs/>
          <w:color w:val="333333"/>
          <w:sz w:val="18"/>
          <w:szCs w:val="18"/>
        </w:rPr>
      </w:pPr>
    </w:p>
    <w:p w14:paraId="7C042C0A" w14:textId="77777777" w:rsidR="006C18B3" w:rsidRPr="00DC3FE9" w:rsidRDefault="006C18B3" w:rsidP="006C18B3">
      <w:pPr>
        <w:shd w:val="clear" w:color="auto" w:fill="FFFFFF"/>
        <w:spacing w:after="0" w:line="240" w:lineRule="auto"/>
        <w:ind w:firstLine="480"/>
        <w:jc w:val="center"/>
        <w:rPr>
          <w:rFonts w:ascii="Verdana" w:eastAsia="Times New Roman" w:hAnsi="Verdana" w:cs="Times New Roman"/>
          <w:b/>
          <w:bCs/>
          <w:color w:val="333333"/>
          <w:sz w:val="18"/>
          <w:szCs w:val="18"/>
        </w:rPr>
      </w:pPr>
    </w:p>
    <w:p w14:paraId="471A765E" w14:textId="77777777" w:rsidR="006C18B3" w:rsidRPr="00111C1F" w:rsidRDefault="006C18B3" w:rsidP="006C18B3">
      <w:pPr>
        <w:shd w:val="clear" w:color="auto" w:fill="FFFFFF"/>
        <w:spacing w:after="0" w:line="240" w:lineRule="auto"/>
        <w:ind w:firstLine="475"/>
        <w:jc w:val="center"/>
        <w:rPr>
          <w:rFonts w:ascii="Times New Roman" w:eastAsia="Times New Roman" w:hAnsi="Times New Roman" w:cs="Times New Roman"/>
          <w:bCs/>
          <w:sz w:val="24"/>
          <w:szCs w:val="24"/>
        </w:rPr>
      </w:pPr>
    </w:p>
    <w:p w14:paraId="5D3BBC01" w14:textId="77777777" w:rsidR="006C18B3" w:rsidRPr="00BF10F7" w:rsidRDefault="006C18B3" w:rsidP="006C18B3">
      <w:pPr>
        <w:shd w:val="clear" w:color="auto" w:fill="FFFFFF"/>
        <w:spacing w:after="0" w:line="240" w:lineRule="auto"/>
        <w:ind w:firstLine="475"/>
        <w:jc w:val="center"/>
        <w:rPr>
          <w:rFonts w:ascii="Verdana" w:eastAsia="Times New Roman" w:hAnsi="Verdana" w:cs="Times New Roman"/>
          <w:b/>
          <w:bCs/>
          <w:color w:val="333333"/>
          <w:sz w:val="18"/>
          <w:szCs w:val="18"/>
        </w:rPr>
      </w:pPr>
    </w:p>
    <w:p w14:paraId="57A8539E" w14:textId="77777777" w:rsidR="006C18B3" w:rsidRDefault="006C18B3" w:rsidP="006C18B3">
      <w:pPr>
        <w:pStyle w:val="v2-clan-left-1"/>
        <w:shd w:val="clear" w:color="auto" w:fill="FFFFFF"/>
        <w:spacing w:before="0" w:beforeAutospacing="0" w:after="0" w:afterAutospacing="0"/>
        <w:ind w:firstLine="475"/>
        <w:jc w:val="center"/>
        <w:rPr>
          <w:rFonts w:ascii="Verdana" w:hAnsi="Verdana"/>
          <w:b/>
          <w:bCs/>
          <w:color w:val="333333"/>
          <w:sz w:val="18"/>
          <w:szCs w:val="18"/>
        </w:rPr>
      </w:pPr>
    </w:p>
    <w:p w14:paraId="6F9CCBC2" w14:textId="77777777" w:rsidR="006C18B3" w:rsidRPr="006C10A2" w:rsidRDefault="006C18B3" w:rsidP="006C18B3">
      <w:pPr>
        <w:shd w:val="clear" w:color="auto" w:fill="FFFFFF"/>
        <w:spacing w:after="0" w:line="240" w:lineRule="auto"/>
        <w:ind w:firstLine="475"/>
        <w:jc w:val="center"/>
        <w:rPr>
          <w:rFonts w:ascii="Times New Roman" w:eastAsia="Times New Roman" w:hAnsi="Times New Roman" w:cs="Times New Roman"/>
          <w:bCs/>
          <w:sz w:val="24"/>
          <w:szCs w:val="24"/>
        </w:rPr>
      </w:pPr>
    </w:p>
    <w:p w14:paraId="6D41B8E0" w14:textId="77777777" w:rsidR="006C18B3" w:rsidRPr="003B424F" w:rsidRDefault="006C18B3" w:rsidP="006C18B3">
      <w:pPr>
        <w:shd w:val="clear" w:color="auto" w:fill="FFFFFF"/>
        <w:spacing w:after="0" w:line="240" w:lineRule="auto"/>
        <w:ind w:firstLine="475"/>
        <w:jc w:val="center"/>
        <w:rPr>
          <w:rFonts w:ascii="Times New Roman" w:eastAsia="Times New Roman" w:hAnsi="Times New Roman" w:cs="Times New Roman"/>
          <w:bCs/>
          <w:sz w:val="24"/>
          <w:szCs w:val="24"/>
        </w:rPr>
      </w:pPr>
    </w:p>
    <w:p w14:paraId="0D5E5CB1" w14:textId="77777777" w:rsidR="006C18B3" w:rsidRPr="0069268D" w:rsidRDefault="006C18B3" w:rsidP="006C18B3">
      <w:pPr>
        <w:pStyle w:val="v2-clan-left-1"/>
        <w:shd w:val="clear" w:color="auto" w:fill="FFFFFF"/>
        <w:spacing w:before="0" w:beforeAutospacing="0" w:after="0" w:afterAutospacing="0"/>
        <w:ind w:firstLine="480"/>
        <w:jc w:val="center"/>
        <w:rPr>
          <w:bCs/>
        </w:rPr>
      </w:pPr>
    </w:p>
    <w:p w14:paraId="7816BAC1" w14:textId="77777777" w:rsidR="006C18B3" w:rsidRPr="0069268D" w:rsidRDefault="006C18B3" w:rsidP="006C18B3">
      <w:pPr>
        <w:pStyle w:val="v2-clan-left-1"/>
        <w:shd w:val="clear" w:color="auto" w:fill="FFFFFF"/>
        <w:spacing w:before="0" w:beforeAutospacing="0" w:after="0" w:afterAutospacing="0"/>
        <w:ind w:firstLine="475"/>
        <w:jc w:val="center"/>
        <w:rPr>
          <w:bCs/>
          <w:lang w:val="sr-Cyrl-CS"/>
        </w:rPr>
      </w:pPr>
    </w:p>
    <w:p w14:paraId="1B0770C2" w14:textId="77777777" w:rsidR="006C18B3" w:rsidRPr="00525C84" w:rsidRDefault="006C18B3" w:rsidP="006C18B3">
      <w:pPr>
        <w:pStyle w:val="v2-clan-left-1"/>
        <w:shd w:val="clear" w:color="auto" w:fill="FFFFFF"/>
        <w:spacing w:before="0" w:beforeAutospacing="0" w:after="0" w:afterAutospacing="0"/>
        <w:ind w:firstLine="475"/>
        <w:rPr>
          <w:bCs/>
          <w:lang w:val="sr-Cyrl-CS"/>
        </w:rPr>
      </w:pPr>
    </w:p>
    <w:p w14:paraId="077D72A9" w14:textId="77777777" w:rsidR="006C18B3" w:rsidRDefault="006C18B3" w:rsidP="006C18B3">
      <w:pPr>
        <w:shd w:val="clear" w:color="auto" w:fill="FFFFFF"/>
        <w:spacing w:after="0" w:line="240" w:lineRule="auto"/>
        <w:ind w:firstLine="475"/>
        <w:rPr>
          <w:rFonts w:ascii="Times New Roman" w:eastAsia="Times New Roman" w:hAnsi="Times New Roman" w:cs="Times New Roman"/>
          <w:sz w:val="24"/>
          <w:szCs w:val="24"/>
          <w:lang w:val="sr-Cyrl-CS"/>
        </w:rPr>
      </w:pPr>
    </w:p>
    <w:p w14:paraId="72A46900" w14:textId="77777777" w:rsidR="006C18B3" w:rsidRDefault="006C18B3" w:rsidP="006C18B3">
      <w:pPr>
        <w:shd w:val="clear" w:color="auto" w:fill="FFFFFF"/>
        <w:spacing w:after="150" w:line="240" w:lineRule="auto"/>
        <w:ind w:firstLine="480"/>
        <w:jc w:val="both"/>
        <w:rPr>
          <w:rFonts w:ascii="Times New Roman" w:eastAsia="Times New Roman" w:hAnsi="Times New Roman" w:cs="Times New Roman"/>
          <w:sz w:val="24"/>
          <w:szCs w:val="24"/>
          <w:lang w:val="sr-Cyrl-CS"/>
        </w:rPr>
      </w:pPr>
    </w:p>
    <w:p w14:paraId="285D1A44" w14:textId="77777777" w:rsidR="006C18B3" w:rsidRPr="00DD2531" w:rsidRDefault="006C18B3" w:rsidP="006C18B3">
      <w:pPr>
        <w:shd w:val="clear" w:color="auto" w:fill="FFFFFF"/>
        <w:spacing w:after="150" w:line="240" w:lineRule="auto"/>
        <w:ind w:firstLine="480"/>
        <w:jc w:val="both"/>
        <w:rPr>
          <w:rFonts w:ascii="Verdana" w:eastAsia="Times New Roman" w:hAnsi="Verdana" w:cs="Times New Roman"/>
          <w:b/>
          <w:bCs/>
          <w:color w:val="333333"/>
          <w:sz w:val="18"/>
          <w:szCs w:val="18"/>
        </w:rPr>
      </w:pPr>
    </w:p>
    <w:p w14:paraId="16C56086" w14:textId="77777777" w:rsidR="006C18B3" w:rsidRPr="00DD2531" w:rsidRDefault="006C18B3" w:rsidP="006C18B3">
      <w:pPr>
        <w:pStyle w:val="v2-clan-left-1"/>
        <w:shd w:val="clear" w:color="auto" w:fill="FFFFFF"/>
        <w:spacing w:before="0" w:beforeAutospacing="0" w:after="0" w:afterAutospacing="0"/>
        <w:ind w:firstLine="480"/>
        <w:rPr>
          <w:rFonts w:ascii="Verdana" w:hAnsi="Verdana"/>
          <w:b/>
          <w:bCs/>
          <w:sz w:val="18"/>
          <w:szCs w:val="18"/>
          <w:lang w:val="sr-Cyrl-CS"/>
        </w:rPr>
      </w:pPr>
    </w:p>
    <w:p w14:paraId="2D14A28A" w14:textId="77777777" w:rsidR="006C18B3" w:rsidRPr="00061B3D" w:rsidRDefault="006C18B3" w:rsidP="006C18B3">
      <w:pPr>
        <w:shd w:val="clear" w:color="auto" w:fill="FFFFFF"/>
        <w:tabs>
          <w:tab w:val="left" w:pos="708"/>
          <w:tab w:val="left" w:pos="1416"/>
          <w:tab w:val="left" w:pos="3540"/>
          <w:tab w:val="left" w:pos="4320"/>
        </w:tabs>
        <w:spacing w:after="150" w:line="240" w:lineRule="auto"/>
        <w:ind w:firstLine="480"/>
        <w:jc w:val="center"/>
        <w:rPr>
          <w:rFonts w:ascii="Times New Roman" w:hAnsi="Times New Roman" w:cs="Times New Roman"/>
          <w:sz w:val="24"/>
          <w:szCs w:val="24"/>
          <w:lang w:val="sr-Cyrl-CS"/>
        </w:rPr>
      </w:pPr>
    </w:p>
    <w:p w14:paraId="0BAC41E8" w14:textId="77777777" w:rsidR="00A5059E" w:rsidRPr="006C18B3" w:rsidRDefault="00A5059E" w:rsidP="00DF5A6C">
      <w:pPr>
        <w:jc w:val="both"/>
        <w:rPr>
          <w:rFonts w:ascii="Times New Roman" w:hAnsi="Times New Roman" w:cs="Times New Roman"/>
          <w:sz w:val="24"/>
          <w:szCs w:val="24"/>
          <w:lang w:val="sr-Cyrl-CS"/>
        </w:rPr>
      </w:pPr>
    </w:p>
    <w:sectPr w:rsidR="00A5059E" w:rsidRPr="006C18B3" w:rsidSect="000E5354">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289F1" w14:textId="77777777" w:rsidR="0099088B" w:rsidRDefault="0099088B" w:rsidP="000E5354">
      <w:pPr>
        <w:spacing w:after="0" w:line="240" w:lineRule="auto"/>
      </w:pPr>
      <w:r>
        <w:separator/>
      </w:r>
    </w:p>
  </w:endnote>
  <w:endnote w:type="continuationSeparator" w:id="0">
    <w:p w14:paraId="6785A1C2" w14:textId="77777777" w:rsidR="0099088B" w:rsidRDefault="0099088B" w:rsidP="000E5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996158"/>
      <w:docPartObj>
        <w:docPartGallery w:val="Page Numbers (Bottom of Page)"/>
        <w:docPartUnique/>
      </w:docPartObj>
    </w:sdtPr>
    <w:sdtEndPr>
      <w:rPr>
        <w:noProof/>
      </w:rPr>
    </w:sdtEndPr>
    <w:sdtContent>
      <w:p w14:paraId="515CACBE" w14:textId="77777777" w:rsidR="000E5354" w:rsidRDefault="000E5354">
        <w:pPr>
          <w:pStyle w:val="Footer"/>
          <w:jc w:val="right"/>
        </w:pPr>
        <w:r>
          <w:fldChar w:fldCharType="begin"/>
        </w:r>
        <w:r>
          <w:instrText xml:space="preserve"> PAGE   \* MERGEFORMAT </w:instrText>
        </w:r>
        <w:r>
          <w:fldChar w:fldCharType="separate"/>
        </w:r>
        <w:r w:rsidR="00C43A0E">
          <w:rPr>
            <w:noProof/>
          </w:rPr>
          <w:t>25</w:t>
        </w:r>
        <w:r>
          <w:rPr>
            <w:noProof/>
          </w:rPr>
          <w:fldChar w:fldCharType="end"/>
        </w:r>
      </w:p>
    </w:sdtContent>
  </w:sdt>
  <w:p w14:paraId="6B5BD108" w14:textId="77777777" w:rsidR="000E5354" w:rsidRDefault="000E53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0C287" w14:textId="77777777" w:rsidR="0099088B" w:rsidRDefault="0099088B" w:rsidP="000E5354">
      <w:pPr>
        <w:spacing w:after="0" w:line="240" w:lineRule="auto"/>
      </w:pPr>
      <w:r>
        <w:separator/>
      </w:r>
    </w:p>
  </w:footnote>
  <w:footnote w:type="continuationSeparator" w:id="0">
    <w:p w14:paraId="2BD03A73" w14:textId="77777777" w:rsidR="0099088B" w:rsidRDefault="0099088B" w:rsidP="000E53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B3D71"/>
    <w:multiLevelType w:val="hybridMultilevel"/>
    <w:tmpl w:val="9B104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51506"/>
    <w:multiLevelType w:val="hybridMultilevel"/>
    <w:tmpl w:val="B50AB5D0"/>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 w15:restartNumberingAfterBreak="0">
    <w:nsid w:val="1B937CDD"/>
    <w:multiLevelType w:val="hybridMultilevel"/>
    <w:tmpl w:val="1F288BFC"/>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15:restartNumberingAfterBreak="0">
    <w:nsid w:val="1DCF51EC"/>
    <w:multiLevelType w:val="hybridMultilevel"/>
    <w:tmpl w:val="AAFC300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39E13F22"/>
    <w:multiLevelType w:val="hybridMultilevel"/>
    <w:tmpl w:val="53789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1B0FC4"/>
    <w:multiLevelType w:val="hybridMultilevel"/>
    <w:tmpl w:val="5DF29EFC"/>
    <w:lvl w:ilvl="0" w:tplc="4862307C">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6" w15:restartNumberingAfterBreak="0">
    <w:nsid w:val="7AAF5A79"/>
    <w:multiLevelType w:val="hybridMultilevel"/>
    <w:tmpl w:val="06AE8CCA"/>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16cid:durableId="223419715">
    <w:abstractNumId w:val="3"/>
  </w:num>
  <w:num w:numId="2" w16cid:durableId="273247568">
    <w:abstractNumId w:val="4"/>
  </w:num>
  <w:num w:numId="3" w16cid:durableId="920718314">
    <w:abstractNumId w:val="5"/>
  </w:num>
  <w:num w:numId="4" w16cid:durableId="1889757707">
    <w:abstractNumId w:val="6"/>
  </w:num>
  <w:num w:numId="5" w16cid:durableId="1747604379">
    <w:abstractNumId w:val="1"/>
  </w:num>
  <w:num w:numId="6" w16cid:durableId="1795521769">
    <w:abstractNumId w:val="2"/>
  </w:num>
  <w:num w:numId="7" w16cid:durableId="183327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7A1"/>
    <w:rsid w:val="0000023F"/>
    <w:rsid w:val="00001095"/>
    <w:rsid w:val="00001841"/>
    <w:rsid w:val="00007E95"/>
    <w:rsid w:val="00021459"/>
    <w:rsid w:val="0003193D"/>
    <w:rsid w:val="00031B8D"/>
    <w:rsid w:val="00040496"/>
    <w:rsid w:val="000428DF"/>
    <w:rsid w:val="000459AE"/>
    <w:rsid w:val="00062727"/>
    <w:rsid w:val="000634FD"/>
    <w:rsid w:val="000657ED"/>
    <w:rsid w:val="0008244B"/>
    <w:rsid w:val="000A2436"/>
    <w:rsid w:val="000B728F"/>
    <w:rsid w:val="000C0A54"/>
    <w:rsid w:val="000C166B"/>
    <w:rsid w:val="000C2DF9"/>
    <w:rsid w:val="000D2541"/>
    <w:rsid w:val="000E3A32"/>
    <w:rsid w:val="000E5354"/>
    <w:rsid w:val="000E61D9"/>
    <w:rsid w:val="000F0FBE"/>
    <w:rsid w:val="00113F53"/>
    <w:rsid w:val="00115C71"/>
    <w:rsid w:val="00115FD2"/>
    <w:rsid w:val="0013779B"/>
    <w:rsid w:val="001451E7"/>
    <w:rsid w:val="00151A30"/>
    <w:rsid w:val="00152589"/>
    <w:rsid w:val="00157862"/>
    <w:rsid w:val="00170373"/>
    <w:rsid w:val="0017155A"/>
    <w:rsid w:val="00177A97"/>
    <w:rsid w:val="001838F2"/>
    <w:rsid w:val="001859E2"/>
    <w:rsid w:val="0018658A"/>
    <w:rsid w:val="00186EDD"/>
    <w:rsid w:val="001B1265"/>
    <w:rsid w:val="001B3856"/>
    <w:rsid w:val="001C4640"/>
    <w:rsid w:val="001E281E"/>
    <w:rsid w:val="001E2C04"/>
    <w:rsid w:val="001F5384"/>
    <w:rsid w:val="00204FFC"/>
    <w:rsid w:val="00230113"/>
    <w:rsid w:val="00233A84"/>
    <w:rsid w:val="00237D06"/>
    <w:rsid w:val="00241274"/>
    <w:rsid w:val="00251A5A"/>
    <w:rsid w:val="00264001"/>
    <w:rsid w:val="00264B72"/>
    <w:rsid w:val="00265ED7"/>
    <w:rsid w:val="002735C6"/>
    <w:rsid w:val="00281919"/>
    <w:rsid w:val="00285D56"/>
    <w:rsid w:val="0028635D"/>
    <w:rsid w:val="002909F3"/>
    <w:rsid w:val="002A2F2B"/>
    <w:rsid w:val="002A3CC8"/>
    <w:rsid w:val="002C1E23"/>
    <w:rsid w:val="002C4F1B"/>
    <w:rsid w:val="002D1FF2"/>
    <w:rsid w:val="002D33E4"/>
    <w:rsid w:val="002D3A0C"/>
    <w:rsid w:val="002E2EBC"/>
    <w:rsid w:val="002E5556"/>
    <w:rsid w:val="003045A6"/>
    <w:rsid w:val="00311D3E"/>
    <w:rsid w:val="00323DB2"/>
    <w:rsid w:val="00324DCB"/>
    <w:rsid w:val="00325B47"/>
    <w:rsid w:val="00327221"/>
    <w:rsid w:val="00333C6B"/>
    <w:rsid w:val="00335C36"/>
    <w:rsid w:val="00342572"/>
    <w:rsid w:val="00346EEB"/>
    <w:rsid w:val="00351E76"/>
    <w:rsid w:val="003524F7"/>
    <w:rsid w:val="0035506E"/>
    <w:rsid w:val="00361D16"/>
    <w:rsid w:val="00363491"/>
    <w:rsid w:val="00372241"/>
    <w:rsid w:val="0038228F"/>
    <w:rsid w:val="003839D8"/>
    <w:rsid w:val="0038504E"/>
    <w:rsid w:val="003860F7"/>
    <w:rsid w:val="00390728"/>
    <w:rsid w:val="00390942"/>
    <w:rsid w:val="0039579B"/>
    <w:rsid w:val="003A3DA5"/>
    <w:rsid w:val="003A668E"/>
    <w:rsid w:val="003B3512"/>
    <w:rsid w:val="003C0513"/>
    <w:rsid w:val="003D375E"/>
    <w:rsid w:val="003D559E"/>
    <w:rsid w:val="003E0A5F"/>
    <w:rsid w:val="003F1C2B"/>
    <w:rsid w:val="0041750A"/>
    <w:rsid w:val="00430503"/>
    <w:rsid w:val="00431E42"/>
    <w:rsid w:val="00435F9C"/>
    <w:rsid w:val="004442BB"/>
    <w:rsid w:val="00444460"/>
    <w:rsid w:val="00444BAA"/>
    <w:rsid w:val="004457BB"/>
    <w:rsid w:val="004462DF"/>
    <w:rsid w:val="00447474"/>
    <w:rsid w:val="0045316B"/>
    <w:rsid w:val="00460840"/>
    <w:rsid w:val="00463D9D"/>
    <w:rsid w:val="00470E9B"/>
    <w:rsid w:val="004801EE"/>
    <w:rsid w:val="00486241"/>
    <w:rsid w:val="00492066"/>
    <w:rsid w:val="004937C1"/>
    <w:rsid w:val="00493819"/>
    <w:rsid w:val="004B2B3F"/>
    <w:rsid w:val="004B7D07"/>
    <w:rsid w:val="004C32B1"/>
    <w:rsid w:val="004C7D74"/>
    <w:rsid w:val="004D142A"/>
    <w:rsid w:val="004D1F55"/>
    <w:rsid w:val="004E0A52"/>
    <w:rsid w:val="004E27A1"/>
    <w:rsid w:val="004F1362"/>
    <w:rsid w:val="004F47DF"/>
    <w:rsid w:val="00503B60"/>
    <w:rsid w:val="0050452B"/>
    <w:rsid w:val="0050651C"/>
    <w:rsid w:val="00523792"/>
    <w:rsid w:val="00531C2C"/>
    <w:rsid w:val="00541B1B"/>
    <w:rsid w:val="005436E5"/>
    <w:rsid w:val="00545422"/>
    <w:rsid w:val="00554D5C"/>
    <w:rsid w:val="005606C3"/>
    <w:rsid w:val="00565155"/>
    <w:rsid w:val="00567E3A"/>
    <w:rsid w:val="00576D67"/>
    <w:rsid w:val="005845B8"/>
    <w:rsid w:val="00587EBE"/>
    <w:rsid w:val="005A397F"/>
    <w:rsid w:val="005A4D8F"/>
    <w:rsid w:val="005B0802"/>
    <w:rsid w:val="005B16B5"/>
    <w:rsid w:val="005B66A1"/>
    <w:rsid w:val="005C5B25"/>
    <w:rsid w:val="005D1075"/>
    <w:rsid w:val="005D4E1D"/>
    <w:rsid w:val="005E11F9"/>
    <w:rsid w:val="005E3426"/>
    <w:rsid w:val="005F0470"/>
    <w:rsid w:val="005F5310"/>
    <w:rsid w:val="00614592"/>
    <w:rsid w:val="0061552A"/>
    <w:rsid w:val="00621F24"/>
    <w:rsid w:val="00624920"/>
    <w:rsid w:val="006354D3"/>
    <w:rsid w:val="006370AB"/>
    <w:rsid w:val="006517F2"/>
    <w:rsid w:val="00660231"/>
    <w:rsid w:val="00661300"/>
    <w:rsid w:val="00661E4A"/>
    <w:rsid w:val="00672DEF"/>
    <w:rsid w:val="0067514F"/>
    <w:rsid w:val="006B02AC"/>
    <w:rsid w:val="006B4796"/>
    <w:rsid w:val="006B7458"/>
    <w:rsid w:val="006C18B3"/>
    <w:rsid w:val="006C2A9E"/>
    <w:rsid w:val="006C57BC"/>
    <w:rsid w:val="006E0642"/>
    <w:rsid w:val="006F10BC"/>
    <w:rsid w:val="006F7EA4"/>
    <w:rsid w:val="00703B13"/>
    <w:rsid w:val="0070641D"/>
    <w:rsid w:val="007073A7"/>
    <w:rsid w:val="0071035C"/>
    <w:rsid w:val="00710374"/>
    <w:rsid w:val="00716675"/>
    <w:rsid w:val="00716BAA"/>
    <w:rsid w:val="00725EA5"/>
    <w:rsid w:val="00726AE0"/>
    <w:rsid w:val="007358D6"/>
    <w:rsid w:val="00736A8F"/>
    <w:rsid w:val="00740EEC"/>
    <w:rsid w:val="0074599A"/>
    <w:rsid w:val="00746548"/>
    <w:rsid w:val="007465FA"/>
    <w:rsid w:val="00754DE1"/>
    <w:rsid w:val="00756428"/>
    <w:rsid w:val="00763850"/>
    <w:rsid w:val="0077362B"/>
    <w:rsid w:val="007755E9"/>
    <w:rsid w:val="007777E5"/>
    <w:rsid w:val="00777A55"/>
    <w:rsid w:val="00777C6A"/>
    <w:rsid w:val="00792913"/>
    <w:rsid w:val="00795C72"/>
    <w:rsid w:val="007A15AE"/>
    <w:rsid w:val="007A17E1"/>
    <w:rsid w:val="007B15AF"/>
    <w:rsid w:val="007B5CB1"/>
    <w:rsid w:val="007C2ECD"/>
    <w:rsid w:val="007D4A8F"/>
    <w:rsid w:val="007D5BF3"/>
    <w:rsid w:val="007E2A80"/>
    <w:rsid w:val="007F3843"/>
    <w:rsid w:val="007F44A7"/>
    <w:rsid w:val="007F5349"/>
    <w:rsid w:val="008010C7"/>
    <w:rsid w:val="0081024B"/>
    <w:rsid w:val="0084140A"/>
    <w:rsid w:val="00855CE2"/>
    <w:rsid w:val="00866333"/>
    <w:rsid w:val="0087671D"/>
    <w:rsid w:val="008830BB"/>
    <w:rsid w:val="00892AA6"/>
    <w:rsid w:val="00893E00"/>
    <w:rsid w:val="008A258A"/>
    <w:rsid w:val="008B1417"/>
    <w:rsid w:val="008B1432"/>
    <w:rsid w:val="008B4E06"/>
    <w:rsid w:val="008B6294"/>
    <w:rsid w:val="008C6565"/>
    <w:rsid w:val="008D1776"/>
    <w:rsid w:val="008E32C3"/>
    <w:rsid w:val="008F4384"/>
    <w:rsid w:val="008F4390"/>
    <w:rsid w:val="00903B19"/>
    <w:rsid w:val="00904882"/>
    <w:rsid w:val="00907D4C"/>
    <w:rsid w:val="009152B1"/>
    <w:rsid w:val="00921BB4"/>
    <w:rsid w:val="009319AB"/>
    <w:rsid w:val="00932905"/>
    <w:rsid w:val="00933FCE"/>
    <w:rsid w:val="00940714"/>
    <w:rsid w:val="00943712"/>
    <w:rsid w:val="0095452D"/>
    <w:rsid w:val="009557E2"/>
    <w:rsid w:val="00956B15"/>
    <w:rsid w:val="00960C94"/>
    <w:rsid w:val="009610E4"/>
    <w:rsid w:val="009621D8"/>
    <w:rsid w:val="0099088B"/>
    <w:rsid w:val="00990ECA"/>
    <w:rsid w:val="0099344B"/>
    <w:rsid w:val="009B07DE"/>
    <w:rsid w:val="009B1E6B"/>
    <w:rsid w:val="009B4BB0"/>
    <w:rsid w:val="009C11E7"/>
    <w:rsid w:val="009D142D"/>
    <w:rsid w:val="009E5092"/>
    <w:rsid w:val="009E5E7F"/>
    <w:rsid w:val="009F74A8"/>
    <w:rsid w:val="00A0469C"/>
    <w:rsid w:val="00A05DB8"/>
    <w:rsid w:val="00A0721F"/>
    <w:rsid w:val="00A0755F"/>
    <w:rsid w:val="00A138E9"/>
    <w:rsid w:val="00A17355"/>
    <w:rsid w:val="00A25639"/>
    <w:rsid w:val="00A27DEE"/>
    <w:rsid w:val="00A5059E"/>
    <w:rsid w:val="00A51ACC"/>
    <w:rsid w:val="00A521F7"/>
    <w:rsid w:val="00A55E6C"/>
    <w:rsid w:val="00A7066D"/>
    <w:rsid w:val="00A776F3"/>
    <w:rsid w:val="00A83215"/>
    <w:rsid w:val="00A96F53"/>
    <w:rsid w:val="00AA15A6"/>
    <w:rsid w:val="00AA5E42"/>
    <w:rsid w:val="00AB11DC"/>
    <w:rsid w:val="00AB1D15"/>
    <w:rsid w:val="00AC30CF"/>
    <w:rsid w:val="00AE323D"/>
    <w:rsid w:val="00AE4B70"/>
    <w:rsid w:val="00AE5307"/>
    <w:rsid w:val="00B03DB1"/>
    <w:rsid w:val="00B13A5D"/>
    <w:rsid w:val="00B35E22"/>
    <w:rsid w:val="00B47735"/>
    <w:rsid w:val="00B55930"/>
    <w:rsid w:val="00B56E0A"/>
    <w:rsid w:val="00B579D2"/>
    <w:rsid w:val="00B6022C"/>
    <w:rsid w:val="00B63DB3"/>
    <w:rsid w:val="00B665D0"/>
    <w:rsid w:val="00B73B6B"/>
    <w:rsid w:val="00B761F1"/>
    <w:rsid w:val="00B805D8"/>
    <w:rsid w:val="00B8311B"/>
    <w:rsid w:val="00B90A71"/>
    <w:rsid w:val="00B91854"/>
    <w:rsid w:val="00B9381A"/>
    <w:rsid w:val="00B9607B"/>
    <w:rsid w:val="00BA2235"/>
    <w:rsid w:val="00BC37D5"/>
    <w:rsid w:val="00BC4A4A"/>
    <w:rsid w:val="00BC4AAA"/>
    <w:rsid w:val="00BC55D5"/>
    <w:rsid w:val="00BD05DF"/>
    <w:rsid w:val="00BD1E61"/>
    <w:rsid w:val="00BE1FAC"/>
    <w:rsid w:val="00BE2948"/>
    <w:rsid w:val="00BE54F7"/>
    <w:rsid w:val="00BE7EDB"/>
    <w:rsid w:val="00BF11E2"/>
    <w:rsid w:val="00BF33C8"/>
    <w:rsid w:val="00BF7409"/>
    <w:rsid w:val="00C0710A"/>
    <w:rsid w:val="00C276EC"/>
    <w:rsid w:val="00C33C83"/>
    <w:rsid w:val="00C40829"/>
    <w:rsid w:val="00C43A0E"/>
    <w:rsid w:val="00C4580B"/>
    <w:rsid w:val="00C45979"/>
    <w:rsid w:val="00C5179B"/>
    <w:rsid w:val="00C51E6A"/>
    <w:rsid w:val="00C51FC9"/>
    <w:rsid w:val="00C52982"/>
    <w:rsid w:val="00C72DD2"/>
    <w:rsid w:val="00C95A60"/>
    <w:rsid w:val="00CA100B"/>
    <w:rsid w:val="00CB1383"/>
    <w:rsid w:val="00CC7174"/>
    <w:rsid w:val="00CE2A09"/>
    <w:rsid w:val="00CF7497"/>
    <w:rsid w:val="00D058AD"/>
    <w:rsid w:val="00D07709"/>
    <w:rsid w:val="00D16E04"/>
    <w:rsid w:val="00D20D95"/>
    <w:rsid w:val="00D223BA"/>
    <w:rsid w:val="00D23400"/>
    <w:rsid w:val="00D42E80"/>
    <w:rsid w:val="00D51DDD"/>
    <w:rsid w:val="00D53D07"/>
    <w:rsid w:val="00D607BD"/>
    <w:rsid w:val="00D6113D"/>
    <w:rsid w:val="00D63B42"/>
    <w:rsid w:val="00D70066"/>
    <w:rsid w:val="00D91297"/>
    <w:rsid w:val="00DA2648"/>
    <w:rsid w:val="00DA279F"/>
    <w:rsid w:val="00DB2E02"/>
    <w:rsid w:val="00DB3355"/>
    <w:rsid w:val="00DB4862"/>
    <w:rsid w:val="00DC3A30"/>
    <w:rsid w:val="00DD2A39"/>
    <w:rsid w:val="00DE00CB"/>
    <w:rsid w:val="00DF30E1"/>
    <w:rsid w:val="00DF4493"/>
    <w:rsid w:val="00DF5A6C"/>
    <w:rsid w:val="00E03578"/>
    <w:rsid w:val="00E05432"/>
    <w:rsid w:val="00E20828"/>
    <w:rsid w:val="00E31470"/>
    <w:rsid w:val="00E33B7D"/>
    <w:rsid w:val="00E34DC2"/>
    <w:rsid w:val="00E35B9A"/>
    <w:rsid w:val="00E4154A"/>
    <w:rsid w:val="00E46B39"/>
    <w:rsid w:val="00E53ED1"/>
    <w:rsid w:val="00E64A8D"/>
    <w:rsid w:val="00E901BD"/>
    <w:rsid w:val="00EA386D"/>
    <w:rsid w:val="00EA59B6"/>
    <w:rsid w:val="00EB3D56"/>
    <w:rsid w:val="00EB433A"/>
    <w:rsid w:val="00EC48C6"/>
    <w:rsid w:val="00ED41F3"/>
    <w:rsid w:val="00EE4DDF"/>
    <w:rsid w:val="00F01CC4"/>
    <w:rsid w:val="00F1146B"/>
    <w:rsid w:val="00F12891"/>
    <w:rsid w:val="00F12B1F"/>
    <w:rsid w:val="00F239EE"/>
    <w:rsid w:val="00F27C6D"/>
    <w:rsid w:val="00F320DD"/>
    <w:rsid w:val="00F37A88"/>
    <w:rsid w:val="00F418EC"/>
    <w:rsid w:val="00F47C7E"/>
    <w:rsid w:val="00F47DBA"/>
    <w:rsid w:val="00F55E42"/>
    <w:rsid w:val="00F56167"/>
    <w:rsid w:val="00F57BCD"/>
    <w:rsid w:val="00F6639C"/>
    <w:rsid w:val="00F67D6C"/>
    <w:rsid w:val="00F75784"/>
    <w:rsid w:val="00F943C1"/>
    <w:rsid w:val="00FB0F04"/>
    <w:rsid w:val="00FB3FF6"/>
    <w:rsid w:val="00FD5617"/>
    <w:rsid w:val="00FE45E5"/>
    <w:rsid w:val="00FE501E"/>
    <w:rsid w:val="00FF693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1EBB7"/>
  <w15:docId w15:val="{18F1C3FB-35EB-40D8-95A9-3808551ED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A6C"/>
    <w:pPr>
      <w:ind w:left="720"/>
      <w:contextualSpacing/>
    </w:pPr>
  </w:style>
  <w:style w:type="paragraph" w:styleId="BalloonText">
    <w:name w:val="Balloon Text"/>
    <w:basedOn w:val="Normal"/>
    <w:link w:val="BalloonTextChar"/>
    <w:uiPriority w:val="99"/>
    <w:semiHidden/>
    <w:unhideWhenUsed/>
    <w:rsid w:val="004F47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7DF"/>
    <w:rPr>
      <w:rFonts w:ascii="Segoe UI" w:hAnsi="Segoe UI" w:cs="Segoe UI"/>
      <w:sz w:val="18"/>
      <w:szCs w:val="18"/>
    </w:rPr>
  </w:style>
  <w:style w:type="paragraph" w:customStyle="1" w:styleId="TEKST">
    <w:name w:val="TEKST"/>
    <w:basedOn w:val="Normal"/>
    <w:qFormat/>
    <w:rsid w:val="005B66A1"/>
    <w:pPr>
      <w:spacing w:before="120" w:after="120" w:line="240" w:lineRule="auto"/>
      <w:ind w:firstLine="851"/>
      <w:jc w:val="both"/>
    </w:pPr>
    <w:rPr>
      <w:rFonts w:ascii="Times New Roman" w:eastAsiaTheme="minorEastAsia" w:hAnsi="Times New Roman" w:cs="Times New Roman"/>
      <w:color w:val="000000"/>
      <w:sz w:val="24"/>
      <w:szCs w:val="26"/>
      <w:lang w:val="en-US"/>
    </w:rPr>
  </w:style>
  <w:style w:type="paragraph" w:styleId="Header">
    <w:name w:val="header"/>
    <w:basedOn w:val="Normal"/>
    <w:link w:val="HeaderChar"/>
    <w:uiPriority w:val="99"/>
    <w:unhideWhenUsed/>
    <w:rsid w:val="000E53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5354"/>
  </w:style>
  <w:style w:type="paragraph" w:styleId="Footer">
    <w:name w:val="footer"/>
    <w:basedOn w:val="Normal"/>
    <w:link w:val="FooterChar"/>
    <w:uiPriority w:val="99"/>
    <w:unhideWhenUsed/>
    <w:rsid w:val="000E53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354"/>
  </w:style>
  <w:style w:type="paragraph" w:customStyle="1" w:styleId="v2-clan-left-1">
    <w:name w:val="v2-clan-left-1"/>
    <w:basedOn w:val="Normal"/>
    <w:rsid w:val="006C18B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6C18B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1">
    <w:name w:val="v2-clan-1"/>
    <w:basedOn w:val="Normal"/>
    <w:rsid w:val="006C18B3"/>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12800</Words>
  <Characters>72963</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Zeljko Djuric</dc:creator>
  <cp:keywords/>
  <dc:description/>
  <cp:lastModifiedBy>Ivana Vojinović</cp:lastModifiedBy>
  <cp:revision>2</cp:revision>
  <cp:lastPrinted>2025-01-17T06:40:00Z</cp:lastPrinted>
  <dcterms:created xsi:type="dcterms:W3CDTF">2025-01-17T11:42:00Z</dcterms:created>
  <dcterms:modified xsi:type="dcterms:W3CDTF">2025-01-17T11:42:00Z</dcterms:modified>
</cp:coreProperties>
</file>