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0ED028" w14:textId="77777777" w:rsidR="00C0482E" w:rsidRDefault="00C0482E" w:rsidP="000512C3">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ИЗВЕШТАЈ О СПРОВЕДЕНОЈ АНАЛИЗИ ЕФЕКАТА </w:t>
      </w:r>
    </w:p>
    <w:p w14:paraId="07545904" w14:textId="299EB305" w:rsidR="00C0482E" w:rsidRDefault="00130FCF" w:rsidP="000512C3">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ПРЕДЛОГА</w:t>
      </w:r>
      <w:r w:rsidR="008C5131">
        <w:rPr>
          <w:rFonts w:ascii="Times New Roman" w:hAnsi="Times New Roman" w:cs="Times New Roman"/>
          <w:b/>
          <w:sz w:val="24"/>
          <w:szCs w:val="24"/>
          <w:lang w:val="sr-Cyrl-RS"/>
        </w:rPr>
        <w:t xml:space="preserve"> ЗАКОНА О ИЗМЕНАМА И ДОПУНАМА ЗАКОНА О ДРЖАВНИМ СУЖБЕНИЦИМА</w:t>
      </w:r>
    </w:p>
    <w:p w14:paraId="7F10ECE0" w14:textId="77777777" w:rsidR="009F6E6F" w:rsidRPr="00BF32E6" w:rsidRDefault="009F6E6F" w:rsidP="000512C3">
      <w:pPr>
        <w:spacing w:after="0" w:line="240" w:lineRule="auto"/>
        <w:jc w:val="center"/>
        <w:rPr>
          <w:rFonts w:ascii="Times New Roman" w:hAnsi="Times New Roman" w:cs="Times New Roman"/>
          <w:b/>
          <w:sz w:val="24"/>
          <w:szCs w:val="24"/>
          <w:lang w:val="sr-Cyrl-RS"/>
        </w:rPr>
      </w:pPr>
    </w:p>
    <w:p w14:paraId="49E79C29" w14:textId="77777777" w:rsidR="005B3773" w:rsidRPr="005771AF" w:rsidRDefault="005B3773" w:rsidP="000512C3">
      <w:pPr>
        <w:spacing w:after="0" w:line="240" w:lineRule="auto"/>
        <w:jc w:val="right"/>
        <w:rPr>
          <w:rFonts w:ascii="Times New Roman" w:hAnsi="Times New Roman" w:cs="Times New Roman"/>
          <w:b/>
          <w:sz w:val="24"/>
          <w:szCs w:val="24"/>
        </w:rPr>
      </w:pPr>
      <w:r w:rsidRPr="005771AF">
        <w:rPr>
          <w:rFonts w:ascii="Times New Roman" w:hAnsi="Times New Roman" w:cs="Times New Roman"/>
          <w:b/>
          <w:sz w:val="24"/>
          <w:szCs w:val="24"/>
        </w:rPr>
        <w:t>ПРИЛОГ 1:</w:t>
      </w:r>
    </w:p>
    <w:tbl>
      <w:tblPr>
        <w:tblpPr w:leftFromText="181" w:rightFromText="181" w:vertAnchor="text" w:horzAnchor="margin" w:tblpY="177"/>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clear" w:color="auto" w:fill="C6D9F1" w:themeFill="text2" w:themeFillTint="33"/>
        <w:tblLook w:val="01E0" w:firstRow="1" w:lastRow="1" w:firstColumn="1" w:lastColumn="1" w:noHBand="0" w:noVBand="0"/>
      </w:tblPr>
      <w:tblGrid>
        <w:gridCol w:w="1099"/>
        <w:gridCol w:w="935"/>
        <w:gridCol w:w="2363"/>
        <w:gridCol w:w="1416"/>
        <w:gridCol w:w="1341"/>
        <w:gridCol w:w="2240"/>
      </w:tblGrid>
      <w:tr w:rsidR="005B3773" w:rsidRPr="005771AF" w14:paraId="2AA38D29" w14:textId="77777777" w:rsidTr="00867DEE">
        <w:tc>
          <w:tcPr>
            <w:tcW w:w="9622" w:type="dxa"/>
            <w:gridSpan w:val="6"/>
            <w:shd w:val="clear" w:color="auto" w:fill="C6D9F1" w:themeFill="text2" w:themeFillTint="33"/>
          </w:tcPr>
          <w:p w14:paraId="555EA317"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 xml:space="preserve"> Тест утицаја</w:t>
            </w:r>
          </w:p>
        </w:tc>
      </w:tr>
      <w:tr w:rsidR="005B3773" w:rsidRPr="005771AF" w14:paraId="1AB9868C" w14:textId="77777777" w:rsidTr="00867DEE">
        <w:tc>
          <w:tcPr>
            <w:tcW w:w="4503" w:type="dxa"/>
            <w:gridSpan w:val="3"/>
            <w:shd w:val="clear" w:color="auto" w:fill="C6D9F1" w:themeFill="text2" w:themeFillTint="33"/>
          </w:tcPr>
          <w:p w14:paraId="5F6B35A2"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Тест нивоа утицаја јавне политике</w:t>
            </w:r>
          </w:p>
        </w:tc>
        <w:tc>
          <w:tcPr>
            <w:tcW w:w="5119" w:type="dxa"/>
            <w:gridSpan w:val="3"/>
            <w:shd w:val="clear" w:color="auto" w:fill="C6D9F1" w:themeFill="text2" w:themeFillTint="33"/>
          </w:tcPr>
          <w:p w14:paraId="2EF57C97"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Тест нивоа приоритета јавне политике</w:t>
            </w:r>
          </w:p>
        </w:tc>
      </w:tr>
      <w:tr w:rsidR="005B3773" w:rsidRPr="005771AF" w14:paraId="0837D9FC" w14:textId="77777777" w:rsidTr="00867DEE">
        <w:tc>
          <w:tcPr>
            <w:tcW w:w="1101" w:type="dxa"/>
            <w:shd w:val="clear" w:color="auto" w:fill="C6D9F1" w:themeFill="text2" w:themeFillTint="33"/>
          </w:tcPr>
          <w:p w14:paraId="5A6B6C98"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3402" w:type="dxa"/>
            <w:gridSpan w:val="2"/>
            <w:shd w:val="clear" w:color="auto" w:fill="C6D9F1" w:themeFill="text2" w:themeFillTint="33"/>
          </w:tcPr>
          <w:p w14:paraId="6631E4D9"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Врло сложена, политички осетљива или са значајним финансијским трошковима</w:t>
            </w:r>
          </w:p>
        </w:tc>
        <w:tc>
          <w:tcPr>
            <w:tcW w:w="1417" w:type="dxa"/>
            <w:shd w:val="clear" w:color="auto" w:fill="C6D9F1" w:themeFill="text2" w:themeFillTint="33"/>
          </w:tcPr>
          <w:p w14:paraId="23254CAC"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3702" w:type="dxa"/>
            <w:gridSpan w:val="2"/>
            <w:shd w:val="clear" w:color="auto" w:fill="C6D9F1" w:themeFill="text2" w:themeFillTint="33"/>
          </w:tcPr>
          <w:p w14:paraId="68FB3547"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високог политичког приоритета, са значајним политичким, фискалним или правним последицама</w:t>
            </w:r>
          </w:p>
        </w:tc>
      </w:tr>
      <w:tr w:rsidR="005B3773" w:rsidRPr="005771AF" w14:paraId="56DFCDD5" w14:textId="77777777" w:rsidTr="00867DEE">
        <w:tc>
          <w:tcPr>
            <w:tcW w:w="1101" w:type="dxa"/>
            <w:shd w:val="clear" w:color="auto" w:fill="C6D9F1" w:themeFill="text2" w:themeFillTint="33"/>
          </w:tcPr>
          <w:p w14:paraId="61B24F51"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3402" w:type="dxa"/>
            <w:gridSpan w:val="2"/>
            <w:shd w:val="clear" w:color="auto" w:fill="C6D9F1" w:themeFill="text2" w:themeFillTint="33"/>
          </w:tcPr>
          <w:p w14:paraId="1099CE2A" w14:textId="0A850D75"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Донекле сложена, политички осетљива или са значајним финансијским трошковима</w:t>
            </w:r>
          </w:p>
        </w:tc>
        <w:tc>
          <w:tcPr>
            <w:tcW w:w="1417" w:type="dxa"/>
            <w:shd w:val="clear" w:color="auto" w:fill="C6D9F1" w:themeFill="text2" w:themeFillTint="33"/>
          </w:tcPr>
          <w:p w14:paraId="7786DEC5"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 xml:space="preserve">Средњи приоритет </w:t>
            </w:r>
          </w:p>
        </w:tc>
        <w:tc>
          <w:tcPr>
            <w:tcW w:w="3702" w:type="dxa"/>
            <w:gridSpan w:val="2"/>
            <w:shd w:val="clear" w:color="auto" w:fill="C6D9F1" w:themeFill="text2" w:themeFillTint="33"/>
          </w:tcPr>
          <w:p w14:paraId="0C1D30A4" w14:textId="2D61EA44"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Мере Владе односно јединице локалне самоуправе са мањим политичким, фискалним или правним последицама</w:t>
            </w:r>
          </w:p>
        </w:tc>
      </w:tr>
      <w:tr w:rsidR="005B3773" w:rsidRPr="005771AF" w14:paraId="07DA3F88" w14:textId="77777777" w:rsidTr="00867DEE">
        <w:tc>
          <w:tcPr>
            <w:tcW w:w="1101" w:type="dxa"/>
            <w:shd w:val="clear" w:color="auto" w:fill="C6D9F1" w:themeFill="text2" w:themeFillTint="33"/>
          </w:tcPr>
          <w:p w14:paraId="62E83E71"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3402" w:type="dxa"/>
            <w:gridSpan w:val="2"/>
            <w:shd w:val="clear" w:color="auto" w:fill="C6D9F1" w:themeFill="text2" w:themeFillTint="33"/>
          </w:tcPr>
          <w:p w14:paraId="02B05BA2" w14:textId="5BE2DCF2"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Врло јасна, њено спровођење проузрокује</w:t>
            </w:r>
            <w:r w:rsidR="00137DB4"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минималане трошкове </w:t>
            </w:r>
          </w:p>
        </w:tc>
        <w:tc>
          <w:tcPr>
            <w:tcW w:w="1417" w:type="dxa"/>
            <w:shd w:val="clear" w:color="auto" w:fill="C6D9F1" w:themeFill="text2" w:themeFillTint="33"/>
          </w:tcPr>
          <w:p w14:paraId="42B7FC84"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c>
          <w:tcPr>
            <w:tcW w:w="3702" w:type="dxa"/>
            <w:gridSpan w:val="2"/>
            <w:shd w:val="clear" w:color="auto" w:fill="C6D9F1" w:themeFill="text2" w:themeFillTint="33"/>
          </w:tcPr>
          <w:p w14:paraId="275F234E" w14:textId="2065055A"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 xml:space="preserve">Мере министарства или других органа државне управе, односно јединица локалне самоуправе </w:t>
            </w:r>
            <w:r w:rsidR="00F477C8" w:rsidRPr="005771AF">
              <w:rPr>
                <w:rFonts w:ascii="Times New Roman" w:hAnsi="Times New Roman" w:cs="Times New Roman"/>
                <w:sz w:val="24"/>
                <w:szCs w:val="24"/>
              </w:rPr>
              <w:t>које ће, у случају да не буду реализоване, изазвати минималне штетне последице</w:t>
            </w:r>
          </w:p>
        </w:tc>
      </w:tr>
      <w:tr w:rsidR="005B3773" w:rsidRPr="005771AF" w14:paraId="29D5D89D" w14:textId="77777777" w:rsidTr="00867DEE">
        <w:tc>
          <w:tcPr>
            <w:tcW w:w="9622" w:type="dxa"/>
            <w:gridSpan w:val="6"/>
            <w:shd w:val="clear" w:color="auto" w:fill="C6D9F1" w:themeFill="text2" w:themeFillTint="33"/>
          </w:tcPr>
          <w:p w14:paraId="5AC3EFDD" w14:textId="77777777" w:rsidR="005B3773" w:rsidRPr="005771AF" w:rsidRDefault="005B3773" w:rsidP="000512C3">
            <w:pPr>
              <w:pStyle w:val="Caption"/>
              <w:spacing w:after="0"/>
              <w:jc w:val="center"/>
              <w:rPr>
                <w:rFonts w:ascii="Times New Roman" w:hAnsi="Times New Roman"/>
                <w:color w:val="auto"/>
                <w:sz w:val="24"/>
                <w:szCs w:val="24"/>
              </w:rPr>
            </w:pPr>
            <w:r w:rsidRPr="005771AF">
              <w:rPr>
                <w:rFonts w:ascii="Times New Roman" w:hAnsi="Times New Roman"/>
                <w:color w:val="auto"/>
                <w:sz w:val="24"/>
                <w:szCs w:val="24"/>
              </w:rPr>
              <w:t>Утврђивање потребе за спровођење А</w:t>
            </w:r>
            <w:r w:rsidR="00137DB4" w:rsidRPr="005771AF">
              <w:rPr>
                <w:rFonts w:ascii="Times New Roman" w:hAnsi="Times New Roman"/>
                <w:color w:val="auto"/>
                <w:sz w:val="24"/>
                <w:szCs w:val="24"/>
              </w:rPr>
              <w:t>нализе ефеката (у даљем тексту: АЕ)</w:t>
            </w:r>
          </w:p>
        </w:tc>
      </w:tr>
      <w:tr w:rsidR="005B3773" w:rsidRPr="005771AF" w14:paraId="311B8CDD" w14:textId="77777777" w:rsidTr="00867DEE">
        <w:tc>
          <w:tcPr>
            <w:tcW w:w="2093" w:type="dxa"/>
            <w:gridSpan w:val="2"/>
            <w:shd w:val="clear" w:color="auto" w:fill="C6D9F1" w:themeFill="text2" w:themeFillTint="33"/>
          </w:tcPr>
          <w:p w14:paraId="0BE3C506"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p>
        </w:tc>
        <w:tc>
          <w:tcPr>
            <w:tcW w:w="2410" w:type="dxa"/>
            <w:shd w:val="clear" w:color="auto" w:fill="C6D9F1" w:themeFill="text2" w:themeFillTint="33"/>
          </w:tcPr>
          <w:p w14:paraId="3C0A1D52"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Висок приоритет</w:t>
            </w:r>
          </w:p>
        </w:tc>
        <w:tc>
          <w:tcPr>
            <w:tcW w:w="2835" w:type="dxa"/>
            <w:gridSpan w:val="2"/>
            <w:shd w:val="clear" w:color="auto" w:fill="C6D9F1" w:themeFill="text2" w:themeFillTint="33"/>
          </w:tcPr>
          <w:p w14:paraId="6B1397B9"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Средњи приоритет</w:t>
            </w:r>
          </w:p>
        </w:tc>
        <w:tc>
          <w:tcPr>
            <w:tcW w:w="2284" w:type="dxa"/>
            <w:shd w:val="clear" w:color="auto" w:fill="C6D9F1" w:themeFill="text2" w:themeFillTint="33"/>
          </w:tcPr>
          <w:p w14:paraId="69B0723D"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b/>
                <w:sz w:val="24"/>
                <w:szCs w:val="24"/>
              </w:rPr>
              <w:t>Низак приоритет</w:t>
            </w:r>
          </w:p>
        </w:tc>
      </w:tr>
      <w:tr w:rsidR="005B3773" w:rsidRPr="005771AF" w14:paraId="48A3D2F9" w14:textId="77777777" w:rsidTr="00867DEE">
        <w:tc>
          <w:tcPr>
            <w:tcW w:w="2093" w:type="dxa"/>
            <w:gridSpan w:val="2"/>
            <w:shd w:val="clear" w:color="auto" w:fill="C6D9F1" w:themeFill="text2" w:themeFillTint="33"/>
          </w:tcPr>
          <w:p w14:paraId="08F7DA0C"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Висок утицај</w:t>
            </w:r>
          </w:p>
        </w:tc>
        <w:tc>
          <w:tcPr>
            <w:tcW w:w="2410" w:type="dxa"/>
            <w:shd w:val="clear" w:color="auto" w:fill="C6D9F1" w:themeFill="text2" w:themeFillTint="33"/>
          </w:tcPr>
          <w:p w14:paraId="2774B715"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43A0675C"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7BAA203E"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5B3773" w:rsidRPr="005771AF" w14:paraId="2889B099" w14:textId="77777777" w:rsidTr="00867DEE">
        <w:tc>
          <w:tcPr>
            <w:tcW w:w="2093" w:type="dxa"/>
            <w:gridSpan w:val="2"/>
            <w:shd w:val="clear" w:color="auto" w:fill="C6D9F1" w:themeFill="text2" w:themeFillTint="33"/>
          </w:tcPr>
          <w:p w14:paraId="4FE17C63"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Средњи утицај</w:t>
            </w:r>
          </w:p>
        </w:tc>
        <w:tc>
          <w:tcPr>
            <w:tcW w:w="2410" w:type="dxa"/>
            <w:shd w:val="clear" w:color="auto" w:fill="C6D9F1" w:themeFill="text2" w:themeFillTint="33"/>
          </w:tcPr>
          <w:p w14:paraId="186DCB51"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потребна</w:t>
            </w:r>
          </w:p>
        </w:tc>
        <w:tc>
          <w:tcPr>
            <w:tcW w:w="2835" w:type="dxa"/>
            <w:gridSpan w:val="2"/>
            <w:shd w:val="clear" w:color="auto" w:fill="C6D9F1" w:themeFill="text2" w:themeFillTint="33"/>
          </w:tcPr>
          <w:p w14:paraId="471DA4BD"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потребна</w:t>
            </w:r>
          </w:p>
        </w:tc>
        <w:tc>
          <w:tcPr>
            <w:tcW w:w="2284" w:type="dxa"/>
            <w:shd w:val="clear" w:color="auto" w:fill="C6D9F1" w:themeFill="text2" w:themeFillTint="33"/>
          </w:tcPr>
          <w:p w14:paraId="5745B6FB"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потребна</w:t>
            </w:r>
          </w:p>
        </w:tc>
      </w:tr>
      <w:tr w:rsidR="005B3773" w:rsidRPr="005771AF" w14:paraId="513F8134" w14:textId="77777777" w:rsidTr="00867DEE">
        <w:trPr>
          <w:trHeight w:val="756"/>
        </w:trPr>
        <w:tc>
          <w:tcPr>
            <w:tcW w:w="2093" w:type="dxa"/>
            <w:gridSpan w:val="2"/>
            <w:shd w:val="clear" w:color="auto" w:fill="C6D9F1" w:themeFill="text2" w:themeFillTint="33"/>
          </w:tcPr>
          <w:p w14:paraId="4548A942" w14:textId="77777777" w:rsidR="005B3773" w:rsidRPr="005771AF" w:rsidRDefault="005B3773" w:rsidP="000512C3">
            <w:pPr>
              <w:autoSpaceDE w:val="0"/>
              <w:autoSpaceDN w:val="0"/>
              <w:adjustRightInd w:val="0"/>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Низак утицај</w:t>
            </w:r>
          </w:p>
        </w:tc>
        <w:tc>
          <w:tcPr>
            <w:tcW w:w="2410" w:type="dxa"/>
            <w:shd w:val="clear" w:color="auto" w:fill="C6D9F1" w:themeFill="text2" w:themeFillTint="33"/>
          </w:tcPr>
          <w:p w14:paraId="0F92345A" w14:textId="77777777" w:rsidR="005B3773" w:rsidRPr="005771AF" w:rsidRDefault="005B3773" w:rsidP="000512C3">
            <w:pPr>
              <w:autoSpaceDE w:val="0"/>
              <w:autoSpaceDN w:val="0"/>
              <w:adjustRightInd w:val="0"/>
              <w:spacing w:after="0" w:line="240" w:lineRule="auto"/>
              <w:rPr>
                <w:rFonts w:ascii="Times New Roman" w:hAnsi="Times New Roman" w:cs="Times New Roman"/>
                <w:sz w:val="24"/>
                <w:szCs w:val="24"/>
              </w:rPr>
            </w:pPr>
            <w:r w:rsidRPr="005771AF">
              <w:rPr>
                <w:rFonts w:ascii="Times New Roman" w:hAnsi="Times New Roman" w:cs="Times New Roman"/>
                <w:sz w:val="24"/>
                <w:szCs w:val="24"/>
              </w:rPr>
              <w:t>АЕ препоручена</w:t>
            </w:r>
          </w:p>
        </w:tc>
        <w:tc>
          <w:tcPr>
            <w:tcW w:w="2835" w:type="dxa"/>
            <w:gridSpan w:val="2"/>
            <w:shd w:val="clear" w:color="auto" w:fill="C6D9F1" w:themeFill="text2" w:themeFillTint="33"/>
          </w:tcPr>
          <w:p w14:paraId="76EF1F55" w14:textId="77777777" w:rsidR="005B3773" w:rsidRPr="005771AF" w:rsidRDefault="005B3773" w:rsidP="000512C3">
            <w:pPr>
              <w:autoSpaceDE w:val="0"/>
              <w:autoSpaceDN w:val="0"/>
              <w:adjustRightInd w:val="0"/>
              <w:spacing w:after="0" w:line="240" w:lineRule="auto"/>
              <w:ind w:left="2"/>
              <w:rPr>
                <w:rFonts w:ascii="Times New Roman" w:hAnsi="Times New Roman" w:cs="Times New Roman"/>
                <w:b/>
                <w:sz w:val="24"/>
                <w:szCs w:val="24"/>
              </w:rPr>
            </w:pPr>
            <w:r w:rsidRPr="005771AF">
              <w:rPr>
                <w:rFonts w:ascii="Times New Roman" w:hAnsi="Times New Roman" w:cs="Times New Roman"/>
                <w:sz w:val="24"/>
                <w:szCs w:val="24"/>
              </w:rPr>
              <w:t>АЕ препоручена</w:t>
            </w:r>
          </w:p>
        </w:tc>
        <w:tc>
          <w:tcPr>
            <w:tcW w:w="2284" w:type="dxa"/>
            <w:shd w:val="clear" w:color="auto" w:fill="C6D9F1" w:themeFill="text2" w:themeFillTint="33"/>
          </w:tcPr>
          <w:p w14:paraId="4E91FA63" w14:textId="77777777" w:rsidR="005B3773" w:rsidRPr="005771AF" w:rsidRDefault="005B3773" w:rsidP="000512C3">
            <w:pPr>
              <w:autoSpaceDE w:val="0"/>
              <w:autoSpaceDN w:val="0"/>
              <w:adjustRightInd w:val="0"/>
              <w:spacing w:after="0" w:line="240" w:lineRule="auto"/>
              <w:ind w:left="34"/>
              <w:rPr>
                <w:rFonts w:ascii="Times New Roman" w:hAnsi="Times New Roman" w:cs="Times New Roman"/>
                <w:sz w:val="24"/>
                <w:szCs w:val="24"/>
              </w:rPr>
            </w:pPr>
            <w:r w:rsidRPr="005771AF">
              <w:rPr>
                <w:rFonts w:ascii="Times New Roman" w:hAnsi="Times New Roman" w:cs="Times New Roman"/>
                <w:sz w:val="24"/>
                <w:szCs w:val="24"/>
              </w:rPr>
              <w:t>АЕ није потребна</w:t>
            </w:r>
          </w:p>
        </w:tc>
      </w:tr>
    </w:tbl>
    <w:p w14:paraId="0C4C8E8C" w14:textId="77777777" w:rsidR="004628AD" w:rsidRPr="005771AF" w:rsidRDefault="004628AD" w:rsidP="000512C3">
      <w:pPr>
        <w:spacing w:after="0" w:line="240" w:lineRule="auto"/>
        <w:jc w:val="right"/>
        <w:rPr>
          <w:rFonts w:ascii="Times New Roman" w:hAnsi="Times New Roman" w:cs="Times New Roman"/>
          <w:b/>
          <w:sz w:val="24"/>
          <w:szCs w:val="24"/>
          <w:u w:val="single"/>
        </w:rPr>
      </w:pPr>
    </w:p>
    <w:p w14:paraId="70053E7D" w14:textId="77777777" w:rsidR="004628AD" w:rsidRPr="005771AF" w:rsidRDefault="004628AD" w:rsidP="000512C3">
      <w:pPr>
        <w:spacing w:after="0" w:line="240" w:lineRule="auto"/>
        <w:rPr>
          <w:rFonts w:ascii="Times New Roman" w:hAnsi="Times New Roman" w:cs="Times New Roman"/>
          <w:b/>
          <w:sz w:val="24"/>
          <w:szCs w:val="24"/>
          <w:u w:val="single"/>
        </w:rPr>
      </w:pPr>
      <w:r w:rsidRPr="005771AF">
        <w:rPr>
          <w:rFonts w:ascii="Times New Roman" w:hAnsi="Times New Roman" w:cs="Times New Roman"/>
          <w:b/>
          <w:sz w:val="24"/>
          <w:szCs w:val="24"/>
          <w:u w:val="single"/>
        </w:rPr>
        <w:br w:type="page"/>
      </w:r>
    </w:p>
    <w:p w14:paraId="3E206EED" w14:textId="2AE20D8A" w:rsidR="005B3773" w:rsidRPr="005F1417" w:rsidRDefault="005B3773" w:rsidP="005F1417">
      <w:pPr>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lastRenderedPageBreak/>
        <w:t>ПРИЛОГ 2:</w:t>
      </w:r>
    </w:p>
    <w:p w14:paraId="7D4C5176" w14:textId="77777777" w:rsidR="00A41B0D"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 xml:space="preserve">Кључна питања за </w:t>
      </w:r>
      <w:r w:rsidR="00A41B0D" w:rsidRPr="005771AF">
        <w:rPr>
          <w:rFonts w:ascii="Times New Roman" w:hAnsi="Times New Roman" w:cs="Times New Roman"/>
          <w:b/>
          <w:sz w:val="24"/>
          <w:szCs w:val="24"/>
        </w:rPr>
        <w:t xml:space="preserve">анализу постојећег стања и </w:t>
      </w:r>
    </w:p>
    <w:p w14:paraId="73DE1420"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правилно дефи</w:t>
      </w:r>
      <w:r w:rsidR="00150840" w:rsidRPr="005771AF">
        <w:rPr>
          <w:rFonts w:ascii="Times New Roman" w:hAnsi="Times New Roman" w:cs="Times New Roman"/>
          <w:b/>
          <w:sz w:val="24"/>
          <w:szCs w:val="24"/>
        </w:rPr>
        <w:t>нисање промене која се предлаже</w:t>
      </w:r>
    </w:p>
    <w:p w14:paraId="29B6FDFF" w14:textId="77777777" w:rsidR="00435456" w:rsidRPr="005771AF" w:rsidRDefault="00435456" w:rsidP="000512C3">
      <w:pPr>
        <w:shd w:val="clear" w:color="auto" w:fill="C6D9F1" w:themeFill="text2" w:themeFillTint="33"/>
        <w:spacing w:after="0" w:line="240" w:lineRule="auto"/>
        <w:jc w:val="center"/>
        <w:rPr>
          <w:rFonts w:ascii="Times New Roman" w:hAnsi="Times New Roman" w:cs="Times New Roman"/>
          <w:b/>
          <w:sz w:val="24"/>
          <w:szCs w:val="24"/>
        </w:rPr>
      </w:pPr>
    </w:p>
    <w:p w14:paraId="6C3AE88A" w14:textId="77777777" w:rsidR="005B3773"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Који показатељи се прате у области, који су разлози због којих се ови показатељи прате и које су њихове вредности?</w:t>
      </w:r>
    </w:p>
    <w:p w14:paraId="2AF7EC39" w14:textId="77777777" w:rsidR="00682232"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5B9DCDBE" w14:textId="77777777" w:rsidR="00B738EC" w:rsidRDefault="00B738EC" w:rsidP="00254981">
      <w:pPr>
        <w:spacing w:after="0" w:line="240" w:lineRule="auto"/>
        <w:ind w:firstLine="720"/>
        <w:jc w:val="both"/>
        <w:rPr>
          <w:rFonts w:ascii="Times New Roman" w:hAnsi="Times New Roman" w:cs="Times New Roman"/>
          <w:sz w:val="24"/>
          <w:szCs w:val="24"/>
          <w:lang w:val="sr-Cyrl-RS"/>
        </w:rPr>
      </w:pPr>
    </w:p>
    <w:p w14:paraId="060D35AE" w14:textId="77777777" w:rsidR="00F00BC9" w:rsidRDefault="00682232" w:rsidP="003A10C8">
      <w:pPr>
        <w:spacing w:after="0" w:line="240" w:lineRule="auto"/>
        <w:ind w:firstLine="720"/>
        <w:jc w:val="both"/>
        <w:rPr>
          <w:rFonts w:ascii="Times New Roman" w:hAnsi="Times New Roman" w:cs="Times New Roman"/>
          <w:sz w:val="24"/>
          <w:szCs w:val="24"/>
          <w:lang w:val="sr-Cyrl-RS"/>
        </w:rPr>
      </w:pPr>
      <w:r w:rsidRPr="00682232">
        <w:rPr>
          <w:rFonts w:ascii="Times New Roman" w:hAnsi="Times New Roman" w:cs="Times New Roman"/>
          <w:sz w:val="24"/>
          <w:szCs w:val="24"/>
          <w:lang w:val="sr-Cyrl-RS"/>
        </w:rPr>
        <w:t>Стратегијом реформе јавне управе за период  од 2021. до 2030. године („Службени гласник РС“, број 42/21</w:t>
      </w:r>
      <w:r w:rsidR="00BB3A3B">
        <w:rPr>
          <w:rFonts w:ascii="Times New Roman" w:hAnsi="Times New Roman" w:cs="Times New Roman"/>
          <w:sz w:val="24"/>
          <w:szCs w:val="24"/>
          <w:lang w:val="sr-Latn-RS"/>
        </w:rPr>
        <w:t xml:space="preserve"> </w:t>
      </w:r>
      <w:r w:rsidR="00BB3A3B">
        <w:rPr>
          <w:rFonts w:ascii="Times New Roman" w:hAnsi="Times New Roman" w:cs="Times New Roman"/>
          <w:sz w:val="24"/>
          <w:szCs w:val="24"/>
          <w:lang w:val="sr-Cyrl-RS"/>
        </w:rPr>
        <w:t>и</w:t>
      </w:r>
      <w:r w:rsidR="00BB3A3B">
        <w:rPr>
          <w:rFonts w:ascii="Times New Roman" w:hAnsi="Times New Roman" w:cs="Times New Roman"/>
          <w:sz w:val="24"/>
          <w:szCs w:val="24"/>
          <w:lang w:val="sr-Latn-RS"/>
        </w:rPr>
        <w:t xml:space="preserve"> 9/22</w:t>
      </w:r>
      <w:r w:rsidRPr="00682232">
        <w:rPr>
          <w:rFonts w:ascii="Times New Roman" w:hAnsi="Times New Roman" w:cs="Times New Roman"/>
          <w:sz w:val="24"/>
          <w:szCs w:val="24"/>
          <w:lang w:val="sr-Cyrl-RS"/>
        </w:rPr>
        <w:t>), као и Акционим планом за спровођење Стратегије реформе јавне управе за период од 2021. до 2025. године предвиђене су мере и активности које треба да доприносу остварењу како Општег циља у вези професионалне јавне управе</w:t>
      </w:r>
      <w:r w:rsidR="0088649D" w:rsidRPr="008260B9">
        <w:rPr>
          <w:rStyle w:val="FootnoteReference"/>
          <w:rFonts w:ascii="Times New Roman" w:hAnsi="Times New Roman" w:cs="Times New Roman"/>
          <w:sz w:val="24"/>
          <w:szCs w:val="24"/>
          <w:lang w:val="sr-Cyrl-RS"/>
        </w:rPr>
        <w:footnoteReference w:id="1"/>
      </w:r>
      <w:r w:rsidRPr="008260B9">
        <w:rPr>
          <w:rFonts w:ascii="Times New Roman" w:hAnsi="Times New Roman" w:cs="Times New Roman"/>
          <w:sz w:val="24"/>
          <w:szCs w:val="24"/>
          <w:lang w:val="sr-Cyrl-RS"/>
        </w:rPr>
        <w:t>, тако и</w:t>
      </w:r>
      <w:r w:rsidR="00E129DE">
        <w:rPr>
          <w:rFonts w:ascii="Times New Roman" w:hAnsi="Times New Roman" w:cs="Times New Roman"/>
          <w:sz w:val="24"/>
          <w:szCs w:val="24"/>
          <w:lang w:val="sr-Cyrl-RS"/>
        </w:rPr>
        <w:t xml:space="preserve"> </w:t>
      </w:r>
      <w:r w:rsidRPr="008260B9">
        <w:rPr>
          <w:rFonts w:ascii="Times New Roman" w:hAnsi="Times New Roman" w:cs="Times New Roman"/>
          <w:sz w:val="24"/>
          <w:szCs w:val="24"/>
          <w:lang w:val="sr-Cyrl-RS"/>
        </w:rPr>
        <w:t>Посебн</w:t>
      </w:r>
      <w:r w:rsidR="001938C9">
        <w:rPr>
          <w:rFonts w:ascii="Times New Roman" w:hAnsi="Times New Roman" w:cs="Times New Roman"/>
          <w:sz w:val="24"/>
          <w:szCs w:val="24"/>
          <w:lang w:val="sr-Cyrl-RS"/>
        </w:rPr>
        <w:t>ог</w:t>
      </w:r>
      <w:r w:rsidRPr="008260B9">
        <w:rPr>
          <w:rFonts w:ascii="Times New Roman" w:hAnsi="Times New Roman" w:cs="Times New Roman"/>
          <w:sz w:val="24"/>
          <w:szCs w:val="24"/>
          <w:lang w:val="sr-Cyrl-RS"/>
        </w:rPr>
        <w:t xml:space="preserve"> циљ</w:t>
      </w:r>
      <w:r w:rsidR="001938C9">
        <w:rPr>
          <w:rFonts w:ascii="Times New Roman" w:hAnsi="Times New Roman" w:cs="Times New Roman"/>
          <w:sz w:val="24"/>
          <w:szCs w:val="24"/>
          <w:lang w:val="sr-Cyrl-RS"/>
        </w:rPr>
        <w:t>а</w:t>
      </w:r>
      <w:r w:rsidRPr="008260B9">
        <w:rPr>
          <w:rFonts w:ascii="Times New Roman" w:hAnsi="Times New Roman" w:cs="Times New Roman"/>
          <w:sz w:val="24"/>
          <w:szCs w:val="24"/>
          <w:lang w:val="sr-Cyrl-RS"/>
        </w:rPr>
        <w:t xml:space="preserve"> </w:t>
      </w:r>
      <w:r w:rsidR="00F1071C">
        <w:rPr>
          <w:rFonts w:ascii="Times New Roman" w:hAnsi="Times New Roman" w:cs="Times New Roman"/>
          <w:sz w:val="24"/>
          <w:szCs w:val="24"/>
          <w:lang w:val="sr-Cyrl-RS"/>
        </w:rPr>
        <w:t>2</w:t>
      </w:r>
      <w:r w:rsidRPr="008260B9">
        <w:rPr>
          <w:rFonts w:ascii="Times New Roman" w:hAnsi="Times New Roman" w:cs="Times New Roman"/>
          <w:sz w:val="24"/>
          <w:szCs w:val="24"/>
          <w:lang w:val="sr-Cyrl-RS"/>
        </w:rPr>
        <w:t>.</w:t>
      </w:r>
      <w:r w:rsidR="00F1071C">
        <w:rPr>
          <w:rFonts w:ascii="Times New Roman" w:hAnsi="Times New Roman" w:cs="Times New Roman"/>
          <w:sz w:val="24"/>
          <w:szCs w:val="24"/>
          <w:lang w:val="sr-Cyrl-RS"/>
        </w:rPr>
        <w:t xml:space="preserve"> Унапређен процес регрутације у јавној управи</w:t>
      </w:r>
      <w:r w:rsidR="00254981">
        <w:rPr>
          <w:rFonts w:ascii="Times New Roman" w:hAnsi="Times New Roman" w:cs="Times New Roman"/>
          <w:sz w:val="24"/>
          <w:szCs w:val="24"/>
          <w:lang w:val="sr-Cyrl-RS"/>
        </w:rPr>
        <w:t>,</w:t>
      </w:r>
      <w:r w:rsidRPr="008260B9">
        <w:rPr>
          <w:rFonts w:ascii="Times New Roman" w:hAnsi="Times New Roman" w:cs="Times New Roman"/>
          <w:sz w:val="24"/>
          <w:szCs w:val="24"/>
          <w:lang w:val="sr-Cyrl-RS"/>
        </w:rPr>
        <w:t xml:space="preserve"> </w:t>
      </w:r>
      <w:r w:rsidR="001938C9">
        <w:rPr>
          <w:rFonts w:ascii="Times New Roman" w:hAnsi="Times New Roman" w:cs="Times New Roman"/>
          <w:sz w:val="24"/>
          <w:szCs w:val="24"/>
          <w:lang w:val="sr-Cyrl-RS"/>
        </w:rPr>
        <w:t xml:space="preserve">којим је </w:t>
      </w:r>
      <w:r w:rsidRPr="008260B9">
        <w:rPr>
          <w:rFonts w:ascii="Times New Roman" w:hAnsi="Times New Roman" w:cs="Times New Roman"/>
          <w:sz w:val="24"/>
          <w:szCs w:val="24"/>
          <w:lang w:val="sr-Cyrl-RS"/>
        </w:rPr>
        <w:t>предвиђена</w:t>
      </w:r>
      <w:r w:rsidR="001938C9">
        <w:rPr>
          <w:rFonts w:ascii="Times New Roman" w:hAnsi="Times New Roman" w:cs="Times New Roman"/>
          <w:sz w:val="24"/>
          <w:szCs w:val="24"/>
          <w:lang w:val="sr-Cyrl-RS"/>
        </w:rPr>
        <w:t xml:space="preserve"> </w:t>
      </w:r>
      <w:r w:rsidR="008260B9" w:rsidRPr="008260B9">
        <w:rPr>
          <w:rFonts w:ascii="Times New Roman" w:hAnsi="Times New Roman" w:cs="Times New Roman"/>
          <w:sz w:val="24"/>
          <w:szCs w:val="24"/>
          <w:lang w:val="sr-Cyrl-RS"/>
        </w:rPr>
        <w:t>М</w:t>
      </w:r>
      <w:r w:rsidRPr="008260B9">
        <w:rPr>
          <w:rFonts w:ascii="Times New Roman" w:hAnsi="Times New Roman" w:cs="Times New Roman"/>
          <w:sz w:val="24"/>
          <w:szCs w:val="24"/>
          <w:lang w:val="sr-Cyrl-RS"/>
        </w:rPr>
        <w:t xml:space="preserve">ера </w:t>
      </w:r>
      <w:r w:rsidR="00F1071C" w:rsidRPr="00F1071C">
        <w:rPr>
          <w:rFonts w:ascii="Times New Roman" w:hAnsi="Times New Roman" w:cs="Times New Roman"/>
          <w:sz w:val="24"/>
          <w:szCs w:val="24"/>
          <w:lang w:val="sr-Cyrl-RS"/>
        </w:rPr>
        <w:t>2</w:t>
      </w:r>
      <w:r w:rsidR="008260B9" w:rsidRPr="00F1071C">
        <w:rPr>
          <w:rFonts w:ascii="Times New Roman" w:hAnsi="Times New Roman" w:cs="Times New Roman"/>
          <w:sz w:val="24"/>
          <w:szCs w:val="24"/>
          <w:lang w:val="sr-Cyrl-RS"/>
        </w:rPr>
        <w:t xml:space="preserve">.2. </w:t>
      </w:r>
      <w:r w:rsidR="00F1071C" w:rsidRPr="00FF433E">
        <w:rPr>
          <w:rFonts w:ascii="Times New Roman" w:hAnsi="Times New Roman" w:cs="Times New Roman"/>
          <w:sz w:val="24"/>
          <w:szCs w:val="24"/>
          <w:lang w:val="sr-Cyrl-RS"/>
        </w:rPr>
        <w:t>Унапређење процеса селекције и увођење новозапослених у посао</w:t>
      </w:r>
      <w:r w:rsidR="00FF433E" w:rsidRPr="00FF433E">
        <w:rPr>
          <w:rFonts w:ascii="Times New Roman" w:hAnsi="Times New Roman" w:cs="Times New Roman"/>
          <w:sz w:val="24"/>
          <w:szCs w:val="24"/>
          <w:lang w:val="sr-Cyrl-RS"/>
        </w:rPr>
        <w:t xml:space="preserve">. </w:t>
      </w:r>
      <w:r w:rsidRPr="00FF433E">
        <w:rPr>
          <w:rFonts w:ascii="Times New Roman" w:hAnsi="Times New Roman" w:cs="Times New Roman"/>
          <w:sz w:val="24"/>
          <w:szCs w:val="24"/>
          <w:lang w:val="sr-Cyrl-RS"/>
        </w:rPr>
        <w:t xml:space="preserve">У том смислу показатељ на нивоу мере </w:t>
      </w:r>
      <w:r w:rsidR="00FF433E" w:rsidRPr="00FF433E">
        <w:rPr>
          <w:rFonts w:ascii="Times New Roman" w:hAnsi="Times New Roman" w:cs="Times New Roman"/>
          <w:sz w:val="24"/>
          <w:szCs w:val="24"/>
          <w:lang w:val="sr-Cyrl-RS"/>
        </w:rPr>
        <w:t>2</w:t>
      </w:r>
      <w:r w:rsidRPr="00FF433E">
        <w:rPr>
          <w:rFonts w:ascii="Times New Roman" w:hAnsi="Times New Roman" w:cs="Times New Roman"/>
          <w:sz w:val="24"/>
          <w:szCs w:val="24"/>
          <w:lang w:val="sr-Cyrl-RS"/>
        </w:rPr>
        <w:t xml:space="preserve">.2. </w:t>
      </w:r>
      <w:r w:rsidR="0088649D" w:rsidRPr="003A10C8">
        <w:rPr>
          <w:rFonts w:ascii="Times New Roman" w:hAnsi="Times New Roman" w:cs="Times New Roman"/>
          <w:sz w:val="24"/>
          <w:szCs w:val="24"/>
          <w:lang w:val="sr-Cyrl-RS"/>
        </w:rPr>
        <w:t>је</w:t>
      </w:r>
      <w:r w:rsidRPr="003A10C8">
        <w:rPr>
          <w:rFonts w:ascii="Times New Roman" w:hAnsi="Times New Roman" w:cs="Times New Roman"/>
          <w:sz w:val="24"/>
          <w:szCs w:val="24"/>
          <w:lang w:val="sr-Cyrl-RS"/>
        </w:rPr>
        <w:t xml:space="preserve"> </w:t>
      </w:r>
      <w:r w:rsidR="0013604C" w:rsidRPr="003A10C8">
        <w:rPr>
          <w:rFonts w:ascii="Times New Roman" w:hAnsi="Times New Roman" w:cs="Times New Roman"/>
          <w:sz w:val="24"/>
          <w:szCs w:val="24"/>
          <w:lang w:val="sr-Cyrl-RS"/>
        </w:rPr>
        <w:t xml:space="preserve">Степен </w:t>
      </w:r>
      <w:r w:rsidR="00FF433E" w:rsidRPr="003A10C8">
        <w:rPr>
          <w:rFonts w:ascii="Times New Roman" w:hAnsi="Times New Roman" w:cs="Times New Roman"/>
          <w:sz w:val="24"/>
          <w:szCs w:val="24"/>
          <w:lang w:val="sr-Cyrl-RS"/>
        </w:rPr>
        <w:t>у коме оквир компетенција одговара потребама и кључним вредностима рада јавне управе.</w:t>
      </w:r>
      <w:r w:rsidR="003A10C8" w:rsidRPr="003A10C8">
        <w:rPr>
          <w:rFonts w:ascii="Times New Roman" w:hAnsi="Times New Roman" w:cs="Times New Roman"/>
          <w:sz w:val="24"/>
          <w:szCs w:val="24"/>
          <w:lang w:val="sr-Cyrl-RS"/>
        </w:rPr>
        <w:t xml:space="preserve"> </w:t>
      </w:r>
    </w:p>
    <w:p w14:paraId="33E7A969" w14:textId="7134E3C8" w:rsidR="003A10C8" w:rsidRPr="003A10C8" w:rsidRDefault="00F00BC9" w:rsidP="003A10C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 нивоу Посебног циља, р</w:t>
      </w:r>
      <w:r w:rsidR="00682232" w:rsidRPr="003A10C8">
        <w:rPr>
          <w:rFonts w:ascii="Times New Roman" w:hAnsi="Times New Roman" w:cs="Times New Roman"/>
          <w:sz w:val="24"/>
          <w:szCs w:val="24"/>
        </w:rPr>
        <w:t xml:space="preserve">ади се о квалитативном показатељу који </w:t>
      </w:r>
      <w:r w:rsidR="003A10C8">
        <w:rPr>
          <w:rFonts w:ascii="Times New Roman" w:hAnsi="Times New Roman" w:cs="Times New Roman"/>
          <w:sz w:val="24"/>
          <w:szCs w:val="24"/>
          <w:lang w:val="sr-Cyrl-RS"/>
        </w:rPr>
        <w:t>се мери на нивоу исхода</w:t>
      </w:r>
      <w:r w:rsidR="003A10C8" w:rsidRPr="003A10C8">
        <w:rPr>
          <w:rFonts w:ascii="Times New Roman" w:hAnsi="Times New Roman" w:cs="Times New Roman"/>
          <w:sz w:val="24"/>
          <w:szCs w:val="24"/>
          <w:lang w:val="sr-Cyrl-RS"/>
        </w:rPr>
        <w:t xml:space="preserve"> резултат</w:t>
      </w:r>
      <w:r w:rsidR="00290E0E">
        <w:rPr>
          <w:rFonts w:ascii="Times New Roman" w:hAnsi="Times New Roman" w:cs="Times New Roman"/>
          <w:sz w:val="24"/>
          <w:szCs w:val="24"/>
          <w:lang w:val="sr-Cyrl-RS"/>
        </w:rPr>
        <w:t>а</w:t>
      </w:r>
      <w:r w:rsidR="003A10C8" w:rsidRPr="003A10C8">
        <w:rPr>
          <w:rFonts w:ascii="Times New Roman" w:hAnsi="Times New Roman" w:cs="Times New Roman"/>
          <w:sz w:val="24"/>
          <w:szCs w:val="24"/>
          <w:lang w:val="sr-Cyrl-RS"/>
        </w:rPr>
        <w:t xml:space="preserve"> </w:t>
      </w:r>
      <w:r w:rsidR="003A10C8">
        <w:rPr>
          <w:rFonts w:ascii="Times New Roman" w:hAnsi="Times New Roman" w:cs="Times New Roman"/>
          <w:sz w:val="24"/>
          <w:szCs w:val="24"/>
          <w:lang w:val="sr-Cyrl-RS"/>
        </w:rPr>
        <w:t xml:space="preserve">који се преузимају </w:t>
      </w:r>
      <w:r w:rsidR="003A10C8" w:rsidRPr="003A10C8">
        <w:rPr>
          <w:rFonts w:ascii="Times New Roman" w:hAnsi="Times New Roman" w:cs="Times New Roman"/>
          <w:sz w:val="24"/>
          <w:szCs w:val="24"/>
          <w:lang w:val="sr-Cyrl-RS"/>
        </w:rPr>
        <w:t xml:space="preserve">из </w:t>
      </w:r>
      <w:r w:rsidR="00E610E7">
        <w:rPr>
          <w:rFonts w:ascii="Times New Roman" w:hAnsi="Times New Roman" w:cs="Times New Roman"/>
          <w:sz w:val="24"/>
          <w:szCs w:val="24"/>
          <w:lang w:val="sr-Cyrl-RS"/>
        </w:rPr>
        <w:t>СИГМА</w:t>
      </w:r>
      <w:r w:rsidR="003A10C8" w:rsidRPr="003A10C8">
        <w:rPr>
          <w:rFonts w:ascii="Times New Roman" w:hAnsi="Times New Roman" w:cs="Times New Roman"/>
          <w:sz w:val="24"/>
          <w:szCs w:val="24"/>
          <w:lang w:val="sr-Cyrl-RS"/>
        </w:rPr>
        <w:t xml:space="preserve"> мониторинг извештаја</w:t>
      </w:r>
      <w:r w:rsidR="00E052A9">
        <w:rPr>
          <w:rStyle w:val="FootnoteReference"/>
          <w:rFonts w:ascii="Times New Roman" w:hAnsi="Times New Roman" w:cs="Times New Roman"/>
          <w:sz w:val="24"/>
          <w:szCs w:val="24"/>
          <w:lang w:val="sr-Cyrl-RS"/>
        </w:rPr>
        <w:footnoteReference w:id="2"/>
      </w:r>
      <w:r w:rsidR="003A10C8" w:rsidRPr="003A10C8">
        <w:rPr>
          <w:rFonts w:ascii="Times New Roman" w:hAnsi="Times New Roman" w:cs="Times New Roman"/>
          <w:sz w:val="24"/>
          <w:szCs w:val="24"/>
          <w:lang w:val="sr-Cyrl-RS"/>
        </w:rPr>
        <w:t xml:space="preserve">, а у годинама у којима </w:t>
      </w:r>
      <w:r w:rsidR="00E610E7">
        <w:rPr>
          <w:rFonts w:ascii="Times New Roman" w:hAnsi="Times New Roman" w:cs="Times New Roman"/>
          <w:sz w:val="24"/>
          <w:szCs w:val="24"/>
          <w:lang w:val="sr-Cyrl-RS"/>
        </w:rPr>
        <w:t>СИГМА</w:t>
      </w:r>
      <w:r w:rsidR="003A10C8" w:rsidRPr="003A10C8">
        <w:rPr>
          <w:rFonts w:ascii="Times New Roman" w:hAnsi="Times New Roman" w:cs="Times New Roman"/>
          <w:sz w:val="24"/>
          <w:szCs w:val="24"/>
          <w:lang w:val="sr-Cyrl-RS"/>
        </w:rPr>
        <w:t xml:space="preserve"> не спроводи мониторинг, преузеће се податак из последњег </w:t>
      </w:r>
      <w:r w:rsidR="00E610E7">
        <w:rPr>
          <w:rFonts w:ascii="Times New Roman" w:hAnsi="Times New Roman" w:cs="Times New Roman"/>
          <w:sz w:val="24"/>
          <w:szCs w:val="24"/>
          <w:lang w:val="sr-Cyrl-RS"/>
        </w:rPr>
        <w:t>СИГМА</w:t>
      </w:r>
      <w:r w:rsidR="003A10C8" w:rsidRPr="003A10C8">
        <w:rPr>
          <w:rFonts w:ascii="Times New Roman" w:hAnsi="Times New Roman" w:cs="Times New Roman"/>
          <w:sz w:val="24"/>
          <w:szCs w:val="24"/>
          <w:lang w:val="sr-Cyrl-RS"/>
        </w:rPr>
        <w:t xml:space="preserve"> извештаја</w:t>
      </w:r>
      <w:r w:rsidR="00682232" w:rsidRPr="003A10C8">
        <w:rPr>
          <w:rFonts w:ascii="Times New Roman" w:hAnsi="Times New Roman" w:cs="Times New Roman"/>
          <w:sz w:val="24"/>
          <w:szCs w:val="24"/>
          <w:lang w:val="sr-Cyrl-RS"/>
        </w:rPr>
        <w:t xml:space="preserve">, на бројчаној скали од 0 до 4. </w:t>
      </w:r>
      <w:r w:rsidR="003A10C8" w:rsidRPr="003A10C8">
        <w:rPr>
          <w:rFonts w:ascii="Times New Roman" w:hAnsi="Times New Roman" w:cs="Times New Roman"/>
          <w:sz w:val="24"/>
          <w:szCs w:val="24"/>
          <w:lang w:val="sr-Cyrl-RS"/>
        </w:rPr>
        <w:t>Овај показатељ мери степен до којег се правни оквир и процес запошљавања заснивају на систему заслуга и ефикасном избору кандидата који желе ступити у државну службу, као и степен у којем се осигуравају предвиђени резултати у смислу да се спроводе конкурентски и поштени избори у којима се не примењују дискрециона права приликом избора кандидата и који повећавају и атрактивност државне управе за кандидате и њен учинак. Овај показатељ прати само јавне конкурсе</w:t>
      </w:r>
      <w:r w:rsidR="003A10C8">
        <w:rPr>
          <w:rFonts w:ascii="Times New Roman" w:hAnsi="Times New Roman" w:cs="Times New Roman"/>
          <w:sz w:val="24"/>
          <w:szCs w:val="24"/>
          <w:lang w:val="sr-Cyrl-RS"/>
        </w:rPr>
        <w:t xml:space="preserve"> и</w:t>
      </w:r>
      <w:r w:rsidR="003A10C8" w:rsidRPr="003A10C8">
        <w:rPr>
          <w:rFonts w:ascii="Times New Roman" w:hAnsi="Times New Roman" w:cs="Times New Roman"/>
          <w:sz w:val="24"/>
          <w:szCs w:val="24"/>
          <w:lang w:val="sr-Cyrl-RS"/>
        </w:rPr>
        <w:t xml:space="preserve"> садржи шест елемената (потпоказатеља) помоћу којих се утврђује вредности, а то су: Адекватност правног оквира за запошљавање државних службеника;</w:t>
      </w:r>
      <w:r w:rsidR="003A10C8">
        <w:rPr>
          <w:rFonts w:ascii="Times New Roman" w:hAnsi="Times New Roman" w:cs="Times New Roman"/>
          <w:sz w:val="24"/>
          <w:szCs w:val="24"/>
          <w:lang w:val="sr-Cyrl-RS"/>
        </w:rPr>
        <w:t xml:space="preserve"> </w:t>
      </w:r>
      <w:r w:rsidR="003A10C8" w:rsidRPr="003A10C8">
        <w:rPr>
          <w:rFonts w:ascii="Times New Roman" w:hAnsi="Times New Roman" w:cs="Times New Roman"/>
          <w:sz w:val="24"/>
          <w:szCs w:val="24"/>
          <w:lang w:val="sr-Cyrl-RS"/>
        </w:rPr>
        <w:t>Примена у пракси процедура за запошљавање државних службеника;</w:t>
      </w:r>
      <w:r w:rsidR="003A10C8">
        <w:rPr>
          <w:rFonts w:ascii="Times New Roman" w:hAnsi="Times New Roman" w:cs="Times New Roman"/>
          <w:sz w:val="24"/>
          <w:szCs w:val="24"/>
          <w:lang w:val="sr-Cyrl-RS"/>
        </w:rPr>
        <w:t xml:space="preserve"> </w:t>
      </w:r>
      <w:r w:rsidR="003A10C8" w:rsidRPr="003A10C8">
        <w:rPr>
          <w:rFonts w:ascii="Times New Roman" w:hAnsi="Times New Roman" w:cs="Times New Roman"/>
          <w:sz w:val="24"/>
          <w:szCs w:val="24"/>
          <w:lang w:val="sr-Cyrl-RS"/>
        </w:rPr>
        <w:t>Трајање поступка попуњавања радних места (од оглашавања до објављивања резултата конкурса);</w:t>
      </w:r>
      <w:r w:rsidR="003A10C8">
        <w:rPr>
          <w:rFonts w:ascii="Times New Roman" w:hAnsi="Times New Roman" w:cs="Times New Roman"/>
          <w:sz w:val="24"/>
          <w:szCs w:val="24"/>
          <w:lang w:val="sr-Cyrl-RS"/>
        </w:rPr>
        <w:t xml:space="preserve"> </w:t>
      </w:r>
      <w:r w:rsidR="003A10C8" w:rsidRPr="003A10C8">
        <w:rPr>
          <w:rFonts w:ascii="Times New Roman" w:hAnsi="Times New Roman" w:cs="Times New Roman"/>
          <w:sz w:val="24"/>
          <w:szCs w:val="24"/>
          <w:lang w:val="sr-Cyrl-RS"/>
        </w:rPr>
        <w:t>Просечан број кандидата који испуњавају формалне услове за рад на радном месту; Ефикасност запошљавања кроз проценат кандидата који су распоређени на радна места по основу конкурса у односу на укупан број јавних конкурса;</w:t>
      </w:r>
      <w:r w:rsidR="003A10C8">
        <w:rPr>
          <w:rFonts w:ascii="Times New Roman" w:hAnsi="Times New Roman" w:cs="Times New Roman"/>
          <w:sz w:val="24"/>
          <w:szCs w:val="24"/>
          <w:lang w:val="sr-Cyrl-RS"/>
        </w:rPr>
        <w:t xml:space="preserve"> </w:t>
      </w:r>
      <w:r w:rsidR="003A10C8" w:rsidRPr="003A10C8">
        <w:rPr>
          <w:rFonts w:ascii="Times New Roman" w:hAnsi="Times New Roman" w:cs="Times New Roman"/>
          <w:sz w:val="24"/>
          <w:szCs w:val="24"/>
          <w:lang w:val="sr-Cyrl-RS"/>
        </w:rPr>
        <w:t>Стопа задржавања новозапослених државних службеника кроз проценат новозапослених који су остали најмање годину дана у државној управи након конкурса. Бодови се додељују за сваки од потпоказатеља и сабирају се. Укупан број могућих бодова је 50, а коначна оцена се додељује на скали 0–5.</w:t>
      </w:r>
    </w:p>
    <w:p w14:paraId="379B2647" w14:textId="7AA346AB" w:rsidR="00F00BC9" w:rsidRPr="006C436B" w:rsidRDefault="00F00BC9" w:rsidP="00F00BC9">
      <w:pPr>
        <w:spacing w:after="0" w:line="240" w:lineRule="auto"/>
        <w:ind w:firstLine="720"/>
        <w:jc w:val="both"/>
        <w:rPr>
          <w:rFonts w:ascii="Times New Roman" w:hAnsi="Times New Roman" w:cs="Times New Roman"/>
          <w:sz w:val="24"/>
          <w:szCs w:val="24"/>
          <w:lang w:val="sr-Cyrl-RS"/>
        </w:rPr>
      </w:pPr>
      <w:r w:rsidRPr="00F00BC9">
        <w:rPr>
          <w:rFonts w:ascii="Times New Roman" w:hAnsi="Times New Roman" w:cs="Times New Roman"/>
          <w:sz w:val="24"/>
          <w:szCs w:val="24"/>
          <w:lang w:val="sr-Cyrl-RS"/>
        </w:rPr>
        <w:t xml:space="preserve">На нивоу мере, </w:t>
      </w:r>
      <w:r w:rsidR="00AF1F17">
        <w:rPr>
          <w:rFonts w:ascii="Times New Roman" w:hAnsi="Times New Roman" w:cs="Times New Roman"/>
          <w:sz w:val="24"/>
          <w:szCs w:val="24"/>
          <w:lang w:val="sr-Cyrl-RS"/>
        </w:rPr>
        <w:t>квалитативни показатељ</w:t>
      </w:r>
      <w:r w:rsidR="00682232" w:rsidRPr="00F00BC9">
        <w:rPr>
          <w:rFonts w:ascii="Times New Roman" w:hAnsi="Times New Roman" w:cs="Times New Roman"/>
          <w:sz w:val="24"/>
          <w:szCs w:val="24"/>
        </w:rPr>
        <w:t xml:space="preserve"> прати државне органе</w:t>
      </w:r>
      <w:r w:rsidRPr="00F00BC9">
        <w:t xml:space="preserve"> </w:t>
      </w:r>
      <w:r w:rsidRPr="00F00BC9">
        <w:rPr>
          <w:rFonts w:ascii="Times New Roman" w:hAnsi="Times New Roman" w:cs="Times New Roman"/>
          <w:sz w:val="24"/>
          <w:szCs w:val="24"/>
        </w:rPr>
        <w:t>и органе АП и ЈЛС</w:t>
      </w:r>
      <w:r w:rsidR="00AF1F17">
        <w:rPr>
          <w:rFonts w:ascii="Times New Roman" w:hAnsi="Times New Roman" w:cs="Times New Roman"/>
          <w:sz w:val="24"/>
          <w:szCs w:val="24"/>
          <w:lang w:val="sr-Cyrl-RS"/>
        </w:rPr>
        <w:t>, мери се ј</w:t>
      </w:r>
      <w:r w:rsidR="00AF1F17" w:rsidRPr="00AF1F17">
        <w:rPr>
          <w:rFonts w:ascii="Times New Roman" w:hAnsi="Times New Roman" w:cs="Times New Roman"/>
          <w:sz w:val="24"/>
          <w:szCs w:val="24"/>
          <w:lang w:val="sr-Cyrl-RS"/>
        </w:rPr>
        <w:t>едном годишње, у првом кварталу текуће за претходну календарску годину, на бројчаној скали од 0 до 4</w:t>
      </w:r>
      <w:r w:rsidR="00AF1F17">
        <w:rPr>
          <w:rFonts w:ascii="Times New Roman" w:hAnsi="Times New Roman" w:cs="Times New Roman"/>
          <w:sz w:val="24"/>
          <w:szCs w:val="24"/>
          <w:lang w:val="sr-Cyrl-RS"/>
        </w:rPr>
        <w:t>,</w:t>
      </w:r>
      <w:r w:rsidR="00682232" w:rsidRPr="00F00BC9">
        <w:rPr>
          <w:rFonts w:ascii="Times New Roman" w:hAnsi="Times New Roman" w:cs="Times New Roman"/>
          <w:sz w:val="24"/>
          <w:szCs w:val="24"/>
        </w:rPr>
        <w:t xml:space="preserve"> и </w:t>
      </w:r>
      <w:r w:rsidRPr="00F00BC9">
        <w:rPr>
          <w:rFonts w:ascii="Times New Roman" w:hAnsi="Times New Roman" w:cs="Times New Roman"/>
          <w:sz w:val="24"/>
          <w:szCs w:val="24"/>
          <w:lang w:val="sr-Cyrl-RS"/>
        </w:rPr>
        <w:t>у</w:t>
      </w:r>
      <w:r w:rsidR="00682232" w:rsidRPr="00F00BC9">
        <w:rPr>
          <w:rFonts w:ascii="Times New Roman" w:hAnsi="Times New Roman" w:cs="Times New Roman"/>
          <w:sz w:val="24"/>
          <w:szCs w:val="24"/>
          <w:lang w:val="sr-Cyrl-RS"/>
        </w:rPr>
        <w:t xml:space="preserve"> 2024. години </w:t>
      </w:r>
      <w:r w:rsidR="00CB7DDA" w:rsidRPr="00F00BC9">
        <w:rPr>
          <w:rFonts w:ascii="Times New Roman" w:hAnsi="Times New Roman" w:cs="Times New Roman"/>
          <w:sz w:val="24"/>
          <w:szCs w:val="24"/>
          <w:lang w:val="sr-Cyrl-RS"/>
        </w:rPr>
        <w:t xml:space="preserve">се очекује да циљана вредност показатеља буде </w:t>
      </w:r>
      <w:r w:rsidR="00682232" w:rsidRPr="00F00BC9">
        <w:rPr>
          <w:rFonts w:ascii="Times New Roman" w:hAnsi="Times New Roman" w:cs="Times New Roman"/>
          <w:sz w:val="24"/>
          <w:szCs w:val="24"/>
          <w:lang w:val="sr-Cyrl-RS"/>
        </w:rPr>
        <w:t>3,</w:t>
      </w:r>
      <w:r w:rsidRPr="00F00BC9">
        <w:rPr>
          <w:rFonts w:ascii="Times New Roman" w:hAnsi="Times New Roman" w:cs="Times New Roman"/>
          <w:sz w:val="24"/>
          <w:szCs w:val="24"/>
          <w:lang w:val="sr-Cyrl-RS"/>
        </w:rPr>
        <w:t xml:space="preserve"> а</w:t>
      </w:r>
      <w:r w:rsidR="00682232" w:rsidRPr="00F00BC9">
        <w:rPr>
          <w:rFonts w:ascii="Times New Roman" w:hAnsi="Times New Roman" w:cs="Times New Roman"/>
          <w:sz w:val="24"/>
          <w:szCs w:val="24"/>
          <w:lang w:val="sr-Cyrl-RS"/>
        </w:rPr>
        <w:t xml:space="preserve"> у 2025. години </w:t>
      </w:r>
      <w:r w:rsidR="00D666FB" w:rsidRPr="00F00BC9">
        <w:rPr>
          <w:rFonts w:ascii="Times New Roman" w:hAnsi="Times New Roman" w:cs="Times New Roman"/>
          <w:sz w:val="24"/>
          <w:szCs w:val="24"/>
          <w:lang w:val="sr-Cyrl-RS"/>
        </w:rPr>
        <w:t xml:space="preserve">се </w:t>
      </w:r>
      <w:r w:rsidR="00682232" w:rsidRPr="00F00BC9">
        <w:rPr>
          <w:rFonts w:ascii="Times New Roman" w:hAnsi="Times New Roman" w:cs="Times New Roman"/>
          <w:sz w:val="24"/>
          <w:szCs w:val="24"/>
          <w:lang w:val="sr-Cyrl-RS"/>
        </w:rPr>
        <w:t xml:space="preserve">очекује да вредност показатеља буде </w:t>
      </w:r>
      <w:r w:rsidRPr="00F00BC9">
        <w:rPr>
          <w:rFonts w:ascii="Times New Roman" w:hAnsi="Times New Roman" w:cs="Times New Roman"/>
          <w:sz w:val="24"/>
          <w:szCs w:val="24"/>
          <w:lang w:val="sr-Cyrl-RS"/>
        </w:rPr>
        <w:t>4</w:t>
      </w:r>
      <w:r w:rsidR="00254981" w:rsidRPr="00F00BC9">
        <w:rPr>
          <w:rFonts w:ascii="Times New Roman" w:hAnsi="Times New Roman" w:cs="Times New Roman"/>
          <w:sz w:val="24"/>
          <w:szCs w:val="24"/>
          <w:lang w:val="sr-Cyrl-RS"/>
        </w:rPr>
        <w:t>.</w:t>
      </w:r>
      <w:r w:rsidR="00682232" w:rsidRPr="00F00BC9">
        <w:rPr>
          <w:rFonts w:ascii="Times New Roman" w:hAnsi="Times New Roman" w:cs="Times New Roman"/>
          <w:sz w:val="24"/>
          <w:szCs w:val="24"/>
          <w:lang w:val="sr-Cyrl-RS"/>
        </w:rPr>
        <w:t xml:space="preserve"> </w:t>
      </w:r>
      <w:r w:rsidR="00682232" w:rsidRPr="00F00BC9">
        <w:rPr>
          <w:rFonts w:ascii="Times New Roman" w:hAnsi="Times New Roman" w:cs="Times New Roman"/>
          <w:sz w:val="24"/>
          <w:szCs w:val="24"/>
        </w:rPr>
        <w:t>У периоду од 2021. за</w:t>
      </w:r>
      <w:r w:rsidR="006A3B17" w:rsidRPr="00F00BC9">
        <w:rPr>
          <w:rFonts w:ascii="Times New Roman" w:hAnsi="Times New Roman" w:cs="Times New Roman"/>
          <w:sz w:val="24"/>
          <w:szCs w:val="24"/>
        </w:rPr>
        <w:t>кључно са 2025. годином праћење</w:t>
      </w:r>
      <w:r w:rsidR="00254981" w:rsidRPr="00F00BC9">
        <w:rPr>
          <w:rFonts w:ascii="Times New Roman" w:hAnsi="Times New Roman" w:cs="Times New Roman"/>
          <w:sz w:val="24"/>
          <w:szCs w:val="24"/>
          <w:lang w:val="sr-Cyrl-RS"/>
        </w:rPr>
        <w:t xml:space="preserve"> показатеља на нивоу </w:t>
      </w:r>
      <w:r w:rsidR="00254981" w:rsidRPr="006C436B">
        <w:rPr>
          <w:rFonts w:ascii="Times New Roman" w:hAnsi="Times New Roman" w:cs="Times New Roman"/>
          <w:sz w:val="24"/>
          <w:szCs w:val="24"/>
          <w:lang w:val="sr-Cyrl-RS"/>
        </w:rPr>
        <w:t xml:space="preserve">мера, вршиће се на основу </w:t>
      </w:r>
      <w:r w:rsidRPr="006C436B">
        <w:rPr>
          <w:rFonts w:ascii="Times New Roman" w:hAnsi="Times New Roman" w:cs="Times New Roman"/>
          <w:sz w:val="24"/>
          <w:szCs w:val="24"/>
          <w:lang w:val="sr-Cyrl-RS"/>
        </w:rPr>
        <w:t xml:space="preserve">Извештаја о раду Владе чије је саставни део Извештај о раду Министарства државне управе и локалне самоуправе (у даљем тексту: МДУЛС), Интерног извештаја о раду Службе за управљање </w:t>
      </w:r>
      <w:r w:rsidRPr="006C436B">
        <w:rPr>
          <w:rFonts w:ascii="Times New Roman" w:hAnsi="Times New Roman" w:cs="Times New Roman"/>
          <w:sz w:val="24"/>
          <w:szCs w:val="24"/>
          <w:lang w:val="sr-Cyrl-RS"/>
        </w:rPr>
        <w:lastRenderedPageBreak/>
        <w:t>кадровима (у даљем тексту: СУК), Информатора о раду СУК-а и Извештаја из Информационог система за управљање људским ресурсима</w:t>
      </w:r>
      <w:r w:rsidR="006C436B">
        <w:rPr>
          <w:rFonts w:ascii="Times New Roman" w:hAnsi="Times New Roman" w:cs="Times New Roman"/>
          <w:sz w:val="24"/>
          <w:szCs w:val="24"/>
          <w:lang w:val="sr-Cyrl-RS"/>
        </w:rPr>
        <w:t>.</w:t>
      </w:r>
    </w:p>
    <w:p w14:paraId="4C1B02AF" w14:textId="26FB58B8" w:rsidR="00330F30" w:rsidRDefault="00330F30" w:rsidP="003528A6">
      <w:pPr>
        <w:spacing w:after="0" w:line="240" w:lineRule="auto"/>
        <w:ind w:firstLine="720"/>
        <w:jc w:val="both"/>
        <w:rPr>
          <w:rFonts w:ascii="Times New Roman" w:hAnsi="Times New Roman" w:cs="Times New Roman"/>
          <w:sz w:val="24"/>
          <w:szCs w:val="24"/>
          <w:lang w:val="sr-Cyrl-RS"/>
        </w:rPr>
      </w:pPr>
      <w:r w:rsidRPr="003528A6">
        <w:rPr>
          <w:rFonts w:ascii="Times New Roman" w:hAnsi="Times New Roman" w:cs="Times New Roman"/>
          <w:sz w:val="24"/>
          <w:szCs w:val="24"/>
          <w:lang w:val="sr-Latn-RS"/>
        </w:rPr>
        <w:t>Сигма Извештај о праћењу из новембра 2021. године</w:t>
      </w:r>
      <w:r w:rsidRPr="003528A6">
        <w:rPr>
          <w:rFonts w:ascii="Times New Roman" w:hAnsi="Times New Roman" w:cs="Times New Roman"/>
          <w:sz w:val="24"/>
          <w:szCs w:val="24"/>
          <w:lang w:val="sr-Cyrl-RS"/>
        </w:rPr>
        <w:t xml:space="preserve">, у Начелу </w:t>
      </w:r>
      <w:r w:rsidR="003528A6" w:rsidRPr="003528A6">
        <w:rPr>
          <w:rFonts w:ascii="Times New Roman" w:hAnsi="Times New Roman" w:cs="Times New Roman"/>
          <w:sz w:val="24"/>
          <w:szCs w:val="24"/>
          <w:lang w:val="sr-Cyrl-RS"/>
        </w:rPr>
        <w:t>3</w:t>
      </w:r>
      <w:r w:rsidRPr="003528A6">
        <w:rPr>
          <w:rFonts w:ascii="Times New Roman" w:hAnsi="Times New Roman" w:cs="Times New Roman"/>
          <w:sz w:val="24"/>
          <w:szCs w:val="24"/>
          <w:lang w:val="sr-Cyrl-RS"/>
        </w:rPr>
        <w:t xml:space="preserve">: </w:t>
      </w:r>
      <w:r w:rsidR="00B746CC" w:rsidRPr="003528A6">
        <w:rPr>
          <w:rFonts w:ascii="Times New Roman" w:hAnsi="Times New Roman" w:cs="Times New Roman"/>
          <w:sz w:val="24"/>
          <w:szCs w:val="24"/>
          <w:lang w:val="sr-Cyrl-RS"/>
        </w:rPr>
        <w:t>„</w:t>
      </w:r>
      <w:r w:rsidR="003528A6" w:rsidRPr="003528A6">
        <w:rPr>
          <w:rFonts w:ascii="Times New Roman" w:hAnsi="Times New Roman" w:cs="Times New Roman"/>
          <w:sz w:val="24"/>
          <w:szCs w:val="24"/>
          <w:lang w:val="sr-Cyrl-RS"/>
        </w:rPr>
        <w:t>Запошљавање службеника јавне управе засновано је на заслугама и једнаком третману у свим фазама запошљавања; критеријуми за премештање на ниже радно место и престанак радног односа за службенике јавне управе су експлицитно постављени</w:t>
      </w:r>
      <w:r w:rsidR="00B746CC" w:rsidRPr="003528A6">
        <w:rPr>
          <w:rFonts w:ascii="Times New Roman" w:hAnsi="Times New Roman" w:cs="Times New Roman"/>
          <w:sz w:val="24"/>
          <w:szCs w:val="24"/>
          <w:lang w:val="sr-Cyrl-RS"/>
        </w:rPr>
        <w:t>“</w:t>
      </w:r>
      <w:r w:rsidRPr="003528A6">
        <w:rPr>
          <w:rFonts w:ascii="Times New Roman" w:hAnsi="Times New Roman" w:cs="Times New Roman"/>
          <w:sz w:val="24"/>
          <w:szCs w:val="24"/>
          <w:lang w:val="sr-Cyrl-RS"/>
        </w:rPr>
        <w:t xml:space="preserve"> прати испуњеност индикатора</w:t>
      </w:r>
      <w:r w:rsidR="00B746CC" w:rsidRPr="003528A6">
        <w:rPr>
          <w:rFonts w:ascii="Times New Roman" w:hAnsi="Times New Roman" w:cs="Times New Roman"/>
          <w:sz w:val="24"/>
          <w:szCs w:val="24"/>
          <w:lang w:val="sr-Cyrl-RS"/>
        </w:rPr>
        <w:t xml:space="preserve"> 3.</w:t>
      </w:r>
      <w:r w:rsidR="003528A6" w:rsidRPr="003528A6">
        <w:rPr>
          <w:rFonts w:ascii="Times New Roman" w:hAnsi="Times New Roman" w:cs="Times New Roman"/>
          <w:sz w:val="24"/>
          <w:szCs w:val="24"/>
          <w:lang w:val="sr-Cyrl-RS"/>
        </w:rPr>
        <w:t>3</w:t>
      </w:r>
      <w:r w:rsidR="00B746CC" w:rsidRPr="003528A6">
        <w:rPr>
          <w:rFonts w:ascii="Times New Roman" w:hAnsi="Times New Roman" w:cs="Times New Roman"/>
          <w:sz w:val="24"/>
          <w:szCs w:val="24"/>
          <w:lang w:val="sr-Cyrl-RS"/>
        </w:rPr>
        <w:t>.1.</w:t>
      </w:r>
      <w:r w:rsidRPr="003528A6">
        <w:rPr>
          <w:rFonts w:ascii="Times New Roman" w:hAnsi="Times New Roman" w:cs="Times New Roman"/>
          <w:sz w:val="24"/>
          <w:szCs w:val="24"/>
          <w:lang w:val="sr-Cyrl-RS"/>
        </w:rPr>
        <w:t xml:space="preserve"> „</w:t>
      </w:r>
      <w:r w:rsidR="003528A6" w:rsidRPr="003528A6">
        <w:rPr>
          <w:rFonts w:ascii="Times New Roman" w:hAnsi="Times New Roman" w:cs="Times New Roman"/>
          <w:sz w:val="24"/>
          <w:szCs w:val="24"/>
          <w:lang w:val="sr-Cyrl-RS"/>
        </w:rPr>
        <w:t>Меритократија и делотворност запошљавања државних службеника</w:t>
      </w:r>
      <w:r w:rsidRPr="003528A6">
        <w:rPr>
          <w:rFonts w:ascii="Times New Roman" w:hAnsi="Times New Roman" w:cs="Times New Roman"/>
          <w:sz w:val="24"/>
          <w:szCs w:val="24"/>
          <w:lang w:val="sr-Cyrl-RS"/>
        </w:rPr>
        <w:t>“ у оквиру кога прати подиндикатор „</w:t>
      </w:r>
      <w:r w:rsidR="003528A6" w:rsidRPr="003528A6">
        <w:rPr>
          <w:rFonts w:ascii="Times New Roman" w:hAnsi="Times New Roman" w:cs="Times New Roman"/>
          <w:sz w:val="24"/>
          <w:szCs w:val="24"/>
          <w:lang w:val="sr-Cyrl-RS"/>
        </w:rPr>
        <w:t>Примена у пракси процедура запошљавања на радна места у државној служби</w:t>
      </w:r>
      <w:r w:rsidR="00B746CC" w:rsidRPr="003528A6">
        <w:rPr>
          <w:rFonts w:ascii="Times New Roman" w:hAnsi="Times New Roman" w:cs="Times New Roman"/>
          <w:sz w:val="24"/>
          <w:szCs w:val="24"/>
          <w:lang w:val="sr-Cyrl-RS"/>
        </w:rPr>
        <w:t>“ којим се мери</w:t>
      </w:r>
      <w:r w:rsidR="003528A6">
        <w:rPr>
          <w:rFonts w:ascii="Times New Roman" w:hAnsi="Times New Roman" w:cs="Times New Roman"/>
          <w:sz w:val="24"/>
          <w:szCs w:val="24"/>
          <w:lang w:val="sr-Cyrl-RS"/>
        </w:rPr>
        <w:t xml:space="preserve"> колико</w:t>
      </w:r>
      <w:r w:rsidR="003528A6" w:rsidRPr="003528A6">
        <w:rPr>
          <w:rFonts w:ascii="Times New Roman" w:hAnsi="Times New Roman" w:cs="Times New Roman"/>
          <w:sz w:val="24"/>
          <w:szCs w:val="24"/>
          <w:lang w:val="sr-Cyrl-RS"/>
        </w:rPr>
        <w:t xml:space="preserve"> правни оквир и организација запошљавања у државној служби подржавају делотворан избор кандидата који желе да уђу у државну службу заснован на заслугама, и да ли то обезбеђује жељене резултате у смислу конкурентних, фер и недискреционих именовања којима се повећава привлачност за особе које траже посао и успешност јавног сектора</w:t>
      </w:r>
      <w:r w:rsidR="00B746CC" w:rsidRPr="003528A6">
        <w:rPr>
          <w:rFonts w:ascii="Times New Roman" w:hAnsi="Times New Roman" w:cs="Times New Roman"/>
          <w:sz w:val="24"/>
          <w:szCs w:val="24"/>
          <w:lang w:val="sr-Cyrl-RS"/>
        </w:rPr>
        <w:t xml:space="preserve"> и који износи 3 бода од максималних 5 бодова.</w:t>
      </w:r>
    </w:p>
    <w:p w14:paraId="4BC5466F" w14:textId="77777777" w:rsidR="00A431C1" w:rsidRDefault="00A431C1" w:rsidP="003528A6">
      <w:pPr>
        <w:spacing w:after="0" w:line="240" w:lineRule="auto"/>
        <w:ind w:firstLine="720"/>
        <w:jc w:val="both"/>
        <w:rPr>
          <w:rFonts w:ascii="Times New Roman" w:hAnsi="Times New Roman" w:cs="Times New Roman"/>
          <w:sz w:val="24"/>
          <w:szCs w:val="24"/>
          <w:lang w:val="sr-Cyrl-RS"/>
        </w:rPr>
      </w:pPr>
    </w:p>
    <w:p w14:paraId="746A9D28" w14:textId="77777777" w:rsidR="00682232" w:rsidRPr="005771AF"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391BEFE8" w14:textId="77777777" w:rsidR="00682232"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се у предметној области спроводи или се спроводио документ јавне политике или пропис? </w:t>
      </w:r>
      <w:r w:rsidR="000B7A92" w:rsidRPr="005771AF">
        <w:rPr>
          <w:rFonts w:ascii="Times New Roman" w:hAnsi="Times New Roman" w:cs="Times New Roman"/>
          <w:sz w:val="24"/>
          <w:szCs w:val="24"/>
        </w:rPr>
        <w:t>Представити резултате спровођења</w:t>
      </w:r>
      <w:r w:rsidR="00435456" w:rsidRPr="005771AF">
        <w:rPr>
          <w:rFonts w:ascii="Times New Roman" w:hAnsi="Times New Roman" w:cs="Times New Roman"/>
          <w:sz w:val="24"/>
          <w:szCs w:val="24"/>
          <w:lang w:val="sr-Cyrl-RS"/>
        </w:rPr>
        <w:t xml:space="preserve"> тог документа јавне политике или прописа</w:t>
      </w:r>
      <w:r w:rsidR="000B7A92" w:rsidRPr="005771AF">
        <w:rPr>
          <w:rFonts w:ascii="Times New Roman" w:hAnsi="Times New Roman" w:cs="Times New Roman"/>
          <w:sz w:val="24"/>
          <w:szCs w:val="24"/>
        </w:rPr>
        <w:t xml:space="preserve"> и образложити због чега добијени резултати нису у складу са планираним вредностима.</w:t>
      </w:r>
    </w:p>
    <w:p w14:paraId="5F9BA3FF"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7FCF722A" w14:textId="5C887DCE" w:rsidR="00682232" w:rsidRDefault="00AF566D" w:rsidP="000512C3">
      <w:pPr>
        <w:spacing w:after="0" w:line="240" w:lineRule="auto"/>
        <w:ind w:firstLine="720"/>
        <w:jc w:val="both"/>
        <w:rPr>
          <w:rFonts w:ascii="Times New Roman" w:hAnsi="Times New Roman" w:cs="Times New Roman"/>
          <w:sz w:val="24"/>
          <w:szCs w:val="24"/>
          <w:lang w:val="sr-Cyrl-RS"/>
        </w:rPr>
      </w:pPr>
      <w:r w:rsidRPr="005E402C">
        <w:rPr>
          <w:rFonts w:ascii="Times New Roman" w:hAnsi="Times New Roman" w:cs="Times New Roman"/>
          <w:sz w:val="24"/>
          <w:szCs w:val="24"/>
          <w:lang w:val="sr-Cyrl-RS"/>
        </w:rPr>
        <w:t>Област управљања људским ресурима на нивоу државних органа и органа државне управе регулисана је Законом о државним службеницима („Службени гласник РС“, бр. 79/05, 81/05 – исправка, 83/05 – исправка, 64/07, 67/07 - исправка, 116/08, 104/09, 99/14, 94/17, 95/18, 157/20 и 142/22, у даљем тексту: Закон</w:t>
      </w:r>
      <w:r w:rsidR="00A111FB">
        <w:rPr>
          <w:rFonts w:ascii="Times New Roman" w:hAnsi="Times New Roman" w:cs="Times New Roman"/>
          <w:sz w:val="24"/>
          <w:szCs w:val="24"/>
          <w:lang w:val="sr-Cyrl-RS"/>
        </w:rPr>
        <w:t>)</w:t>
      </w:r>
      <w:r w:rsidR="00682232" w:rsidRPr="005E402C" w:rsidDel="007651DD">
        <w:rPr>
          <w:rFonts w:ascii="Times New Roman" w:hAnsi="Times New Roman" w:cs="Times New Roman"/>
          <w:sz w:val="24"/>
          <w:szCs w:val="24"/>
        </w:rPr>
        <w:t xml:space="preserve"> </w:t>
      </w:r>
      <w:r w:rsidR="00682232" w:rsidRPr="005E402C">
        <w:rPr>
          <w:rFonts w:ascii="Times New Roman" w:hAnsi="Times New Roman" w:cs="Times New Roman"/>
          <w:sz w:val="24"/>
          <w:szCs w:val="24"/>
        </w:rPr>
        <w:t xml:space="preserve">којим су успостављена основна начела </w:t>
      </w:r>
      <w:r w:rsidR="0019783D" w:rsidRPr="005E402C">
        <w:rPr>
          <w:rFonts w:ascii="Times New Roman" w:hAnsi="Times New Roman" w:cs="Times New Roman"/>
          <w:sz w:val="24"/>
          <w:szCs w:val="24"/>
        </w:rPr>
        <w:t>државнослужбеничк</w:t>
      </w:r>
      <w:r w:rsidR="0019783D" w:rsidRPr="005E402C">
        <w:rPr>
          <w:rFonts w:ascii="Times New Roman" w:hAnsi="Times New Roman" w:cs="Times New Roman"/>
          <w:sz w:val="24"/>
          <w:szCs w:val="24"/>
          <w:lang w:val="sr-Cyrl-RS"/>
        </w:rPr>
        <w:t>ог</w:t>
      </w:r>
      <w:r w:rsidR="0019783D" w:rsidRPr="005E402C">
        <w:rPr>
          <w:rFonts w:ascii="Times New Roman" w:hAnsi="Times New Roman" w:cs="Times New Roman"/>
          <w:sz w:val="24"/>
          <w:szCs w:val="24"/>
        </w:rPr>
        <w:t xml:space="preserve"> систем</w:t>
      </w:r>
      <w:r w:rsidR="0019783D" w:rsidRPr="005E402C">
        <w:rPr>
          <w:rFonts w:ascii="Times New Roman" w:hAnsi="Times New Roman" w:cs="Times New Roman"/>
          <w:sz w:val="24"/>
          <w:szCs w:val="24"/>
          <w:lang w:val="sr-Cyrl-RS"/>
        </w:rPr>
        <w:t>а,</w:t>
      </w:r>
      <w:r w:rsidR="0019783D" w:rsidRPr="005E402C">
        <w:rPr>
          <w:rFonts w:ascii="Times New Roman" w:hAnsi="Times New Roman" w:cs="Times New Roman"/>
          <w:sz w:val="24"/>
          <w:szCs w:val="24"/>
        </w:rPr>
        <w:t xml:space="preserve"> радно-правног статуса и принципа </w:t>
      </w:r>
      <w:r w:rsidR="00E42AFD" w:rsidRPr="005E402C">
        <w:rPr>
          <w:rFonts w:ascii="Times New Roman" w:hAnsi="Times New Roman" w:cs="Times New Roman"/>
          <w:sz w:val="24"/>
          <w:szCs w:val="24"/>
          <w:lang w:val="sr-Cyrl-RS"/>
        </w:rPr>
        <w:t>управљања људским ресурсима</w:t>
      </w:r>
      <w:r w:rsidR="0019783D" w:rsidRPr="005E402C">
        <w:rPr>
          <w:rFonts w:ascii="Times New Roman" w:hAnsi="Times New Roman" w:cs="Times New Roman"/>
          <w:sz w:val="24"/>
          <w:szCs w:val="24"/>
          <w:lang w:val="sr-Cyrl-RS"/>
        </w:rPr>
        <w:t>.</w:t>
      </w:r>
    </w:p>
    <w:p w14:paraId="3064B4CE" w14:textId="2278FD82" w:rsidR="003F04BE" w:rsidRPr="003F04BE" w:rsidRDefault="003F04BE" w:rsidP="003F04BE">
      <w:pPr>
        <w:spacing w:after="0" w:line="240" w:lineRule="auto"/>
        <w:ind w:firstLine="720"/>
        <w:jc w:val="both"/>
        <w:rPr>
          <w:rFonts w:ascii="Times New Roman" w:hAnsi="Times New Roman" w:cs="Times New Roman"/>
          <w:sz w:val="24"/>
          <w:szCs w:val="24"/>
          <w:lang w:val="sr-Cyrl-RS"/>
        </w:rPr>
      </w:pPr>
      <w:r w:rsidRPr="003F04BE">
        <w:rPr>
          <w:rFonts w:ascii="Times New Roman" w:hAnsi="Times New Roman" w:cs="Times New Roman"/>
          <w:sz w:val="24"/>
          <w:szCs w:val="24"/>
          <w:lang w:val="sr-Cyrl-RS"/>
        </w:rPr>
        <w:t xml:space="preserve">С тим у вези, у односу на вредновање учинка документа јавне политике, напомињемо да на </w:t>
      </w:r>
      <w:r>
        <w:rPr>
          <w:rFonts w:ascii="Times New Roman" w:hAnsi="Times New Roman" w:cs="Times New Roman"/>
          <w:sz w:val="24"/>
          <w:szCs w:val="24"/>
          <w:lang w:val="sr-Cyrl-RS"/>
        </w:rPr>
        <w:t>централном</w:t>
      </w:r>
      <w:r w:rsidRPr="003F04BE">
        <w:rPr>
          <w:rFonts w:ascii="Times New Roman" w:hAnsi="Times New Roman" w:cs="Times New Roman"/>
          <w:sz w:val="24"/>
          <w:szCs w:val="24"/>
          <w:lang w:val="sr-Cyrl-RS"/>
        </w:rPr>
        <w:t xml:space="preserve"> нивоу власти</w:t>
      </w:r>
      <w:r w:rsidRPr="005E402C">
        <w:rPr>
          <w:rFonts w:ascii="Times New Roman" w:hAnsi="Times New Roman" w:cs="Times New Roman"/>
          <w:sz w:val="24"/>
          <w:szCs w:val="24"/>
          <w:lang w:val="sr-Cyrl-RS"/>
        </w:rPr>
        <w:t>,</w:t>
      </w:r>
      <w:r>
        <w:rPr>
          <w:lang w:val="sr-Cyrl-RS"/>
        </w:rPr>
        <w:t xml:space="preserve"> </w:t>
      </w:r>
      <w:r w:rsidRPr="003F04BE">
        <w:rPr>
          <w:rFonts w:ascii="Times New Roman" w:hAnsi="Times New Roman" w:cs="Times New Roman"/>
          <w:sz w:val="24"/>
          <w:szCs w:val="24"/>
          <w:lang w:val="sr-Cyrl-RS"/>
        </w:rPr>
        <w:t>Министарств</w:t>
      </w:r>
      <w:r>
        <w:rPr>
          <w:rFonts w:ascii="Times New Roman" w:hAnsi="Times New Roman" w:cs="Times New Roman"/>
          <w:sz w:val="24"/>
          <w:szCs w:val="24"/>
          <w:lang w:val="sr-Cyrl-RS"/>
        </w:rPr>
        <w:t>о</w:t>
      </w:r>
      <w:r w:rsidRPr="003F04BE">
        <w:rPr>
          <w:rFonts w:ascii="Times New Roman" w:hAnsi="Times New Roman" w:cs="Times New Roman"/>
          <w:sz w:val="24"/>
          <w:szCs w:val="24"/>
          <w:lang w:val="sr-Cyrl-RS"/>
        </w:rPr>
        <w:t xml:space="preserve"> државне управе и локалне самоуправе</w:t>
      </w:r>
      <w:r>
        <w:rPr>
          <w:rFonts w:ascii="Times New Roman" w:hAnsi="Times New Roman" w:cs="Times New Roman"/>
          <w:sz w:val="24"/>
          <w:szCs w:val="24"/>
          <w:lang w:val="sr-Cyrl-RS"/>
        </w:rPr>
        <w:t xml:space="preserve"> је</w:t>
      </w:r>
      <w:r w:rsidRPr="003F04BE">
        <w:rPr>
          <w:rFonts w:ascii="Times New Roman" w:hAnsi="Times New Roman" w:cs="Times New Roman"/>
          <w:sz w:val="24"/>
          <w:szCs w:val="24"/>
          <w:lang w:val="sr-Cyrl-RS"/>
        </w:rPr>
        <w:t xml:space="preserve"> једно од носилаца реформски</w:t>
      </w:r>
      <w:r>
        <w:rPr>
          <w:rFonts w:ascii="Times New Roman" w:hAnsi="Times New Roman" w:cs="Times New Roman"/>
          <w:sz w:val="24"/>
          <w:szCs w:val="24"/>
          <w:lang w:val="sr-Cyrl-RS"/>
        </w:rPr>
        <w:t>х</w:t>
      </w:r>
      <w:r w:rsidRPr="003F04BE">
        <w:rPr>
          <w:rFonts w:ascii="Times New Roman" w:hAnsi="Times New Roman" w:cs="Times New Roman"/>
          <w:sz w:val="24"/>
          <w:szCs w:val="24"/>
          <w:lang w:val="sr-Cyrl-RS"/>
        </w:rPr>
        <w:t xml:space="preserve"> активности и кључн</w:t>
      </w:r>
      <w:r>
        <w:rPr>
          <w:rFonts w:ascii="Times New Roman" w:hAnsi="Times New Roman" w:cs="Times New Roman"/>
          <w:sz w:val="24"/>
          <w:szCs w:val="24"/>
          <w:lang w:val="sr-Cyrl-RS"/>
        </w:rPr>
        <w:t>и</w:t>
      </w:r>
      <w:r w:rsidRPr="003F04BE">
        <w:rPr>
          <w:rFonts w:ascii="Times New Roman" w:hAnsi="Times New Roman" w:cs="Times New Roman"/>
          <w:sz w:val="24"/>
          <w:szCs w:val="24"/>
          <w:lang w:val="sr-Cyrl-RS"/>
        </w:rPr>
        <w:t xml:space="preserve"> орган државне управе за развој политике у области </w:t>
      </w:r>
      <w:r>
        <w:rPr>
          <w:rFonts w:ascii="Times New Roman" w:hAnsi="Times New Roman" w:cs="Times New Roman"/>
          <w:sz w:val="24"/>
          <w:szCs w:val="24"/>
          <w:lang w:val="sr-Cyrl-RS"/>
        </w:rPr>
        <w:t>државно-службеничког</w:t>
      </w:r>
      <w:r w:rsidRPr="003F04BE">
        <w:rPr>
          <w:rFonts w:ascii="Times New Roman" w:hAnsi="Times New Roman" w:cs="Times New Roman"/>
          <w:sz w:val="24"/>
          <w:szCs w:val="24"/>
          <w:lang w:val="sr-Cyrl-RS"/>
        </w:rPr>
        <w:t xml:space="preserve"> система,</w:t>
      </w:r>
      <w:r>
        <w:rPr>
          <w:rFonts w:ascii="Times New Roman" w:hAnsi="Times New Roman" w:cs="Times New Roman"/>
          <w:sz w:val="24"/>
          <w:szCs w:val="24"/>
          <w:lang w:val="sr-Cyrl-RS"/>
        </w:rPr>
        <w:t xml:space="preserve"> које с</w:t>
      </w:r>
      <w:r w:rsidRPr="003F04BE">
        <w:rPr>
          <w:rFonts w:ascii="Times New Roman" w:hAnsi="Times New Roman" w:cs="Times New Roman"/>
          <w:sz w:val="24"/>
          <w:szCs w:val="24"/>
          <w:lang w:val="sr-Cyrl-RS"/>
        </w:rPr>
        <w:t xml:space="preserve">агласно члану 11. Закона о министарствима („Службени гласник РС“, бр. 128/20, 116/22 и 92/23 – др. закон), </w:t>
      </w:r>
      <w:r>
        <w:rPr>
          <w:rFonts w:ascii="Times New Roman" w:hAnsi="Times New Roman" w:cs="Times New Roman"/>
          <w:sz w:val="24"/>
          <w:szCs w:val="24"/>
          <w:lang w:val="sr-Cyrl-RS"/>
        </w:rPr>
        <w:t xml:space="preserve">обавља </w:t>
      </w:r>
      <w:r w:rsidRPr="003F04BE">
        <w:rPr>
          <w:rFonts w:ascii="Times New Roman" w:hAnsi="Times New Roman" w:cs="Times New Roman"/>
          <w:sz w:val="24"/>
          <w:szCs w:val="24"/>
          <w:lang w:val="sr-Cyrl-RS"/>
        </w:rPr>
        <w:t>послов</w:t>
      </w:r>
      <w:r>
        <w:rPr>
          <w:rFonts w:ascii="Times New Roman" w:hAnsi="Times New Roman" w:cs="Times New Roman"/>
          <w:sz w:val="24"/>
          <w:szCs w:val="24"/>
          <w:lang w:val="sr-Cyrl-RS"/>
        </w:rPr>
        <w:t>е</w:t>
      </w:r>
      <w:r w:rsidRPr="003F04BE">
        <w:rPr>
          <w:rFonts w:ascii="Times New Roman" w:hAnsi="Times New Roman" w:cs="Times New Roman"/>
          <w:sz w:val="24"/>
          <w:szCs w:val="24"/>
          <w:lang w:val="sr-Cyrl-RS"/>
        </w:rPr>
        <w:t xml:space="preserve"> државне управе који се односе на радне односе и плате у државним органима, јавним агенцијама и јавним службама</w:t>
      </w:r>
      <w:r>
        <w:rPr>
          <w:rFonts w:ascii="Times New Roman" w:hAnsi="Times New Roman" w:cs="Times New Roman"/>
          <w:sz w:val="24"/>
          <w:szCs w:val="24"/>
          <w:lang w:val="sr-Cyrl-RS"/>
        </w:rPr>
        <w:t>.</w:t>
      </w:r>
    </w:p>
    <w:p w14:paraId="565EDF48" w14:textId="03F77ACF" w:rsidR="00B530E0" w:rsidRDefault="00097FA6" w:rsidP="00B530E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Према препорукама</w:t>
      </w:r>
      <w:r w:rsidR="00B530E0" w:rsidRPr="00B530E0">
        <w:rPr>
          <w:rFonts w:ascii="Times New Roman" w:hAnsi="Times New Roman" w:cs="Times New Roman"/>
          <w:sz w:val="24"/>
          <w:szCs w:val="24"/>
          <w:lang w:val="sr-Cyrl-RS"/>
        </w:rPr>
        <w:t xml:space="preserve"> Европске комисије из Извештаја за 20</w:t>
      </w:r>
      <w:r w:rsidR="00B530E0">
        <w:rPr>
          <w:rFonts w:ascii="Times New Roman" w:hAnsi="Times New Roman" w:cs="Times New Roman"/>
          <w:sz w:val="24"/>
          <w:szCs w:val="24"/>
          <w:lang w:val="sr-Cyrl-RS"/>
        </w:rPr>
        <w:t>23</w:t>
      </w:r>
      <w:r w:rsidR="00B530E0" w:rsidRPr="00B530E0">
        <w:rPr>
          <w:rFonts w:ascii="Times New Roman" w:hAnsi="Times New Roman" w:cs="Times New Roman"/>
          <w:sz w:val="24"/>
          <w:szCs w:val="24"/>
          <w:lang w:val="sr-Cyrl-RS"/>
        </w:rPr>
        <w:t xml:space="preserve">. годину, потребно је извршити измене и допуне Закона о државним службеницима у циљу доследне примене објективности, транспарентности и конкурентности у конкурсној процедури на начин да се јасно дефинишу критеријуми за избор кандидата, као и </w:t>
      </w:r>
      <w:r w:rsidR="00B530E0">
        <w:rPr>
          <w:rFonts w:ascii="Times New Roman" w:hAnsi="Times New Roman" w:cs="Times New Roman"/>
          <w:sz w:val="24"/>
          <w:szCs w:val="24"/>
          <w:lang w:val="sr-Cyrl-RS"/>
        </w:rPr>
        <w:t>с</w:t>
      </w:r>
      <w:r w:rsidR="00B530E0" w:rsidRPr="00B530E0">
        <w:rPr>
          <w:rFonts w:ascii="Times New Roman" w:hAnsi="Times New Roman" w:cs="Times New Roman"/>
          <w:sz w:val="24"/>
          <w:szCs w:val="24"/>
          <w:lang w:val="sr-Cyrl-RS"/>
        </w:rPr>
        <w:t>провођење обавезног конкурсног поступка запошљавања на одређено време у случајевима повећаног обима посла</w:t>
      </w:r>
      <w:r>
        <w:rPr>
          <w:rFonts w:ascii="Times New Roman" w:hAnsi="Times New Roman" w:cs="Times New Roman"/>
          <w:sz w:val="24"/>
          <w:szCs w:val="24"/>
          <w:lang w:val="sr-Cyrl-RS"/>
        </w:rPr>
        <w:t>,</w:t>
      </w:r>
      <w:r w:rsidR="00B530E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као и</w:t>
      </w:r>
      <w:r w:rsidR="00B530E0" w:rsidRPr="00B530E0">
        <w:rPr>
          <w:rFonts w:ascii="Times New Roman" w:hAnsi="Times New Roman" w:cs="Times New Roman"/>
          <w:sz w:val="24"/>
          <w:szCs w:val="24"/>
          <w:lang w:val="sr-Cyrl-RS"/>
        </w:rPr>
        <w:t xml:space="preserve"> размотрити </w:t>
      </w:r>
      <w:r>
        <w:rPr>
          <w:rFonts w:ascii="Times New Roman" w:hAnsi="Times New Roman" w:cs="Times New Roman"/>
          <w:sz w:val="24"/>
          <w:szCs w:val="24"/>
          <w:lang w:val="sr-Cyrl-RS"/>
        </w:rPr>
        <w:t xml:space="preserve">одредбу Закона, којом се уређује </w:t>
      </w:r>
      <w:r w:rsidR="00B530E0" w:rsidRPr="00B530E0">
        <w:rPr>
          <w:rFonts w:ascii="Times New Roman" w:hAnsi="Times New Roman" w:cs="Times New Roman"/>
          <w:sz w:val="24"/>
          <w:szCs w:val="24"/>
          <w:lang w:val="sr-Cyrl-RS"/>
        </w:rPr>
        <w:t>могућност преиначења одређених категорија уговора на одређено време у уговоре на неодређено време у државној служби</w:t>
      </w:r>
      <w:r>
        <w:rPr>
          <w:rFonts w:ascii="Times New Roman" w:hAnsi="Times New Roman" w:cs="Times New Roman"/>
          <w:sz w:val="24"/>
          <w:szCs w:val="24"/>
          <w:lang w:val="sr-Cyrl-RS"/>
        </w:rPr>
        <w:t>,</w:t>
      </w:r>
      <w:r w:rsidR="00B530E0" w:rsidRPr="00B530E0">
        <w:rPr>
          <w:rFonts w:ascii="Times New Roman" w:hAnsi="Times New Roman" w:cs="Times New Roman"/>
          <w:sz w:val="24"/>
          <w:szCs w:val="24"/>
          <w:lang w:val="sr-Cyrl-RS"/>
        </w:rPr>
        <w:t xml:space="preserve"> како би </w:t>
      </w:r>
      <w:r w:rsidR="00B530E0" w:rsidRPr="00A2191D">
        <w:rPr>
          <w:rFonts w:ascii="Times New Roman" w:hAnsi="Times New Roman" w:cs="Times New Roman"/>
          <w:sz w:val="24"/>
          <w:szCs w:val="24"/>
          <w:lang w:val="sr-Cyrl-RS"/>
        </w:rPr>
        <w:t>се</w:t>
      </w:r>
      <w:r w:rsidR="00B530E0" w:rsidRPr="00B530E0">
        <w:rPr>
          <w:rFonts w:ascii="Times New Roman" w:hAnsi="Times New Roman" w:cs="Times New Roman"/>
          <w:sz w:val="24"/>
          <w:szCs w:val="24"/>
          <w:lang w:val="sr-Cyrl-RS"/>
        </w:rPr>
        <w:t xml:space="preserve"> избегле могуће злоуп</w:t>
      </w:r>
      <w:r w:rsidR="00B530E0" w:rsidRPr="00191DD9">
        <w:rPr>
          <w:rFonts w:ascii="Times New Roman" w:hAnsi="Times New Roman" w:cs="Times New Roman"/>
          <w:sz w:val="24"/>
          <w:szCs w:val="24"/>
          <w:lang w:val="sr-Cyrl-RS"/>
        </w:rPr>
        <w:t>отребе.</w:t>
      </w:r>
    </w:p>
    <w:p w14:paraId="64BEB730" w14:textId="66ADA3D4" w:rsidR="003F04BE" w:rsidRDefault="003F04BE" w:rsidP="00B530E0">
      <w:pPr>
        <w:spacing w:after="0" w:line="240" w:lineRule="auto"/>
        <w:ind w:firstLine="720"/>
        <w:jc w:val="both"/>
        <w:rPr>
          <w:rFonts w:ascii="Times New Roman" w:hAnsi="Times New Roman" w:cs="Times New Roman"/>
          <w:sz w:val="24"/>
          <w:szCs w:val="24"/>
          <w:lang w:val="sr-Latn-RS"/>
        </w:rPr>
      </w:pPr>
      <w:r w:rsidRPr="003F04BE">
        <w:rPr>
          <w:rFonts w:ascii="Times New Roman" w:hAnsi="Times New Roman" w:cs="Times New Roman"/>
          <w:sz w:val="24"/>
          <w:szCs w:val="24"/>
          <w:lang w:val="sr-Cyrl-RS"/>
        </w:rPr>
        <w:t>Наиме, Закон о државним службеницима предвиђа спровођење интерног и јавног конкурса за пријем у радни однос на неодређено време, који се заснива на принципима транспарентности и објективности, са одговарајућим формалним процедурама прилагођени потребама провера компетенција кандидата које су услов за рад на радним местима у државним органима.</w:t>
      </w:r>
      <w:r w:rsidR="006357B6">
        <w:rPr>
          <w:rFonts w:ascii="Times New Roman" w:hAnsi="Times New Roman" w:cs="Times New Roman"/>
          <w:sz w:val="24"/>
          <w:szCs w:val="24"/>
          <w:lang w:val="sr-Cyrl-RS"/>
        </w:rPr>
        <w:t xml:space="preserve"> </w:t>
      </w:r>
      <w:r w:rsidRPr="003F04BE">
        <w:rPr>
          <w:rFonts w:ascii="Times New Roman" w:hAnsi="Times New Roman" w:cs="Times New Roman"/>
          <w:sz w:val="24"/>
          <w:szCs w:val="24"/>
          <w:lang w:val="sr-Cyrl-RS"/>
        </w:rPr>
        <w:t>У циљу даљег унапређења професионализације управе, Законом је уведена обавеза спровођења јавног конкурса и за пријем у радни однос на одређено време због привремено повећаног обима посла са роком за одложену при</w:t>
      </w:r>
      <w:r w:rsidR="00FD5127">
        <w:rPr>
          <w:rFonts w:ascii="Times New Roman" w:hAnsi="Times New Roman" w:cs="Times New Roman"/>
          <w:sz w:val="24"/>
          <w:szCs w:val="24"/>
          <w:lang w:val="sr-Cyrl-RS"/>
        </w:rPr>
        <w:t>мену</w:t>
      </w:r>
      <w:r w:rsidRPr="003F04BE">
        <w:rPr>
          <w:rFonts w:ascii="Times New Roman" w:hAnsi="Times New Roman" w:cs="Times New Roman"/>
          <w:sz w:val="24"/>
          <w:szCs w:val="24"/>
          <w:lang w:val="sr-Cyrl-RS"/>
        </w:rPr>
        <w:t xml:space="preserve"> од 1. јануара 2025. године, ради потпуног успостављања предуслова за њену примену. У претходном периоду, </w:t>
      </w:r>
      <w:r w:rsidRPr="003F04BE">
        <w:rPr>
          <w:rFonts w:ascii="Times New Roman" w:hAnsi="Times New Roman" w:cs="Times New Roman"/>
          <w:sz w:val="24"/>
          <w:szCs w:val="24"/>
          <w:lang w:val="sr-Cyrl-RS"/>
        </w:rPr>
        <w:lastRenderedPageBreak/>
        <w:t xml:space="preserve">услед услова контролисаног запошљавања дефинисаних Законом о буџетском систему, односно прописа којима се ограничава пријем новозапослених у јавном сектору и непопуњености аката о систематизацији за око 20% радних места у просеку, нису у потпуности успостављени предуслови за примену наведене одредбе. Такође, у примени се показало да процедуре спровођења конкурса на неодређено време захтевају проток дужег временског периода од оглашавања конкурса до пријема у радни однос (просечно трајање конкурса на неодређено време износило је 187 дана у 2022. години, </w:t>
      </w:r>
      <w:r w:rsidR="0051672A" w:rsidRPr="0051672A">
        <w:rPr>
          <w:rFonts w:ascii="Times New Roman" w:hAnsi="Times New Roman" w:cs="Times New Roman"/>
          <w:sz w:val="24"/>
          <w:szCs w:val="24"/>
          <w:lang w:val="sr-Cyrl-RS"/>
        </w:rPr>
        <w:t>односно у 2023. години трајње конкурса од тренутка добијања сагласности за запошљавање до ступања на рад износило је од 50 до 230 дана, у зависности од броја радних места која се истовремено попуњавају</w:t>
      </w:r>
      <w:r w:rsidR="0051672A">
        <w:rPr>
          <w:rFonts w:ascii="Times New Roman" w:hAnsi="Times New Roman" w:cs="Times New Roman"/>
          <w:sz w:val="24"/>
          <w:szCs w:val="24"/>
          <w:lang w:val="sr-Cyrl-RS"/>
        </w:rPr>
        <w:t>).</w:t>
      </w:r>
    </w:p>
    <w:p w14:paraId="0D860BE6" w14:textId="6D960BC9" w:rsidR="009F2D82" w:rsidRPr="00A57052" w:rsidRDefault="009F2D82" w:rsidP="00B530E0">
      <w:pPr>
        <w:spacing w:after="0" w:line="240" w:lineRule="auto"/>
        <w:ind w:firstLine="720"/>
        <w:jc w:val="both"/>
        <w:rPr>
          <w:rFonts w:ascii="Times New Roman" w:hAnsi="Times New Roman" w:cs="Times New Roman"/>
          <w:sz w:val="24"/>
          <w:szCs w:val="24"/>
          <w:lang w:val="sr-Latn-RS"/>
        </w:rPr>
      </w:pPr>
      <w:r w:rsidRPr="00A57052">
        <w:rPr>
          <w:rFonts w:ascii="Times New Roman" w:hAnsi="Times New Roman" w:cs="Times New Roman"/>
          <w:sz w:val="24"/>
          <w:szCs w:val="24"/>
          <w:lang w:val="sr-Cyrl-RS"/>
        </w:rPr>
        <w:t>Када су у питању и</w:t>
      </w:r>
      <w:r w:rsidRPr="00A57052">
        <w:rPr>
          <w:rFonts w:ascii="Times New Roman" w:hAnsi="Times New Roman" w:cs="Times New Roman"/>
          <w:sz w:val="24"/>
          <w:szCs w:val="24"/>
          <w:lang w:val="sr-Latn-RS"/>
        </w:rPr>
        <w:t>нтерни конкурсни поступци</w:t>
      </w:r>
      <w:r w:rsidRPr="00A57052">
        <w:rPr>
          <w:rFonts w:ascii="Times New Roman" w:hAnsi="Times New Roman" w:cs="Times New Roman"/>
          <w:sz w:val="24"/>
          <w:szCs w:val="24"/>
          <w:lang w:val="sr-Cyrl-RS"/>
        </w:rPr>
        <w:t xml:space="preserve"> који су</w:t>
      </w:r>
      <w:r w:rsidRPr="00A57052">
        <w:rPr>
          <w:rFonts w:ascii="Times New Roman" w:hAnsi="Times New Roman" w:cs="Times New Roman"/>
          <w:sz w:val="24"/>
          <w:szCs w:val="24"/>
          <w:lang w:val="sr-Latn-RS"/>
        </w:rPr>
        <w:t xml:space="preserve"> успешно окончани током 2022. године, од датума доношења решења о покретању конкурсног поступка до датума ступања изабраног кандидата на рад, трајали су у распону од 36 до 257 дана, са просечним трајањем од 88 дана. У оквиру њих, изборни поступак - од формирања листе кандидата међу којима се спроводи конкурсни поступак до објављивања листе кандидата који су испунили мерила прописана за избор - реализован је у опсегу од 1 до 122 дана, са просечним трајањем од 26 дана.</w:t>
      </w:r>
    </w:p>
    <w:p w14:paraId="7FD9FD9A" w14:textId="77777777" w:rsidR="007F4B11" w:rsidRPr="00A57052" w:rsidRDefault="007F4B11" w:rsidP="007F4B11">
      <w:pPr>
        <w:spacing w:after="0" w:line="240" w:lineRule="auto"/>
        <w:ind w:firstLine="720"/>
        <w:jc w:val="both"/>
        <w:rPr>
          <w:rFonts w:ascii="Times New Roman" w:hAnsi="Times New Roman" w:cs="Times New Roman"/>
          <w:sz w:val="24"/>
          <w:szCs w:val="24"/>
          <w:lang w:val="sr-Latn-RS"/>
        </w:rPr>
      </w:pPr>
      <w:r w:rsidRPr="00A57052">
        <w:rPr>
          <w:rFonts w:ascii="Times New Roman" w:hAnsi="Times New Roman" w:cs="Times New Roman"/>
          <w:sz w:val="24"/>
          <w:szCs w:val="24"/>
          <w:lang w:val="sr-Latn-RS"/>
        </w:rPr>
        <w:t xml:space="preserve">Јавни конкурсни поступци успешно окончани током 2022. године, од датума доношења решења о покретању конкурсног поступка до датума ступања изабраног кандидата на рад, трајали су у распону од 29 до 527 дана, са просечним трајањем од 187 дана. У оквиру њих, изборни поступак – од формирања листе кандидата међу којима се спроводи конкурсни поступак до објављивања листе кандидата који су испунили мерила прописана за избор – реализован је у опсегу од 7 до 269 дана, са просечним трајањем од 88 дана. </w:t>
      </w:r>
    </w:p>
    <w:p w14:paraId="701BEE74" w14:textId="3B4039CB" w:rsidR="007F4B11" w:rsidRPr="00A57052" w:rsidRDefault="007F4B11" w:rsidP="007F4B11">
      <w:pPr>
        <w:spacing w:after="0" w:line="240" w:lineRule="auto"/>
        <w:ind w:firstLine="720"/>
        <w:jc w:val="both"/>
        <w:rPr>
          <w:rFonts w:ascii="Times New Roman" w:hAnsi="Times New Roman" w:cs="Times New Roman"/>
          <w:sz w:val="24"/>
          <w:szCs w:val="24"/>
          <w:lang w:val="sr-Latn-RS"/>
        </w:rPr>
      </w:pPr>
      <w:r w:rsidRPr="00A57052">
        <w:rPr>
          <w:rFonts w:ascii="Times New Roman" w:hAnsi="Times New Roman" w:cs="Times New Roman"/>
          <w:sz w:val="24"/>
          <w:szCs w:val="24"/>
          <w:lang w:val="sr-Latn-RS"/>
        </w:rPr>
        <w:t xml:space="preserve">Наведени Извештај показује да највише времена </w:t>
      </w:r>
      <w:r w:rsidRPr="00A57052">
        <w:rPr>
          <w:rFonts w:ascii="Times New Roman" w:hAnsi="Times New Roman" w:cs="Times New Roman"/>
          <w:sz w:val="24"/>
          <w:szCs w:val="24"/>
          <w:lang w:val="sr-Cyrl-RS"/>
        </w:rPr>
        <w:t xml:space="preserve">у процесу спровођења јавног конкурса </w:t>
      </w:r>
      <w:r w:rsidRPr="00A57052">
        <w:rPr>
          <w:rFonts w:ascii="Times New Roman" w:hAnsi="Times New Roman" w:cs="Times New Roman"/>
          <w:sz w:val="24"/>
          <w:szCs w:val="24"/>
          <w:lang w:val="sr-Latn-RS"/>
        </w:rPr>
        <w:t>протекне од добијања сагласности Владе до решења о покретању конкурсног поступка и у просеку износи 83 дана, док је за интерни конкурс потребно у просеку 50 дана.</w:t>
      </w:r>
    </w:p>
    <w:p w14:paraId="18543493" w14:textId="77777777" w:rsidR="007F4B11" w:rsidRPr="00A57052" w:rsidRDefault="007F4B11" w:rsidP="007F4B11">
      <w:pPr>
        <w:spacing w:after="0" w:line="240" w:lineRule="auto"/>
        <w:ind w:firstLine="720"/>
        <w:jc w:val="both"/>
        <w:rPr>
          <w:rFonts w:ascii="Times New Roman" w:hAnsi="Times New Roman" w:cs="Times New Roman"/>
          <w:sz w:val="24"/>
          <w:szCs w:val="24"/>
          <w:lang w:val="sr-Cyrl-RS"/>
        </w:rPr>
      </w:pPr>
      <w:r w:rsidRPr="00A57052">
        <w:rPr>
          <w:rFonts w:ascii="Times New Roman" w:hAnsi="Times New Roman" w:cs="Times New Roman"/>
          <w:sz w:val="24"/>
          <w:szCs w:val="24"/>
          <w:lang w:val="sr-Cyrl-RS"/>
        </w:rPr>
        <w:t xml:space="preserve">Трајање конкурсног и изборног поступка говори о ефикасности процеса запошљавања, док временски тунел пружа информацију од значаја за послодавца, јер омогућава да се утврди које фазе поступка су ефикасне, а где се губи непотребно време. Иако просечни временски оквир одступа у позитивном правцу, када се пореди са запошљавањем у државној администрацији земаља Европске уније где је просек око годину дана, подаци показују да постоји простор за постизање бољих резултата и повећања ефикасности. </w:t>
      </w:r>
    </w:p>
    <w:p w14:paraId="304F154F" w14:textId="03BD2C82" w:rsidR="007F4B11" w:rsidRPr="00A57052" w:rsidRDefault="007F4B11" w:rsidP="00A57052">
      <w:pPr>
        <w:spacing w:after="0" w:line="240" w:lineRule="auto"/>
        <w:ind w:firstLine="720"/>
        <w:jc w:val="both"/>
        <w:rPr>
          <w:rFonts w:ascii="Times New Roman" w:hAnsi="Times New Roman" w:cs="Times New Roman"/>
          <w:sz w:val="24"/>
          <w:szCs w:val="24"/>
          <w:lang w:val="sr-Latn-RS"/>
        </w:rPr>
      </w:pPr>
      <w:r w:rsidRPr="00A57052">
        <w:rPr>
          <w:rFonts w:ascii="Times New Roman" w:hAnsi="Times New Roman" w:cs="Times New Roman"/>
          <w:sz w:val="24"/>
          <w:szCs w:val="24"/>
          <w:lang w:val="sr-Cyrl-RS"/>
        </w:rPr>
        <w:t xml:space="preserve">Распон трајања конкурсних поступака значајно варира између органа имајући у виду њихову величину и број радних места која се попуњавају. Додатно, велики број оглашених радних места у једном конкурсу и паралелно спровођење више конкурсних поступака, у односу на на капацитет, оптерећеност чланова конкурсних комисија и запослених у кадровским јединицама, може значајно утицати на трајање конкурса. </w:t>
      </w:r>
    </w:p>
    <w:p w14:paraId="5E80596F" w14:textId="04DA8B01" w:rsidR="003F04BE" w:rsidRDefault="003649F9" w:rsidP="00B530E0">
      <w:pPr>
        <w:spacing w:after="0" w:line="240" w:lineRule="auto"/>
        <w:ind w:firstLine="720"/>
        <w:jc w:val="both"/>
        <w:rPr>
          <w:rFonts w:ascii="Times New Roman" w:hAnsi="Times New Roman" w:cs="Times New Roman"/>
          <w:sz w:val="24"/>
          <w:szCs w:val="24"/>
          <w:lang w:val="sr-Latn-RS"/>
        </w:rPr>
      </w:pPr>
      <w:r w:rsidRPr="00A57052">
        <w:rPr>
          <w:rFonts w:ascii="Times New Roman" w:hAnsi="Times New Roman" w:cs="Times New Roman"/>
          <w:sz w:val="24"/>
          <w:szCs w:val="24"/>
          <w:lang w:val="sr-Latn-RS"/>
        </w:rPr>
        <w:t xml:space="preserve">Имајући у виду предложене измене, </w:t>
      </w:r>
      <w:r w:rsidRPr="00A57052">
        <w:rPr>
          <w:rFonts w:ascii="Times New Roman" w:hAnsi="Times New Roman" w:cs="Times New Roman"/>
          <w:sz w:val="24"/>
          <w:szCs w:val="24"/>
          <w:lang w:val="sr-Cyrl-RS"/>
        </w:rPr>
        <w:t>истима се</w:t>
      </w:r>
      <w:r w:rsidRPr="00A57052">
        <w:rPr>
          <w:rFonts w:ascii="Times New Roman" w:hAnsi="Times New Roman" w:cs="Times New Roman"/>
          <w:sz w:val="24"/>
          <w:szCs w:val="24"/>
          <w:lang w:val="sr-Latn-RS"/>
        </w:rPr>
        <w:t xml:space="preserve"> предлаже измена одредби</w:t>
      </w:r>
      <w:r w:rsidRPr="003649F9">
        <w:rPr>
          <w:rFonts w:ascii="Times New Roman" w:hAnsi="Times New Roman" w:cs="Times New Roman"/>
          <w:sz w:val="24"/>
          <w:szCs w:val="24"/>
          <w:lang w:val="sr-Latn-RS"/>
        </w:rPr>
        <w:t xml:space="preserve"> о изборном поступку и њихово прилагођавање потребама ефикаснијег ангажовања запослених на одређено време. Уважавајући значај провере знања и вештина свих лица који започињу рад у државним органима, у циљу квалитетнијег одабира кадрова истовремено се предлаже да се обавезна провера компетенција спроводи за све видове ангажовања на одређено време, чиме се утиче на јачање професионализације и квалитета рада управе.</w:t>
      </w:r>
    </w:p>
    <w:p w14:paraId="11BE0E02" w14:textId="77777777" w:rsidR="00DC4D8B" w:rsidRPr="00BC16A4" w:rsidRDefault="00DC4D8B" w:rsidP="00A84AC0">
      <w:pPr>
        <w:spacing w:after="0" w:line="240" w:lineRule="auto"/>
        <w:jc w:val="both"/>
        <w:rPr>
          <w:rFonts w:ascii="Times New Roman" w:hAnsi="Times New Roman" w:cs="Times New Roman"/>
          <w:color w:val="FF0000"/>
          <w:sz w:val="24"/>
          <w:szCs w:val="24"/>
          <w:lang w:val="sr-Cyrl-RS"/>
        </w:rPr>
      </w:pPr>
    </w:p>
    <w:p w14:paraId="545BC21F" w14:textId="4DF5E3D8" w:rsidR="00682232"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Који су важећи </w:t>
      </w:r>
      <w:r w:rsidR="00624C6C" w:rsidRPr="005771AF">
        <w:rPr>
          <w:rFonts w:ascii="Times New Roman" w:hAnsi="Times New Roman" w:cs="Times New Roman"/>
          <w:sz w:val="24"/>
          <w:szCs w:val="24"/>
        </w:rPr>
        <w:t xml:space="preserve">прописи и </w:t>
      </w:r>
      <w:r w:rsidRPr="005771AF">
        <w:rPr>
          <w:rFonts w:ascii="Times New Roman" w:hAnsi="Times New Roman" w:cs="Times New Roman"/>
          <w:sz w:val="24"/>
          <w:szCs w:val="24"/>
        </w:rPr>
        <w:t>документи јавн</w:t>
      </w:r>
      <w:r w:rsidR="004D7F70"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4D7F70" w:rsidRPr="005771AF">
        <w:rPr>
          <w:rFonts w:ascii="Times New Roman" w:hAnsi="Times New Roman" w:cs="Times New Roman"/>
          <w:sz w:val="24"/>
          <w:szCs w:val="24"/>
        </w:rPr>
        <w:t>а</w:t>
      </w:r>
      <w:r w:rsidRPr="005771AF">
        <w:rPr>
          <w:rFonts w:ascii="Times New Roman" w:hAnsi="Times New Roman" w:cs="Times New Roman"/>
          <w:sz w:val="24"/>
          <w:szCs w:val="24"/>
        </w:rPr>
        <w:t xml:space="preserve"> од значаја за </w:t>
      </w:r>
      <w:r w:rsidR="00435456" w:rsidRPr="005771AF">
        <w:rPr>
          <w:rFonts w:ascii="Times New Roman" w:hAnsi="Times New Roman" w:cs="Times New Roman"/>
          <w:sz w:val="24"/>
          <w:szCs w:val="24"/>
          <w:lang w:val="sr-Cyrl-RS"/>
        </w:rPr>
        <w:t>промену која се предлаже</w:t>
      </w:r>
      <w:r w:rsidR="000B7A92" w:rsidRPr="005771AF">
        <w:rPr>
          <w:rFonts w:ascii="Times New Roman" w:hAnsi="Times New Roman" w:cs="Times New Roman"/>
          <w:sz w:val="24"/>
          <w:szCs w:val="24"/>
        </w:rPr>
        <w:t xml:space="preserve"> </w:t>
      </w:r>
      <w:r w:rsidRPr="005771AF">
        <w:rPr>
          <w:rFonts w:ascii="Times New Roman" w:hAnsi="Times New Roman" w:cs="Times New Roman"/>
          <w:sz w:val="24"/>
          <w:szCs w:val="24"/>
        </w:rPr>
        <w:t>и у чему се тај значај огледа?</w:t>
      </w:r>
    </w:p>
    <w:p w14:paraId="57AFFA86"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73C05638" w14:textId="77777777" w:rsidR="00BF5365" w:rsidRDefault="00CF0DB5" w:rsidP="009E0909">
      <w:pPr>
        <w:spacing w:after="0" w:line="240" w:lineRule="auto"/>
        <w:ind w:firstLine="720"/>
        <w:jc w:val="both"/>
        <w:rPr>
          <w:rFonts w:ascii="Times New Roman" w:hAnsi="Times New Roman" w:cs="Times New Roman"/>
          <w:sz w:val="24"/>
          <w:szCs w:val="24"/>
          <w:lang w:val="sr-Cyrl-RS"/>
        </w:rPr>
      </w:pPr>
      <w:r w:rsidRPr="005E402C">
        <w:rPr>
          <w:rFonts w:ascii="Times New Roman" w:hAnsi="Times New Roman" w:cs="Times New Roman"/>
          <w:sz w:val="24"/>
          <w:szCs w:val="24"/>
          <w:lang w:val="sr-Cyrl-RS"/>
        </w:rPr>
        <w:t>Потреба за</w:t>
      </w:r>
      <w:r w:rsidR="00B3300D" w:rsidRPr="005E402C">
        <w:rPr>
          <w:rFonts w:ascii="Times New Roman" w:hAnsi="Times New Roman" w:cs="Times New Roman"/>
          <w:sz w:val="24"/>
          <w:szCs w:val="24"/>
          <w:lang w:val="sr-Cyrl-RS"/>
        </w:rPr>
        <w:t xml:space="preserve"> </w:t>
      </w:r>
      <w:r w:rsidR="005E402C" w:rsidRPr="005E402C">
        <w:rPr>
          <w:rFonts w:ascii="Times New Roman" w:hAnsi="Times New Roman" w:cs="Times New Roman"/>
          <w:sz w:val="24"/>
          <w:szCs w:val="24"/>
          <w:lang w:val="sr-Cyrl-RS"/>
        </w:rPr>
        <w:t>изменама и допунама Закона о државним службеницима</w:t>
      </w:r>
      <w:r w:rsidR="00682232" w:rsidRPr="005E402C">
        <w:rPr>
          <w:rFonts w:ascii="Times New Roman" w:hAnsi="Times New Roman" w:cs="Times New Roman"/>
          <w:sz w:val="24"/>
          <w:szCs w:val="24"/>
          <w:lang w:val="sr-Cyrl-RS"/>
        </w:rPr>
        <w:t xml:space="preserve"> утврђене су како Стратегијом реформе јавне управе за период од 2021. до 2030. године, тако и Акционим планом за спровођење Стратегије реформе јавне управе за период од 2021. до 2025. године. </w:t>
      </w:r>
    </w:p>
    <w:p w14:paraId="0EEDFCE4" w14:textId="702555FE" w:rsidR="00BF5365" w:rsidRDefault="00BF5365" w:rsidP="009E0909">
      <w:pPr>
        <w:spacing w:after="0" w:line="240" w:lineRule="auto"/>
        <w:ind w:firstLine="720"/>
        <w:jc w:val="both"/>
        <w:rPr>
          <w:rFonts w:ascii="Times New Roman" w:hAnsi="Times New Roman" w:cs="Times New Roman"/>
          <w:sz w:val="24"/>
          <w:szCs w:val="24"/>
          <w:lang w:val="sr-Cyrl-RS"/>
        </w:rPr>
      </w:pPr>
      <w:r w:rsidRPr="00BF5365">
        <w:rPr>
          <w:rFonts w:ascii="Times New Roman" w:hAnsi="Times New Roman" w:cs="Times New Roman"/>
          <w:sz w:val="24"/>
          <w:szCs w:val="24"/>
          <w:lang w:val="sr-Cyrl-RS"/>
        </w:rPr>
        <w:t>Имајући у виду</w:t>
      </w:r>
      <w:r w:rsidRPr="00BF5365">
        <w:t xml:space="preserve"> </w:t>
      </w:r>
      <w:r w:rsidRPr="00BF5365">
        <w:rPr>
          <w:rFonts w:ascii="Times New Roman" w:hAnsi="Times New Roman" w:cs="Times New Roman"/>
          <w:sz w:val="24"/>
          <w:szCs w:val="24"/>
          <w:lang w:val="sr-Cyrl-RS"/>
        </w:rPr>
        <w:t xml:space="preserve">измене нормативног оквира који уређује </w:t>
      </w:r>
      <w:r>
        <w:rPr>
          <w:rFonts w:ascii="Times New Roman" w:hAnsi="Times New Roman" w:cs="Times New Roman"/>
          <w:sz w:val="24"/>
          <w:szCs w:val="24"/>
          <w:lang w:val="sr-Cyrl-RS"/>
        </w:rPr>
        <w:t>државно-</w:t>
      </w:r>
      <w:r w:rsidRPr="00BF5365">
        <w:rPr>
          <w:rFonts w:ascii="Times New Roman" w:hAnsi="Times New Roman" w:cs="Times New Roman"/>
          <w:sz w:val="24"/>
          <w:szCs w:val="24"/>
          <w:lang w:val="sr-Cyrl-RS"/>
        </w:rPr>
        <w:t>службенички систем</w:t>
      </w:r>
      <w:r>
        <w:rPr>
          <w:rFonts w:ascii="Times New Roman" w:hAnsi="Times New Roman" w:cs="Times New Roman"/>
          <w:sz w:val="24"/>
          <w:szCs w:val="24"/>
          <w:lang w:val="sr-Cyrl-RS"/>
        </w:rPr>
        <w:t xml:space="preserve">, </w:t>
      </w:r>
      <w:r w:rsidRPr="00BF5365">
        <w:rPr>
          <w:rFonts w:ascii="Times New Roman" w:hAnsi="Times New Roman" w:cs="Times New Roman"/>
          <w:sz w:val="24"/>
          <w:szCs w:val="24"/>
          <w:lang w:val="sr-Cyrl-RS"/>
        </w:rPr>
        <w:t>Закон о државним службеницима предвиђа спровођење интерног и јавног конкурса за пријем у радни однос на неодређено време, који се заснива на принципима транспарентности и објективности, са одговарајућим формалним процедурама прилагођени потребама провера компетенција кандидата које су услов за рад на радним местима у државним органима.</w:t>
      </w:r>
      <w:r>
        <w:rPr>
          <w:rFonts w:ascii="Times New Roman" w:hAnsi="Times New Roman" w:cs="Times New Roman"/>
          <w:sz w:val="24"/>
          <w:szCs w:val="24"/>
          <w:lang w:val="sr-Cyrl-RS"/>
        </w:rPr>
        <w:t xml:space="preserve"> </w:t>
      </w:r>
      <w:r w:rsidRPr="00BF5365">
        <w:rPr>
          <w:rFonts w:ascii="Times New Roman" w:hAnsi="Times New Roman" w:cs="Times New Roman"/>
          <w:sz w:val="24"/>
          <w:szCs w:val="24"/>
          <w:lang w:val="sr-Cyrl-RS"/>
        </w:rPr>
        <w:t>У циљу даљег унапређења професионализације управе, Законом је уведена обавеза спровођења јавног конкурса и за пријем у радни однос на одређено време због привремено повећаног обима посла са роком за одложену при</w:t>
      </w:r>
      <w:r w:rsidR="00FD5127">
        <w:rPr>
          <w:rFonts w:ascii="Times New Roman" w:hAnsi="Times New Roman" w:cs="Times New Roman"/>
          <w:sz w:val="24"/>
          <w:szCs w:val="24"/>
          <w:lang w:val="sr-Cyrl-RS"/>
        </w:rPr>
        <w:t>мену</w:t>
      </w:r>
      <w:r w:rsidRPr="00BF5365">
        <w:rPr>
          <w:rFonts w:ascii="Times New Roman" w:hAnsi="Times New Roman" w:cs="Times New Roman"/>
          <w:sz w:val="24"/>
          <w:szCs w:val="24"/>
          <w:lang w:val="sr-Cyrl-RS"/>
        </w:rPr>
        <w:t xml:space="preserve"> од 1. јануара 2025. године, ради потпуног успостављања предуслова за њену примену. У претходном периоду, услед услова контролисаног запошљавања дефинисаних Законом о буџетском систему, односно прописа којима се ограничава пријем новозапослених у јавном сектору и непопуњености</w:t>
      </w:r>
      <w:r w:rsidR="005C4BB4">
        <w:rPr>
          <w:rFonts w:ascii="Times New Roman" w:hAnsi="Times New Roman" w:cs="Times New Roman"/>
          <w:sz w:val="24"/>
          <w:szCs w:val="24"/>
          <w:lang w:val="sr-Cyrl-RS"/>
        </w:rPr>
        <w:t xml:space="preserve"> радних места предвиђеним</w:t>
      </w:r>
      <w:r w:rsidRPr="00BF5365">
        <w:rPr>
          <w:rFonts w:ascii="Times New Roman" w:hAnsi="Times New Roman" w:cs="Times New Roman"/>
          <w:sz w:val="24"/>
          <w:szCs w:val="24"/>
          <w:lang w:val="sr-Cyrl-RS"/>
        </w:rPr>
        <w:t xml:space="preserve"> ак</w:t>
      </w:r>
      <w:r w:rsidR="005C4BB4">
        <w:rPr>
          <w:rFonts w:ascii="Times New Roman" w:hAnsi="Times New Roman" w:cs="Times New Roman"/>
          <w:sz w:val="24"/>
          <w:szCs w:val="24"/>
          <w:lang w:val="sr-Cyrl-RS"/>
        </w:rPr>
        <w:t>тима</w:t>
      </w:r>
      <w:r w:rsidRPr="00BF5365">
        <w:rPr>
          <w:rFonts w:ascii="Times New Roman" w:hAnsi="Times New Roman" w:cs="Times New Roman"/>
          <w:sz w:val="24"/>
          <w:szCs w:val="24"/>
          <w:lang w:val="sr-Cyrl-RS"/>
        </w:rPr>
        <w:t xml:space="preserve"> о систематизацији за око 20% радних места у просеку, нису у потпуности успостављени предуслови за примену наведене одредбе.</w:t>
      </w:r>
    </w:p>
    <w:p w14:paraId="5DFD3AE6" w14:textId="6F332A92" w:rsidR="00BF5365" w:rsidRDefault="00BF5365" w:rsidP="009E0909">
      <w:pPr>
        <w:spacing w:after="0" w:line="240" w:lineRule="auto"/>
        <w:ind w:firstLine="720"/>
        <w:jc w:val="both"/>
        <w:rPr>
          <w:rFonts w:ascii="Times New Roman" w:hAnsi="Times New Roman" w:cs="Times New Roman"/>
          <w:sz w:val="24"/>
          <w:szCs w:val="24"/>
          <w:lang w:val="sr-Cyrl-RS"/>
        </w:rPr>
      </w:pPr>
      <w:r w:rsidRPr="00BF5365">
        <w:rPr>
          <w:rFonts w:ascii="Times New Roman" w:hAnsi="Times New Roman" w:cs="Times New Roman"/>
          <w:sz w:val="24"/>
          <w:szCs w:val="24"/>
          <w:lang w:val="sr-Cyrl-RS"/>
        </w:rPr>
        <w:t>Како процедуре спровођења конкурса на неодређено време захтевају проток дужег временског периода</w:t>
      </w:r>
      <w:r>
        <w:rPr>
          <w:rFonts w:ascii="Times New Roman" w:hAnsi="Times New Roman" w:cs="Times New Roman"/>
          <w:sz w:val="24"/>
          <w:szCs w:val="24"/>
          <w:lang w:val="sr-Cyrl-RS"/>
        </w:rPr>
        <w:t>,</w:t>
      </w:r>
      <w:r w:rsidRPr="00BF536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предвиђене су</w:t>
      </w:r>
      <w:r w:rsidRPr="00BF5365">
        <w:rPr>
          <w:rFonts w:ascii="Times New Roman" w:hAnsi="Times New Roman" w:cs="Times New Roman"/>
          <w:sz w:val="24"/>
          <w:szCs w:val="24"/>
          <w:lang w:val="sr-Cyrl-RS"/>
        </w:rPr>
        <w:t xml:space="preserve"> и за запошљавање на одређено време, предлаже се њихово прилагођавање потребама ефикасног ангажовања запослених на одређено време.</w:t>
      </w:r>
    </w:p>
    <w:p w14:paraId="29B6ACD1" w14:textId="264565FE" w:rsidR="00BF5365" w:rsidRDefault="00BF5365" w:rsidP="009E0909">
      <w:pPr>
        <w:spacing w:after="0" w:line="240" w:lineRule="auto"/>
        <w:ind w:firstLine="720"/>
        <w:jc w:val="both"/>
        <w:rPr>
          <w:rFonts w:ascii="Times New Roman" w:hAnsi="Times New Roman" w:cs="Times New Roman"/>
          <w:sz w:val="24"/>
          <w:szCs w:val="24"/>
          <w:lang w:val="sr-Cyrl-RS"/>
        </w:rPr>
      </w:pPr>
      <w:r w:rsidRPr="00BF5365">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Имајући у виду наведено, као и </w:t>
      </w:r>
      <w:r w:rsidRPr="00BF5365">
        <w:rPr>
          <w:rFonts w:ascii="Times New Roman" w:hAnsi="Times New Roman" w:cs="Times New Roman"/>
          <w:sz w:val="24"/>
          <w:szCs w:val="24"/>
          <w:lang w:val="sr-Cyrl-RS"/>
        </w:rPr>
        <w:t>потребе за кадровима који морају да буду aнгажовани у кратком року због обезбеђивања процеса рада, заснивањем радног односа на одређено време због привремено повећаног обима посла, неопходно је да јавни конкурс за пријем лица по овом основу не буде оптерећен захтевним и дуготрајним процедурама.</w:t>
      </w:r>
    </w:p>
    <w:p w14:paraId="4165EA9B" w14:textId="77777777" w:rsidR="00BF5365" w:rsidRPr="002B1E4F" w:rsidRDefault="00BF5365" w:rsidP="002B1E4F">
      <w:pPr>
        <w:spacing w:after="0" w:line="240" w:lineRule="auto"/>
        <w:jc w:val="both"/>
        <w:rPr>
          <w:rFonts w:ascii="Times New Roman" w:hAnsi="Times New Roman" w:cs="Times New Roman"/>
          <w:sz w:val="24"/>
          <w:szCs w:val="24"/>
          <w:lang w:val="sr-Latn-RS"/>
        </w:rPr>
      </w:pPr>
    </w:p>
    <w:p w14:paraId="7CEA9FA1" w14:textId="77777777" w:rsidR="000512C3" w:rsidRPr="005148C7" w:rsidRDefault="000512C3" w:rsidP="005148C7">
      <w:pPr>
        <w:spacing w:after="0" w:line="240" w:lineRule="auto"/>
        <w:jc w:val="both"/>
        <w:rPr>
          <w:rFonts w:ascii="Times New Roman" w:hAnsi="Times New Roman" w:cs="Times New Roman"/>
          <w:sz w:val="24"/>
          <w:szCs w:val="24"/>
          <w:lang w:val="sr-Cyrl-RS"/>
        </w:rPr>
      </w:pPr>
    </w:p>
    <w:p w14:paraId="44540C0B" w14:textId="77777777" w:rsidR="005B3773"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уочени проблеми у области и </w:t>
      </w:r>
      <w:r w:rsidR="00954886" w:rsidRPr="005771AF">
        <w:rPr>
          <w:rFonts w:ascii="Times New Roman" w:hAnsi="Times New Roman" w:cs="Times New Roman"/>
          <w:sz w:val="24"/>
          <w:szCs w:val="24"/>
        </w:rPr>
        <w:t>на кога се они односе</w:t>
      </w:r>
      <w:r w:rsidRPr="005771AF">
        <w:rPr>
          <w:rFonts w:ascii="Times New Roman" w:hAnsi="Times New Roman" w:cs="Times New Roman"/>
          <w:sz w:val="24"/>
          <w:szCs w:val="24"/>
        </w:rPr>
        <w:t xml:space="preserve">? </w:t>
      </w:r>
      <w:r w:rsidR="00954886" w:rsidRPr="005771AF">
        <w:rPr>
          <w:rFonts w:ascii="Times New Roman" w:hAnsi="Times New Roman" w:cs="Times New Roman"/>
          <w:sz w:val="24"/>
          <w:szCs w:val="24"/>
        </w:rPr>
        <w:t xml:space="preserve">Представити узроке </w:t>
      </w:r>
      <w:r w:rsidR="00301093" w:rsidRPr="005771AF">
        <w:rPr>
          <w:rFonts w:ascii="Times New Roman" w:hAnsi="Times New Roman" w:cs="Times New Roman"/>
          <w:sz w:val="24"/>
          <w:szCs w:val="24"/>
        </w:rPr>
        <w:t>и последице</w:t>
      </w:r>
      <w:r w:rsidRPr="005771AF">
        <w:rPr>
          <w:rFonts w:ascii="Times New Roman" w:hAnsi="Times New Roman" w:cs="Times New Roman"/>
          <w:sz w:val="24"/>
          <w:szCs w:val="24"/>
        </w:rPr>
        <w:t xml:space="preserve"> проблема</w:t>
      </w:r>
      <w:r w:rsidR="00954886" w:rsidRPr="005771AF">
        <w:rPr>
          <w:rFonts w:ascii="Times New Roman" w:hAnsi="Times New Roman" w:cs="Times New Roman"/>
          <w:sz w:val="24"/>
          <w:szCs w:val="24"/>
        </w:rPr>
        <w:t>.</w:t>
      </w:r>
      <w:r w:rsidR="00301093">
        <w:rPr>
          <w:rFonts w:ascii="Times New Roman" w:hAnsi="Times New Roman" w:cs="Times New Roman"/>
          <w:sz w:val="24"/>
          <w:szCs w:val="24"/>
          <w:lang w:val="sr-Cyrl-RS"/>
        </w:rPr>
        <w:t xml:space="preserve"> </w:t>
      </w:r>
    </w:p>
    <w:p w14:paraId="26231104" w14:textId="77777777" w:rsidR="00DA5D87" w:rsidRDefault="00DA5D87" w:rsidP="005148C7">
      <w:pPr>
        <w:pStyle w:val="NoSpacing"/>
        <w:jc w:val="both"/>
        <w:rPr>
          <w:rFonts w:ascii="Times New Roman" w:eastAsia="Times New Roman" w:hAnsi="Times New Roman" w:cs="Times New Roman"/>
          <w:sz w:val="24"/>
          <w:szCs w:val="24"/>
          <w:lang w:val="sr-Cyrl-RS" w:eastAsia="ar-SA"/>
        </w:rPr>
      </w:pPr>
    </w:p>
    <w:p w14:paraId="709B4081" w14:textId="2E8F5A7E" w:rsidR="00DA5D87" w:rsidRDefault="00DA5D87" w:rsidP="00B650E7">
      <w:pPr>
        <w:pStyle w:val="NoSpacing"/>
        <w:ind w:left="90" w:firstLine="630"/>
        <w:jc w:val="both"/>
        <w:rPr>
          <w:rFonts w:ascii="Times New Roman" w:eastAsia="Times New Roman" w:hAnsi="Times New Roman" w:cs="Times New Roman"/>
          <w:sz w:val="24"/>
          <w:szCs w:val="24"/>
          <w:lang w:val="sr-Cyrl-RS" w:eastAsia="ar-SA"/>
        </w:rPr>
      </w:pPr>
      <w:r w:rsidRPr="008B2849">
        <w:rPr>
          <w:rFonts w:ascii="Times New Roman" w:eastAsia="Times New Roman" w:hAnsi="Times New Roman" w:cs="Times New Roman"/>
          <w:sz w:val="24"/>
          <w:szCs w:val="24"/>
          <w:lang w:val="sr-Cyrl-RS" w:eastAsia="ar-SA"/>
        </w:rPr>
        <w:t>Реформа државно службеничког система део је свеобухватног реформског процеса који се показао као нужан и неопходан првенствено јер је у непосредној вези с остваривањем циљева који су утврђени Стратегијом реформе јавне управе у Републици Србији. Истовремено, предложене измене и допуне Закона су у функцији подршке изградњи модерне, ефикасне и стручне државне управе, односно подршке великој одговорности управо државних службеника у креирању јавних политика реформских процеса и њихове примене у пракси.</w:t>
      </w:r>
    </w:p>
    <w:p w14:paraId="342A7A0B" w14:textId="22B5AE1C" w:rsidR="001C6BD0" w:rsidRPr="00B650E7" w:rsidRDefault="004B765B" w:rsidP="00B650E7">
      <w:pPr>
        <w:pStyle w:val="NoSpacing"/>
        <w:ind w:left="90" w:firstLine="630"/>
        <w:jc w:val="both"/>
        <w:rPr>
          <w:rFonts w:ascii="Times New Roman" w:eastAsia="Times New Roman" w:hAnsi="Times New Roman" w:cs="Times New Roman"/>
          <w:sz w:val="24"/>
          <w:szCs w:val="24"/>
          <w:lang w:val="sr-Cyrl-RS" w:eastAsia="ar-SA"/>
        </w:rPr>
      </w:pPr>
      <w:r w:rsidRPr="001C6BD0">
        <w:rPr>
          <w:rFonts w:ascii="Times New Roman" w:eastAsia="Times New Roman" w:hAnsi="Times New Roman" w:cs="Times New Roman"/>
          <w:sz w:val="24"/>
          <w:szCs w:val="24"/>
          <w:lang w:val="sr-Cyrl-RS" w:eastAsia="ar-SA"/>
        </w:rPr>
        <w:t xml:space="preserve">Потреба за </w:t>
      </w:r>
      <w:r w:rsidR="00AB09CA" w:rsidRPr="001C6BD0">
        <w:rPr>
          <w:rFonts w:ascii="Times New Roman" w:eastAsia="Times New Roman" w:hAnsi="Times New Roman" w:cs="Times New Roman"/>
          <w:sz w:val="24"/>
          <w:szCs w:val="24"/>
          <w:lang w:val="sr-Cyrl-RS" w:eastAsia="ar-SA"/>
        </w:rPr>
        <w:t xml:space="preserve">изменама и допунама Закона о државним службеницима </w:t>
      </w:r>
      <w:r w:rsidRPr="001C6BD0">
        <w:rPr>
          <w:rFonts w:ascii="Times New Roman" w:eastAsia="Times New Roman" w:hAnsi="Times New Roman" w:cs="Times New Roman"/>
          <w:sz w:val="24"/>
          <w:szCs w:val="24"/>
          <w:lang w:val="sr-Cyrl-RS" w:eastAsia="ar-SA"/>
        </w:rPr>
        <w:t xml:space="preserve">произилази из разлога што </w:t>
      </w:r>
      <w:r w:rsidR="001C6BD0" w:rsidRPr="001C6BD0">
        <w:rPr>
          <w:rFonts w:ascii="Times New Roman" w:eastAsia="Times New Roman" w:hAnsi="Times New Roman" w:cs="Times New Roman"/>
          <w:sz w:val="24"/>
          <w:szCs w:val="24"/>
          <w:lang w:val="sr-Cyrl-RS" w:eastAsia="ar-SA"/>
        </w:rPr>
        <w:t>државно-службенички систем Републике Србије прате међународне институције (PAR Special Group, SIGMA</w:t>
      </w:r>
      <w:r w:rsidR="001C6BD0">
        <w:rPr>
          <w:rFonts w:ascii="Times New Roman" w:eastAsia="Times New Roman" w:hAnsi="Times New Roman" w:cs="Times New Roman"/>
          <w:sz w:val="24"/>
          <w:szCs w:val="24"/>
          <w:lang w:val="sr-Latn-RS" w:eastAsia="ar-SA"/>
        </w:rPr>
        <w:t>/OECD</w:t>
      </w:r>
      <w:r w:rsidR="001C6BD0" w:rsidRPr="001C6BD0">
        <w:rPr>
          <w:rFonts w:ascii="Times New Roman" w:eastAsia="Times New Roman" w:hAnsi="Times New Roman" w:cs="Times New Roman"/>
          <w:sz w:val="24"/>
          <w:szCs w:val="24"/>
          <w:lang w:val="sr-Cyrl-RS" w:eastAsia="ar-SA"/>
        </w:rPr>
        <w:t xml:space="preserve"> </w:t>
      </w:r>
      <w:r w:rsidR="001C6BD0">
        <w:rPr>
          <w:rFonts w:ascii="Times New Roman" w:eastAsia="Times New Roman" w:hAnsi="Times New Roman" w:cs="Times New Roman"/>
          <w:sz w:val="24"/>
          <w:szCs w:val="24"/>
          <w:lang w:val="sr-Cyrl-RS" w:eastAsia="ar-SA"/>
        </w:rPr>
        <w:t xml:space="preserve">и </w:t>
      </w:r>
      <w:r w:rsidR="001C6BD0" w:rsidRPr="001C6BD0">
        <w:rPr>
          <w:rFonts w:ascii="Times New Roman" w:eastAsia="Times New Roman" w:hAnsi="Times New Roman" w:cs="Times New Roman"/>
          <w:sz w:val="24"/>
          <w:szCs w:val="24"/>
          <w:lang w:val="sr-Cyrl-RS" w:eastAsia="ar-SA"/>
        </w:rPr>
        <w:t>E</w:t>
      </w:r>
      <w:r w:rsidR="001C6BD0">
        <w:rPr>
          <w:rFonts w:ascii="Times New Roman" w:eastAsia="Times New Roman" w:hAnsi="Times New Roman" w:cs="Times New Roman"/>
          <w:sz w:val="24"/>
          <w:szCs w:val="24"/>
          <w:lang w:val="sr-Cyrl-RS" w:eastAsia="ar-SA"/>
        </w:rPr>
        <w:t xml:space="preserve">вропска </w:t>
      </w:r>
      <w:r w:rsidR="001C6BD0" w:rsidRPr="001C6BD0">
        <w:rPr>
          <w:rFonts w:ascii="Times New Roman" w:eastAsia="Times New Roman" w:hAnsi="Times New Roman" w:cs="Times New Roman"/>
          <w:sz w:val="24"/>
          <w:szCs w:val="24"/>
          <w:lang w:val="sr-Cyrl-RS" w:eastAsia="ar-SA"/>
        </w:rPr>
        <w:t>K</w:t>
      </w:r>
      <w:r w:rsidR="001C6BD0">
        <w:rPr>
          <w:rFonts w:ascii="Times New Roman" w:eastAsia="Times New Roman" w:hAnsi="Times New Roman" w:cs="Times New Roman"/>
          <w:sz w:val="24"/>
          <w:szCs w:val="24"/>
          <w:lang w:val="sr-Cyrl-RS" w:eastAsia="ar-SA"/>
        </w:rPr>
        <w:t>омисија</w:t>
      </w:r>
      <w:r w:rsidR="001C6BD0" w:rsidRPr="001C6BD0">
        <w:rPr>
          <w:rFonts w:ascii="Times New Roman" w:eastAsia="Times New Roman" w:hAnsi="Times New Roman" w:cs="Times New Roman"/>
          <w:sz w:val="24"/>
          <w:szCs w:val="24"/>
          <w:lang w:val="sr-Cyrl-RS" w:eastAsia="ar-SA"/>
        </w:rPr>
        <w:t xml:space="preserve">) који у својим извештајима истичу нетранспарентност пријема лица у радни однос на одређено време и без икаквих критеријума, али и предлажу поједностављење конкурсне процедуре која би се спроводила за пријем у радни однос на неодређено време и истичу важност правилног и благовременог кадровског планирања ове категорије запослених. У извештајима </w:t>
      </w:r>
      <w:r w:rsidR="00F91F72">
        <w:rPr>
          <w:rFonts w:ascii="Times New Roman" w:eastAsia="Times New Roman" w:hAnsi="Times New Roman" w:cs="Times New Roman"/>
          <w:sz w:val="24"/>
          <w:szCs w:val="24"/>
          <w:lang w:val="sr-Cyrl-RS" w:eastAsia="ar-SA"/>
        </w:rPr>
        <w:t>СИГМЕ</w:t>
      </w:r>
      <w:r w:rsidR="001C6BD0" w:rsidRPr="001C6BD0">
        <w:rPr>
          <w:rFonts w:ascii="Times New Roman" w:eastAsia="Times New Roman" w:hAnsi="Times New Roman" w:cs="Times New Roman"/>
          <w:sz w:val="24"/>
          <w:szCs w:val="24"/>
          <w:lang w:val="sr-Cyrl-RS" w:eastAsia="ar-SA"/>
        </w:rPr>
        <w:t xml:space="preserve"> изражена је забринутост за прерастање овог радног односа у радни однос на неодређено време и захтев за транспарентним конкурсним поступцима који гарантују избор најбољих кандидата.</w:t>
      </w:r>
    </w:p>
    <w:p w14:paraId="0AB869FF" w14:textId="6DED3B77" w:rsidR="001C6BD0" w:rsidRPr="007E4BDE" w:rsidRDefault="00B650E7" w:rsidP="007E4BDE">
      <w:pPr>
        <w:pStyle w:val="NoSpacing"/>
        <w:ind w:left="90" w:firstLine="630"/>
        <w:jc w:val="both"/>
        <w:rPr>
          <w:rFonts w:ascii="Times New Roman" w:eastAsia="Times New Roman" w:hAnsi="Times New Roman" w:cs="Times New Roman"/>
          <w:sz w:val="24"/>
          <w:szCs w:val="24"/>
          <w:highlight w:val="yellow"/>
          <w:lang w:val="sr-Cyrl-RS" w:eastAsia="ar-SA"/>
        </w:rPr>
      </w:pPr>
      <w:r w:rsidRPr="00B650E7">
        <w:rPr>
          <w:rFonts w:ascii="Times New Roman" w:eastAsia="Times New Roman" w:hAnsi="Times New Roman" w:cs="Times New Roman"/>
          <w:sz w:val="24"/>
          <w:szCs w:val="24"/>
          <w:lang w:val="sr-Cyrl-RS" w:eastAsia="ar-SA"/>
        </w:rPr>
        <w:t>И</w:t>
      </w:r>
      <w:r w:rsidR="001C6BD0" w:rsidRPr="00B650E7">
        <w:rPr>
          <w:rFonts w:ascii="Times New Roman" w:eastAsia="Times New Roman" w:hAnsi="Times New Roman" w:cs="Times New Roman"/>
          <w:sz w:val="24"/>
          <w:szCs w:val="24"/>
          <w:lang w:val="sr-Cyrl-RS" w:eastAsia="ar-SA"/>
        </w:rPr>
        <w:t>зменама и допунама Закона о државним службеницима</w:t>
      </w:r>
      <w:r w:rsidRPr="00B650E7">
        <w:rPr>
          <w:rFonts w:ascii="Times New Roman" w:eastAsia="Times New Roman" w:hAnsi="Times New Roman" w:cs="Times New Roman"/>
          <w:sz w:val="24"/>
          <w:szCs w:val="24"/>
          <w:lang w:val="sr-Cyrl-RS" w:eastAsia="ar-SA"/>
        </w:rPr>
        <w:t xml:space="preserve"> из </w:t>
      </w:r>
      <w:r w:rsidR="001C6BD0" w:rsidRPr="00B650E7">
        <w:rPr>
          <w:rFonts w:ascii="Times New Roman" w:eastAsia="Times New Roman" w:hAnsi="Times New Roman" w:cs="Times New Roman"/>
          <w:sz w:val="24"/>
          <w:szCs w:val="24"/>
          <w:lang w:val="sr-Cyrl-RS" w:eastAsia="ar-SA"/>
        </w:rPr>
        <w:t>2018. године уведена</w:t>
      </w:r>
      <w:r w:rsidRPr="00B650E7">
        <w:rPr>
          <w:rFonts w:ascii="Times New Roman" w:eastAsia="Times New Roman" w:hAnsi="Times New Roman" w:cs="Times New Roman"/>
          <w:sz w:val="24"/>
          <w:szCs w:val="24"/>
          <w:lang w:val="sr-Cyrl-RS" w:eastAsia="ar-SA"/>
        </w:rPr>
        <w:t xml:space="preserve"> је</w:t>
      </w:r>
      <w:r w:rsidR="001C6BD0" w:rsidRPr="00B650E7">
        <w:rPr>
          <w:rFonts w:ascii="Times New Roman" w:eastAsia="Times New Roman" w:hAnsi="Times New Roman" w:cs="Times New Roman"/>
          <w:sz w:val="24"/>
          <w:szCs w:val="24"/>
          <w:lang w:val="sr-Cyrl-RS" w:eastAsia="ar-SA"/>
        </w:rPr>
        <w:t xml:space="preserve"> обавеза да се спроводи конкурсни поступак за пријем на одређено време због повећаног </w:t>
      </w:r>
      <w:r w:rsidR="001C6BD0" w:rsidRPr="00B650E7">
        <w:rPr>
          <w:rFonts w:ascii="Times New Roman" w:eastAsia="Times New Roman" w:hAnsi="Times New Roman" w:cs="Times New Roman"/>
          <w:sz w:val="24"/>
          <w:szCs w:val="24"/>
          <w:lang w:val="sr-Cyrl-RS" w:eastAsia="ar-SA"/>
        </w:rPr>
        <w:lastRenderedPageBreak/>
        <w:t xml:space="preserve">обима посла, уз одложни рок за примену од 2 године (од 1. јануара 2021. године). Међутим, наведени рок је изменама </w:t>
      </w:r>
      <w:r w:rsidRPr="00B650E7">
        <w:rPr>
          <w:rFonts w:ascii="Times New Roman" w:eastAsia="Times New Roman" w:hAnsi="Times New Roman" w:cs="Times New Roman"/>
          <w:sz w:val="24"/>
          <w:szCs w:val="24"/>
          <w:lang w:val="sr-Cyrl-RS" w:eastAsia="ar-SA"/>
        </w:rPr>
        <w:t>закона</w:t>
      </w:r>
      <w:r w:rsidR="001C6BD0" w:rsidRPr="00B650E7">
        <w:rPr>
          <w:rFonts w:ascii="Times New Roman" w:eastAsia="Times New Roman" w:hAnsi="Times New Roman" w:cs="Times New Roman"/>
          <w:sz w:val="24"/>
          <w:szCs w:val="24"/>
          <w:lang w:val="sr-Cyrl-RS" w:eastAsia="ar-SA"/>
        </w:rPr>
        <w:t xml:space="preserve"> додатно био два пута </w:t>
      </w:r>
      <w:r w:rsidRPr="00B650E7">
        <w:rPr>
          <w:rFonts w:ascii="Times New Roman" w:eastAsia="Times New Roman" w:hAnsi="Times New Roman" w:cs="Times New Roman"/>
          <w:sz w:val="24"/>
          <w:szCs w:val="24"/>
          <w:lang w:val="sr-Cyrl-RS" w:eastAsia="ar-SA"/>
        </w:rPr>
        <w:t>одлаган</w:t>
      </w:r>
      <w:r w:rsidR="001C6BD0" w:rsidRPr="00B650E7">
        <w:rPr>
          <w:rFonts w:ascii="Times New Roman" w:eastAsia="Times New Roman" w:hAnsi="Times New Roman" w:cs="Times New Roman"/>
          <w:sz w:val="24"/>
          <w:szCs w:val="24"/>
          <w:lang w:val="sr-Cyrl-RS" w:eastAsia="ar-SA"/>
        </w:rPr>
        <w:t xml:space="preserve"> (2020. и 2022. године) на захтев државних органа, тако да према важећим одредбама  постоји обавеза да од 1. јануара 2025. године почне примена одредби Закона којим се регулише спровођење конкурсног поступка за пријем на одређено време због повећаног обима посла.</w:t>
      </w:r>
      <w:r w:rsidRPr="00B650E7">
        <w:t xml:space="preserve"> </w:t>
      </w:r>
      <w:r w:rsidRPr="00B650E7">
        <w:rPr>
          <w:rFonts w:ascii="Times New Roman" w:eastAsia="Times New Roman" w:hAnsi="Times New Roman" w:cs="Times New Roman"/>
          <w:sz w:val="24"/>
          <w:szCs w:val="24"/>
          <w:lang w:val="sr-Cyrl-RS" w:eastAsia="ar-SA"/>
        </w:rPr>
        <w:t xml:space="preserve">С обзиром да се приближава почетак рока примене ове обавезе, као и да </w:t>
      </w:r>
      <w:r>
        <w:rPr>
          <w:rFonts w:ascii="Times New Roman" w:eastAsia="Times New Roman" w:hAnsi="Times New Roman" w:cs="Times New Roman"/>
          <w:sz w:val="24"/>
          <w:szCs w:val="24"/>
          <w:lang w:val="sr-Cyrl-RS" w:eastAsia="ar-SA"/>
        </w:rPr>
        <w:t>с</w:t>
      </w:r>
      <w:r w:rsidRPr="00B650E7">
        <w:rPr>
          <w:rFonts w:ascii="Times New Roman" w:eastAsia="Times New Roman" w:hAnsi="Times New Roman" w:cs="Times New Roman"/>
          <w:sz w:val="24"/>
          <w:szCs w:val="24"/>
          <w:lang w:val="sr-Cyrl-RS" w:eastAsia="ar-SA"/>
        </w:rPr>
        <w:t xml:space="preserve">е у радном односу на одређено време због повећаног обима посла у органима државне </w:t>
      </w:r>
      <w:r w:rsidRPr="00676D16">
        <w:rPr>
          <w:rFonts w:ascii="Times New Roman" w:eastAsia="Times New Roman" w:hAnsi="Times New Roman" w:cs="Times New Roman"/>
          <w:sz w:val="24"/>
          <w:szCs w:val="24"/>
          <w:lang w:val="sr-Cyrl-RS" w:eastAsia="ar-SA"/>
        </w:rPr>
        <w:t>управе налази 2.</w:t>
      </w:r>
      <w:r w:rsidR="00676D16" w:rsidRPr="00676D16">
        <w:rPr>
          <w:rFonts w:ascii="Times New Roman" w:eastAsia="Times New Roman" w:hAnsi="Times New Roman" w:cs="Times New Roman"/>
          <w:sz w:val="24"/>
          <w:szCs w:val="24"/>
          <w:lang w:val="sr-Cyrl-RS" w:eastAsia="ar-SA"/>
        </w:rPr>
        <w:t>308</w:t>
      </w:r>
      <w:r w:rsidRPr="00B650E7">
        <w:rPr>
          <w:rFonts w:ascii="Times New Roman" w:eastAsia="Times New Roman" w:hAnsi="Times New Roman" w:cs="Times New Roman"/>
          <w:sz w:val="24"/>
          <w:szCs w:val="24"/>
          <w:lang w:val="sr-Cyrl-RS" w:eastAsia="ar-SA"/>
        </w:rPr>
        <w:t xml:space="preserve"> државних службеника према подацима СУК-а </w:t>
      </w:r>
      <w:r w:rsidR="00676D16" w:rsidRPr="00676D16">
        <w:rPr>
          <w:rFonts w:ascii="Times New Roman" w:eastAsia="Times New Roman" w:hAnsi="Times New Roman" w:cs="Times New Roman"/>
          <w:sz w:val="24"/>
          <w:szCs w:val="24"/>
          <w:lang w:val="sr-Cyrl-RS" w:eastAsia="ar-SA"/>
        </w:rPr>
        <w:t xml:space="preserve">из маја </w:t>
      </w:r>
      <w:r w:rsidRPr="00676D16">
        <w:rPr>
          <w:rFonts w:ascii="Times New Roman" w:eastAsia="Times New Roman" w:hAnsi="Times New Roman" w:cs="Times New Roman"/>
          <w:sz w:val="24"/>
          <w:szCs w:val="24"/>
          <w:lang w:val="sr-Cyrl-RS" w:eastAsia="ar-SA"/>
        </w:rPr>
        <w:t>202</w:t>
      </w:r>
      <w:r w:rsidR="00676D16" w:rsidRPr="00676D16">
        <w:rPr>
          <w:rFonts w:ascii="Times New Roman" w:eastAsia="Times New Roman" w:hAnsi="Times New Roman" w:cs="Times New Roman"/>
          <w:sz w:val="24"/>
          <w:szCs w:val="24"/>
          <w:lang w:val="sr-Cyrl-RS" w:eastAsia="ar-SA"/>
        </w:rPr>
        <w:t>4</w:t>
      </w:r>
      <w:r w:rsidRPr="00676D16">
        <w:rPr>
          <w:rFonts w:ascii="Times New Roman" w:eastAsia="Times New Roman" w:hAnsi="Times New Roman" w:cs="Times New Roman"/>
          <w:sz w:val="24"/>
          <w:szCs w:val="24"/>
          <w:lang w:val="sr-Cyrl-RS" w:eastAsia="ar-SA"/>
        </w:rPr>
        <w:t>. годину</w:t>
      </w:r>
      <w:r w:rsidRPr="00B650E7">
        <w:rPr>
          <w:rFonts w:ascii="Times New Roman" w:eastAsia="Times New Roman" w:hAnsi="Times New Roman" w:cs="Times New Roman"/>
          <w:sz w:val="24"/>
          <w:szCs w:val="24"/>
          <w:lang w:val="sr-Cyrl-RS" w:eastAsia="ar-SA"/>
        </w:rPr>
        <w:t xml:space="preserve"> и у правосудним органима 1.</w:t>
      </w:r>
      <w:r w:rsidR="007E1B33">
        <w:rPr>
          <w:rFonts w:ascii="Times New Roman" w:eastAsia="Times New Roman" w:hAnsi="Times New Roman" w:cs="Times New Roman"/>
          <w:sz w:val="24"/>
          <w:szCs w:val="24"/>
          <w:lang w:val="sr-Cyrl-RS" w:eastAsia="ar-SA"/>
        </w:rPr>
        <w:t>937</w:t>
      </w:r>
      <w:r w:rsidRPr="00B650E7">
        <w:rPr>
          <w:rFonts w:ascii="Times New Roman" w:eastAsia="Times New Roman" w:hAnsi="Times New Roman" w:cs="Times New Roman"/>
          <w:sz w:val="24"/>
          <w:szCs w:val="24"/>
          <w:lang w:val="sr-Cyrl-RS" w:eastAsia="ar-SA"/>
        </w:rPr>
        <w:t xml:space="preserve"> државних службеника, који да би наставили даљи рад од 2025. године морају да прођу јавни конкурс, неопходно је одлага</w:t>
      </w:r>
      <w:r>
        <w:rPr>
          <w:rFonts w:ascii="Times New Roman" w:eastAsia="Times New Roman" w:hAnsi="Times New Roman" w:cs="Times New Roman"/>
          <w:sz w:val="24"/>
          <w:szCs w:val="24"/>
          <w:lang w:val="sr-Cyrl-RS" w:eastAsia="ar-SA"/>
        </w:rPr>
        <w:t>њ</w:t>
      </w:r>
      <w:r w:rsidRPr="00B650E7">
        <w:rPr>
          <w:rFonts w:ascii="Times New Roman" w:eastAsia="Times New Roman" w:hAnsi="Times New Roman" w:cs="Times New Roman"/>
          <w:sz w:val="24"/>
          <w:szCs w:val="24"/>
          <w:lang w:val="sr-Cyrl-RS" w:eastAsia="ar-SA"/>
        </w:rPr>
        <w:t xml:space="preserve">е ове одредбе за годину дана и </w:t>
      </w:r>
      <w:r w:rsidR="00130FCF">
        <w:rPr>
          <w:rFonts w:ascii="Times New Roman" w:eastAsia="Times New Roman" w:hAnsi="Times New Roman" w:cs="Times New Roman"/>
          <w:sz w:val="24"/>
          <w:szCs w:val="24"/>
          <w:lang w:val="sr-Cyrl-RS" w:eastAsia="ar-SA"/>
        </w:rPr>
        <w:t xml:space="preserve">Предлог </w:t>
      </w:r>
      <w:r w:rsidRPr="00B650E7">
        <w:rPr>
          <w:rFonts w:ascii="Times New Roman" w:eastAsia="Times New Roman" w:hAnsi="Times New Roman" w:cs="Times New Roman"/>
          <w:sz w:val="24"/>
          <w:szCs w:val="24"/>
          <w:lang w:val="sr-Cyrl-RS" w:eastAsia="ar-SA"/>
        </w:rPr>
        <w:t>закона о изменама и допунама Закона о државним службеницима</w:t>
      </w:r>
      <w:r w:rsidRPr="00B650E7">
        <w:t xml:space="preserve"> </w:t>
      </w:r>
      <w:r w:rsidRPr="00B650E7">
        <w:rPr>
          <w:rFonts w:ascii="Times New Roman" w:eastAsia="Times New Roman" w:hAnsi="Times New Roman" w:cs="Times New Roman"/>
          <w:sz w:val="24"/>
          <w:szCs w:val="24"/>
          <w:lang w:val="sr-Cyrl-RS" w:eastAsia="ar-SA"/>
        </w:rPr>
        <w:t>је једини начин да се даље унапреди службенички систем и да се отклоне уочени недостаци.</w:t>
      </w:r>
    </w:p>
    <w:p w14:paraId="7F8CBEF1" w14:textId="467B40F3" w:rsidR="00DA5D87" w:rsidRPr="007E4BDE" w:rsidRDefault="008B2849" w:rsidP="007E4BDE">
      <w:pPr>
        <w:pStyle w:val="NoSpacing"/>
        <w:ind w:left="90" w:firstLine="630"/>
        <w:jc w:val="both"/>
        <w:rPr>
          <w:rFonts w:ascii="Times New Roman" w:eastAsia="Times New Roman" w:hAnsi="Times New Roman" w:cs="Times New Roman"/>
          <w:sz w:val="24"/>
          <w:szCs w:val="24"/>
          <w:lang w:val="sr-Cyrl-RS" w:eastAsia="ar-SA"/>
        </w:rPr>
      </w:pPr>
      <w:r w:rsidRPr="007E4BDE">
        <w:rPr>
          <w:rFonts w:ascii="Times New Roman" w:eastAsia="Times New Roman" w:hAnsi="Times New Roman" w:cs="Times New Roman"/>
          <w:sz w:val="24"/>
          <w:szCs w:val="24"/>
          <w:lang w:val="sr-Cyrl-RS" w:eastAsia="ar-SA"/>
        </w:rPr>
        <w:t>Извештај Европске комисије за 2023. године</w:t>
      </w:r>
      <w:r w:rsidR="007E4BDE">
        <w:rPr>
          <w:rFonts w:ascii="Times New Roman" w:eastAsia="Times New Roman" w:hAnsi="Times New Roman" w:cs="Times New Roman"/>
          <w:sz w:val="24"/>
          <w:szCs w:val="24"/>
          <w:lang w:val="sr-Cyrl-RS" w:eastAsia="ar-SA"/>
        </w:rPr>
        <w:t>, у делу „</w:t>
      </w:r>
      <w:r w:rsidR="00DA5D87" w:rsidRPr="007E4BDE">
        <w:rPr>
          <w:rFonts w:ascii="Times New Roman" w:eastAsia="Times New Roman" w:hAnsi="Times New Roman" w:cs="Times New Roman"/>
          <w:sz w:val="24"/>
          <w:szCs w:val="24"/>
          <w:lang w:val="sr-Cyrl-RS" w:eastAsia="ar-SA"/>
        </w:rPr>
        <w:t>Државна служба и управљање људским ресурсима</w:t>
      </w:r>
      <w:r w:rsidR="007E4BDE">
        <w:rPr>
          <w:rFonts w:ascii="Times New Roman" w:eastAsia="Times New Roman" w:hAnsi="Times New Roman" w:cs="Times New Roman"/>
          <w:sz w:val="24"/>
          <w:szCs w:val="24"/>
          <w:lang w:val="sr-Cyrl-RS" w:eastAsia="ar-SA"/>
        </w:rPr>
        <w:t>“ наводи да з</w:t>
      </w:r>
      <w:r w:rsidR="00DA5D87" w:rsidRPr="007E4BDE">
        <w:rPr>
          <w:rFonts w:ascii="Times New Roman" w:eastAsia="Times New Roman" w:hAnsi="Times New Roman" w:cs="Times New Roman"/>
          <w:sz w:val="24"/>
          <w:szCs w:val="24"/>
          <w:lang w:val="sr-Cyrl-RS" w:eastAsia="ar-SA"/>
        </w:rPr>
        <w:t>аконодавство које се односи на државну службу предвиђа поступке запошљавања и отпуштања засноване на заслугама, али оставља превелико дискреционо право руководиоцима институција у формирању изборних комисија. Спровођење обавезног конкурсног поступка запошљавања на одређено време</w:t>
      </w:r>
      <w:r w:rsidR="00072F84">
        <w:rPr>
          <w:rFonts w:ascii="Times New Roman" w:eastAsia="Times New Roman" w:hAnsi="Times New Roman" w:cs="Times New Roman"/>
          <w:sz w:val="24"/>
          <w:szCs w:val="24"/>
          <w:lang w:val="sr-Cyrl-RS" w:eastAsia="ar-SA"/>
        </w:rPr>
        <w:t xml:space="preserve"> </w:t>
      </w:r>
      <w:r w:rsidR="00DA5D87" w:rsidRPr="007E4BDE">
        <w:rPr>
          <w:rFonts w:ascii="Times New Roman" w:eastAsia="Times New Roman" w:hAnsi="Times New Roman" w:cs="Times New Roman"/>
          <w:sz w:val="24"/>
          <w:szCs w:val="24"/>
          <w:lang w:val="sr-Cyrl-RS" w:eastAsia="ar-SA"/>
        </w:rPr>
        <w:t>у случајевима повећаног обима посла додатно је одложено са 2023. на 2025. годину. Треба пажљиво размотрити могућност преиначења одређених категорија уговора на одређено време у уговоре на неодређено време у државној служби како би се избегле могуће злоупотребе.</w:t>
      </w:r>
    </w:p>
    <w:p w14:paraId="1B89BBDF" w14:textId="0E533B0C" w:rsidR="00DA5D87" w:rsidRPr="007E4BDE" w:rsidRDefault="007E4BDE" w:rsidP="007E4BDE">
      <w:pPr>
        <w:pStyle w:val="NoSpacing"/>
        <w:ind w:left="90" w:firstLine="630"/>
        <w:jc w:val="both"/>
        <w:rPr>
          <w:rFonts w:ascii="Times New Roman" w:eastAsia="Times New Roman" w:hAnsi="Times New Roman" w:cs="Times New Roman"/>
          <w:sz w:val="24"/>
          <w:szCs w:val="24"/>
          <w:lang w:val="sr-Cyrl-RS" w:eastAsia="ar-SA"/>
        </w:rPr>
      </w:pPr>
      <w:r w:rsidRPr="007E4BDE">
        <w:rPr>
          <w:rFonts w:ascii="Times New Roman" w:eastAsia="Times New Roman" w:hAnsi="Times New Roman" w:cs="Times New Roman"/>
          <w:sz w:val="24"/>
          <w:szCs w:val="24"/>
          <w:lang w:val="sr-Cyrl-RS" w:eastAsia="ar-SA"/>
        </w:rPr>
        <w:t>Циљ који се постиже</w:t>
      </w:r>
      <w:r w:rsidR="00130FCF">
        <w:rPr>
          <w:rFonts w:ascii="Times New Roman" w:eastAsia="Times New Roman" w:hAnsi="Times New Roman" w:cs="Times New Roman"/>
          <w:sz w:val="24"/>
          <w:szCs w:val="24"/>
          <w:lang w:val="sr-Cyrl-RS" w:eastAsia="ar-SA"/>
        </w:rPr>
        <w:t xml:space="preserve"> Предлогом </w:t>
      </w:r>
      <w:r w:rsidRPr="007E4BDE">
        <w:rPr>
          <w:rFonts w:ascii="Times New Roman" w:eastAsia="Times New Roman" w:hAnsi="Times New Roman" w:cs="Times New Roman"/>
          <w:sz w:val="24"/>
          <w:szCs w:val="24"/>
          <w:lang w:val="sr-Cyrl-RS" w:eastAsia="ar-SA"/>
        </w:rPr>
        <w:t>закона</w:t>
      </w:r>
      <w:r w:rsidR="00DA5D87" w:rsidRPr="007E4BDE">
        <w:rPr>
          <w:rFonts w:ascii="Times New Roman" w:eastAsia="Times New Roman" w:hAnsi="Times New Roman" w:cs="Times New Roman"/>
          <w:sz w:val="24"/>
          <w:szCs w:val="24"/>
          <w:lang w:val="sr-Cyrl-RS" w:eastAsia="ar-SA"/>
        </w:rPr>
        <w:t xml:space="preserve"> п</w:t>
      </w:r>
      <w:r w:rsidRPr="007E4BDE">
        <w:rPr>
          <w:rFonts w:ascii="Times New Roman" w:eastAsia="Times New Roman" w:hAnsi="Times New Roman" w:cs="Times New Roman"/>
          <w:sz w:val="24"/>
          <w:szCs w:val="24"/>
          <w:lang w:val="sr-Cyrl-RS" w:eastAsia="ar-SA"/>
        </w:rPr>
        <w:t>редставља</w:t>
      </w:r>
      <w:r w:rsidR="00DA5D87" w:rsidRPr="007E4BDE">
        <w:rPr>
          <w:rFonts w:ascii="Times New Roman" w:eastAsia="Times New Roman" w:hAnsi="Times New Roman" w:cs="Times New Roman"/>
          <w:sz w:val="24"/>
          <w:szCs w:val="24"/>
          <w:lang w:val="sr-Cyrl-RS" w:eastAsia="ar-SA"/>
        </w:rPr>
        <w:t xml:space="preserve"> основ за стварање деполитизоване државне управе и ствара се предуслов за управљањем људским ресурсима заснованим на заслугама.</w:t>
      </w:r>
      <w:r w:rsidRPr="007E4BDE">
        <w:rPr>
          <w:rFonts w:ascii="Times New Roman" w:eastAsia="Times New Roman" w:hAnsi="Times New Roman" w:cs="Times New Roman"/>
          <w:sz w:val="24"/>
          <w:szCs w:val="24"/>
          <w:lang w:val="sr-Cyrl-RS" w:eastAsia="ar-SA"/>
        </w:rPr>
        <w:t xml:space="preserve"> </w:t>
      </w:r>
      <w:r w:rsidR="00DA5D87" w:rsidRPr="007E4BDE">
        <w:rPr>
          <w:rFonts w:ascii="Times New Roman" w:eastAsia="Times New Roman" w:hAnsi="Times New Roman" w:cs="Times New Roman"/>
          <w:sz w:val="24"/>
          <w:szCs w:val="24"/>
          <w:lang w:val="sr-Cyrl-RS" w:eastAsia="ar-SA"/>
        </w:rPr>
        <w:t>У предложеним одредбама</w:t>
      </w:r>
      <w:r w:rsidRPr="007E4BDE">
        <w:rPr>
          <w:rFonts w:ascii="Times New Roman" w:eastAsia="Times New Roman" w:hAnsi="Times New Roman" w:cs="Times New Roman"/>
          <w:sz w:val="24"/>
          <w:szCs w:val="24"/>
          <w:lang w:val="sr-Cyrl-RS" w:eastAsia="ar-SA"/>
        </w:rPr>
        <w:t xml:space="preserve"> </w:t>
      </w:r>
      <w:r w:rsidR="00130FCF">
        <w:rPr>
          <w:rFonts w:ascii="Times New Roman" w:eastAsia="Times New Roman" w:hAnsi="Times New Roman" w:cs="Times New Roman"/>
          <w:sz w:val="24"/>
          <w:szCs w:val="24"/>
          <w:lang w:val="sr-Cyrl-RS" w:eastAsia="ar-SA"/>
        </w:rPr>
        <w:t xml:space="preserve">Предлога </w:t>
      </w:r>
      <w:r w:rsidRPr="007E4BDE">
        <w:rPr>
          <w:rFonts w:ascii="Times New Roman" w:eastAsia="Times New Roman" w:hAnsi="Times New Roman" w:cs="Times New Roman"/>
          <w:sz w:val="24"/>
          <w:szCs w:val="24"/>
          <w:lang w:val="sr-Cyrl-RS" w:eastAsia="ar-SA"/>
        </w:rPr>
        <w:t>закона п</w:t>
      </w:r>
      <w:r w:rsidR="00DA5D87" w:rsidRPr="007E4BDE">
        <w:rPr>
          <w:rFonts w:ascii="Times New Roman" w:eastAsia="Times New Roman" w:hAnsi="Times New Roman" w:cs="Times New Roman"/>
          <w:sz w:val="24"/>
          <w:szCs w:val="24"/>
          <w:lang w:val="sr-Cyrl-RS" w:eastAsia="ar-SA"/>
        </w:rPr>
        <w:t xml:space="preserve">осебна пажња усмерена је на поступак запошљавања односно попуњавања радних места државних службеника </w:t>
      </w:r>
      <w:r w:rsidRPr="007E4BDE">
        <w:rPr>
          <w:rFonts w:ascii="Times New Roman" w:eastAsia="Times New Roman" w:hAnsi="Times New Roman" w:cs="Times New Roman"/>
          <w:sz w:val="24"/>
          <w:szCs w:val="24"/>
          <w:lang w:val="sr-Cyrl-RS" w:eastAsia="ar-SA"/>
        </w:rPr>
        <w:t xml:space="preserve">због повећаног обима посла </w:t>
      </w:r>
      <w:r w:rsidR="00DA5D87" w:rsidRPr="007E4BDE">
        <w:rPr>
          <w:rFonts w:ascii="Times New Roman" w:eastAsia="Times New Roman" w:hAnsi="Times New Roman" w:cs="Times New Roman"/>
          <w:sz w:val="24"/>
          <w:szCs w:val="24"/>
          <w:lang w:val="sr-Cyrl-RS" w:eastAsia="ar-SA"/>
        </w:rPr>
        <w:t>и унапређење система запошљавања у складу са принципом заслуга, кроз конкурсн</w:t>
      </w:r>
      <w:r w:rsidRPr="007E4BDE">
        <w:rPr>
          <w:rFonts w:ascii="Times New Roman" w:eastAsia="Times New Roman" w:hAnsi="Times New Roman" w:cs="Times New Roman"/>
          <w:sz w:val="24"/>
          <w:szCs w:val="24"/>
          <w:lang w:val="sr-Cyrl-RS" w:eastAsia="ar-SA"/>
        </w:rPr>
        <w:t>и</w:t>
      </w:r>
      <w:r w:rsidR="00DA5D87" w:rsidRPr="007E4BDE">
        <w:rPr>
          <w:rFonts w:ascii="Times New Roman" w:eastAsia="Times New Roman" w:hAnsi="Times New Roman" w:cs="Times New Roman"/>
          <w:sz w:val="24"/>
          <w:szCs w:val="24"/>
          <w:lang w:val="sr-Cyrl-RS" w:eastAsia="ar-SA"/>
        </w:rPr>
        <w:t xml:space="preserve"> поступ</w:t>
      </w:r>
      <w:r w:rsidRPr="007E4BDE">
        <w:rPr>
          <w:rFonts w:ascii="Times New Roman" w:eastAsia="Times New Roman" w:hAnsi="Times New Roman" w:cs="Times New Roman"/>
          <w:sz w:val="24"/>
          <w:szCs w:val="24"/>
          <w:lang w:val="sr-Cyrl-RS" w:eastAsia="ar-SA"/>
        </w:rPr>
        <w:t>ак</w:t>
      </w:r>
      <w:r w:rsidR="00DA5D87" w:rsidRPr="007E4BDE">
        <w:rPr>
          <w:rFonts w:ascii="Times New Roman" w:eastAsia="Times New Roman" w:hAnsi="Times New Roman" w:cs="Times New Roman"/>
          <w:sz w:val="24"/>
          <w:szCs w:val="24"/>
          <w:lang w:val="sr-Cyrl-RS" w:eastAsia="ar-SA"/>
        </w:rPr>
        <w:t xml:space="preserve"> у коме </w:t>
      </w:r>
      <w:r w:rsidRPr="007E4BDE">
        <w:rPr>
          <w:rFonts w:ascii="Times New Roman" w:eastAsia="Times New Roman" w:hAnsi="Times New Roman" w:cs="Times New Roman"/>
          <w:sz w:val="24"/>
          <w:szCs w:val="24"/>
          <w:lang w:val="sr-Cyrl-RS" w:eastAsia="ar-SA"/>
        </w:rPr>
        <w:t xml:space="preserve">се </w:t>
      </w:r>
      <w:r w:rsidR="00DA5D87" w:rsidRPr="007E4BDE">
        <w:rPr>
          <w:rFonts w:ascii="Times New Roman" w:eastAsia="Times New Roman" w:hAnsi="Times New Roman" w:cs="Times New Roman"/>
          <w:sz w:val="24"/>
          <w:szCs w:val="24"/>
          <w:lang w:val="sr-Cyrl-RS" w:eastAsia="ar-SA"/>
        </w:rPr>
        <w:t>омогућава објективност и непристраност</w:t>
      </w:r>
      <w:r w:rsidRPr="007E4BDE">
        <w:rPr>
          <w:rFonts w:ascii="Times New Roman" w:eastAsia="Times New Roman" w:hAnsi="Times New Roman" w:cs="Times New Roman"/>
          <w:sz w:val="24"/>
          <w:szCs w:val="24"/>
          <w:lang w:val="sr-Cyrl-RS" w:eastAsia="ar-SA"/>
        </w:rPr>
        <w:t xml:space="preserve">, </w:t>
      </w:r>
      <w:r w:rsidR="00DA5D87" w:rsidRPr="007E4BDE">
        <w:rPr>
          <w:rFonts w:ascii="Times New Roman" w:eastAsia="Times New Roman" w:hAnsi="Times New Roman" w:cs="Times New Roman"/>
          <w:sz w:val="24"/>
          <w:szCs w:val="24"/>
          <w:lang w:val="sr-Cyrl-RS" w:eastAsia="ar-SA"/>
        </w:rPr>
        <w:t>који треба да омогуће да се нађу најквалитетнији кандидати, поједностављење одређених формалности које оптрећују конкурсни поступак</w:t>
      </w:r>
      <w:r w:rsidRPr="007E4BDE">
        <w:rPr>
          <w:rFonts w:ascii="Times New Roman" w:eastAsia="Times New Roman" w:hAnsi="Times New Roman" w:cs="Times New Roman"/>
          <w:sz w:val="24"/>
          <w:szCs w:val="24"/>
          <w:lang w:val="sr-Cyrl-RS" w:eastAsia="ar-SA"/>
        </w:rPr>
        <w:t>.</w:t>
      </w:r>
    </w:p>
    <w:p w14:paraId="348B5115" w14:textId="623341C2" w:rsidR="00952872" w:rsidRPr="005148C7" w:rsidRDefault="00DA5D87" w:rsidP="005148C7">
      <w:pPr>
        <w:pStyle w:val="NoSpacing"/>
        <w:ind w:left="90" w:firstLine="630"/>
        <w:jc w:val="both"/>
        <w:rPr>
          <w:rFonts w:ascii="Times New Roman" w:eastAsia="Times New Roman" w:hAnsi="Times New Roman" w:cs="Times New Roman"/>
          <w:sz w:val="24"/>
          <w:szCs w:val="24"/>
          <w:lang w:val="sr-Cyrl-RS" w:eastAsia="ar-SA"/>
        </w:rPr>
      </w:pPr>
      <w:r w:rsidRPr="007E4BDE">
        <w:rPr>
          <w:rFonts w:ascii="Times New Roman" w:eastAsia="Times New Roman" w:hAnsi="Times New Roman" w:cs="Times New Roman"/>
          <w:sz w:val="24"/>
          <w:szCs w:val="24"/>
          <w:lang w:val="sr-Cyrl-RS" w:eastAsia="ar-SA"/>
        </w:rPr>
        <w:t>Изменама закона које се односе на поједностављење конкурсне процедуре</w:t>
      </w:r>
      <w:r w:rsidR="007E4BDE" w:rsidRPr="007E4BDE">
        <w:rPr>
          <w:rFonts w:ascii="Times New Roman" w:eastAsia="Times New Roman" w:hAnsi="Times New Roman" w:cs="Times New Roman"/>
          <w:sz w:val="24"/>
          <w:szCs w:val="24"/>
          <w:lang w:val="sr-Cyrl-RS" w:eastAsia="ar-SA"/>
        </w:rPr>
        <w:t xml:space="preserve"> за запошљавање државних службеника који заснивају радни однос на одређено време због привремено повећаног обима посла,</w:t>
      </w:r>
      <w:r w:rsidRPr="007E4BDE">
        <w:rPr>
          <w:rFonts w:ascii="Times New Roman" w:eastAsia="Times New Roman" w:hAnsi="Times New Roman" w:cs="Times New Roman"/>
          <w:sz w:val="24"/>
          <w:szCs w:val="24"/>
          <w:lang w:val="sr-Cyrl-RS" w:eastAsia="ar-SA"/>
        </w:rPr>
        <w:t xml:space="preserve"> доприноси се ефикасношћу конкурсне процедуре </w:t>
      </w:r>
      <w:r w:rsidR="007E4BDE" w:rsidRPr="007E4BDE">
        <w:rPr>
          <w:rFonts w:ascii="Times New Roman" w:eastAsia="Times New Roman" w:hAnsi="Times New Roman" w:cs="Times New Roman"/>
          <w:sz w:val="24"/>
          <w:szCs w:val="24"/>
          <w:lang w:val="sr-Cyrl-RS" w:eastAsia="ar-SA"/>
        </w:rPr>
        <w:t xml:space="preserve">и </w:t>
      </w:r>
      <w:r w:rsidRPr="007E4BDE">
        <w:rPr>
          <w:rFonts w:ascii="Times New Roman" w:eastAsia="Times New Roman" w:hAnsi="Times New Roman" w:cs="Times New Roman"/>
          <w:sz w:val="24"/>
          <w:szCs w:val="24"/>
          <w:lang w:val="sr-Cyrl-RS" w:eastAsia="ar-SA"/>
        </w:rPr>
        <w:t>стварају се услови за примену начела транспарентности, објективности и конкурентности у конкурсном поступку</w:t>
      </w:r>
      <w:r w:rsidR="007E4BDE" w:rsidRPr="007E4BDE">
        <w:rPr>
          <w:rFonts w:ascii="Times New Roman" w:eastAsia="Times New Roman" w:hAnsi="Times New Roman" w:cs="Times New Roman"/>
          <w:sz w:val="24"/>
          <w:szCs w:val="24"/>
          <w:lang w:val="sr-Cyrl-RS" w:eastAsia="ar-SA"/>
        </w:rPr>
        <w:t>.</w:t>
      </w:r>
    </w:p>
    <w:p w14:paraId="029102F3" w14:textId="6E3FD8F3" w:rsidR="00150672" w:rsidRPr="005148C7" w:rsidRDefault="00130FCF" w:rsidP="00952872">
      <w:pPr>
        <w:suppressAutoHyphens/>
        <w:spacing w:after="0" w:line="240" w:lineRule="auto"/>
        <w:ind w:left="90" w:firstLine="720"/>
        <w:jc w:val="both"/>
        <w:rPr>
          <w:rFonts w:ascii="Times New Roman" w:eastAsia="SimSun" w:hAnsi="Times New Roman" w:cs="Times New Roman"/>
          <w:sz w:val="24"/>
          <w:szCs w:val="24"/>
          <w:lang w:val="sr-Cyrl-RS" w:eastAsia="zh-CN"/>
        </w:rPr>
      </w:pPr>
      <w:r>
        <w:rPr>
          <w:rFonts w:ascii="Times New Roman" w:eastAsia="Times New Roman" w:hAnsi="Times New Roman" w:cs="Times New Roman"/>
          <w:sz w:val="24"/>
          <w:szCs w:val="24"/>
          <w:lang w:val="sr-Cyrl-RS" w:eastAsia="ar-SA"/>
        </w:rPr>
        <w:t xml:space="preserve">Предлог </w:t>
      </w:r>
      <w:r w:rsidR="005148C7" w:rsidRPr="005148C7">
        <w:rPr>
          <w:rFonts w:ascii="Times New Roman" w:eastAsia="Times New Roman" w:hAnsi="Times New Roman" w:cs="Times New Roman"/>
          <w:sz w:val="24"/>
          <w:szCs w:val="24"/>
          <w:lang w:val="sr-Cyrl-RS" w:eastAsia="ar-SA"/>
        </w:rPr>
        <w:t>закона</w:t>
      </w:r>
      <w:r w:rsidR="00150672" w:rsidRPr="005148C7">
        <w:rPr>
          <w:rFonts w:ascii="Times New Roman" w:eastAsia="Times New Roman" w:hAnsi="Times New Roman" w:cs="Times New Roman"/>
          <w:sz w:val="24"/>
          <w:szCs w:val="24"/>
          <w:lang w:val="sr-Cyrl-RS" w:eastAsia="ar-SA"/>
        </w:rPr>
        <w:t xml:space="preserve"> представља наредну фазу у већ започетом процесу реформе јавно службеничког система и у функцији </w:t>
      </w:r>
      <w:r w:rsidR="005148C7">
        <w:rPr>
          <w:rFonts w:ascii="Times New Roman" w:eastAsia="Times New Roman" w:hAnsi="Times New Roman" w:cs="Times New Roman"/>
          <w:sz w:val="24"/>
          <w:szCs w:val="24"/>
          <w:lang w:val="sr-Cyrl-RS" w:eastAsia="ar-SA"/>
        </w:rPr>
        <w:t>је</w:t>
      </w:r>
      <w:r w:rsidR="00150672" w:rsidRPr="005148C7">
        <w:rPr>
          <w:rFonts w:ascii="Times New Roman" w:eastAsia="Times New Roman" w:hAnsi="Times New Roman" w:cs="Times New Roman"/>
          <w:sz w:val="24"/>
          <w:szCs w:val="24"/>
          <w:lang w:val="sr-Cyrl-RS" w:eastAsia="ar-SA"/>
        </w:rPr>
        <w:t xml:space="preserve"> подршке изградњи модерне, ефикасне и стручне јавне управе, односно подршке великој одговорности службеника у креирању јавних политика реформских процеса и њихове примене у пракси</w:t>
      </w:r>
      <w:r w:rsidR="00150672" w:rsidRPr="005148C7">
        <w:rPr>
          <w:rFonts w:ascii="Times New Roman" w:eastAsia="SimSun" w:hAnsi="Times New Roman" w:cs="Times New Roman"/>
          <w:sz w:val="24"/>
          <w:szCs w:val="24"/>
          <w:lang w:val="sr-Cyrl-RS" w:eastAsia="zh-CN"/>
        </w:rPr>
        <w:t xml:space="preserve">. </w:t>
      </w:r>
    </w:p>
    <w:p w14:paraId="0ADFECA8" w14:textId="77777777" w:rsidR="000512C3" w:rsidRPr="0084799C" w:rsidRDefault="000512C3" w:rsidP="000512C3">
      <w:pPr>
        <w:suppressAutoHyphens/>
        <w:spacing w:after="0" w:line="240" w:lineRule="auto"/>
        <w:ind w:firstLine="720"/>
        <w:jc w:val="both"/>
        <w:rPr>
          <w:rFonts w:ascii="Times New Roman" w:eastAsia="SimSun" w:hAnsi="Times New Roman" w:cs="Times New Roman"/>
          <w:sz w:val="24"/>
          <w:szCs w:val="24"/>
          <w:lang w:val="sr-Cyrl-RS" w:eastAsia="zh-CN"/>
        </w:rPr>
      </w:pPr>
    </w:p>
    <w:p w14:paraId="40CEA217" w14:textId="77777777" w:rsidR="00682232" w:rsidRDefault="00682232"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522D278B" w14:textId="77777777" w:rsidR="001878C4" w:rsidRDefault="001878C4"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Која промена се предлаже?</w:t>
      </w:r>
    </w:p>
    <w:p w14:paraId="4C1A989C"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4E07FBDA" w14:textId="05F511BD" w:rsidR="00123412" w:rsidRPr="00123412" w:rsidRDefault="00130FCF" w:rsidP="00787755">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Предлогом </w:t>
      </w:r>
      <w:r w:rsidR="00123412" w:rsidRPr="00123412">
        <w:rPr>
          <w:rFonts w:ascii="Times New Roman" w:hAnsi="Times New Roman" w:cs="Times New Roman"/>
          <w:sz w:val="24"/>
          <w:szCs w:val="24"/>
          <w:lang w:val="sr-Cyrl-RS"/>
        </w:rPr>
        <w:t>закона о изменама и допунама Закона о државним службеницима</w:t>
      </w:r>
      <w:r w:rsidR="00123412" w:rsidRPr="00123412">
        <w:t xml:space="preserve"> </w:t>
      </w:r>
      <w:r w:rsidR="00123412" w:rsidRPr="00123412">
        <w:rPr>
          <w:rFonts w:ascii="Times New Roman" w:hAnsi="Times New Roman" w:cs="Times New Roman"/>
          <w:sz w:val="24"/>
          <w:szCs w:val="24"/>
          <w:lang w:val="sr-Cyrl-RS"/>
        </w:rPr>
        <w:t>унапређује се нормативни оквир везан за претходне провере компетенција неопходних за рад на радним местима у државним органима у свим случајевима пријема у радни однос на одређено време, прецизира спровођење конкурса за пријем у радни однос на одређено време због повећаног обима посла и утврђују изузеци у вези даљег радног ангажовања затечених државних службеника који су већ у радном односу по том основу у органу,</w:t>
      </w:r>
      <w:r w:rsidR="00232673">
        <w:rPr>
          <w:rFonts w:ascii="Times New Roman" w:hAnsi="Times New Roman" w:cs="Times New Roman"/>
          <w:sz w:val="24"/>
          <w:szCs w:val="24"/>
          <w:lang w:val="sr-Cyrl-RS"/>
        </w:rPr>
        <w:t xml:space="preserve"> са почетком </w:t>
      </w:r>
      <w:r w:rsidR="00232673">
        <w:rPr>
          <w:rFonts w:ascii="Times New Roman" w:hAnsi="Times New Roman" w:cs="Times New Roman"/>
          <w:sz w:val="24"/>
          <w:szCs w:val="24"/>
          <w:lang w:val="sr-Cyrl-RS"/>
        </w:rPr>
        <w:lastRenderedPageBreak/>
        <w:t>примене од 1. јануара 2026. године,</w:t>
      </w:r>
      <w:r w:rsidR="00123412" w:rsidRPr="00123412">
        <w:rPr>
          <w:rFonts w:ascii="Times New Roman" w:hAnsi="Times New Roman" w:cs="Times New Roman"/>
          <w:sz w:val="24"/>
          <w:szCs w:val="24"/>
          <w:lang w:val="sr-Cyrl-RS"/>
        </w:rPr>
        <w:t xml:space="preserve"> чиме би се отклонили потенцијални проблеми везани за обезбеђивање недостајућег кадра и с тим у вези континуитета и несметаног обављања послова државних органа.</w:t>
      </w:r>
    </w:p>
    <w:p w14:paraId="62E015C3" w14:textId="1B51D604" w:rsidR="00EF206A" w:rsidRDefault="00AD02F7" w:rsidP="00BB13DB">
      <w:pPr>
        <w:spacing w:after="0" w:line="240" w:lineRule="auto"/>
        <w:ind w:firstLine="720"/>
        <w:jc w:val="both"/>
        <w:rPr>
          <w:rFonts w:ascii="Times New Roman" w:hAnsi="Times New Roman" w:cs="Times New Roman"/>
          <w:sz w:val="24"/>
          <w:szCs w:val="24"/>
          <w:lang w:val="sr-Cyrl-RS"/>
        </w:rPr>
      </w:pPr>
      <w:r w:rsidRPr="00AD02F7">
        <w:rPr>
          <w:rFonts w:ascii="Times New Roman" w:hAnsi="Times New Roman" w:cs="Times New Roman"/>
          <w:sz w:val="24"/>
          <w:szCs w:val="24"/>
          <w:lang w:val="sr-Cyrl-RS"/>
        </w:rPr>
        <w:t>Имајући у виду потребу даљих реформских корака за унапређење свих аспеката професионалне и компетентне управе кој</w:t>
      </w:r>
      <w:r w:rsidR="00061E56">
        <w:rPr>
          <w:rFonts w:ascii="Times New Roman" w:hAnsi="Times New Roman" w:cs="Times New Roman"/>
          <w:sz w:val="24"/>
          <w:szCs w:val="24"/>
          <w:lang w:val="sr-Cyrl-RS"/>
        </w:rPr>
        <w:t>а</w:t>
      </w:r>
      <w:r w:rsidRPr="00AD02F7">
        <w:rPr>
          <w:rFonts w:ascii="Times New Roman" w:hAnsi="Times New Roman" w:cs="Times New Roman"/>
          <w:sz w:val="24"/>
          <w:szCs w:val="24"/>
          <w:lang w:val="sr-Cyrl-RS"/>
        </w:rPr>
        <w:t xml:space="preserve"> обезбеђује стручни кадар одабран у транспарентним и објективним процедурама пријема у радни однос, али и уважавања разлога државних органа за хитно привремено ангажовање недостајућег кадра без конкурсног поступка, чије би спровођење због дужине трајања и свих потребних формалних процедура и фаза, онемогућило да се у кратком року обезбеди несметан рад и ефикасно обављање свих послова из надлежности органа, било је потребно приступити изменама Закона</w:t>
      </w:r>
      <w:r w:rsidR="00AD194E">
        <w:rPr>
          <w:rFonts w:ascii="Times New Roman" w:hAnsi="Times New Roman" w:cs="Times New Roman"/>
          <w:sz w:val="24"/>
          <w:szCs w:val="24"/>
          <w:lang w:val="sr-Latn-RS"/>
        </w:rPr>
        <w:t>,</w:t>
      </w:r>
      <w:r w:rsidR="00AD194E" w:rsidRPr="00AD194E">
        <w:t xml:space="preserve"> </w:t>
      </w:r>
      <w:r w:rsidR="00AD194E" w:rsidRPr="00AD194E">
        <w:rPr>
          <w:rFonts w:ascii="Times New Roman" w:hAnsi="Times New Roman" w:cs="Times New Roman"/>
          <w:sz w:val="24"/>
          <w:szCs w:val="24"/>
          <w:lang w:val="sr-Cyrl-RS"/>
        </w:rPr>
        <w:t xml:space="preserve">што представља и предуслов за стратешки развој капацитета управе.  </w:t>
      </w:r>
    </w:p>
    <w:p w14:paraId="08C0E9C9" w14:textId="44FD1668" w:rsidR="00772AFF" w:rsidRPr="002B1E4F" w:rsidRDefault="00772AFF" w:rsidP="002B1E4F">
      <w:pPr>
        <w:spacing w:after="0" w:line="210" w:lineRule="atLeast"/>
        <w:ind w:firstLine="720"/>
        <w:jc w:val="both"/>
        <w:rPr>
          <w:rFonts w:ascii="Times New Roman" w:hAnsi="Times New Roman" w:cs="Times New Roman"/>
          <w:sz w:val="24"/>
          <w:szCs w:val="24"/>
          <w:lang w:val="sr-Cyrl-CS"/>
        </w:rPr>
      </w:pPr>
      <w:r w:rsidRPr="002B1E4F">
        <w:rPr>
          <w:rFonts w:ascii="Times New Roman" w:hAnsi="Times New Roman" w:cs="Times New Roman"/>
          <w:sz w:val="24"/>
          <w:szCs w:val="24"/>
          <w:lang w:val="sr-Cyrl-RS"/>
        </w:rPr>
        <w:t xml:space="preserve">У циљу даљег унапређења професионализације управе, </w:t>
      </w:r>
      <w:r w:rsidRPr="002B1E4F">
        <w:rPr>
          <w:rFonts w:ascii="Times New Roman" w:hAnsi="Times New Roman" w:cs="Times New Roman"/>
          <w:sz w:val="24"/>
          <w:szCs w:val="24"/>
          <w:lang w:val="sr-Cyrl-CS"/>
        </w:rPr>
        <w:t xml:space="preserve">Законом </w:t>
      </w:r>
      <w:r w:rsidR="007F4B11" w:rsidRPr="002B1E4F">
        <w:rPr>
          <w:rFonts w:ascii="Times New Roman" w:hAnsi="Times New Roman" w:cs="Times New Roman"/>
          <w:sz w:val="24"/>
          <w:szCs w:val="24"/>
          <w:lang w:val="sr-Cyrl-RS"/>
        </w:rPr>
        <w:t xml:space="preserve">изменама и допунама </w:t>
      </w:r>
      <w:r w:rsidRPr="002B1E4F">
        <w:rPr>
          <w:rFonts w:ascii="Times New Roman" w:hAnsi="Times New Roman" w:cs="Times New Roman"/>
          <w:sz w:val="24"/>
          <w:szCs w:val="24"/>
          <w:lang w:val="sr-Cyrl-RS"/>
        </w:rPr>
        <w:t>Закона</w:t>
      </w:r>
      <w:r w:rsidRPr="002B1E4F">
        <w:rPr>
          <w:rFonts w:ascii="Times New Roman" w:hAnsi="Times New Roman" w:cs="Times New Roman"/>
          <w:sz w:val="24"/>
          <w:szCs w:val="24"/>
          <w:lang w:val="sr-Cyrl-CS"/>
        </w:rPr>
        <w:t xml:space="preserve"> о државним службеницима </w:t>
      </w:r>
      <w:r w:rsidRPr="002B1E4F">
        <w:rPr>
          <w:rFonts w:ascii="Times New Roman" w:hAnsi="Times New Roman" w:cs="Times New Roman"/>
          <w:sz w:val="24"/>
          <w:szCs w:val="24"/>
        </w:rPr>
        <w:t>(</w:t>
      </w:r>
      <w:r w:rsidRPr="002B1E4F">
        <w:rPr>
          <w:rFonts w:ascii="Times New Roman" w:hAnsi="Times New Roman" w:cs="Times New Roman"/>
          <w:sz w:val="24"/>
          <w:szCs w:val="24"/>
          <w:lang w:val="sr-Cyrl-RS"/>
        </w:rPr>
        <w:t>„</w:t>
      </w:r>
      <w:r w:rsidRPr="002B1E4F">
        <w:rPr>
          <w:rFonts w:ascii="Times New Roman" w:hAnsi="Times New Roman" w:cs="Times New Roman"/>
          <w:sz w:val="24"/>
          <w:szCs w:val="24"/>
        </w:rPr>
        <w:t>Службени гласник РС</w:t>
      </w:r>
      <w:r w:rsidRPr="002B1E4F">
        <w:rPr>
          <w:rFonts w:ascii="Times New Roman" w:hAnsi="Times New Roman" w:cs="Times New Roman"/>
          <w:sz w:val="24"/>
          <w:szCs w:val="24"/>
          <w:lang w:val="sr-Cyrl-RS"/>
        </w:rPr>
        <w:t>“,</w:t>
      </w:r>
      <w:r w:rsidRPr="002B1E4F">
        <w:rPr>
          <w:rFonts w:ascii="Times New Roman" w:hAnsi="Times New Roman" w:cs="Times New Roman"/>
          <w:sz w:val="24"/>
          <w:szCs w:val="24"/>
        </w:rPr>
        <w:t xml:space="preserve"> бр. 95/18)</w:t>
      </w:r>
      <w:r w:rsidRPr="002B1E4F">
        <w:rPr>
          <w:rFonts w:ascii="Times New Roman" w:hAnsi="Times New Roman" w:cs="Times New Roman"/>
          <w:sz w:val="24"/>
          <w:szCs w:val="24"/>
          <w:lang w:val="sr-Cyrl-CS"/>
        </w:rPr>
        <w:t xml:space="preserve"> је уведена обавеза спровођења јавног конкурса и за пријем у радни однос на одређено време због привремено повећаног обима посла, с тим да је рок за одложену примену одлаган и последњим изменама Закона о државним службеницима прописано је да примена отпочиње од 1. јануара 2025. године, ради потпуног успостављања предуслова за њену примену. У претходном периоду, услед услова контролисаног запошљавања дефинисаних Законом о буџетском систему, односно прописа којима се ограничава пријем новозапослених у јавном сектору и непопуњености аката о систематизацији за око 20% радних места у просеку, нису у потпуности успостављени предуслови за примену наведене одредбе. Такође, у примени се показало да процедуре спровођења конкурса на неодређено време захтевају проток дужег временског периода од оглашавања конкурса до пријема у радни однос (просечно трајање конкурса на неодређено време износило је 187 дана у 2022. години, односно у 2023. години трај</w:t>
      </w:r>
      <w:r w:rsidR="009F63E3" w:rsidRPr="002B1E4F">
        <w:rPr>
          <w:rFonts w:ascii="Times New Roman" w:hAnsi="Times New Roman" w:cs="Times New Roman"/>
          <w:sz w:val="24"/>
          <w:szCs w:val="24"/>
          <w:lang w:val="sr-Cyrl-CS"/>
        </w:rPr>
        <w:t>а</w:t>
      </w:r>
      <w:r w:rsidRPr="002B1E4F">
        <w:rPr>
          <w:rFonts w:ascii="Times New Roman" w:hAnsi="Times New Roman" w:cs="Times New Roman"/>
          <w:sz w:val="24"/>
          <w:szCs w:val="24"/>
          <w:lang w:val="sr-Cyrl-CS"/>
        </w:rPr>
        <w:t xml:space="preserve">ње конкурса од тренутка добијања сагласности за запошљавање до ступања на рад износило је од 50 до 230 дана, у зависности од броја радних места која се истовремено попуњавају). </w:t>
      </w:r>
    </w:p>
    <w:p w14:paraId="6BD5729F" w14:textId="639091FA" w:rsidR="00772AFF" w:rsidRPr="002B1E4F" w:rsidRDefault="007F4B11" w:rsidP="002B1E4F">
      <w:pPr>
        <w:spacing w:after="0" w:line="210" w:lineRule="atLeast"/>
        <w:ind w:firstLine="720"/>
        <w:jc w:val="both"/>
        <w:rPr>
          <w:rFonts w:ascii="Times New Roman" w:hAnsi="Times New Roman" w:cs="Times New Roman"/>
          <w:sz w:val="24"/>
          <w:szCs w:val="24"/>
          <w:lang w:val="sr-Cyrl-CS"/>
        </w:rPr>
      </w:pPr>
      <w:r w:rsidRPr="002B1E4F">
        <w:rPr>
          <w:rFonts w:ascii="Times New Roman" w:hAnsi="Times New Roman" w:cs="Times New Roman"/>
          <w:sz w:val="24"/>
          <w:szCs w:val="24"/>
          <w:lang w:val="sr-Cyrl-CS"/>
        </w:rPr>
        <w:t>Како су ове процедуре одређен</w:t>
      </w:r>
      <w:r w:rsidR="00772AFF" w:rsidRPr="002B1E4F">
        <w:rPr>
          <w:rFonts w:ascii="Times New Roman" w:hAnsi="Times New Roman" w:cs="Times New Roman"/>
          <w:sz w:val="24"/>
          <w:szCs w:val="24"/>
          <w:lang w:val="sr-Cyrl-CS"/>
        </w:rPr>
        <w:t xml:space="preserve">е и за запошљавање на одређено време, предлаже се њихово прилагођавање потребама ефикасног ангажовања запослених на одређено време. </w:t>
      </w:r>
      <w:r w:rsidR="00772AFF" w:rsidRPr="002B1E4F">
        <w:rPr>
          <w:rFonts w:ascii="Times New Roman" w:hAnsi="Times New Roman" w:cs="Times New Roman"/>
          <w:sz w:val="24"/>
          <w:szCs w:val="24"/>
          <w:lang w:val="sr-Cyrl-RS"/>
        </w:rPr>
        <w:t xml:space="preserve">С тим у вези, у консултативном процесу који је претходио предлогу ових измена Закона, Министарство правде је посебно указало да због ограничења запошљавања на неодређено време у правосудним органима </w:t>
      </w:r>
      <w:r w:rsidR="00772AFF" w:rsidRPr="002B1E4F">
        <w:rPr>
          <w:rFonts w:ascii="Times New Roman" w:hAnsi="Times New Roman" w:cs="Times New Roman"/>
          <w:sz w:val="24"/>
          <w:szCs w:val="24"/>
          <w:lang w:val="sr-Cyrl-CS"/>
        </w:rPr>
        <w:t>преко 1930 лица</w:t>
      </w:r>
      <w:r w:rsidR="00772AFF" w:rsidRPr="002B1E4F">
        <w:rPr>
          <w:rFonts w:ascii="Times New Roman" w:hAnsi="Times New Roman" w:cs="Times New Roman"/>
          <w:sz w:val="24"/>
          <w:szCs w:val="24"/>
          <w:lang w:val="sr-Cyrl-RS"/>
        </w:rPr>
        <w:t xml:space="preserve"> ради н</w:t>
      </w:r>
      <w:r w:rsidR="00772AFF" w:rsidRPr="002B1E4F">
        <w:rPr>
          <w:rFonts w:ascii="Times New Roman" w:hAnsi="Times New Roman" w:cs="Times New Roman"/>
          <w:sz w:val="24"/>
          <w:szCs w:val="24"/>
          <w:lang w:val="sr-Cyrl-CS"/>
        </w:rPr>
        <w:t xml:space="preserve">а одређено време и чијим би престанком рада од 1. јануара 2025. године и спровођењем конкурса по правилима конкурса за неодређено време било отежано и онемогућено обављање многих послова, услед чега је покренуло иницијативу за одлагање ове одредбе. </w:t>
      </w:r>
    </w:p>
    <w:p w14:paraId="769B3D36" w14:textId="77777777" w:rsidR="00772AFF" w:rsidRPr="002B1E4F" w:rsidRDefault="00772AFF" w:rsidP="002B1E4F">
      <w:pPr>
        <w:spacing w:after="0" w:line="210" w:lineRule="atLeast"/>
        <w:ind w:firstLine="720"/>
        <w:jc w:val="both"/>
        <w:rPr>
          <w:rFonts w:ascii="Times New Roman" w:hAnsi="Times New Roman" w:cs="Times New Roman"/>
          <w:sz w:val="24"/>
          <w:szCs w:val="24"/>
          <w:lang w:val="sr-Cyrl-CS"/>
        </w:rPr>
      </w:pPr>
      <w:r w:rsidRPr="002B1E4F">
        <w:rPr>
          <w:rFonts w:ascii="Times New Roman" w:hAnsi="Times New Roman" w:cs="Times New Roman"/>
          <w:sz w:val="24"/>
          <w:szCs w:val="24"/>
          <w:lang w:val="sr-Cyrl-CS"/>
        </w:rPr>
        <w:t>Имајући у виду наведено, предложеним изменама закона предлаже се измена одредби о изборном поступку и њихово прилагођавање потребама ефикаснијег ангажовања запослених на одређено време. Уважавајући значај провере знања и вештина свих лица који започињу рад у државним органима, у циљу квалитетнијег одабира кадрова истовремено се предлаже да се обавезна провера компетенција спроводи за све видове ангажовања на одређено време, чиме се утиче на јачање професионализације и квалитета рада управе.</w:t>
      </w:r>
    </w:p>
    <w:p w14:paraId="3C883FC5" w14:textId="77777777" w:rsidR="00772AFF" w:rsidRPr="002B1E4F" w:rsidRDefault="00772AFF" w:rsidP="002B1E4F">
      <w:pPr>
        <w:spacing w:after="0" w:line="210" w:lineRule="atLeast"/>
        <w:ind w:firstLine="720"/>
        <w:jc w:val="both"/>
        <w:rPr>
          <w:rFonts w:ascii="Times New Roman" w:hAnsi="Times New Roman" w:cs="Times New Roman"/>
          <w:sz w:val="24"/>
          <w:szCs w:val="24"/>
          <w:lang w:val="sr-Cyrl-CS"/>
        </w:rPr>
      </w:pPr>
      <w:r w:rsidRPr="002B1E4F">
        <w:rPr>
          <w:rFonts w:ascii="Times New Roman" w:hAnsi="Times New Roman" w:cs="Times New Roman"/>
          <w:sz w:val="24"/>
          <w:szCs w:val="24"/>
          <w:lang w:val="sr-Cyrl-CS"/>
        </w:rPr>
        <w:t xml:space="preserve">Наиме, </w:t>
      </w:r>
      <w:r w:rsidRPr="002B1E4F">
        <w:rPr>
          <w:rFonts w:ascii="Times New Roman" w:hAnsi="Times New Roman" w:cs="Times New Roman"/>
          <w:sz w:val="24"/>
          <w:szCs w:val="24"/>
          <w:lang w:val="ru-RU"/>
        </w:rPr>
        <w:t xml:space="preserve">Предложеним одредбама нису мењани основи за заснивање радног односа на одређено време. Измена је извршена због потребе да се уведе обавеза провера компетенција државних службеника и у другим видовима ангажовања на одређено време (у случајевима </w:t>
      </w:r>
      <w:r w:rsidRPr="002B1E4F">
        <w:rPr>
          <w:rFonts w:ascii="Times New Roman" w:hAnsi="Times New Roman" w:cs="Times New Roman"/>
          <w:sz w:val="24"/>
          <w:szCs w:val="24"/>
          <w:lang w:val="sr-Cyrl-RS"/>
        </w:rPr>
        <w:t xml:space="preserve">замене одсутног државног службеника, на радним местима у кабинету док траје дужност функционера, замене државног службеника који је постављен за вршиоца дужности док траје његова дужност и замене државног службеника коме мирује радни однос због обављања приправничког стажа). Наведеним лицима вршиће се провера најмање једне </w:t>
      </w:r>
      <w:r w:rsidRPr="002B1E4F">
        <w:rPr>
          <w:rFonts w:ascii="Times New Roman" w:hAnsi="Times New Roman" w:cs="Times New Roman"/>
          <w:sz w:val="24"/>
          <w:szCs w:val="24"/>
          <w:lang w:val="sr-Cyrl-RS"/>
        </w:rPr>
        <w:lastRenderedPageBreak/>
        <w:t>компетенције која је потребна за рад на том радном месту у поступку и на начин који одреди руководилац, начином провере компетенција у изборном поступку.  Такође, због потребе</w:t>
      </w:r>
      <w:r w:rsidRPr="002B1E4F">
        <w:rPr>
          <w:rFonts w:ascii="Times New Roman" w:hAnsi="Times New Roman" w:cs="Times New Roman"/>
          <w:sz w:val="24"/>
          <w:szCs w:val="24"/>
          <w:lang w:val="sr-Cyrl-CS"/>
        </w:rPr>
        <w:t xml:space="preserve"> да се доследно спроводи принцип мериторности у запошљавању</w:t>
      </w:r>
      <w:r w:rsidRPr="002B1E4F">
        <w:rPr>
          <w:rFonts w:ascii="Times New Roman" w:hAnsi="Times New Roman" w:cs="Times New Roman"/>
          <w:sz w:val="24"/>
          <w:szCs w:val="24"/>
          <w:lang w:val="sr-Cyrl-RS"/>
        </w:rPr>
        <w:t xml:space="preserve"> на неодређено време, предлаже се укидања прерастања радног односа на одређено време због повећаног обима посла у радни однос на неодређено време, чиме сва лица која се запошљавају на неодређено време имају обавезу да прођу конкурсни поступак, интерни или јавни, по правилима конкурса на неодређено време.  </w:t>
      </w:r>
    </w:p>
    <w:p w14:paraId="2D8C08D5" w14:textId="20211C7A" w:rsidR="00772AFF" w:rsidRPr="002B1E4F" w:rsidRDefault="00772AFF" w:rsidP="002B1E4F">
      <w:pPr>
        <w:spacing w:line="210" w:lineRule="atLeast"/>
        <w:ind w:firstLine="720"/>
        <w:jc w:val="both"/>
        <w:rPr>
          <w:rFonts w:ascii="Times New Roman" w:hAnsi="Times New Roman" w:cs="Times New Roman"/>
          <w:sz w:val="24"/>
          <w:szCs w:val="24"/>
          <w:lang w:val="sr-Latn-RS"/>
        </w:rPr>
      </w:pPr>
      <w:r w:rsidRPr="002B1E4F">
        <w:rPr>
          <w:rFonts w:ascii="Times New Roman" w:hAnsi="Times New Roman" w:cs="Times New Roman"/>
          <w:sz w:val="24"/>
          <w:szCs w:val="24"/>
          <w:lang w:val="sr-Cyrl-CS"/>
        </w:rPr>
        <w:t>С обзиром да ефикасност у запошљавању лица на одређено време, након измена закона захтева преиспитивање подзаконских аката којима се детаљније уређује поступак и начин провере компетенција кандидата, предлаже се одлагање примене одредби за спровођење јавног конкурсног поступка за пријем у радни однос на одређено време до 2026. године, како би се размотрили најцелисходнији начини провере знања кандидата без утицаја на квалитет спровођења конкурсног поступка. Истовремено се предлаже обавеза да и у том периоду, свим новоангажованим лицима на одређено време буде извршена провера знања и вештина пре заснивања радног односа, што је у складу са принципима јавне управе и препорукама СИГМЕ, с којима Република Србија има обавезу усаглашавања у процесу приступања Европској унији.</w:t>
      </w:r>
      <w:r>
        <w:rPr>
          <w:rFonts w:ascii="Times New Roman" w:hAnsi="Times New Roman" w:cs="Times New Roman"/>
          <w:sz w:val="24"/>
          <w:szCs w:val="24"/>
          <w:lang w:val="sr-Cyrl-CS"/>
        </w:rPr>
        <w:t xml:space="preserve">  </w:t>
      </w:r>
    </w:p>
    <w:p w14:paraId="79770334" w14:textId="3A6479BF" w:rsidR="00BB13DB" w:rsidRPr="005C204C" w:rsidRDefault="00DE57AC" w:rsidP="00A1258E">
      <w:pPr>
        <w:tabs>
          <w:tab w:val="left" w:pos="720"/>
          <w:tab w:val="left" w:pos="1440"/>
        </w:tabs>
        <w:spacing w:after="0" w:line="240" w:lineRule="atLeast"/>
        <w:jc w:val="both"/>
        <w:rPr>
          <w:lang w:val="sr-Latn-RS"/>
        </w:rPr>
      </w:pPr>
      <w:r w:rsidRPr="00DE57AC">
        <w:rPr>
          <w:szCs w:val="24"/>
          <w:lang w:val="sr-Cyrl-CS"/>
        </w:rPr>
        <w:tab/>
      </w:r>
    </w:p>
    <w:p w14:paraId="6ABBE629" w14:textId="77777777" w:rsidR="001878C4" w:rsidRDefault="001878C4"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промена заиста неопходна</w:t>
      </w:r>
      <w:r w:rsidR="00435456" w:rsidRPr="005771AF">
        <w:rPr>
          <w:rFonts w:ascii="Times New Roman" w:hAnsi="Times New Roman" w:cs="Times New Roman"/>
          <w:sz w:val="24"/>
          <w:szCs w:val="24"/>
          <w:lang w:val="sr-Cyrl-RS"/>
        </w:rPr>
        <w:t xml:space="preserve"> и</w:t>
      </w:r>
      <w:r w:rsidRPr="005771AF">
        <w:rPr>
          <w:rFonts w:ascii="Times New Roman" w:hAnsi="Times New Roman" w:cs="Times New Roman"/>
          <w:sz w:val="24"/>
          <w:szCs w:val="24"/>
        </w:rPr>
        <w:t xml:space="preserve"> </w:t>
      </w:r>
      <w:r w:rsidR="00435456" w:rsidRPr="005771AF">
        <w:rPr>
          <w:rFonts w:ascii="Times New Roman" w:hAnsi="Times New Roman" w:cs="Times New Roman"/>
          <w:sz w:val="24"/>
          <w:szCs w:val="24"/>
          <w:lang w:val="sr-Cyrl-RS"/>
        </w:rPr>
        <w:t>у ком обиму</w:t>
      </w:r>
      <w:r w:rsidRPr="005771AF">
        <w:rPr>
          <w:rFonts w:ascii="Times New Roman" w:hAnsi="Times New Roman" w:cs="Times New Roman"/>
          <w:sz w:val="24"/>
          <w:szCs w:val="24"/>
        </w:rPr>
        <w:t>?</w:t>
      </w:r>
    </w:p>
    <w:p w14:paraId="4579AE3A" w14:textId="77777777" w:rsidR="000E2F6C" w:rsidRDefault="000E2F6C" w:rsidP="000512C3">
      <w:pPr>
        <w:pStyle w:val="NoSpacing"/>
        <w:jc w:val="both"/>
        <w:rPr>
          <w:rFonts w:ascii="Times New Roman" w:hAnsi="Times New Roman" w:cs="Times New Roman"/>
          <w:sz w:val="24"/>
          <w:szCs w:val="24"/>
          <w:lang w:val="sr-Cyrl-RS" w:bidi="hi-IN"/>
        </w:rPr>
      </w:pPr>
    </w:p>
    <w:p w14:paraId="72D37B3A" w14:textId="6D12B192" w:rsidR="009900E1" w:rsidRDefault="000E2F6C" w:rsidP="00B339D5">
      <w:pPr>
        <w:pStyle w:val="Normal1"/>
        <w:spacing w:after="0" w:line="240" w:lineRule="auto"/>
        <w:ind w:firstLine="720"/>
        <w:jc w:val="both"/>
        <w:rPr>
          <w:rFonts w:ascii="Times New Roman" w:hAnsi="Times New Roman" w:cs="Times New Roman"/>
          <w:sz w:val="24"/>
          <w:szCs w:val="24"/>
          <w:lang w:val="sr-Latn-RS" w:bidi="hi-IN"/>
        </w:rPr>
      </w:pPr>
      <w:r w:rsidRPr="00EF206A">
        <w:rPr>
          <w:rFonts w:ascii="Times New Roman" w:hAnsi="Times New Roman" w:cs="Times New Roman"/>
          <w:sz w:val="24"/>
          <w:szCs w:val="24"/>
          <w:lang w:val="sr-Cyrl-RS" w:bidi="hi-IN"/>
        </w:rPr>
        <w:t xml:space="preserve">Имајући у виду да </w:t>
      </w:r>
      <w:r w:rsidR="00652E49" w:rsidRPr="00EF206A">
        <w:rPr>
          <w:rFonts w:ascii="Times New Roman" w:hAnsi="Times New Roman" w:cs="Times New Roman"/>
          <w:sz w:val="24"/>
          <w:szCs w:val="24"/>
          <w:lang w:val="sr-Cyrl-RS" w:bidi="hi-IN"/>
        </w:rPr>
        <w:t>је</w:t>
      </w:r>
      <w:r w:rsidRPr="00EF206A">
        <w:rPr>
          <w:rFonts w:ascii="Times New Roman" w:hAnsi="Times New Roman" w:cs="Times New Roman"/>
          <w:sz w:val="24"/>
          <w:szCs w:val="24"/>
          <w:lang w:val="sr-Cyrl-RS" w:bidi="hi-IN"/>
        </w:rPr>
        <w:t xml:space="preserve"> Акционим планом за спровођење Стратегије </w:t>
      </w:r>
      <w:r w:rsidR="00E96F56" w:rsidRPr="00EF206A">
        <w:rPr>
          <w:rFonts w:ascii="Times New Roman" w:hAnsi="Times New Roman" w:cs="Times New Roman"/>
          <w:sz w:val="24"/>
          <w:szCs w:val="24"/>
          <w:lang w:val="sr-Cyrl-RS" w:bidi="hi-IN"/>
        </w:rPr>
        <w:t>реформе</w:t>
      </w:r>
      <w:r w:rsidRPr="00EF206A">
        <w:rPr>
          <w:rFonts w:ascii="Times New Roman" w:hAnsi="Times New Roman" w:cs="Times New Roman"/>
          <w:sz w:val="24"/>
          <w:szCs w:val="24"/>
          <w:lang w:val="sr-Cyrl-RS" w:bidi="hi-IN"/>
        </w:rPr>
        <w:t xml:space="preserve"> јавне управе за период 2021. године </w:t>
      </w:r>
      <w:r w:rsidRPr="00F706A1">
        <w:rPr>
          <w:rFonts w:ascii="Times New Roman" w:hAnsi="Times New Roman" w:cs="Times New Roman"/>
          <w:sz w:val="24"/>
          <w:szCs w:val="24"/>
          <w:lang w:val="sr-Cyrl-RS" w:bidi="hi-IN"/>
        </w:rPr>
        <w:t>до 2025. године</w:t>
      </w:r>
      <w:r w:rsidR="00652E49" w:rsidRPr="00F706A1">
        <w:rPr>
          <w:rFonts w:ascii="Times New Roman" w:hAnsi="Times New Roman" w:cs="Times New Roman"/>
          <w:sz w:val="24"/>
          <w:szCs w:val="24"/>
          <w:lang w:val="sr-Cyrl-RS" w:bidi="hi-IN"/>
        </w:rPr>
        <w:t>,</w:t>
      </w:r>
      <w:r w:rsidRPr="00F706A1">
        <w:rPr>
          <w:rFonts w:ascii="Times New Roman" w:hAnsi="Times New Roman" w:cs="Times New Roman"/>
          <w:sz w:val="24"/>
          <w:szCs w:val="24"/>
          <w:lang w:val="sr-Cyrl-RS" w:bidi="hi-IN"/>
        </w:rPr>
        <w:t xml:space="preserve"> </w:t>
      </w:r>
      <w:r w:rsidR="00F706A1" w:rsidRPr="00F706A1">
        <w:rPr>
          <w:rFonts w:ascii="Times New Roman" w:hAnsi="Times New Roman" w:cs="Times New Roman"/>
          <w:sz w:val="24"/>
          <w:szCs w:val="24"/>
          <w:lang w:val="sr-Cyrl-RS" w:bidi="hi-IN"/>
        </w:rPr>
        <w:t>предвиђен Посебни циљ који се односи на унапређен процес регрутације у јавној управи у циљ</w:t>
      </w:r>
      <w:r w:rsidR="00F706A1">
        <w:rPr>
          <w:rFonts w:ascii="Times New Roman" w:hAnsi="Times New Roman" w:cs="Times New Roman"/>
          <w:sz w:val="24"/>
          <w:szCs w:val="24"/>
          <w:lang w:val="sr-Cyrl-RS" w:bidi="hi-IN"/>
        </w:rPr>
        <w:t>у</w:t>
      </w:r>
      <w:r w:rsidR="00F706A1" w:rsidRPr="00F706A1">
        <w:rPr>
          <w:rFonts w:ascii="Times New Roman" w:hAnsi="Times New Roman" w:cs="Times New Roman"/>
          <w:sz w:val="24"/>
          <w:szCs w:val="24"/>
          <w:lang w:val="sr-Cyrl-RS" w:bidi="hi-IN"/>
        </w:rPr>
        <w:t xml:space="preserve"> </w:t>
      </w:r>
      <w:r w:rsidR="00F706A1">
        <w:rPr>
          <w:rFonts w:ascii="Times New Roman" w:hAnsi="Times New Roman" w:cs="Times New Roman"/>
          <w:sz w:val="24"/>
          <w:szCs w:val="24"/>
          <w:lang w:val="sr-Cyrl-RS" w:bidi="hi-IN"/>
        </w:rPr>
        <w:t xml:space="preserve">да се </w:t>
      </w:r>
      <w:r w:rsidR="00F706A1" w:rsidRPr="00F706A1">
        <w:rPr>
          <w:rFonts w:ascii="Times New Roman" w:hAnsi="Times New Roman" w:cs="Times New Roman"/>
          <w:sz w:val="24"/>
          <w:szCs w:val="24"/>
          <w:lang w:val="sr-Cyrl-RS" w:bidi="hi-IN"/>
        </w:rPr>
        <w:t>државна управа сагледава као пожељан послодавац, који примењује транспарентне процедуре, боље идентификује потребан кадар у државној управи, са одговарајућим компетенцијама потребним за рад, има ефикасније процедуре запошљавања и одабир кандидата</w:t>
      </w:r>
      <w:r w:rsidR="00F706A1">
        <w:rPr>
          <w:rFonts w:ascii="Times New Roman" w:hAnsi="Times New Roman" w:cs="Times New Roman"/>
          <w:sz w:val="24"/>
          <w:szCs w:val="24"/>
          <w:lang w:val="sr-Cyrl-RS" w:bidi="hi-IN"/>
        </w:rPr>
        <w:t>, са мером у</w:t>
      </w:r>
      <w:r w:rsidR="00F706A1" w:rsidRPr="00F706A1">
        <w:rPr>
          <w:rFonts w:ascii="Times New Roman" w:hAnsi="Times New Roman" w:cs="Times New Roman"/>
          <w:sz w:val="24"/>
          <w:szCs w:val="24"/>
          <w:lang w:val="sr-Cyrl-RS" w:bidi="hi-IN"/>
        </w:rPr>
        <w:t>напређењ</w:t>
      </w:r>
      <w:r w:rsidR="00F706A1">
        <w:rPr>
          <w:rFonts w:ascii="Times New Roman" w:hAnsi="Times New Roman" w:cs="Times New Roman"/>
          <w:sz w:val="24"/>
          <w:szCs w:val="24"/>
          <w:lang w:val="sr-Cyrl-RS" w:bidi="hi-IN"/>
        </w:rPr>
        <w:t>а</w:t>
      </w:r>
      <w:r w:rsidR="00F706A1" w:rsidRPr="00F706A1">
        <w:rPr>
          <w:rFonts w:ascii="Times New Roman" w:hAnsi="Times New Roman" w:cs="Times New Roman"/>
          <w:sz w:val="24"/>
          <w:szCs w:val="24"/>
          <w:lang w:val="sr-Cyrl-RS" w:bidi="hi-IN"/>
        </w:rPr>
        <w:t xml:space="preserve"> процеса селекције и увођење новозапослених у посао</w:t>
      </w:r>
      <w:r w:rsidR="00F706A1">
        <w:rPr>
          <w:rFonts w:ascii="Times New Roman" w:hAnsi="Times New Roman" w:cs="Times New Roman"/>
          <w:sz w:val="24"/>
          <w:szCs w:val="24"/>
          <w:lang w:val="sr-Cyrl-RS" w:bidi="hi-IN"/>
        </w:rPr>
        <w:t xml:space="preserve">, </w:t>
      </w:r>
      <w:r w:rsidR="00F706A1" w:rsidRPr="00F706A1">
        <w:rPr>
          <w:rFonts w:ascii="Times New Roman" w:hAnsi="Times New Roman" w:cs="Times New Roman"/>
          <w:sz w:val="24"/>
          <w:szCs w:val="24"/>
          <w:lang w:val="sr-Cyrl-RS" w:bidi="hi-IN"/>
        </w:rPr>
        <w:t xml:space="preserve">предузете су активности у погледу </w:t>
      </w:r>
      <w:r w:rsidR="00F706A1">
        <w:rPr>
          <w:rFonts w:ascii="Times New Roman" w:hAnsi="Times New Roman" w:cs="Times New Roman"/>
          <w:sz w:val="24"/>
          <w:szCs w:val="24"/>
          <w:lang w:val="sr-Cyrl-RS" w:bidi="hi-IN"/>
        </w:rPr>
        <w:t>предлагања</w:t>
      </w:r>
      <w:r w:rsidR="00F706A1" w:rsidRPr="00F706A1">
        <w:rPr>
          <w:rFonts w:ascii="Times New Roman" w:hAnsi="Times New Roman" w:cs="Times New Roman"/>
          <w:sz w:val="24"/>
          <w:szCs w:val="24"/>
          <w:lang w:val="sr-Cyrl-RS" w:bidi="hi-IN"/>
        </w:rPr>
        <w:t xml:space="preserve"> </w:t>
      </w:r>
      <w:r w:rsidR="00130FCF">
        <w:rPr>
          <w:rFonts w:ascii="Times New Roman" w:hAnsi="Times New Roman" w:cs="Times New Roman"/>
          <w:sz w:val="24"/>
          <w:szCs w:val="24"/>
          <w:lang w:val="sr-Cyrl-RS" w:bidi="hi-IN"/>
        </w:rPr>
        <w:t xml:space="preserve">Предлога </w:t>
      </w:r>
      <w:r w:rsidR="00F706A1" w:rsidRPr="00F706A1">
        <w:rPr>
          <w:rFonts w:ascii="Times New Roman" w:hAnsi="Times New Roman" w:cs="Times New Roman"/>
          <w:sz w:val="24"/>
          <w:szCs w:val="24"/>
          <w:lang w:val="sr-Cyrl-RS" w:bidi="hi-IN"/>
        </w:rPr>
        <w:t xml:space="preserve">закона. </w:t>
      </w:r>
    </w:p>
    <w:p w14:paraId="77482073" w14:textId="155ED9BA" w:rsidR="00F0229A" w:rsidRDefault="000E2F6C" w:rsidP="00B339D5">
      <w:pPr>
        <w:pStyle w:val="Normal1"/>
        <w:spacing w:after="0" w:line="240" w:lineRule="auto"/>
        <w:ind w:firstLine="720"/>
        <w:jc w:val="both"/>
        <w:rPr>
          <w:rFonts w:ascii="Times New Roman" w:hAnsi="Times New Roman" w:cs="Times New Roman"/>
          <w:sz w:val="24"/>
          <w:szCs w:val="24"/>
          <w:lang w:val="sr-Cyrl-RS"/>
        </w:rPr>
      </w:pPr>
      <w:r w:rsidRPr="00F706A1">
        <w:rPr>
          <w:rFonts w:ascii="Times New Roman" w:hAnsi="Times New Roman" w:cs="Times New Roman"/>
          <w:sz w:val="24"/>
          <w:szCs w:val="24"/>
          <w:lang w:val="sr-Cyrl-RS" w:bidi="hi-IN"/>
        </w:rPr>
        <w:t>Наиме, с</w:t>
      </w:r>
      <w:r w:rsidRPr="00F706A1">
        <w:rPr>
          <w:rFonts w:ascii="Times New Roman" w:hAnsi="Times New Roman" w:cs="Times New Roman"/>
          <w:sz w:val="24"/>
          <w:szCs w:val="24"/>
        </w:rPr>
        <w:t xml:space="preserve">истем радних односа у </w:t>
      </w:r>
      <w:r w:rsidR="00F9167B" w:rsidRPr="00F706A1">
        <w:rPr>
          <w:rFonts w:ascii="Times New Roman" w:hAnsi="Times New Roman" w:cs="Times New Roman"/>
          <w:sz w:val="24"/>
          <w:szCs w:val="24"/>
          <w:lang w:val="sr-Cyrl-RS"/>
        </w:rPr>
        <w:t xml:space="preserve">државним </w:t>
      </w:r>
      <w:r w:rsidRPr="00F706A1">
        <w:rPr>
          <w:rFonts w:ascii="Times New Roman" w:hAnsi="Times New Roman" w:cs="Times New Roman"/>
          <w:sz w:val="24"/>
          <w:szCs w:val="24"/>
          <w:lang w:val="sr-Cyrl-RS"/>
        </w:rPr>
        <w:t xml:space="preserve">органима, </w:t>
      </w:r>
      <w:r w:rsidR="00F9167B" w:rsidRPr="00F706A1">
        <w:rPr>
          <w:rFonts w:ascii="Times New Roman" w:hAnsi="Times New Roman" w:cs="Times New Roman"/>
          <w:sz w:val="24"/>
          <w:szCs w:val="24"/>
          <w:lang w:val="sr-Cyrl-RS"/>
        </w:rPr>
        <w:t>као</w:t>
      </w:r>
      <w:r w:rsidRPr="00F706A1">
        <w:rPr>
          <w:rFonts w:ascii="Times New Roman" w:hAnsi="Times New Roman" w:cs="Times New Roman"/>
          <w:sz w:val="24"/>
          <w:szCs w:val="24"/>
          <w:lang w:val="sr-Cyrl-RS"/>
        </w:rPr>
        <w:t xml:space="preserve"> и друга права из радног односа </w:t>
      </w:r>
      <w:r w:rsidR="00F9167B" w:rsidRPr="00F706A1">
        <w:rPr>
          <w:rFonts w:ascii="Times New Roman" w:hAnsi="Times New Roman" w:cs="Times New Roman"/>
          <w:sz w:val="24"/>
          <w:szCs w:val="24"/>
          <w:lang w:val="sr-Cyrl-RS"/>
        </w:rPr>
        <w:t xml:space="preserve">државних </w:t>
      </w:r>
      <w:r w:rsidRPr="00F706A1">
        <w:rPr>
          <w:rFonts w:ascii="Times New Roman" w:hAnsi="Times New Roman" w:cs="Times New Roman"/>
          <w:sz w:val="24"/>
          <w:szCs w:val="24"/>
          <w:lang w:val="sr-Cyrl-RS"/>
        </w:rPr>
        <w:t>службеника</w:t>
      </w:r>
      <w:r w:rsidR="00F706A1" w:rsidRPr="00F706A1">
        <w:rPr>
          <w:rFonts w:ascii="Times New Roman" w:hAnsi="Times New Roman" w:cs="Times New Roman"/>
          <w:sz w:val="24"/>
          <w:szCs w:val="24"/>
          <w:lang w:val="sr-Cyrl-RS"/>
        </w:rPr>
        <w:t xml:space="preserve">, </w:t>
      </w:r>
      <w:r w:rsidRPr="00F706A1">
        <w:rPr>
          <w:rFonts w:ascii="Times New Roman" w:hAnsi="Times New Roman" w:cs="Times New Roman"/>
          <w:sz w:val="24"/>
          <w:szCs w:val="24"/>
        </w:rPr>
        <w:t>уре</w:t>
      </w:r>
      <w:r w:rsidR="004A3C5F" w:rsidRPr="00F706A1">
        <w:rPr>
          <w:rFonts w:ascii="Times New Roman" w:hAnsi="Times New Roman" w:cs="Times New Roman"/>
          <w:sz w:val="24"/>
          <w:szCs w:val="24"/>
          <w:lang w:val="sr-Cyrl-RS"/>
        </w:rPr>
        <w:t>ђен</w:t>
      </w:r>
      <w:r w:rsidR="00F706A1" w:rsidRPr="00F706A1">
        <w:rPr>
          <w:rFonts w:ascii="Times New Roman" w:hAnsi="Times New Roman" w:cs="Times New Roman"/>
          <w:sz w:val="24"/>
          <w:szCs w:val="24"/>
          <w:lang w:val="sr-Cyrl-RS"/>
        </w:rPr>
        <w:t>а</w:t>
      </w:r>
      <w:r w:rsidR="004A3C5F" w:rsidRPr="00F706A1">
        <w:rPr>
          <w:rFonts w:ascii="Times New Roman" w:hAnsi="Times New Roman" w:cs="Times New Roman"/>
          <w:sz w:val="24"/>
          <w:szCs w:val="24"/>
          <w:lang w:val="sr-Cyrl-RS"/>
        </w:rPr>
        <w:t xml:space="preserve"> </w:t>
      </w:r>
      <w:r w:rsidR="00F706A1" w:rsidRPr="00F706A1">
        <w:rPr>
          <w:rFonts w:ascii="Times New Roman" w:hAnsi="Times New Roman" w:cs="Times New Roman"/>
          <w:sz w:val="24"/>
          <w:szCs w:val="24"/>
          <w:lang w:val="sr-Cyrl-RS"/>
        </w:rPr>
        <w:t>су</w:t>
      </w:r>
      <w:r w:rsidRPr="00F706A1">
        <w:rPr>
          <w:rFonts w:ascii="Times New Roman" w:hAnsi="Times New Roman" w:cs="Times New Roman"/>
          <w:sz w:val="24"/>
          <w:szCs w:val="24"/>
        </w:rPr>
        <w:t xml:space="preserve"> искључиво закон</w:t>
      </w:r>
      <w:r w:rsidR="00F45F79" w:rsidRPr="00F706A1">
        <w:rPr>
          <w:rFonts w:ascii="Times New Roman" w:hAnsi="Times New Roman" w:cs="Times New Roman"/>
          <w:sz w:val="24"/>
          <w:szCs w:val="24"/>
          <w:lang w:val="sr-Cyrl-RS"/>
        </w:rPr>
        <w:t>ом</w:t>
      </w:r>
      <w:r w:rsidRPr="00F706A1">
        <w:rPr>
          <w:rFonts w:ascii="Times New Roman" w:hAnsi="Times New Roman" w:cs="Times New Roman"/>
          <w:sz w:val="24"/>
          <w:szCs w:val="24"/>
        </w:rPr>
        <w:t>,</w:t>
      </w:r>
      <w:r w:rsidR="004A3C5F" w:rsidRPr="00F706A1">
        <w:rPr>
          <w:rFonts w:ascii="Times New Roman" w:hAnsi="Times New Roman" w:cs="Times New Roman"/>
          <w:sz w:val="24"/>
          <w:szCs w:val="24"/>
          <w:lang w:val="sr-Cyrl-RS"/>
        </w:rPr>
        <w:t xml:space="preserve"> </w:t>
      </w:r>
      <w:r w:rsidR="00F706A1" w:rsidRPr="00F706A1">
        <w:rPr>
          <w:rFonts w:ascii="Times New Roman" w:hAnsi="Times New Roman" w:cs="Times New Roman"/>
          <w:sz w:val="24"/>
          <w:szCs w:val="24"/>
          <w:lang w:val="sr-Cyrl-RS"/>
        </w:rPr>
        <w:t>како би се обезбедили јединствен и усклађен начин уређења свих питања које се односе на радно правни статус државних службеника. Наиме, конкурсни поступак за пријем лица на одређено време због привремено повећаног обима посла интегрисаће се у пуном обиму у нормативни оквир закључно од 2026. године.</w:t>
      </w:r>
    </w:p>
    <w:p w14:paraId="404586F4" w14:textId="77777777" w:rsidR="000512C3" w:rsidRPr="005C204C" w:rsidRDefault="000512C3" w:rsidP="00F706A1">
      <w:pPr>
        <w:pStyle w:val="NoSpacing"/>
        <w:jc w:val="both"/>
        <w:rPr>
          <w:rFonts w:ascii="Times New Roman" w:hAnsi="Times New Roman" w:cs="Times New Roman"/>
          <w:b/>
          <w:sz w:val="24"/>
          <w:szCs w:val="24"/>
          <w:lang w:val="sr-Latn-RS"/>
        </w:rPr>
      </w:pPr>
    </w:p>
    <w:p w14:paraId="5861BD9C" w14:textId="77777777" w:rsidR="002060B0" w:rsidRPr="005771AF" w:rsidRDefault="00043AD1"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ће</w:t>
      </w:r>
      <w:r w:rsidR="005B3773" w:rsidRPr="005771AF">
        <w:rPr>
          <w:rFonts w:ascii="Times New Roman" w:hAnsi="Times New Roman" w:cs="Times New Roman"/>
          <w:sz w:val="24"/>
          <w:szCs w:val="24"/>
        </w:rPr>
        <w:t xml:space="preserve"> </w:t>
      </w:r>
      <w:r w:rsidR="00D117A4" w:rsidRPr="005771AF">
        <w:rPr>
          <w:rFonts w:ascii="Times New Roman" w:hAnsi="Times New Roman" w:cs="Times New Roman"/>
          <w:sz w:val="24"/>
          <w:szCs w:val="24"/>
        </w:rPr>
        <w:t xml:space="preserve">утицати </w:t>
      </w:r>
      <w:r w:rsidR="005B3773" w:rsidRPr="005771AF">
        <w:rPr>
          <w:rFonts w:ascii="Times New Roman" w:hAnsi="Times New Roman" w:cs="Times New Roman"/>
          <w:sz w:val="24"/>
          <w:szCs w:val="24"/>
        </w:rPr>
        <w:t>предложена промена?</w:t>
      </w:r>
      <w:r w:rsidR="00D117A4"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Утврдити и представити </w:t>
      </w:r>
      <w:r w:rsidR="005D7F16" w:rsidRPr="005771AF">
        <w:rPr>
          <w:rFonts w:ascii="Times New Roman" w:hAnsi="Times New Roman" w:cs="Times New Roman"/>
          <w:sz w:val="24"/>
          <w:szCs w:val="24"/>
          <w:lang w:val="sr-Cyrl-RS"/>
        </w:rPr>
        <w:t xml:space="preserve">циљне групе </w:t>
      </w:r>
      <w:r w:rsidR="00D117A4" w:rsidRPr="005771AF">
        <w:rPr>
          <w:rFonts w:ascii="Times New Roman" w:hAnsi="Times New Roman" w:cs="Times New Roman"/>
          <w:sz w:val="24"/>
          <w:szCs w:val="24"/>
        </w:rPr>
        <w:t xml:space="preserve">на које ће промена </w:t>
      </w:r>
      <w:r w:rsidRPr="005771AF">
        <w:rPr>
          <w:rFonts w:ascii="Times New Roman" w:hAnsi="Times New Roman" w:cs="Times New Roman"/>
          <w:sz w:val="24"/>
          <w:szCs w:val="24"/>
        </w:rPr>
        <w:t xml:space="preserve">имати </w:t>
      </w:r>
      <w:r w:rsidR="00D117A4" w:rsidRPr="005771AF">
        <w:rPr>
          <w:rFonts w:ascii="Times New Roman" w:hAnsi="Times New Roman" w:cs="Times New Roman"/>
          <w:sz w:val="24"/>
          <w:szCs w:val="24"/>
        </w:rPr>
        <w:t>непосред</w:t>
      </w:r>
      <w:r w:rsidRPr="005771AF">
        <w:rPr>
          <w:rFonts w:ascii="Times New Roman" w:hAnsi="Times New Roman" w:cs="Times New Roman"/>
          <w:sz w:val="24"/>
          <w:szCs w:val="24"/>
        </w:rPr>
        <w:t>ан односно посредан утицај</w:t>
      </w:r>
      <w:r w:rsidR="00D117A4" w:rsidRPr="005771AF">
        <w:rPr>
          <w:rFonts w:ascii="Times New Roman" w:hAnsi="Times New Roman" w:cs="Times New Roman"/>
          <w:sz w:val="24"/>
          <w:szCs w:val="24"/>
        </w:rPr>
        <w:t xml:space="preserve">. </w:t>
      </w:r>
    </w:p>
    <w:p w14:paraId="38B3E5E9" w14:textId="77777777" w:rsidR="00B27E7C" w:rsidRPr="005771AF" w:rsidRDefault="00B27E7C" w:rsidP="000512C3">
      <w:pPr>
        <w:pStyle w:val="ListParagraph"/>
        <w:shd w:val="clear" w:color="auto" w:fill="C6D9F1" w:themeFill="text2" w:themeFillTint="33"/>
        <w:spacing w:after="0" w:line="240" w:lineRule="auto"/>
        <w:ind w:left="360"/>
        <w:jc w:val="both"/>
        <w:rPr>
          <w:rFonts w:ascii="Times New Roman" w:hAnsi="Times New Roman" w:cs="Times New Roman"/>
          <w:sz w:val="24"/>
          <w:szCs w:val="24"/>
        </w:rPr>
      </w:pPr>
    </w:p>
    <w:p w14:paraId="186F27BD" w14:textId="77777777" w:rsidR="000F3141" w:rsidRDefault="000F3141" w:rsidP="000512C3">
      <w:pPr>
        <w:spacing w:after="0" w:line="240" w:lineRule="auto"/>
        <w:ind w:firstLine="720"/>
        <w:jc w:val="both"/>
        <w:rPr>
          <w:rFonts w:ascii="Times New Roman" w:hAnsi="Times New Roman" w:cs="Times New Roman"/>
          <w:color w:val="FF0000"/>
          <w:sz w:val="24"/>
          <w:szCs w:val="24"/>
          <w:lang w:val="sr-Cyrl-CS"/>
        </w:rPr>
      </w:pPr>
    </w:p>
    <w:p w14:paraId="6FB5054E" w14:textId="19660A07" w:rsidR="00F543B7" w:rsidRDefault="00C50AEF" w:rsidP="00C50AEF">
      <w:pPr>
        <w:spacing w:after="0" w:line="240" w:lineRule="auto"/>
        <w:ind w:firstLine="720"/>
        <w:jc w:val="both"/>
      </w:pPr>
      <w:r w:rsidRPr="00C50AEF">
        <w:rPr>
          <w:rFonts w:ascii="Times New Roman" w:hAnsi="Times New Roman" w:cs="Times New Roman"/>
          <w:sz w:val="24"/>
          <w:szCs w:val="24"/>
          <w:lang w:val="sr-Latn-RS"/>
        </w:rPr>
        <w:t>Измене и допуне Закона о државним службеницима имаће непосредан</w:t>
      </w:r>
      <w:r w:rsidR="00AE3532">
        <w:rPr>
          <w:rFonts w:ascii="Times New Roman" w:hAnsi="Times New Roman" w:cs="Times New Roman"/>
          <w:sz w:val="24"/>
          <w:szCs w:val="24"/>
          <w:lang w:val="sr-Latn-RS"/>
        </w:rPr>
        <w:t xml:space="preserve"> утицај на државне службенике </w:t>
      </w:r>
      <w:r w:rsidRPr="00C50AEF">
        <w:rPr>
          <w:rFonts w:ascii="Times New Roman" w:hAnsi="Times New Roman" w:cs="Times New Roman"/>
          <w:sz w:val="24"/>
          <w:szCs w:val="24"/>
          <w:lang w:val="sr-Latn-RS"/>
        </w:rPr>
        <w:t>у државним органима, који раде послове управљања људским ресурсима у кадровским јединицама, којих према Анализи капацитета кадровских јединица коју је Министарство државне управе и локалне самоуправе израдило уз помоћ С</w:t>
      </w:r>
      <w:r w:rsidR="00574967">
        <w:rPr>
          <w:rFonts w:ascii="Times New Roman" w:hAnsi="Times New Roman" w:cs="Times New Roman"/>
          <w:sz w:val="24"/>
          <w:szCs w:val="24"/>
          <w:lang w:val="sr-Cyrl-RS"/>
        </w:rPr>
        <w:t>УК-а</w:t>
      </w:r>
      <w:r w:rsidRPr="00C50AEF">
        <w:rPr>
          <w:rFonts w:ascii="Times New Roman" w:hAnsi="Times New Roman" w:cs="Times New Roman"/>
          <w:sz w:val="24"/>
          <w:szCs w:val="24"/>
          <w:lang w:val="sr-Latn-RS"/>
        </w:rPr>
        <w:t>, рађеној у априлу 2023. године, укупан број извршилаца у кадровским јединицама на неодређено и одређено време износи 1.160 лица, док је систематизовано 1.445 и то на 1.001 радно место.</w:t>
      </w:r>
      <w:r w:rsidR="00F543B7" w:rsidRPr="00F543B7">
        <w:t xml:space="preserve"> </w:t>
      </w:r>
    </w:p>
    <w:p w14:paraId="12E3EC23" w14:textId="62244E99" w:rsidR="00C50AEF" w:rsidRDefault="00F543B7" w:rsidP="00C50AEF">
      <w:pPr>
        <w:spacing w:after="0" w:line="240" w:lineRule="auto"/>
        <w:ind w:firstLine="720"/>
        <w:jc w:val="both"/>
        <w:rPr>
          <w:rFonts w:ascii="Times New Roman" w:hAnsi="Times New Roman" w:cs="Times New Roman"/>
          <w:sz w:val="24"/>
          <w:szCs w:val="24"/>
          <w:lang w:val="sr-Latn-RS"/>
        </w:rPr>
      </w:pPr>
      <w:r w:rsidRPr="00F543B7">
        <w:rPr>
          <w:rFonts w:ascii="Times New Roman" w:hAnsi="Times New Roman" w:cs="Times New Roman"/>
          <w:sz w:val="24"/>
          <w:szCs w:val="24"/>
          <w:lang w:val="sr-Latn-RS"/>
        </w:rPr>
        <w:t xml:space="preserve">Анализом података о организацији јединица које се баве кадровским пословима, систематизованом броју радних места, величини органа као и о стварном стању запослених </w:t>
      </w:r>
      <w:r w:rsidRPr="00F543B7">
        <w:rPr>
          <w:rFonts w:ascii="Times New Roman" w:hAnsi="Times New Roman" w:cs="Times New Roman"/>
          <w:sz w:val="24"/>
          <w:szCs w:val="24"/>
          <w:lang w:val="sr-Latn-RS"/>
        </w:rPr>
        <w:lastRenderedPageBreak/>
        <w:t xml:space="preserve">у кадровским јединицама. Податке је доставило 98 органа државне управе (без Министарства унутрашњих послова, Министарства одбране и Управе за извршење кривичних санкција, чији подаци нису достављени из поверљивих разлога). Анализа је показала да укупан број запослених у 98 органа на неодређено, одређено време и радно ангажованих по свим врстама уговора </w:t>
      </w:r>
      <w:r w:rsidRPr="00FD5127">
        <w:rPr>
          <w:rFonts w:ascii="Times New Roman" w:hAnsi="Times New Roman" w:cs="Times New Roman"/>
          <w:sz w:val="24"/>
          <w:szCs w:val="24"/>
          <w:lang w:val="sr-Latn-RS"/>
        </w:rPr>
        <w:t>износи 23.174 лица.</w:t>
      </w:r>
      <w:r w:rsidR="00226DF1" w:rsidRPr="00FD5127">
        <w:rPr>
          <w:rFonts w:ascii="Times New Roman" w:hAnsi="Times New Roman" w:cs="Times New Roman"/>
          <w:sz w:val="24"/>
          <w:szCs w:val="24"/>
          <w:lang w:val="sr-Latn-RS"/>
        </w:rPr>
        <w:t xml:space="preserve"> </w:t>
      </w:r>
      <w:r w:rsidRPr="00FD5127">
        <w:rPr>
          <w:rFonts w:ascii="Times New Roman" w:hAnsi="Times New Roman" w:cs="Times New Roman"/>
          <w:sz w:val="24"/>
          <w:szCs w:val="24"/>
          <w:lang w:val="sr-Latn-RS"/>
        </w:rPr>
        <w:t>Недостатак</w:t>
      </w:r>
      <w:r w:rsidRPr="00F543B7">
        <w:rPr>
          <w:rFonts w:ascii="Times New Roman" w:hAnsi="Times New Roman" w:cs="Times New Roman"/>
          <w:sz w:val="24"/>
          <w:szCs w:val="24"/>
          <w:lang w:val="sr-Latn-RS"/>
        </w:rPr>
        <w:t xml:space="preserve"> запослених попуњен је лицима ван радног односа, односно запосленима по уговору о привремено повременим пословима. Однос броја запослених у кадровским јединицама у односу на укупан број запослених у органу је </w:t>
      </w:r>
      <w:r w:rsidRPr="00FD5127">
        <w:rPr>
          <w:rFonts w:ascii="Times New Roman" w:hAnsi="Times New Roman" w:cs="Times New Roman"/>
          <w:sz w:val="24"/>
          <w:szCs w:val="24"/>
          <w:lang w:val="sr-Latn-RS"/>
        </w:rPr>
        <w:t>такав да 465 запослених обавља послове за 23.174 запослених</w:t>
      </w:r>
      <w:r w:rsidRPr="00F543B7">
        <w:rPr>
          <w:rFonts w:ascii="Times New Roman" w:hAnsi="Times New Roman" w:cs="Times New Roman"/>
          <w:sz w:val="24"/>
          <w:szCs w:val="24"/>
          <w:lang w:val="sr-Latn-RS"/>
        </w:rPr>
        <w:t xml:space="preserve"> лица</w:t>
      </w:r>
      <w:r w:rsidR="00176AF5">
        <w:rPr>
          <w:rFonts w:ascii="Times New Roman" w:hAnsi="Times New Roman" w:cs="Times New Roman"/>
          <w:sz w:val="24"/>
          <w:szCs w:val="24"/>
          <w:lang w:val="sr-Cyrl-RS"/>
        </w:rPr>
        <w:t>.</w:t>
      </w:r>
      <w:r w:rsidRPr="00F543B7">
        <w:rPr>
          <w:rFonts w:ascii="Times New Roman" w:hAnsi="Times New Roman" w:cs="Times New Roman"/>
          <w:sz w:val="24"/>
          <w:szCs w:val="24"/>
          <w:lang w:val="sr-Latn-RS"/>
        </w:rPr>
        <w:t xml:space="preserve"> </w:t>
      </w:r>
      <w:r w:rsidR="00176AF5">
        <w:rPr>
          <w:rFonts w:ascii="Times New Roman" w:hAnsi="Times New Roman" w:cs="Times New Roman"/>
          <w:sz w:val="24"/>
          <w:szCs w:val="24"/>
          <w:lang w:val="sr-Cyrl-RS"/>
        </w:rPr>
        <w:t>О</w:t>
      </w:r>
      <w:r w:rsidRPr="00F543B7">
        <w:rPr>
          <w:rFonts w:ascii="Times New Roman" w:hAnsi="Times New Roman" w:cs="Times New Roman"/>
          <w:sz w:val="24"/>
          <w:szCs w:val="24"/>
          <w:lang w:val="sr-Latn-RS"/>
        </w:rPr>
        <w:t>вај податак нам говори да на 100 запослених двоје запослених обавља послове управљања људским ресурсима. Такође, анализа показује да 74% органа државне управе нема систематизовану кадровску јединицу, док само 26% организационих јединица се искључиво бави пословима УЉР. У том смислу, у већини органа не постоји потпуна посвећеност пословима УЉР.</w:t>
      </w:r>
    </w:p>
    <w:p w14:paraId="43FBD0AA" w14:textId="1B130FCB" w:rsidR="00F543B7" w:rsidRPr="00130FCF" w:rsidRDefault="00F543B7" w:rsidP="00130FCF">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F543B7">
        <w:rPr>
          <w:rFonts w:ascii="Times New Roman" w:hAnsi="Times New Roman" w:cs="Times New Roman"/>
          <w:sz w:val="24"/>
          <w:szCs w:val="24"/>
          <w:lang w:val="sr-Latn-RS"/>
        </w:rPr>
        <w:t xml:space="preserve">одаци из овог документа, </w:t>
      </w:r>
      <w:r>
        <w:rPr>
          <w:rFonts w:ascii="Times New Roman" w:hAnsi="Times New Roman" w:cs="Times New Roman"/>
          <w:sz w:val="24"/>
          <w:szCs w:val="24"/>
          <w:lang w:val="sr-Cyrl-RS"/>
        </w:rPr>
        <w:t xml:space="preserve">такође </w:t>
      </w:r>
      <w:r w:rsidRPr="00F543B7">
        <w:rPr>
          <w:rFonts w:ascii="Times New Roman" w:hAnsi="Times New Roman" w:cs="Times New Roman"/>
          <w:sz w:val="24"/>
          <w:szCs w:val="24"/>
          <w:lang w:val="sr-Latn-RS"/>
        </w:rPr>
        <w:t>показују да постоји довољан број запослених у јединицама за кадрове у органима државне управе, као и да у малим органима запослени (и руководиоци) на кадровским пословима, поред кадровских, обављају и друге послове. Број запослених на кадровским пословима на 100 запослених износи 1,7 док је овај проценат у односу на руководећа радна места много већи, односно износи 9,91%. Структура запослених у јединицама за кадрове у органима државне управе према дужини радног стажа је повољна, будући да у укупном броју доминирају искусни запослени са 10-20 година радног стажа (34%), а да је учешће запослених са кратким (до 5 година) и радним стажом дужим од 20 година уравнотежен, што обезбеђује одрживост структуре запослених и послова које обављају, са додатном улогом која им је додељена</w:t>
      </w:r>
      <w:r w:rsidR="00130FCF">
        <w:rPr>
          <w:rFonts w:ascii="Times New Roman" w:hAnsi="Times New Roman" w:cs="Times New Roman"/>
          <w:sz w:val="24"/>
          <w:szCs w:val="24"/>
          <w:lang w:val="sr-Cyrl-RS"/>
        </w:rPr>
        <w:t xml:space="preserve"> Предлогом </w:t>
      </w:r>
      <w:r w:rsidRPr="00F543B7">
        <w:rPr>
          <w:rFonts w:ascii="Times New Roman" w:hAnsi="Times New Roman" w:cs="Times New Roman"/>
          <w:sz w:val="24"/>
          <w:szCs w:val="24"/>
          <w:lang w:val="sr-Latn-RS"/>
        </w:rPr>
        <w:t>закона.</w:t>
      </w:r>
    </w:p>
    <w:p w14:paraId="5958A0EE" w14:textId="1D88F2A9" w:rsidR="00801055" w:rsidRDefault="00C50AEF" w:rsidP="00F543B7">
      <w:pPr>
        <w:spacing w:after="0" w:line="240" w:lineRule="auto"/>
        <w:ind w:firstLine="720"/>
        <w:jc w:val="both"/>
        <w:rPr>
          <w:rFonts w:ascii="Times New Roman" w:hAnsi="Times New Roman" w:cs="Times New Roman"/>
          <w:sz w:val="24"/>
          <w:szCs w:val="24"/>
          <w:lang w:val="sr-Cyrl-RS"/>
        </w:rPr>
      </w:pPr>
      <w:r w:rsidRPr="00C50AEF">
        <w:rPr>
          <w:rFonts w:ascii="Times New Roman" w:hAnsi="Times New Roman" w:cs="Times New Roman"/>
          <w:sz w:val="24"/>
          <w:szCs w:val="24"/>
          <w:lang w:val="sr-Latn-RS"/>
        </w:rPr>
        <w:t>Такође, овај закон је предвидео да ће се почев од 1. јануара 2026. године радни однос на одређено време због привремено повећаног обима посла заснивати само</w:t>
      </w:r>
      <w:r w:rsidR="00801055">
        <w:rPr>
          <w:rFonts w:ascii="Times New Roman" w:hAnsi="Times New Roman" w:cs="Times New Roman"/>
          <w:sz w:val="24"/>
          <w:szCs w:val="24"/>
          <w:lang w:val="sr-Latn-RS"/>
        </w:rPr>
        <w:t xml:space="preserve"> </w:t>
      </w:r>
      <w:r w:rsidR="00801055">
        <w:rPr>
          <w:rFonts w:ascii="Times New Roman" w:hAnsi="Times New Roman" w:cs="Times New Roman"/>
          <w:sz w:val="24"/>
          <w:szCs w:val="24"/>
          <w:lang w:val="sr-Cyrl-RS"/>
        </w:rPr>
        <w:t>након</w:t>
      </w:r>
      <w:r w:rsidRPr="00C50AEF">
        <w:rPr>
          <w:rFonts w:ascii="Times New Roman" w:hAnsi="Times New Roman" w:cs="Times New Roman"/>
          <w:sz w:val="24"/>
          <w:szCs w:val="24"/>
          <w:lang w:val="sr-Latn-RS"/>
        </w:rPr>
        <w:t xml:space="preserve"> </w:t>
      </w:r>
      <w:r w:rsidR="00801055" w:rsidRPr="00801055">
        <w:rPr>
          <w:rFonts w:ascii="Times New Roman" w:hAnsi="Times New Roman" w:cs="Times New Roman"/>
          <w:sz w:val="24"/>
          <w:szCs w:val="24"/>
          <w:lang w:val="sr-Latn-RS"/>
        </w:rPr>
        <w:t>провер</w:t>
      </w:r>
      <w:r w:rsidR="00801055">
        <w:rPr>
          <w:rFonts w:ascii="Times New Roman" w:hAnsi="Times New Roman" w:cs="Times New Roman"/>
          <w:sz w:val="24"/>
          <w:szCs w:val="24"/>
          <w:lang w:val="sr-Cyrl-RS"/>
        </w:rPr>
        <w:t>е</w:t>
      </w:r>
      <w:r w:rsidR="00801055" w:rsidRPr="00801055">
        <w:rPr>
          <w:rFonts w:ascii="Times New Roman" w:hAnsi="Times New Roman" w:cs="Times New Roman"/>
          <w:sz w:val="24"/>
          <w:szCs w:val="24"/>
          <w:lang w:val="sr-Latn-RS"/>
        </w:rPr>
        <w:t xml:space="preserve"> најмање једне компетенције која је потребна за рад на том радном месту у поступку и на начин који одреди руководилац, начином провере компетенција у изборном поступку</w:t>
      </w:r>
    </w:p>
    <w:p w14:paraId="02FE43C4" w14:textId="43680733" w:rsidR="003A0577" w:rsidRDefault="003A0577" w:rsidP="00F543B7">
      <w:pPr>
        <w:spacing w:after="0" w:line="240" w:lineRule="auto"/>
        <w:ind w:firstLine="720"/>
        <w:jc w:val="both"/>
        <w:rPr>
          <w:rFonts w:ascii="Times New Roman" w:hAnsi="Times New Roman" w:cs="Times New Roman"/>
          <w:sz w:val="24"/>
          <w:szCs w:val="24"/>
          <w:lang w:val="sr-Cyrl-RS"/>
        </w:rPr>
      </w:pPr>
      <w:r w:rsidRPr="003A0577">
        <w:rPr>
          <w:rFonts w:ascii="Times New Roman" w:hAnsi="Times New Roman" w:cs="Times New Roman"/>
          <w:sz w:val="24"/>
          <w:szCs w:val="24"/>
          <w:lang w:val="sr-Cyrl-RS"/>
        </w:rPr>
        <w:t>Поред тога, као једна прелазна и орочена мера којом би се додатно утицало на обезбеђивање потребног кадра у државним органима је и предлог да државни органи могу у наредне две године да расписују интерне конкурсе за попуњавање радних места на којима би ови државни службеници могли да учествују, под условом да су у органу радили најмање једну годину непрекидно пре оглашавања интерног конкурса или најмање једну годину са прекидима у периоду од две године непрекидно пре оглашавања интерног конкурса.</w:t>
      </w:r>
    </w:p>
    <w:p w14:paraId="31C23A76" w14:textId="56730AD7" w:rsidR="003145A6" w:rsidRDefault="00C50AEF" w:rsidP="003A0577">
      <w:pPr>
        <w:spacing w:after="0" w:line="240" w:lineRule="auto"/>
        <w:ind w:firstLine="720"/>
        <w:jc w:val="both"/>
        <w:rPr>
          <w:rFonts w:ascii="Times New Roman" w:hAnsi="Times New Roman" w:cs="Times New Roman"/>
          <w:sz w:val="24"/>
          <w:szCs w:val="24"/>
          <w:lang w:val="sr-Cyrl-RS"/>
        </w:rPr>
      </w:pPr>
      <w:r w:rsidRPr="00C50AEF">
        <w:rPr>
          <w:rFonts w:ascii="Times New Roman" w:hAnsi="Times New Roman" w:cs="Times New Roman"/>
          <w:sz w:val="24"/>
          <w:szCs w:val="24"/>
          <w:lang w:val="sr-Latn-RS"/>
        </w:rPr>
        <w:t>Иако је радни однос на неодређено време правило у државним органима, последице фискалне консолидације и смањења расхода за запослене, као и ограничења запошљавања у претходном периоду, условили су да се одређени број лица у органима ангажује</w:t>
      </w:r>
      <w:r w:rsidR="000816EA">
        <w:rPr>
          <w:rFonts w:ascii="Times New Roman" w:hAnsi="Times New Roman" w:cs="Times New Roman"/>
          <w:sz w:val="24"/>
          <w:szCs w:val="24"/>
          <w:lang w:val="sr-Cyrl-RS"/>
        </w:rPr>
        <w:t xml:space="preserve"> кроз радни однос</w:t>
      </w:r>
      <w:r w:rsidRPr="00C50AEF">
        <w:rPr>
          <w:rFonts w:ascii="Times New Roman" w:hAnsi="Times New Roman" w:cs="Times New Roman"/>
          <w:sz w:val="24"/>
          <w:szCs w:val="24"/>
          <w:lang w:val="sr-Latn-RS"/>
        </w:rPr>
        <w:t xml:space="preserve"> на одређено време или на основу других уговора ван радног односа. </w:t>
      </w:r>
      <w:r w:rsidR="00754E11">
        <w:rPr>
          <w:rFonts w:ascii="Times New Roman" w:hAnsi="Times New Roman" w:cs="Times New Roman"/>
          <w:sz w:val="24"/>
          <w:szCs w:val="24"/>
          <w:lang w:val="sr-Cyrl-RS"/>
        </w:rPr>
        <w:t>П</w:t>
      </w:r>
      <w:r w:rsidR="00754E11" w:rsidRPr="00754E11">
        <w:rPr>
          <w:rFonts w:ascii="Times New Roman" w:hAnsi="Times New Roman" w:cs="Times New Roman"/>
          <w:sz w:val="24"/>
          <w:szCs w:val="24"/>
          <w:lang w:val="sr-Latn-RS"/>
        </w:rPr>
        <w:t>рема статистици СУК-а из маја 2024. године у органима државне управе и службама Владе било запослено</w:t>
      </w:r>
      <w:r w:rsidR="00754E11">
        <w:rPr>
          <w:rFonts w:ascii="Times New Roman" w:hAnsi="Times New Roman" w:cs="Times New Roman"/>
          <w:sz w:val="24"/>
          <w:szCs w:val="24"/>
          <w:lang w:val="sr-Cyrl-RS"/>
        </w:rPr>
        <w:t xml:space="preserve"> </w:t>
      </w:r>
      <w:r w:rsidR="00754E11" w:rsidRPr="00754E11">
        <w:rPr>
          <w:rFonts w:ascii="Times New Roman" w:hAnsi="Times New Roman" w:cs="Times New Roman"/>
          <w:sz w:val="24"/>
          <w:szCs w:val="24"/>
          <w:lang w:val="sr-Latn-RS"/>
        </w:rPr>
        <w:t>2.308 запослених на одређено време због привремено повећаног обима посла</w:t>
      </w:r>
      <w:r w:rsidR="00754E11">
        <w:rPr>
          <w:rFonts w:ascii="Times New Roman" w:hAnsi="Times New Roman" w:cs="Times New Roman"/>
          <w:sz w:val="24"/>
          <w:szCs w:val="24"/>
          <w:lang w:val="sr-Cyrl-RS"/>
        </w:rPr>
        <w:t xml:space="preserve">, што </w:t>
      </w:r>
      <w:r w:rsidRPr="00C50AEF">
        <w:rPr>
          <w:rFonts w:ascii="Times New Roman" w:hAnsi="Times New Roman" w:cs="Times New Roman"/>
          <w:sz w:val="24"/>
          <w:szCs w:val="24"/>
          <w:lang w:val="sr-Latn-RS"/>
        </w:rPr>
        <w:t>износи 10%, а за септембар 2020. године износи 12%, а други облици радног ангажовања су такође 12% у укупној структури запослених, што се не може сматрати повољном ситуацијом. Дуготрајност рада на одређено време негативно утиче на мотивисаност лица за рад, могућности каријерног развоја и нестабилност капацитета управе.</w:t>
      </w:r>
    </w:p>
    <w:p w14:paraId="046FDA3D" w14:textId="281FB7E6" w:rsidR="00F543B7" w:rsidRDefault="00F543B7" w:rsidP="003A0577">
      <w:pPr>
        <w:spacing w:after="0" w:line="240" w:lineRule="auto"/>
        <w:ind w:firstLine="720"/>
        <w:jc w:val="both"/>
        <w:rPr>
          <w:rFonts w:ascii="Times New Roman" w:hAnsi="Times New Roman" w:cs="Times New Roman"/>
          <w:sz w:val="24"/>
          <w:szCs w:val="24"/>
          <w:lang w:val="sr-Cyrl-RS"/>
        </w:rPr>
      </w:pPr>
      <w:r w:rsidRPr="00F543B7">
        <w:rPr>
          <w:rFonts w:ascii="Times New Roman" w:hAnsi="Times New Roman" w:cs="Times New Roman"/>
          <w:sz w:val="24"/>
          <w:szCs w:val="24"/>
          <w:lang w:val="sr-Cyrl-RS"/>
        </w:rPr>
        <w:t xml:space="preserve">Измене и допуне Закона о државним службеницима имаће </w:t>
      </w:r>
      <w:r w:rsidRPr="00135C5A">
        <w:rPr>
          <w:rFonts w:ascii="Times New Roman" w:hAnsi="Times New Roman" w:cs="Times New Roman"/>
          <w:sz w:val="24"/>
          <w:szCs w:val="24"/>
          <w:lang w:val="sr-Cyrl-RS"/>
        </w:rPr>
        <w:t xml:space="preserve">посредан утицај </w:t>
      </w:r>
      <w:r w:rsidR="00B27E7C" w:rsidRPr="00135C5A">
        <w:rPr>
          <w:rFonts w:ascii="Times New Roman" w:hAnsi="Times New Roman" w:cs="Times New Roman"/>
          <w:sz w:val="24"/>
          <w:szCs w:val="24"/>
          <w:lang w:val="sr-Cyrl-RS"/>
        </w:rPr>
        <w:t>и на Службу за управљање кадровима имајући у виду</w:t>
      </w:r>
      <w:r w:rsidR="000569E1" w:rsidRPr="00135C5A">
        <w:rPr>
          <w:rFonts w:ascii="Times New Roman" w:hAnsi="Times New Roman" w:cs="Times New Roman"/>
          <w:sz w:val="24"/>
          <w:szCs w:val="24"/>
          <w:lang w:val="sr-Cyrl-RS"/>
        </w:rPr>
        <w:t xml:space="preserve"> улогу ове </w:t>
      </w:r>
      <w:r w:rsidR="00932388">
        <w:rPr>
          <w:rFonts w:ascii="Times New Roman" w:hAnsi="Times New Roman" w:cs="Times New Roman"/>
          <w:sz w:val="24"/>
          <w:szCs w:val="24"/>
          <w:lang w:val="sr-Cyrl-RS"/>
        </w:rPr>
        <w:t>с</w:t>
      </w:r>
      <w:r w:rsidR="00411BF6" w:rsidRPr="00135C5A">
        <w:rPr>
          <w:rFonts w:ascii="Times New Roman" w:hAnsi="Times New Roman" w:cs="Times New Roman"/>
          <w:sz w:val="24"/>
          <w:szCs w:val="24"/>
          <w:lang w:val="sr-Cyrl-RS"/>
        </w:rPr>
        <w:t xml:space="preserve">лужбе </w:t>
      </w:r>
      <w:r w:rsidR="00465F37" w:rsidRPr="00465F37">
        <w:rPr>
          <w:rFonts w:ascii="Times New Roman" w:hAnsi="Times New Roman" w:cs="Times New Roman"/>
          <w:sz w:val="24"/>
          <w:szCs w:val="24"/>
          <w:lang w:val="sr-Cyrl-RS"/>
        </w:rPr>
        <w:t xml:space="preserve">у поступку провере компетенција код </w:t>
      </w:r>
      <w:r w:rsidR="00465F37">
        <w:rPr>
          <w:rFonts w:ascii="Times New Roman" w:hAnsi="Times New Roman" w:cs="Times New Roman"/>
          <w:sz w:val="24"/>
          <w:szCs w:val="24"/>
          <w:lang w:val="sr-Cyrl-RS"/>
        </w:rPr>
        <w:t xml:space="preserve">спровођења </w:t>
      </w:r>
      <w:r w:rsidR="00465F37" w:rsidRPr="00465F37">
        <w:rPr>
          <w:rFonts w:ascii="Times New Roman" w:hAnsi="Times New Roman" w:cs="Times New Roman"/>
          <w:sz w:val="24"/>
          <w:szCs w:val="24"/>
          <w:lang w:val="sr-Cyrl-RS"/>
        </w:rPr>
        <w:t xml:space="preserve">јавног конкурса </w:t>
      </w:r>
      <w:r w:rsidR="00D57A5F" w:rsidRPr="00135C5A">
        <w:rPr>
          <w:rFonts w:ascii="Times New Roman" w:hAnsi="Times New Roman" w:cs="Times New Roman"/>
          <w:sz w:val="24"/>
          <w:szCs w:val="24"/>
          <w:lang w:val="sr-Cyrl-RS"/>
        </w:rPr>
        <w:t>за одабир кадрова у органима државне управе и службама Владе, проверу понашајних и општих функционалних компетенција потребних за рад на извршилачким радним местима и положајима.</w:t>
      </w:r>
      <w:r w:rsidR="00D73CE5" w:rsidRPr="00D73CE5">
        <w:rPr>
          <w:rFonts w:ascii="Times New Roman" w:hAnsi="Times New Roman" w:cs="Times New Roman"/>
          <w:sz w:val="24"/>
          <w:szCs w:val="24"/>
          <w:lang w:val="sr-Cyrl-RS"/>
        </w:rPr>
        <w:t xml:space="preserve"> Проверу понашајних и општих </w:t>
      </w:r>
      <w:r w:rsidR="00D73CE5" w:rsidRPr="00D73CE5">
        <w:rPr>
          <w:rFonts w:ascii="Times New Roman" w:hAnsi="Times New Roman" w:cs="Times New Roman"/>
          <w:sz w:val="24"/>
          <w:szCs w:val="24"/>
          <w:lang w:val="sr-Cyrl-RS"/>
        </w:rPr>
        <w:lastRenderedPageBreak/>
        <w:t>функционалних компетенција</w:t>
      </w:r>
      <w:r w:rsidR="00D73CE5">
        <w:rPr>
          <w:rFonts w:ascii="Times New Roman" w:hAnsi="Times New Roman" w:cs="Times New Roman"/>
          <w:sz w:val="24"/>
          <w:szCs w:val="24"/>
          <w:lang w:val="sr-Cyrl-RS"/>
        </w:rPr>
        <w:t xml:space="preserve"> у С</w:t>
      </w:r>
      <w:r w:rsidR="00932388">
        <w:rPr>
          <w:rFonts w:ascii="Times New Roman" w:hAnsi="Times New Roman" w:cs="Times New Roman"/>
          <w:sz w:val="24"/>
          <w:szCs w:val="24"/>
          <w:lang w:val="sr-Cyrl-RS"/>
        </w:rPr>
        <w:t>УК-у</w:t>
      </w:r>
      <w:r w:rsidR="00D73CE5">
        <w:rPr>
          <w:rFonts w:ascii="Times New Roman" w:hAnsi="Times New Roman" w:cs="Times New Roman"/>
          <w:sz w:val="24"/>
          <w:szCs w:val="24"/>
          <w:lang w:val="sr-Cyrl-RS"/>
        </w:rPr>
        <w:t xml:space="preserve"> врши Одељење за спровођење поступка одабира кадрова у Сектору за регрутацију и одабир кадрова</w:t>
      </w:r>
      <w:r w:rsidR="00955EBD">
        <w:rPr>
          <w:rFonts w:ascii="Times New Roman" w:hAnsi="Times New Roman" w:cs="Times New Roman"/>
          <w:sz w:val="24"/>
          <w:szCs w:val="24"/>
          <w:lang w:val="sr-Cyrl-RS"/>
        </w:rPr>
        <w:t xml:space="preserve">. </w:t>
      </w:r>
      <w:r w:rsidR="00124B2A">
        <w:rPr>
          <w:rFonts w:ascii="Times New Roman" w:hAnsi="Times New Roman" w:cs="Times New Roman"/>
          <w:sz w:val="24"/>
          <w:szCs w:val="24"/>
          <w:lang w:val="sr-Cyrl-RS"/>
        </w:rPr>
        <w:t>У оквиру наведеног Одсека, систематизовано је осам радних места и то: 2 виша саветника</w:t>
      </w:r>
      <w:r w:rsidR="009D0C90">
        <w:rPr>
          <w:rFonts w:ascii="Times New Roman" w:hAnsi="Times New Roman" w:cs="Times New Roman"/>
          <w:sz w:val="24"/>
          <w:szCs w:val="24"/>
          <w:lang w:val="sr-Cyrl-RS"/>
        </w:rPr>
        <w:t xml:space="preserve"> – Начелник Одељења и Радно место за унапређење одабира кадрова</w:t>
      </w:r>
      <w:r w:rsidR="00124B2A">
        <w:rPr>
          <w:rFonts w:ascii="Times New Roman" w:hAnsi="Times New Roman" w:cs="Times New Roman"/>
          <w:sz w:val="24"/>
          <w:szCs w:val="24"/>
          <w:lang w:val="sr-Cyrl-RS"/>
        </w:rPr>
        <w:t>, 3 самостална саветника</w:t>
      </w:r>
      <w:r w:rsidR="009D0C90">
        <w:rPr>
          <w:rFonts w:ascii="Times New Roman" w:hAnsi="Times New Roman" w:cs="Times New Roman"/>
          <w:sz w:val="24"/>
          <w:szCs w:val="24"/>
          <w:lang w:val="sr-Cyrl-RS"/>
        </w:rPr>
        <w:t xml:space="preserve"> – Радно место за одабир кадрова</w:t>
      </w:r>
      <w:r w:rsidR="00124B2A">
        <w:rPr>
          <w:rFonts w:ascii="Times New Roman" w:hAnsi="Times New Roman" w:cs="Times New Roman"/>
          <w:sz w:val="24"/>
          <w:szCs w:val="24"/>
          <w:lang w:val="sr-Cyrl-RS"/>
        </w:rPr>
        <w:t>, 2 саветника</w:t>
      </w:r>
      <w:r w:rsidR="009D0C90">
        <w:rPr>
          <w:rFonts w:ascii="Times New Roman" w:hAnsi="Times New Roman" w:cs="Times New Roman"/>
          <w:sz w:val="24"/>
          <w:szCs w:val="24"/>
          <w:lang w:val="sr-Cyrl-RS"/>
        </w:rPr>
        <w:t xml:space="preserve"> – Радно место за спровођење поступка провере компетенција</w:t>
      </w:r>
      <w:r w:rsidR="00124B2A">
        <w:rPr>
          <w:rFonts w:ascii="Times New Roman" w:hAnsi="Times New Roman" w:cs="Times New Roman"/>
          <w:sz w:val="24"/>
          <w:szCs w:val="24"/>
          <w:lang w:val="sr-Cyrl-RS"/>
        </w:rPr>
        <w:t xml:space="preserve"> и 1 млађи саветник</w:t>
      </w:r>
      <w:r w:rsidR="009D0C90">
        <w:rPr>
          <w:rFonts w:ascii="Times New Roman" w:hAnsi="Times New Roman" w:cs="Times New Roman"/>
          <w:sz w:val="24"/>
          <w:szCs w:val="24"/>
          <w:lang w:val="sr-Cyrl-RS"/>
        </w:rPr>
        <w:t xml:space="preserve"> – Радно место за послове стручне подршке у организацији поступка провере компетенција</w:t>
      </w:r>
      <w:r w:rsidR="00124B2A">
        <w:rPr>
          <w:rFonts w:ascii="Times New Roman" w:hAnsi="Times New Roman" w:cs="Times New Roman"/>
          <w:sz w:val="24"/>
          <w:szCs w:val="24"/>
          <w:lang w:val="sr-Cyrl-RS"/>
        </w:rPr>
        <w:t>, који могу</w:t>
      </w:r>
      <w:r w:rsidR="009D0C90">
        <w:rPr>
          <w:rFonts w:ascii="Times New Roman" w:hAnsi="Times New Roman" w:cs="Times New Roman"/>
          <w:sz w:val="24"/>
          <w:szCs w:val="24"/>
          <w:lang w:val="sr-Cyrl-RS"/>
        </w:rPr>
        <w:t xml:space="preserve"> у потпуности</w:t>
      </w:r>
      <w:r w:rsidR="00124B2A">
        <w:rPr>
          <w:rFonts w:ascii="Times New Roman" w:hAnsi="Times New Roman" w:cs="Times New Roman"/>
          <w:sz w:val="24"/>
          <w:szCs w:val="24"/>
          <w:lang w:val="sr-Cyrl-RS"/>
        </w:rPr>
        <w:t xml:space="preserve"> организовати провере које се спроводе у јавном конкурсу</w:t>
      </w:r>
      <w:r w:rsidR="003A0577">
        <w:rPr>
          <w:rFonts w:ascii="Times New Roman" w:hAnsi="Times New Roman" w:cs="Times New Roman"/>
          <w:sz w:val="24"/>
          <w:szCs w:val="24"/>
          <w:lang w:val="sr-Cyrl-RS"/>
        </w:rPr>
        <w:t>. За л</w:t>
      </w:r>
      <w:r w:rsidR="003A0577" w:rsidRPr="003A0577">
        <w:rPr>
          <w:rFonts w:ascii="Times New Roman" w:hAnsi="Times New Roman" w:cs="Times New Roman"/>
          <w:sz w:val="24"/>
          <w:szCs w:val="24"/>
          <w:lang w:val="sr-Cyrl-RS"/>
        </w:rPr>
        <w:t>ица која су у претходне четири  године учествовавала у јавном конкурсу који је спроводио државни орган и испунила мерила прописана за избор у том конкурсном поступку, ако испуњавају услове за рад на том радном месту и имају потребне компетенције,</w:t>
      </w:r>
      <w:r w:rsidR="003A0577">
        <w:rPr>
          <w:rFonts w:ascii="Times New Roman" w:hAnsi="Times New Roman" w:cs="Times New Roman"/>
          <w:sz w:val="24"/>
          <w:szCs w:val="24"/>
          <w:lang w:val="sr-Cyrl-RS"/>
        </w:rPr>
        <w:t xml:space="preserve"> </w:t>
      </w:r>
      <w:r w:rsidR="003A0577" w:rsidRPr="003A0577">
        <w:rPr>
          <w:rFonts w:ascii="Times New Roman" w:hAnsi="Times New Roman" w:cs="Times New Roman"/>
          <w:sz w:val="24"/>
          <w:szCs w:val="24"/>
          <w:lang w:val="sr-Cyrl-RS"/>
        </w:rPr>
        <w:t>државни орган може примити у радни однос на одређено време због привремено повећаног обима посла без спровођења јавног конкурса</w:t>
      </w:r>
      <w:r w:rsidR="003A0577">
        <w:rPr>
          <w:rFonts w:ascii="Times New Roman" w:hAnsi="Times New Roman" w:cs="Times New Roman"/>
          <w:sz w:val="24"/>
          <w:szCs w:val="24"/>
          <w:lang w:val="sr-Cyrl-RS"/>
        </w:rPr>
        <w:t>, те нема потребе за јачањем капацитета запослених у С</w:t>
      </w:r>
      <w:r w:rsidR="007B1D9E">
        <w:rPr>
          <w:rFonts w:ascii="Times New Roman" w:hAnsi="Times New Roman" w:cs="Times New Roman"/>
          <w:sz w:val="24"/>
          <w:szCs w:val="24"/>
          <w:lang w:val="sr-Cyrl-RS"/>
        </w:rPr>
        <w:t>УК-у</w:t>
      </w:r>
      <w:r w:rsidR="003A0577">
        <w:rPr>
          <w:rFonts w:ascii="Times New Roman" w:hAnsi="Times New Roman" w:cs="Times New Roman"/>
          <w:sz w:val="24"/>
          <w:szCs w:val="24"/>
          <w:lang w:val="sr-Cyrl-RS"/>
        </w:rPr>
        <w:t>.</w:t>
      </w:r>
    </w:p>
    <w:p w14:paraId="4FE4F324" w14:textId="77777777" w:rsidR="00AE3532" w:rsidRPr="002B1E4F" w:rsidRDefault="00AE3532" w:rsidP="00AE3532">
      <w:pPr>
        <w:spacing w:after="0" w:line="240" w:lineRule="auto"/>
        <w:ind w:firstLine="720"/>
        <w:jc w:val="both"/>
        <w:rPr>
          <w:rFonts w:ascii="Times New Roman" w:hAnsi="Times New Roman" w:cs="Times New Roman"/>
          <w:sz w:val="24"/>
          <w:szCs w:val="24"/>
          <w:lang w:val="sr-Cyrl-RS"/>
        </w:rPr>
      </w:pPr>
      <w:r w:rsidRPr="002B1E4F">
        <w:rPr>
          <w:rFonts w:ascii="Times New Roman" w:hAnsi="Times New Roman" w:cs="Times New Roman"/>
          <w:sz w:val="24"/>
          <w:szCs w:val="24"/>
          <w:lang w:val="sr-Cyrl-RS"/>
        </w:rPr>
        <w:t>Код попуњавања радних места, мишљења смо да ће предложена решења имати директан и позитиван утицај на заинтересована лица за рад у државној управи. Позитиван утицај се огледа у томе што се пре свега смањује време потребно за достављање документације која се може доставити истовремено са подношењем пријаве код пријема у радни однос на одређено време, и чиме се директно скраћује трајање конкурсног поступка.</w:t>
      </w:r>
    </w:p>
    <w:p w14:paraId="1D508C37" w14:textId="77777777" w:rsidR="00AE3532" w:rsidRDefault="00AE3532" w:rsidP="00AE3532">
      <w:pPr>
        <w:spacing w:after="0" w:line="240" w:lineRule="auto"/>
        <w:jc w:val="both"/>
        <w:rPr>
          <w:rFonts w:ascii="Times New Roman" w:hAnsi="Times New Roman" w:cs="Times New Roman"/>
          <w:sz w:val="24"/>
          <w:szCs w:val="24"/>
          <w:lang w:val="sr-Cyrl-RS"/>
        </w:rPr>
      </w:pPr>
      <w:r w:rsidRPr="002B1E4F">
        <w:rPr>
          <w:rFonts w:ascii="Times New Roman" w:hAnsi="Times New Roman" w:cs="Times New Roman"/>
          <w:sz w:val="24"/>
          <w:szCs w:val="24"/>
          <w:lang w:val="sr-Cyrl-RS"/>
        </w:rPr>
        <w:t>Овим је остварен позитиван утицај у погледу времена и других ресурса потребних за прибављање документације и подношење пријаве на конкурс.</w:t>
      </w:r>
    </w:p>
    <w:p w14:paraId="63DEC6FF" w14:textId="77777777" w:rsidR="00AE3532" w:rsidRPr="00124B2A" w:rsidRDefault="00AE3532" w:rsidP="003A0577">
      <w:pPr>
        <w:spacing w:after="0" w:line="240" w:lineRule="auto"/>
        <w:ind w:firstLine="720"/>
        <w:jc w:val="both"/>
        <w:rPr>
          <w:rFonts w:ascii="Times New Roman" w:hAnsi="Times New Roman" w:cs="Times New Roman"/>
          <w:sz w:val="24"/>
          <w:szCs w:val="24"/>
          <w:lang w:val="sr-Cyrl-RS"/>
        </w:rPr>
      </w:pPr>
    </w:p>
    <w:p w14:paraId="6DB59DC1" w14:textId="77777777" w:rsidR="000512C3" w:rsidRPr="009D3C86" w:rsidRDefault="000512C3" w:rsidP="00057A86">
      <w:pPr>
        <w:spacing w:after="0" w:line="240" w:lineRule="auto"/>
        <w:jc w:val="both"/>
        <w:rPr>
          <w:rFonts w:ascii="Times New Roman" w:hAnsi="Times New Roman" w:cs="Times New Roman"/>
          <w:color w:val="FF0000"/>
          <w:sz w:val="24"/>
          <w:szCs w:val="24"/>
        </w:rPr>
      </w:pPr>
    </w:p>
    <w:p w14:paraId="7189D9D7" w14:textId="7B00FA55" w:rsidR="00605C38" w:rsidRPr="00B8215E" w:rsidRDefault="005B3773" w:rsidP="00B8215E">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w:t>
      </w:r>
      <w:r w:rsidR="00043AD1" w:rsidRPr="005771AF">
        <w:rPr>
          <w:rFonts w:ascii="Times New Roman" w:hAnsi="Times New Roman" w:cs="Times New Roman"/>
          <w:sz w:val="24"/>
          <w:szCs w:val="24"/>
        </w:rPr>
        <w:t>е</w:t>
      </w:r>
      <w:r w:rsidRPr="005771AF">
        <w:rPr>
          <w:rFonts w:ascii="Times New Roman" w:hAnsi="Times New Roman" w:cs="Times New Roman"/>
          <w:sz w:val="24"/>
          <w:szCs w:val="24"/>
        </w:rPr>
        <w:t xml:space="preserve"> важећ</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 xml:space="preserve"> </w:t>
      </w:r>
      <w:r w:rsidR="00043AD1" w:rsidRPr="005771AF">
        <w:rPr>
          <w:rFonts w:ascii="Times New Roman" w:hAnsi="Times New Roman" w:cs="Times New Roman"/>
          <w:sz w:val="24"/>
          <w:szCs w:val="24"/>
        </w:rPr>
        <w:t xml:space="preserve">документи </w:t>
      </w:r>
      <w:r w:rsidRPr="005771AF">
        <w:rPr>
          <w:rFonts w:ascii="Times New Roman" w:hAnsi="Times New Roman" w:cs="Times New Roman"/>
          <w:sz w:val="24"/>
          <w:szCs w:val="24"/>
        </w:rPr>
        <w:t>јавн</w:t>
      </w:r>
      <w:r w:rsidR="00043AD1" w:rsidRPr="005771AF">
        <w:rPr>
          <w:rFonts w:ascii="Times New Roman" w:hAnsi="Times New Roman" w:cs="Times New Roman"/>
          <w:sz w:val="24"/>
          <w:szCs w:val="24"/>
        </w:rPr>
        <w:t>их</w:t>
      </w:r>
      <w:r w:rsidRPr="005771AF">
        <w:rPr>
          <w:rFonts w:ascii="Times New Roman" w:hAnsi="Times New Roman" w:cs="Times New Roman"/>
          <w:sz w:val="24"/>
          <w:szCs w:val="24"/>
        </w:rPr>
        <w:t xml:space="preserve"> политик</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кој</w:t>
      </w:r>
      <w:r w:rsidR="00043AD1" w:rsidRPr="005771AF">
        <w:rPr>
          <w:rFonts w:ascii="Times New Roman" w:hAnsi="Times New Roman" w:cs="Times New Roman"/>
          <w:sz w:val="24"/>
          <w:szCs w:val="24"/>
        </w:rPr>
        <w:t>и</w:t>
      </w:r>
      <w:r w:rsidRPr="005771AF">
        <w:rPr>
          <w:rFonts w:ascii="Times New Roman" w:hAnsi="Times New Roman" w:cs="Times New Roman"/>
          <w:sz w:val="24"/>
          <w:szCs w:val="24"/>
        </w:rPr>
        <w:t>м</w:t>
      </w:r>
      <w:r w:rsidR="00043AD1" w:rsidRPr="005771AF">
        <w:rPr>
          <w:rFonts w:ascii="Times New Roman" w:hAnsi="Times New Roman" w:cs="Times New Roman"/>
          <w:sz w:val="24"/>
          <w:szCs w:val="24"/>
        </w:rPr>
        <w:t>а</w:t>
      </w:r>
      <w:r w:rsidRPr="005771AF">
        <w:rPr>
          <w:rFonts w:ascii="Times New Roman" w:hAnsi="Times New Roman" w:cs="Times New Roman"/>
          <w:sz w:val="24"/>
          <w:szCs w:val="24"/>
        </w:rPr>
        <w:t xml:space="preserve"> би се могла остварити </w:t>
      </w:r>
      <w:r w:rsidR="00043AD1" w:rsidRPr="005771AF">
        <w:rPr>
          <w:rFonts w:ascii="Times New Roman" w:hAnsi="Times New Roman" w:cs="Times New Roman"/>
          <w:sz w:val="24"/>
          <w:szCs w:val="24"/>
        </w:rPr>
        <w:t xml:space="preserve">жељена </w:t>
      </w:r>
      <w:r w:rsidRPr="005771AF">
        <w:rPr>
          <w:rFonts w:ascii="Times New Roman" w:hAnsi="Times New Roman" w:cs="Times New Roman"/>
          <w:sz w:val="24"/>
          <w:szCs w:val="24"/>
        </w:rPr>
        <w:t>промена</w:t>
      </w:r>
      <w:r w:rsidR="00043AD1" w:rsidRPr="005771AF">
        <w:rPr>
          <w:rFonts w:ascii="Times New Roman" w:hAnsi="Times New Roman" w:cs="Times New Roman"/>
          <w:sz w:val="24"/>
          <w:szCs w:val="24"/>
        </w:rPr>
        <w:t xml:space="preserve"> и о којим документима се ради</w:t>
      </w:r>
    </w:p>
    <w:p w14:paraId="6B25A913" w14:textId="77777777" w:rsidR="00226DF1" w:rsidRDefault="00226DF1" w:rsidP="00226DF1">
      <w:pPr>
        <w:jc w:val="both"/>
        <w:rPr>
          <w:rFonts w:ascii="Times New Roman" w:hAnsi="Times New Roman" w:cs="Times New Roman"/>
          <w:sz w:val="24"/>
          <w:szCs w:val="24"/>
          <w:lang w:val="sr-Latn-RS"/>
        </w:rPr>
      </w:pPr>
    </w:p>
    <w:p w14:paraId="21ACAF70" w14:textId="314E3EE0" w:rsidR="008A6425" w:rsidRPr="008A6425" w:rsidRDefault="00AA4274" w:rsidP="002B1E4F">
      <w:pPr>
        <w:ind w:firstLine="720"/>
        <w:jc w:val="both"/>
        <w:rPr>
          <w:rFonts w:ascii="Times New Roman" w:hAnsi="Times New Roman" w:cs="Times New Roman"/>
          <w:sz w:val="24"/>
          <w:szCs w:val="24"/>
          <w:lang w:val="sr-Latn-RS"/>
        </w:rPr>
      </w:pPr>
      <w:r w:rsidRPr="00AA4274">
        <w:rPr>
          <w:rFonts w:ascii="Times New Roman" w:hAnsi="Times New Roman" w:cs="Times New Roman"/>
          <w:sz w:val="24"/>
          <w:szCs w:val="24"/>
          <w:lang w:val="sr-Cyrl-RS"/>
        </w:rPr>
        <w:t xml:space="preserve">Жељена промена може да се оствари изменама и допунама Закона о државним службеницима. </w:t>
      </w:r>
    </w:p>
    <w:p w14:paraId="225CE1B2" w14:textId="77777777" w:rsidR="00F439F3" w:rsidRPr="005771AF" w:rsidRDefault="00253B8C"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је промену могуће остварити применом важећих прописа</w:t>
      </w:r>
      <w:r w:rsidR="005B3773" w:rsidRPr="005771AF">
        <w:rPr>
          <w:rFonts w:ascii="Times New Roman" w:hAnsi="Times New Roman" w:cs="Times New Roman"/>
          <w:sz w:val="24"/>
          <w:szCs w:val="24"/>
        </w:rPr>
        <w:t>?</w:t>
      </w:r>
    </w:p>
    <w:p w14:paraId="1EDC1F05" w14:textId="77777777" w:rsidR="0049319E" w:rsidRDefault="0049319E" w:rsidP="000512C3">
      <w:pPr>
        <w:spacing w:after="0" w:line="240" w:lineRule="auto"/>
        <w:ind w:firstLine="720"/>
        <w:jc w:val="both"/>
        <w:rPr>
          <w:rFonts w:ascii="Times New Roman" w:hAnsi="Times New Roman" w:cs="Times New Roman"/>
          <w:sz w:val="24"/>
          <w:szCs w:val="24"/>
          <w:lang w:val="sr-Cyrl-RS"/>
        </w:rPr>
      </w:pPr>
    </w:p>
    <w:p w14:paraId="177052FF" w14:textId="7B43A6AF" w:rsidR="00834168" w:rsidRPr="001B719E" w:rsidRDefault="001B719E" w:rsidP="001B719E">
      <w:pPr>
        <w:spacing w:after="0" w:line="240" w:lineRule="auto"/>
        <w:ind w:firstLine="720"/>
        <w:jc w:val="both"/>
        <w:rPr>
          <w:rFonts w:ascii="Times New Roman" w:hAnsi="Times New Roman" w:cs="Times New Roman"/>
          <w:sz w:val="24"/>
          <w:szCs w:val="24"/>
          <w:lang w:val="sr-Cyrl-RS"/>
        </w:rPr>
      </w:pPr>
      <w:r w:rsidRPr="001B719E">
        <w:rPr>
          <w:rFonts w:ascii="Times New Roman" w:hAnsi="Times New Roman" w:cs="Times New Roman"/>
          <w:sz w:val="24"/>
          <w:szCs w:val="24"/>
          <w:lang w:val="sr-Cyrl-RS"/>
        </w:rPr>
        <w:t>Промену није могуће остварити применом важећих прописа, већ само изменама и допунама Закона о државним службеницима, имајући у виду да се систем радних односа у државним органима уређује овим Законом. Предложене измене и допуне Закона су једини начин да се даље унапреди државно-службенички систем на овом нивоу власти и да се отклоне уочени недостаци.</w:t>
      </w:r>
    </w:p>
    <w:p w14:paraId="2EFBBFF4" w14:textId="77777777" w:rsidR="001B719E" w:rsidRPr="005771AF" w:rsidRDefault="001B719E" w:rsidP="001B719E">
      <w:pPr>
        <w:spacing w:after="0" w:line="240" w:lineRule="auto"/>
        <w:ind w:firstLine="720"/>
        <w:jc w:val="both"/>
        <w:rPr>
          <w:rFonts w:ascii="Times New Roman" w:hAnsi="Times New Roman" w:cs="Times New Roman"/>
          <w:sz w:val="24"/>
          <w:szCs w:val="24"/>
        </w:rPr>
      </w:pPr>
    </w:p>
    <w:p w14:paraId="3C64C2DB" w14:textId="77777777" w:rsidR="00F439F3" w:rsidRPr="005771AF" w:rsidRDefault="00253B8C"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Квантитативно (нумерички, статистички) представити очекиване трендове у предметној области, уколико се одустане од интервенције (</w:t>
      </w:r>
      <w:r w:rsidRPr="005771AF">
        <w:rPr>
          <w:rFonts w:ascii="Times New Roman" w:hAnsi="Times New Roman" w:cs="Times New Roman"/>
          <w:i/>
          <w:sz w:val="24"/>
          <w:szCs w:val="24"/>
        </w:rPr>
        <w:t>status quo</w:t>
      </w:r>
      <w:r w:rsidRPr="005771AF">
        <w:rPr>
          <w:rFonts w:ascii="Times New Roman" w:hAnsi="Times New Roman" w:cs="Times New Roman"/>
          <w:sz w:val="24"/>
          <w:szCs w:val="24"/>
        </w:rPr>
        <w:t>).</w:t>
      </w:r>
    </w:p>
    <w:p w14:paraId="025D606A" w14:textId="77777777" w:rsidR="00605C38" w:rsidRDefault="00605C38" w:rsidP="000512C3">
      <w:pPr>
        <w:spacing w:after="0" w:line="240" w:lineRule="auto"/>
        <w:ind w:firstLine="720"/>
        <w:jc w:val="both"/>
        <w:rPr>
          <w:rFonts w:ascii="Times New Roman" w:hAnsi="Times New Roman" w:cs="Times New Roman"/>
          <w:sz w:val="24"/>
          <w:szCs w:val="24"/>
          <w:lang w:val="sr-Cyrl-RS"/>
        </w:rPr>
      </w:pPr>
    </w:p>
    <w:p w14:paraId="7FA377B5" w14:textId="102226A5" w:rsidR="005E4F14" w:rsidRPr="005E4F14" w:rsidRDefault="00192BF0" w:rsidP="005E4F14">
      <w:pPr>
        <w:spacing w:after="0" w:line="240" w:lineRule="auto"/>
        <w:ind w:firstLine="720"/>
        <w:jc w:val="both"/>
        <w:rPr>
          <w:rFonts w:ascii="Times New Roman" w:hAnsi="Times New Roman" w:cs="Times New Roman"/>
          <w:sz w:val="24"/>
          <w:szCs w:val="24"/>
          <w:lang w:val="sr-Cyrl-CS"/>
        </w:rPr>
      </w:pPr>
      <w:r w:rsidRPr="001B719E">
        <w:rPr>
          <w:rFonts w:ascii="Times New Roman" w:hAnsi="Times New Roman" w:cs="Times New Roman"/>
          <w:sz w:val="24"/>
          <w:szCs w:val="24"/>
          <w:lang w:val="sr-Cyrl-RS"/>
        </w:rPr>
        <w:t xml:space="preserve">Није могуће представити квантитативно очекиване трендове у случају </w:t>
      </w:r>
      <w:r w:rsidRPr="001B719E">
        <w:rPr>
          <w:rFonts w:ascii="Times New Roman" w:hAnsi="Times New Roman" w:cs="Times New Roman"/>
          <w:sz w:val="24"/>
          <w:szCs w:val="24"/>
        </w:rPr>
        <w:t>status quo</w:t>
      </w:r>
      <w:r w:rsidRPr="001B719E">
        <w:rPr>
          <w:rFonts w:ascii="Times New Roman" w:hAnsi="Times New Roman" w:cs="Times New Roman"/>
          <w:sz w:val="24"/>
          <w:szCs w:val="24"/>
          <w:lang w:val="sr-Cyrl-RS"/>
        </w:rPr>
        <w:t xml:space="preserve">, јер би се на тај начин утицало на даљи ток планираног реформског процеса. Наиме, </w:t>
      </w:r>
      <w:r w:rsidR="001B719E" w:rsidRPr="001B719E">
        <w:rPr>
          <w:rFonts w:ascii="Times New Roman" w:hAnsi="Times New Roman" w:cs="Times New Roman"/>
          <w:sz w:val="24"/>
          <w:szCs w:val="24"/>
          <w:lang w:val="sr-Cyrl-RS"/>
        </w:rPr>
        <w:t>предложене измене и допуне Закона представљају</w:t>
      </w:r>
      <w:r w:rsidRPr="001B719E">
        <w:rPr>
          <w:rFonts w:ascii="Times New Roman" w:hAnsi="Times New Roman" w:cs="Times New Roman"/>
          <w:sz w:val="24"/>
          <w:szCs w:val="24"/>
          <w:lang w:val="sr-Cyrl-CS"/>
        </w:rPr>
        <w:t xml:space="preserve"> даљи корак у већ започетом процесу реформе јавно службеничког система</w:t>
      </w:r>
      <w:r w:rsidR="00CC1503" w:rsidRPr="001B719E">
        <w:rPr>
          <w:rFonts w:ascii="Times New Roman" w:hAnsi="Times New Roman" w:cs="Times New Roman"/>
          <w:sz w:val="24"/>
          <w:szCs w:val="24"/>
          <w:lang w:val="sr-Cyrl-CS"/>
        </w:rPr>
        <w:t xml:space="preserve"> у области управљања људским ресурсима</w:t>
      </w:r>
      <w:r w:rsidRPr="001B719E">
        <w:rPr>
          <w:rFonts w:ascii="Times New Roman" w:hAnsi="Times New Roman" w:cs="Times New Roman"/>
          <w:sz w:val="24"/>
          <w:szCs w:val="24"/>
          <w:lang w:val="sr-Cyrl-CS"/>
        </w:rPr>
        <w:t xml:space="preserve"> и у функцији </w:t>
      </w:r>
      <w:r w:rsidR="00A44825" w:rsidRPr="001B719E">
        <w:rPr>
          <w:rFonts w:ascii="Times New Roman" w:hAnsi="Times New Roman" w:cs="Times New Roman"/>
          <w:sz w:val="24"/>
          <w:szCs w:val="24"/>
          <w:lang w:val="sr-Cyrl-CS"/>
        </w:rPr>
        <w:t>је</w:t>
      </w:r>
      <w:r w:rsidRPr="001B719E">
        <w:rPr>
          <w:rFonts w:ascii="Times New Roman" w:hAnsi="Times New Roman" w:cs="Times New Roman"/>
          <w:sz w:val="24"/>
          <w:szCs w:val="24"/>
          <w:lang w:val="sr-Cyrl-CS"/>
        </w:rPr>
        <w:t xml:space="preserve"> подршке изградњи модерне, ефикасне и стручне јавне управе, односно подршке великој одговорности </w:t>
      </w:r>
      <w:r w:rsidR="00605C38" w:rsidRPr="001B719E">
        <w:rPr>
          <w:rFonts w:ascii="Times New Roman" w:hAnsi="Times New Roman" w:cs="Times New Roman"/>
          <w:sz w:val="24"/>
          <w:szCs w:val="24"/>
          <w:lang w:val="sr-Cyrl-CS"/>
        </w:rPr>
        <w:t xml:space="preserve">државних </w:t>
      </w:r>
      <w:r w:rsidRPr="001B719E">
        <w:rPr>
          <w:rFonts w:ascii="Times New Roman" w:hAnsi="Times New Roman" w:cs="Times New Roman"/>
          <w:sz w:val="24"/>
          <w:szCs w:val="24"/>
          <w:lang w:val="sr-Cyrl-CS"/>
        </w:rPr>
        <w:t xml:space="preserve">службеника </w:t>
      </w:r>
      <w:r w:rsidR="00A96432" w:rsidRPr="001B719E">
        <w:rPr>
          <w:rFonts w:ascii="Times New Roman" w:hAnsi="Times New Roman" w:cs="Times New Roman"/>
          <w:sz w:val="24"/>
          <w:szCs w:val="24"/>
          <w:lang w:val="sr-Cyrl-CS"/>
        </w:rPr>
        <w:t xml:space="preserve">и службеника </w:t>
      </w:r>
      <w:r w:rsidRPr="001B719E">
        <w:rPr>
          <w:rFonts w:ascii="Times New Roman" w:hAnsi="Times New Roman" w:cs="Times New Roman"/>
          <w:sz w:val="24"/>
          <w:szCs w:val="24"/>
          <w:lang w:val="sr-Cyrl-CS"/>
        </w:rPr>
        <w:t xml:space="preserve">у креирању јавних политика реформских процеса и њихове </w:t>
      </w:r>
      <w:r w:rsidRPr="005E4F14">
        <w:rPr>
          <w:rFonts w:ascii="Times New Roman" w:hAnsi="Times New Roman" w:cs="Times New Roman"/>
          <w:sz w:val="24"/>
          <w:szCs w:val="24"/>
          <w:lang w:val="sr-Cyrl-CS"/>
        </w:rPr>
        <w:t xml:space="preserve">примене у пракси. </w:t>
      </w:r>
      <w:r w:rsidR="005E4F14" w:rsidRPr="005E4F14">
        <w:rPr>
          <w:rFonts w:ascii="Times New Roman" w:hAnsi="Times New Roman" w:cs="Times New Roman"/>
          <w:sz w:val="24"/>
          <w:szCs w:val="24"/>
          <w:lang w:val="sr-Cyrl-CS"/>
        </w:rPr>
        <w:t xml:space="preserve">Обезбеђивање стручног кадра одабраног у транспарентним и објективним процедурама пријема у радни однос, али и уважавања разлога државних органа за хитно привремено ангажовање недостајућег кадра без </w:t>
      </w:r>
      <w:r w:rsidR="005E4F14" w:rsidRPr="005E4F14">
        <w:rPr>
          <w:rFonts w:ascii="Times New Roman" w:hAnsi="Times New Roman" w:cs="Times New Roman"/>
          <w:sz w:val="24"/>
          <w:szCs w:val="24"/>
          <w:lang w:val="sr-Cyrl-CS"/>
        </w:rPr>
        <w:lastRenderedPageBreak/>
        <w:t xml:space="preserve">конкурсног поступка, чије би спровођење због дужине трајања и свих потребних формалних процедура и фаза, онемогућило да се у кратком року обезбеди несметан рад и ефикасно обављање свих послова из надлежности органа, допринеће успостављању усклађеног јавно службеничког система, унапређењу управљавања људским ресурима и стварању потребних и јачању постојећих капацитета државних службеника, у циљу модерне, ефикасне и стручне јавне управе и стварању основа за пуно остваривање принципа мериторности, професионалности и интегритета у циљу остварења јавног интереса.   </w:t>
      </w:r>
    </w:p>
    <w:p w14:paraId="6CF7CD9C" w14:textId="77777777" w:rsidR="00605C38" w:rsidRDefault="00605C38" w:rsidP="005E4F14">
      <w:pPr>
        <w:spacing w:after="0" w:line="240" w:lineRule="auto"/>
        <w:jc w:val="both"/>
        <w:rPr>
          <w:rFonts w:ascii="Times New Roman" w:hAnsi="Times New Roman" w:cs="Times New Roman"/>
          <w:color w:val="FF0000"/>
          <w:sz w:val="24"/>
          <w:szCs w:val="24"/>
          <w:lang w:val="sr-Cyrl-RS"/>
        </w:rPr>
      </w:pPr>
    </w:p>
    <w:p w14:paraId="00BFD154" w14:textId="77777777" w:rsidR="000512C3" w:rsidRPr="00192BF0" w:rsidRDefault="000512C3" w:rsidP="00A44825">
      <w:pPr>
        <w:spacing w:after="0" w:line="240" w:lineRule="auto"/>
        <w:jc w:val="both"/>
        <w:rPr>
          <w:rFonts w:ascii="Times New Roman" w:hAnsi="Times New Roman" w:cs="Times New Roman"/>
          <w:sz w:val="24"/>
          <w:szCs w:val="24"/>
        </w:rPr>
      </w:pPr>
    </w:p>
    <w:p w14:paraId="4BED6870" w14:textId="77777777" w:rsidR="005B3773" w:rsidRPr="005771AF" w:rsidRDefault="005B3773" w:rsidP="000512C3">
      <w:pPr>
        <w:pStyle w:val="ListParagraph"/>
        <w:numPr>
          <w:ilvl w:val="0"/>
          <w:numId w:val="1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Какво је искуство у остваривању оваквих промена у поређењу са искуством других држава, односно локалних самоуправа</w:t>
      </w:r>
      <w:r w:rsidR="004D7F70" w:rsidRPr="005771AF">
        <w:rPr>
          <w:rFonts w:ascii="Times New Roman" w:hAnsi="Times New Roman" w:cs="Times New Roman"/>
          <w:sz w:val="24"/>
          <w:szCs w:val="24"/>
        </w:rPr>
        <w:t xml:space="preserve"> </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 xml:space="preserve">ако је реч о </w:t>
      </w:r>
      <w:r w:rsidR="004D7F70" w:rsidRPr="005771AF">
        <w:rPr>
          <w:rFonts w:ascii="Times New Roman" w:hAnsi="Times New Roman" w:cs="Times New Roman"/>
          <w:sz w:val="24"/>
          <w:szCs w:val="24"/>
        </w:rPr>
        <w:t xml:space="preserve">јавној </w:t>
      </w:r>
      <w:r w:rsidRPr="005771AF">
        <w:rPr>
          <w:rFonts w:ascii="Times New Roman" w:hAnsi="Times New Roman" w:cs="Times New Roman"/>
          <w:sz w:val="24"/>
          <w:szCs w:val="24"/>
        </w:rPr>
        <w:t>политици или акту локалне самоуправе</w:t>
      </w:r>
      <w:r w:rsidR="00500929" w:rsidRPr="005771AF">
        <w:rPr>
          <w:rFonts w:ascii="Times New Roman" w:hAnsi="Times New Roman" w:cs="Times New Roman"/>
          <w:sz w:val="24"/>
          <w:szCs w:val="24"/>
        </w:rPr>
        <w:t>)</w:t>
      </w:r>
      <w:r w:rsidRPr="005771AF">
        <w:rPr>
          <w:rFonts w:ascii="Times New Roman" w:hAnsi="Times New Roman" w:cs="Times New Roman"/>
          <w:sz w:val="24"/>
          <w:szCs w:val="24"/>
        </w:rPr>
        <w:t>?</w:t>
      </w:r>
    </w:p>
    <w:p w14:paraId="78C65502" w14:textId="77777777" w:rsidR="00C969F1" w:rsidRDefault="00012B25" w:rsidP="00F656DB">
      <w:pPr>
        <w:pStyle w:val="FootnoteText"/>
        <w:jc w:val="both"/>
        <w:rPr>
          <w:rFonts w:ascii="Times New Roman" w:hAnsi="Times New Roman" w:cs="Times New Roman"/>
          <w:color w:val="FF0000"/>
          <w:sz w:val="24"/>
          <w:szCs w:val="24"/>
          <w:lang w:val="sr-Latn-RS"/>
        </w:rPr>
      </w:pPr>
      <w:r w:rsidRPr="009D3C86">
        <w:rPr>
          <w:rFonts w:ascii="Times New Roman" w:hAnsi="Times New Roman" w:cs="Times New Roman"/>
          <w:color w:val="FF0000"/>
          <w:sz w:val="24"/>
          <w:szCs w:val="24"/>
          <w:lang w:val="sr-Cyrl-RS"/>
        </w:rPr>
        <w:t xml:space="preserve">  </w:t>
      </w:r>
    </w:p>
    <w:p w14:paraId="0516EFCC" w14:textId="5CC939F2" w:rsidR="00D255F0" w:rsidRPr="00C969F1" w:rsidRDefault="00C969F1" w:rsidP="00294B45">
      <w:pPr>
        <w:pStyle w:val="FootnoteText"/>
        <w:ind w:firstLine="720"/>
        <w:jc w:val="both"/>
        <w:rPr>
          <w:rFonts w:ascii="Times New Roman" w:hAnsi="Times New Roman" w:cs="Times New Roman"/>
          <w:sz w:val="24"/>
          <w:szCs w:val="24"/>
          <w:lang w:val="sr-Cyrl-RS"/>
        </w:rPr>
      </w:pPr>
      <w:r w:rsidRPr="00C969F1">
        <w:rPr>
          <w:rFonts w:ascii="Times New Roman" w:hAnsi="Times New Roman" w:cs="Times New Roman"/>
          <w:sz w:val="24"/>
          <w:szCs w:val="24"/>
          <w:lang w:val="sr-Cyrl-RS"/>
        </w:rPr>
        <w:t xml:space="preserve">Спровођење конкурсног поступка за пријем лица у радни однос на одређено време, </w:t>
      </w:r>
      <w:r w:rsidR="00D255F0" w:rsidRPr="00C969F1">
        <w:rPr>
          <w:rFonts w:ascii="Times New Roman" w:hAnsi="Times New Roman" w:cs="Times New Roman"/>
          <w:sz w:val="24"/>
          <w:szCs w:val="24"/>
          <w:lang w:val="sr-Cyrl-RS"/>
        </w:rPr>
        <w:t xml:space="preserve">односи </w:t>
      </w:r>
      <w:r w:rsidRPr="00C969F1">
        <w:rPr>
          <w:rFonts w:ascii="Times New Roman" w:hAnsi="Times New Roman" w:cs="Times New Roman"/>
          <w:sz w:val="24"/>
          <w:szCs w:val="24"/>
          <w:lang w:val="sr-Cyrl-RS"/>
        </w:rPr>
        <w:t xml:space="preserve">се </w:t>
      </w:r>
      <w:r w:rsidR="00D255F0" w:rsidRPr="00C969F1">
        <w:rPr>
          <w:rFonts w:ascii="Times New Roman" w:hAnsi="Times New Roman" w:cs="Times New Roman"/>
          <w:sz w:val="24"/>
          <w:szCs w:val="24"/>
          <w:lang w:val="sr-Cyrl-RS"/>
        </w:rPr>
        <w:t>на даље побољшање рада јавне управе и квалитета креирања јавних политика у складу са Европским принципима јавне управе.</w:t>
      </w:r>
    </w:p>
    <w:p w14:paraId="75B3902C" w14:textId="0199A41E" w:rsidR="006E5D48" w:rsidRPr="00D91E3D" w:rsidRDefault="00542EE0" w:rsidP="00D91E3D">
      <w:pPr>
        <w:pStyle w:val="Pa25"/>
        <w:spacing w:line="240" w:lineRule="auto"/>
        <w:ind w:firstLine="720"/>
        <w:contextualSpacing/>
        <w:jc w:val="both"/>
        <w:rPr>
          <w:rFonts w:ascii="Times New Roman" w:eastAsiaTheme="minorEastAsia" w:hAnsi="Times New Roman" w:cs="Times New Roman"/>
          <w:lang w:val="sr-Cyrl-RS"/>
        </w:rPr>
      </w:pPr>
      <w:r w:rsidRPr="00C969F1">
        <w:rPr>
          <w:rFonts w:ascii="Times New Roman" w:eastAsiaTheme="minorEastAsia" w:hAnsi="Times New Roman" w:cs="Times New Roman"/>
        </w:rPr>
        <w:t xml:space="preserve">Политика реформе </w:t>
      </w:r>
      <w:r w:rsidRPr="00C969F1">
        <w:rPr>
          <w:rFonts w:ascii="Times New Roman" w:eastAsiaTheme="minorEastAsia" w:hAnsi="Times New Roman" w:cs="Times New Roman"/>
          <w:lang w:val="sr-Cyrl-CS"/>
        </w:rPr>
        <w:t>јавно-</w:t>
      </w:r>
      <w:r w:rsidRPr="00C969F1">
        <w:rPr>
          <w:rFonts w:ascii="Times New Roman" w:eastAsiaTheme="minorEastAsia" w:hAnsi="Times New Roman" w:cs="Times New Roman"/>
        </w:rPr>
        <w:t xml:space="preserve">службеничког система </w:t>
      </w:r>
      <w:r w:rsidRPr="00C969F1">
        <w:rPr>
          <w:rFonts w:ascii="Times New Roman" w:eastAsiaTheme="minorEastAsia" w:hAnsi="Times New Roman" w:cs="Times New Roman"/>
          <w:lang w:val="sr-Cyrl-CS"/>
        </w:rPr>
        <w:t xml:space="preserve">у Републици Србији се </w:t>
      </w:r>
      <w:r w:rsidRPr="00C969F1">
        <w:rPr>
          <w:rFonts w:ascii="Times New Roman" w:eastAsiaTheme="minorEastAsia" w:hAnsi="Times New Roman" w:cs="Times New Roman"/>
        </w:rPr>
        <w:t xml:space="preserve">заснива на </w:t>
      </w:r>
      <w:r w:rsidR="00D255F0" w:rsidRPr="00C969F1">
        <w:rPr>
          <w:rFonts w:ascii="Times New Roman" w:eastAsiaTheme="minorEastAsia" w:hAnsi="Times New Roman" w:cs="Times New Roman"/>
        </w:rPr>
        <w:t>Извештај</w:t>
      </w:r>
      <w:r w:rsidR="00D255F0" w:rsidRPr="00C969F1">
        <w:rPr>
          <w:rFonts w:ascii="Times New Roman" w:eastAsiaTheme="minorEastAsia" w:hAnsi="Times New Roman" w:cs="Times New Roman"/>
          <w:lang w:val="sr-Cyrl-RS"/>
        </w:rPr>
        <w:t>има</w:t>
      </w:r>
      <w:r w:rsidR="00D255F0" w:rsidRPr="00C969F1">
        <w:rPr>
          <w:rFonts w:ascii="Times New Roman" w:eastAsiaTheme="minorEastAsia" w:hAnsi="Times New Roman" w:cs="Times New Roman"/>
        </w:rPr>
        <w:t xml:space="preserve"> о напретку</w:t>
      </w:r>
      <w:r w:rsidR="00D255F0" w:rsidRPr="00C969F1">
        <w:t xml:space="preserve"> </w:t>
      </w:r>
      <w:r w:rsidR="00D255F0" w:rsidRPr="00C969F1">
        <w:rPr>
          <w:rFonts w:ascii="Times New Roman" w:eastAsiaTheme="minorEastAsia" w:hAnsi="Times New Roman" w:cs="Times New Roman"/>
        </w:rPr>
        <w:t>Европск</w:t>
      </w:r>
      <w:r w:rsidR="00D255F0" w:rsidRPr="00C969F1">
        <w:rPr>
          <w:rFonts w:ascii="Times New Roman" w:eastAsiaTheme="minorEastAsia" w:hAnsi="Times New Roman" w:cs="Times New Roman"/>
          <w:lang w:val="sr-Cyrl-RS"/>
        </w:rPr>
        <w:t>е</w:t>
      </w:r>
      <w:r w:rsidR="00D255F0" w:rsidRPr="00C969F1">
        <w:rPr>
          <w:rFonts w:ascii="Times New Roman" w:eastAsiaTheme="minorEastAsia" w:hAnsi="Times New Roman" w:cs="Times New Roman"/>
        </w:rPr>
        <w:t xml:space="preserve"> комисиј</w:t>
      </w:r>
      <w:r w:rsidR="00D255F0" w:rsidRPr="00C969F1">
        <w:rPr>
          <w:rFonts w:ascii="Times New Roman" w:eastAsiaTheme="minorEastAsia" w:hAnsi="Times New Roman" w:cs="Times New Roman"/>
          <w:lang w:val="sr-Cyrl-RS"/>
        </w:rPr>
        <w:t>е 2019.-202</w:t>
      </w:r>
      <w:r w:rsidR="00C969F1" w:rsidRPr="00C969F1">
        <w:rPr>
          <w:rFonts w:ascii="Times New Roman" w:eastAsiaTheme="minorEastAsia" w:hAnsi="Times New Roman" w:cs="Times New Roman"/>
          <w:lang w:val="sr-Cyrl-RS"/>
        </w:rPr>
        <w:t>3</w:t>
      </w:r>
      <w:r w:rsidR="00D255F0" w:rsidRPr="00C969F1">
        <w:rPr>
          <w:rFonts w:ascii="Times New Roman" w:eastAsiaTheme="minorEastAsia" w:hAnsi="Times New Roman" w:cs="Times New Roman"/>
          <w:lang w:val="sr-Cyrl-RS"/>
        </w:rPr>
        <w:t>. годину</w:t>
      </w:r>
      <w:r w:rsidR="007A6EB9" w:rsidRPr="00C969F1">
        <w:t xml:space="preserve"> </w:t>
      </w:r>
      <w:r w:rsidR="007A6EB9" w:rsidRPr="00C969F1">
        <w:rPr>
          <w:rFonts w:ascii="Times New Roman" w:eastAsiaTheme="minorEastAsia" w:hAnsi="Times New Roman" w:cs="Times New Roman"/>
          <w:lang w:val="sr-Cyrl-RS"/>
        </w:rPr>
        <w:t>која</w:t>
      </w:r>
      <w:r w:rsidR="007A6EB9" w:rsidRPr="00C969F1">
        <w:rPr>
          <w:lang w:val="sr-Cyrl-RS"/>
        </w:rPr>
        <w:t xml:space="preserve"> </w:t>
      </w:r>
      <w:r w:rsidR="007A6EB9" w:rsidRPr="00C969F1">
        <w:rPr>
          <w:rFonts w:ascii="Times New Roman" w:eastAsiaTheme="minorEastAsia" w:hAnsi="Times New Roman" w:cs="Times New Roman"/>
          <w:lang w:val="sr-Cyrl-RS"/>
        </w:rPr>
        <w:t xml:space="preserve">игра активну улогу у развоју свеукупне стратегије ЕУ и у креирању и спровођењу политика ЕУ и редовно оцењује и извештава о својим </w:t>
      </w:r>
      <w:r w:rsidR="007A6EB9" w:rsidRPr="00D91E3D">
        <w:rPr>
          <w:rFonts w:ascii="Times New Roman" w:eastAsiaTheme="minorEastAsia" w:hAnsi="Times New Roman" w:cs="Times New Roman"/>
          <w:lang w:val="sr-Cyrl-RS"/>
        </w:rPr>
        <w:t>политикама</w:t>
      </w:r>
      <w:r w:rsidR="007A6EB9" w:rsidRPr="00D91E3D">
        <w:rPr>
          <w:rFonts w:ascii="Times New Roman" w:eastAsiaTheme="minorEastAsia" w:hAnsi="Times New Roman" w:cs="Times New Roman"/>
        </w:rPr>
        <w:t>.</w:t>
      </w:r>
      <w:r w:rsidR="00C25D36" w:rsidRPr="00D91E3D">
        <w:rPr>
          <w:rFonts w:ascii="Times New Roman" w:eastAsiaTheme="minorEastAsia" w:hAnsi="Times New Roman" w:cs="Times New Roman"/>
        </w:rPr>
        <w:t xml:space="preserve"> Извештаји</w:t>
      </w:r>
      <w:r w:rsidR="00C25D36" w:rsidRPr="00D91E3D">
        <w:rPr>
          <w:lang w:val="sr-Cyrl-RS"/>
        </w:rPr>
        <w:t xml:space="preserve"> </w:t>
      </w:r>
      <w:r w:rsidR="00C25D36" w:rsidRPr="00D91E3D">
        <w:rPr>
          <w:rFonts w:ascii="Times New Roman" w:eastAsiaTheme="minorEastAsia" w:hAnsi="Times New Roman" w:cs="Times New Roman"/>
          <w:lang w:val="sr-Cyrl-RS"/>
        </w:rPr>
        <w:t xml:space="preserve">указују </w:t>
      </w:r>
      <w:r w:rsidR="006E5D48" w:rsidRPr="00D91E3D">
        <w:rPr>
          <w:rFonts w:ascii="Times New Roman" w:eastAsiaTheme="minorEastAsia" w:hAnsi="Times New Roman" w:cs="Times New Roman"/>
          <w:lang w:val="sr-Cyrl-RS"/>
        </w:rPr>
        <w:t>д</w:t>
      </w:r>
      <w:r w:rsidR="00C25D36" w:rsidRPr="00D91E3D">
        <w:rPr>
          <w:rFonts w:ascii="Times New Roman" w:eastAsiaTheme="minorEastAsia" w:hAnsi="Times New Roman" w:cs="Times New Roman"/>
          <w:lang w:val="sr-Cyrl-RS"/>
        </w:rPr>
        <w:t xml:space="preserve">а </w:t>
      </w:r>
      <w:r w:rsidR="006E5D48" w:rsidRPr="00D91E3D">
        <w:rPr>
          <w:rFonts w:ascii="Times New Roman" w:eastAsiaTheme="minorEastAsia" w:hAnsi="Times New Roman" w:cs="Times New Roman"/>
          <w:lang w:val="sr-Cyrl-RS"/>
        </w:rPr>
        <w:t xml:space="preserve">је </w:t>
      </w:r>
      <w:r w:rsidR="00C969F1" w:rsidRPr="00D91E3D">
        <w:rPr>
          <w:rFonts w:ascii="Times New Roman" w:eastAsiaTheme="minorEastAsia" w:hAnsi="Times New Roman" w:cs="Times New Roman"/>
          <w:lang w:val="sr-Cyrl-RS"/>
        </w:rPr>
        <w:t>спровођење обавезног конкурсног поступка запошљавања на одређено време</w:t>
      </w:r>
      <w:r w:rsidR="006E5D48" w:rsidRPr="00D91E3D">
        <w:t xml:space="preserve"> </w:t>
      </w:r>
      <w:r w:rsidR="006E5D48" w:rsidRPr="00D91E3D">
        <w:rPr>
          <w:rFonts w:ascii="Times New Roman" w:eastAsiaTheme="minorEastAsia" w:hAnsi="Times New Roman" w:cs="Times New Roman"/>
          <w:lang w:val="sr-Cyrl-RS"/>
        </w:rPr>
        <w:t>у случајевима повећаног обима посла додатно одложено са 2023. на 2025. годину. Треба пажљиво размотрити</w:t>
      </w:r>
      <w:r w:rsidR="00D91E3D" w:rsidRPr="00D91E3D">
        <w:t xml:space="preserve"> </w:t>
      </w:r>
      <w:r w:rsidR="00D91E3D" w:rsidRPr="00D91E3D">
        <w:rPr>
          <w:rFonts w:ascii="Times New Roman" w:eastAsiaTheme="minorEastAsia" w:hAnsi="Times New Roman" w:cs="Times New Roman"/>
          <w:lang w:val="sr-Cyrl-RS"/>
        </w:rPr>
        <w:t>могућност преиначења одређених категорија уговора на одређено време у уговоре на неодређено време у државној служби како би се избегле могуће злоупотребе.</w:t>
      </w:r>
    </w:p>
    <w:p w14:paraId="0AD9E7F1" w14:textId="253B45FC" w:rsidR="001B1F03" w:rsidRPr="001B1F03" w:rsidRDefault="007A6EB9" w:rsidP="005D14FA">
      <w:pPr>
        <w:pStyle w:val="Pa25"/>
        <w:spacing w:line="240" w:lineRule="auto"/>
        <w:ind w:firstLine="720"/>
        <w:contextualSpacing/>
        <w:jc w:val="both"/>
        <w:rPr>
          <w:rFonts w:ascii="Times New Roman" w:eastAsiaTheme="minorEastAsia" w:hAnsi="Times New Roman" w:cs="Times New Roman"/>
          <w:color w:val="FF0000"/>
          <w:lang w:val="sr-Cyrl-RS"/>
        </w:rPr>
      </w:pPr>
      <w:r w:rsidRPr="001B1F03">
        <w:rPr>
          <w:rFonts w:ascii="Times New Roman" w:eastAsiaTheme="minorEastAsia" w:hAnsi="Times New Roman" w:cs="Times New Roman"/>
        </w:rPr>
        <w:t>СИГМА</w:t>
      </w:r>
      <w:r w:rsidR="004644CB" w:rsidRPr="001B1F03">
        <w:rPr>
          <w:rStyle w:val="FootnoteReference"/>
          <w:rFonts w:ascii="Times New Roman" w:eastAsiaTheme="minorEastAsia" w:hAnsi="Times New Roman" w:cs="Times New Roman"/>
        </w:rPr>
        <w:footnoteReference w:id="3"/>
      </w:r>
      <w:r w:rsidRPr="001B1F03">
        <w:rPr>
          <w:rFonts w:ascii="Times New Roman" w:eastAsiaTheme="minorEastAsia" w:hAnsi="Times New Roman" w:cs="Times New Roman"/>
          <w:lang w:val="sr-Cyrl-RS"/>
        </w:rPr>
        <w:t xml:space="preserve">, </w:t>
      </w:r>
      <w:r w:rsidRPr="001B1F03">
        <w:rPr>
          <w:rFonts w:ascii="Times New Roman" w:eastAsiaTheme="minorEastAsia" w:hAnsi="Times New Roman" w:cs="Times New Roman"/>
        </w:rPr>
        <w:t>заједничка иницијатива Организације за економску сарадњу и развој (ОЕЦД) и Европске уније (ЕУ), за пружање подршке партнерским земљама у њиховим напорима да модернизују системе јавне управе,</w:t>
      </w:r>
      <w:r w:rsidRPr="001B1F03">
        <w:rPr>
          <w:rFonts w:ascii="Times New Roman" w:eastAsiaTheme="minorEastAsia" w:hAnsi="Times New Roman" w:cs="Times New Roman"/>
          <w:lang w:val="sr-Cyrl-RS"/>
        </w:rPr>
        <w:t xml:space="preserve"> прати напредак Републике Србије и у својим Извештајима о праћењу 2019. и 2021. </w:t>
      </w:r>
      <w:r w:rsidRPr="001B1F03">
        <w:rPr>
          <w:rFonts w:ascii="Times New Roman" w:eastAsiaTheme="minorEastAsia" w:hAnsi="Times New Roman" w:cs="Times New Roman"/>
        </w:rPr>
        <w:t>годину</w:t>
      </w:r>
      <w:r w:rsidR="00C25D36" w:rsidRPr="001B1F03">
        <w:rPr>
          <w:rFonts w:ascii="Times New Roman" w:eastAsiaTheme="minorEastAsia" w:hAnsi="Times New Roman" w:cs="Times New Roman"/>
        </w:rPr>
        <w:t xml:space="preserve">, </w:t>
      </w:r>
      <w:r w:rsidR="001B1F03" w:rsidRPr="001B1F03">
        <w:rPr>
          <w:rFonts w:ascii="Times New Roman" w:eastAsiaTheme="minorEastAsia" w:hAnsi="Times New Roman" w:cs="Times New Roman"/>
          <w:lang w:val="sr-Cyrl-RS"/>
        </w:rPr>
        <w:t xml:space="preserve">посебно у </w:t>
      </w:r>
      <w:r w:rsidR="001B1F03" w:rsidRPr="001B1F03">
        <w:rPr>
          <w:rFonts w:ascii="Times New Roman" w:eastAsiaTheme="minorEastAsia" w:hAnsi="Times New Roman" w:cs="Times New Roman"/>
        </w:rPr>
        <w:t>Нацрт</w:t>
      </w:r>
      <w:r w:rsidR="001B1F03" w:rsidRPr="001B1F03">
        <w:rPr>
          <w:rFonts w:ascii="Times New Roman" w:eastAsiaTheme="minorEastAsia" w:hAnsi="Times New Roman" w:cs="Times New Roman"/>
          <w:lang w:val="sr-Cyrl-RS"/>
        </w:rPr>
        <w:t>у</w:t>
      </w:r>
      <w:r w:rsidR="001B1F03" w:rsidRPr="001B1F03">
        <w:rPr>
          <w:rFonts w:ascii="Times New Roman" w:eastAsiaTheme="minorEastAsia" w:hAnsi="Times New Roman" w:cs="Times New Roman"/>
        </w:rPr>
        <w:t xml:space="preserve"> Сигма извештаја о праћењу из септембра 2024. године, указује да Закон о државним службе</w:t>
      </w:r>
      <w:r w:rsidR="00430799">
        <w:rPr>
          <w:rFonts w:ascii="Times New Roman" w:eastAsiaTheme="minorEastAsia" w:hAnsi="Times New Roman" w:cs="Times New Roman"/>
          <w:lang w:val="sr-Cyrl-RS"/>
        </w:rPr>
        <w:t>н</w:t>
      </w:r>
      <w:r w:rsidR="001B1F03" w:rsidRPr="001B1F03">
        <w:rPr>
          <w:rFonts w:ascii="Times New Roman" w:eastAsiaTheme="minorEastAsia" w:hAnsi="Times New Roman" w:cs="Times New Roman"/>
        </w:rPr>
        <w:t>ицима ограничава привремено запошљавање на оправдане ситуације и успоставља разумна временска ограничења. Привремени радни однос, који не прати строге процедуре селекције, користи се прекомерно, заобилазећи редовне процедуре запошљавања засноване на заслугама. За запошљавање на одређено време због повећаног обима посла, закон предвиђа расписивање конкурса, али је њихова примена неколико пута одлагана изменама закона. У пракси не постоји процена компетенција за привремено запошљавање и запошљавање се заснива на једноставном прегледу биографије. Привремени радни однос се прекомерно користи: у децембру 2023. године око 10% државних службеника је било запослено на одређено време. Ови стални проблеми значе да је значајан део државних службеника примљен без конкурса, чак и без икакве процене компетенција. Позитивно је то што се привремени радни однос који није заснован на конкурсу не може трансформисати у радни однос на неодређено.</w:t>
      </w:r>
    </w:p>
    <w:p w14:paraId="1E08D3E0" w14:textId="26B4FEF2" w:rsidR="00AC0645" w:rsidRPr="00B83E72" w:rsidRDefault="00F5593B" w:rsidP="00AC0645">
      <w:pPr>
        <w:spacing w:after="0"/>
        <w:jc w:val="both"/>
        <w:rPr>
          <w:rFonts w:ascii="Times New Roman" w:eastAsiaTheme="minorEastAsia" w:hAnsi="Times New Roman" w:cs="Times New Roman"/>
          <w:sz w:val="24"/>
          <w:szCs w:val="24"/>
          <w:lang w:val="en-GB"/>
        </w:rPr>
      </w:pPr>
      <w:r>
        <w:rPr>
          <w:lang w:val="sr-Cyrl-RS"/>
        </w:rPr>
        <w:tab/>
      </w:r>
      <w:r w:rsidRPr="00C20489">
        <w:rPr>
          <w:rFonts w:ascii="Times New Roman" w:eastAsiaTheme="minorEastAsia" w:hAnsi="Times New Roman" w:cs="Times New Roman"/>
          <w:sz w:val="24"/>
          <w:szCs w:val="24"/>
          <w:lang w:val="en-GB"/>
        </w:rPr>
        <w:t>РеСПА</w:t>
      </w:r>
      <w:r w:rsidR="001B1F03" w:rsidRPr="00A143F4">
        <w:rPr>
          <w:rFonts w:ascii="Times New Roman" w:eastAsiaTheme="minorEastAsia" w:hAnsi="Times New Roman" w:cs="Times New Roman"/>
          <w:sz w:val="24"/>
          <w:szCs w:val="24"/>
          <w:vertAlign w:val="superscript"/>
          <w:lang w:val="en-GB"/>
        </w:rPr>
        <w:footnoteReference w:id="4"/>
      </w:r>
      <w:r w:rsidRPr="00A143F4">
        <w:rPr>
          <w:rFonts w:ascii="Times New Roman" w:eastAsiaTheme="minorEastAsia" w:hAnsi="Times New Roman" w:cs="Times New Roman"/>
          <w:sz w:val="24"/>
          <w:szCs w:val="24"/>
          <w:vertAlign w:val="superscript"/>
          <w:lang w:val="en-GB"/>
        </w:rPr>
        <w:t xml:space="preserve"> </w:t>
      </w:r>
      <w:r w:rsidR="00C969F1" w:rsidRPr="00C20489">
        <w:rPr>
          <w:rFonts w:ascii="Times New Roman" w:eastAsiaTheme="minorEastAsia" w:hAnsi="Times New Roman" w:cs="Times New Roman"/>
          <w:sz w:val="24"/>
          <w:szCs w:val="24"/>
          <w:lang w:val="en-GB"/>
        </w:rPr>
        <w:t>Регионална школа за јавну</w:t>
      </w:r>
      <w:r w:rsidR="00C969F1" w:rsidRPr="007B10B4">
        <w:rPr>
          <w:rFonts w:ascii="Times New Roman" w:eastAsiaTheme="minorEastAsia" w:hAnsi="Times New Roman" w:cs="Times New Roman"/>
          <w:sz w:val="24"/>
          <w:szCs w:val="24"/>
          <w:lang w:val="en-GB"/>
        </w:rPr>
        <w:t xml:space="preserve"> управу</w:t>
      </w:r>
      <w:r w:rsidR="00AC0645" w:rsidRPr="00B83E72">
        <w:rPr>
          <w:rFonts w:ascii="Times New Roman" w:eastAsiaTheme="minorEastAsia" w:hAnsi="Times New Roman" w:cs="Times New Roman"/>
          <w:sz w:val="24"/>
          <w:szCs w:val="24"/>
          <w:lang w:val="en-GB"/>
        </w:rPr>
        <w:t xml:space="preserve"> </w:t>
      </w:r>
      <w:r w:rsidR="00AC0645" w:rsidRPr="00AC0645">
        <w:rPr>
          <w:rFonts w:ascii="Times New Roman" w:eastAsiaTheme="minorEastAsia" w:hAnsi="Times New Roman" w:cs="Times New Roman"/>
          <w:sz w:val="24"/>
          <w:szCs w:val="24"/>
          <w:lang w:val="en-GB"/>
        </w:rPr>
        <w:t xml:space="preserve">истиче неколико кључних пракси и реформи у региону. Запошљавање на основу заслуга, које је кључно за унапређење професионализма у државним службама, и даље се суочава са изазовима у примени у </w:t>
      </w:r>
      <w:r w:rsidR="00AC0645" w:rsidRPr="00AC0645">
        <w:rPr>
          <w:rFonts w:ascii="Times New Roman" w:eastAsiaTheme="minorEastAsia" w:hAnsi="Times New Roman" w:cs="Times New Roman"/>
          <w:sz w:val="24"/>
          <w:szCs w:val="24"/>
          <w:lang w:val="en-GB"/>
        </w:rPr>
        <w:lastRenderedPageBreak/>
        <w:t>многим земљама.</w:t>
      </w:r>
      <w:r w:rsidR="00C969F1" w:rsidRPr="007B10B4">
        <w:rPr>
          <w:rFonts w:ascii="Times New Roman" w:eastAsiaTheme="minorEastAsia" w:hAnsi="Times New Roman" w:cs="Times New Roman"/>
          <w:sz w:val="24"/>
          <w:szCs w:val="24"/>
          <w:lang w:val="en-GB"/>
        </w:rPr>
        <w:t xml:space="preserve"> </w:t>
      </w:r>
      <w:r w:rsidR="00AC0645" w:rsidRPr="00B83E72">
        <w:rPr>
          <w:rFonts w:ascii="Times New Roman" w:eastAsiaTheme="minorEastAsia" w:hAnsi="Times New Roman" w:cs="Times New Roman"/>
          <w:sz w:val="24"/>
          <w:szCs w:val="24"/>
          <w:lang w:val="en-GB"/>
        </w:rPr>
        <w:t xml:space="preserve">РеСПА је израдила </w:t>
      </w:r>
      <w:r w:rsidR="00AC0645" w:rsidRPr="00AC0645">
        <w:rPr>
          <w:rFonts w:ascii="Times New Roman" w:eastAsiaTheme="minorEastAsia" w:hAnsi="Times New Roman" w:cs="Times New Roman"/>
          <w:sz w:val="24"/>
          <w:szCs w:val="24"/>
          <w:lang w:val="en-GB"/>
        </w:rPr>
        <w:t>документ „Самопроцењивање запошљавања заснованог на заслугама на Западном Балкану: Ажурирање 2023. године“</w:t>
      </w:r>
      <w:r w:rsidR="00AC0645" w:rsidRPr="00B83E72">
        <w:rPr>
          <w:rFonts w:ascii="Times New Roman" w:eastAsiaTheme="minorEastAsia" w:hAnsi="Times New Roman" w:cs="Times New Roman"/>
          <w:sz w:val="24"/>
          <w:szCs w:val="24"/>
          <w:lang w:val="en-GB"/>
        </w:rPr>
        <w:t>,</w:t>
      </w:r>
      <w:r w:rsidR="00AC0645" w:rsidRPr="00AC0645">
        <w:rPr>
          <w:rFonts w:ascii="Times New Roman" w:eastAsiaTheme="minorEastAsia" w:hAnsi="Times New Roman" w:cs="Times New Roman"/>
          <w:sz w:val="24"/>
          <w:szCs w:val="24"/>
          <w:lang w:val="en-GB"/>
        </w:rPr>
        <w:t xml:space="preserve"> </w:t>
      </w:r>
      <w:r w:rsidR="00AC0645" w:rsidRPr="00B83E72">
        <w:rPr>
          <w:rFonts w:ascii="Times New Roman" w:eastAsiaTheme="minorEastAsia" w:hAnsi="Times New Roman" w:cs="Times New Roman"/>
          <w:sz w:val="24"/>
          <w:szCs w:val="24"/>
          <w:lang w:val="en-GB"/>
        </w:rPr>
        <w:t xml:space="preserve">који </w:t>
      </w:r>
      <w:r w:rsidR="00AC0645" w:rsidRPr="00AC0645">
        <w:rPr>
          <w:rFonts w:ascii="Times New Roman" w:eastAsiaTheme="minorEastAsia" w:hAnsi="Times New Roman" w:cs="Times New Roman"/>
          <w:sz w:val="24"/>
          <w:szCs w:val="24"/>
          <w:lang w:val="en-GB"/>
        </w:rPr>
        <w:t xml:space="preserve">садржи ажуриране информације и анализе о примени процедура запошљавања заснованих на заслугама у земљама Западног Балкана. Ажурирање из 2023. године наглашава тренутне праксе, изазове и препоруке за унапређење система запошљавања у јавној администрацији. Документом је наглашено да се у Србији, на пример, приближно 10% запослених на нивоу централних институција запошљава на уговорима на одређено време, а </w:t>
      </w:r>
      <w:r w:rsidR="00AC0645" w:rsidRPr="00B83E72">
        <w:rPr>
          <w:rFonts w:ascii="Times New Roman" w:eastAsiaTheme="minorEastAsia" w:hAnsi="Times New Roman" w:cs="Times New Roman"/>
          <w:sz w:val="24"/>
          <w:szCs w:val="24"/>
          <w:lang w:val="en-GB"/>
        </w:rPr>
        <w:t xml:space="preserve">да </w:t>
      </w:r>
      <w:r w:rsidR="00AC0645" w:rsidRPr="00AC0645">
        <w:rPr>
          <w:rFonts w:ascii="Times New Roman" w:eastAsiaTheme="minorEastAsia" w:hAnsi="Times New Roman" w:cs="Times New Roman"/>
          <w:sz w:val="24"/>
          <w:szCs w:val="24"/>
          <w:lang w:val="en-GB"/>
        </w:rPr>
        <w:t>не морају проћи кроз процедуре запошљавања засноване на заслугама. Имплементација прописа – усвојеног пре неколико година – који би увео захтеве засноване на заслугама, као што су јавна обавештења, селекција комисијом и лични интервјуи, поново је одложена и биће примењена тек од 2025. године. Слично, запошљавање лица на одређено време које није засновано на заслугама уобичајено је у Северној Македонији, Босни и Херцеговини, на нивоу Републике Српске. Насупрот томе, у Црној Гори, Албанији и Босни и Херцеговини, на нивоу Федерације Босне и Херцеговине, лица на одређено време су укључена у систем запошљавања заснован на заслугама. Ова лица бирају се са листе кандидата који су прошли кроз процедуре запошљавања засноване на заслугама, али нису били одабрани кандидати у конкурсном поступку.</w:t>
      </w:r>
    </w:p>
    <w:p w14:paraId="31F990C5" w14:textId="673CB1A6" w:rsidR="00AC0645" w:rsidRDefault="009C3170" w:rsidP="002C6E7C">
      <w:pPr>
        <w:spacing w:after="0"/>
        <w:ind w:firstLine="720"/>
        <w:jc w:val="both"/>
        <w:rPr>
          <w:rFonts w:ascii="Times New Roman" w:eastAsiaTheme="minorEastAsia" w:hAnsi="Times New Roman" w:cs="Times New Roman"/>
          <w:sz w:val="24"/>
          <w:szCs w:val="24"/>
          <w:lang w:val="sr-Cyrl-RS"/>
        </w:rPr>
      </w:pPr>
      <w:r>
        <w:rPr>
          <w:rFonts w:ascii="Times New Roman" w:eastAsiaTheme="minorEastAsia" w:hAnsi="Times New Roman" w:cs="Times New Roman"/>
          <w:sz w:val="24"/>
          <w:szCs w:val="24"/>
          <w:lang w:val="sr-Cyrl-RS"/>
        </w:rPr>
        <w:t>РеСПА</w:t>
      </w:r>
      <w:r w:rsidR="00AC0645" w:rsidRPr="00AC0645">
        <w:rPr>
          <w:rFonts w:ascii="Times New Roman" w:eastAsiaTheme="minorEastAsia" w:hAnsi="Times New Roman" w:cs="Times New Roman"/>
          <w:sz w:val="24"/>
          <w:szCs w:val="24"/>
          <w:lang w:val="sr-Cyrl-RS"/>
        </w:rPr>
        <w:t xml:space="preserve"> процена такође наглашава важност континуираних реформи за професионализацију процедура запошљавања, са препорукама које се фокусирају на побољшање ефикасности процеса запошљавања и смањење политичког утицаја. У целом региону постоји свест о потреби јачања ових процеса како би се они боље ускладили са европским стандардима и подржали напори за придруживање ЕУ.</w:t>
      </w:r>
    </w:p>
    <w:p w14:paraId="73E2E3E2" w14:textId="24E22C71" w:rsidR="00BD3F2C" w:rsidRPr="00430799" w:rsidRDefault="00C969F1" w:rsidP="00430799">
      <w:pPr>
        <w:jc w:val="both"/>
        <w:rPr>
          <w:rFonts w:ascii="Times New Roman" w:eastAsiaTheme="minorEastAsia" w:hAnsi="Times New Roman" w:cs="Times New Roman"/>
          <w:sz w:val="24"/>
          <w:szCs w:val="24"/>
          <w:lang w:val="sr-Cyrl-RS"/>
        </w:rPr>
      </w:pPr>
      <w:r w:rsidRPr="007B10B4">
        <w:rPr>
          <w:rFonts w:ascii="Times New Roman" w:eastAsiaTheme="minorEastAsia" w:hAnsi="Times New Roman" w:cs="Times New Roman"/>
          <w:sz w:val="24"/>
          <w:szCs w:val="24"/>
          <w:lang w:val="en-GB"/>
        </w:rPr>
        <w:t xml:space="preserve"> </w:t>
      </w:r>
      <w:r w:rsidR="00AC0645">
        <w:rPr>
          <w:rFonts w:ascii="Times New Roman" w:eastAsiaTheme="minorEastAsia" w:hAnsi="Times New Roman" w:cs="Times New Roman"/>
          <w:sz w:val="24"/>
          <w:szCs w:val="24"/>
          <w:lang w:val="sr-Cyrl-RS"/>
        </w:rPr>
        <w:tab/>
        <w:t xml:space="preserve">Такође, РеСПА је </w:t>
      </w:r>
      <w:r w:rsidRPr="007B10B4">
        <w:rPr>
          <w:rFonts w:ascii="Times New Roman" w:eastAsiaTheme="minorEastAsia" w:hAnsi="Times New Roman" w:cs="Times New Roman"/>
          <w:sz w:val="24"/>
          <w:szCs w:val="24"/>
          <w:lang w:val="en-GB"/>
        </w:rPr>
        <w:t>у децембру 2020. године израдила документ</w:t>
      </w:r>
      <w:r w:rsidR="007B10B4" w:rsidRPr="007B10B4">
        <w:rPr>
          <w:rFonts w:ascii="Times New Roman" w:eastAsiaTheme="minorEastAsia" w:hAnsi="Times New Roman" w:cs="Times New Roman"/>
          <w:sz w:val="24"/>
          <w:szCs w:val="24"/>
          <w:lang w:val="en-GB"/>
        </w:rPr>
        <w:t xml:space="preserve"> „Усвајање меритократије у запошљавању: Поуке из и за Западни Балкан“.</w:t>
      </w:r>
      <w:r w:rsidR="007B10B4">
        <w:rPr>
          <w:rFonts w:ascii="Times New Roman" w:eastAsiaTheme="minorEastAsia" w:hAnsi="Times New Roman" w:cs="Times New Roman"/>
          <w:sz w:val="24"/>
          <w:szCs w:val="24"/>
          <w:lang w:val="sr-Cyrl-RS"/>
        </w:rPr>
        <w:t xml:space="preserve"> </w:t>
      </w:r>
      <w:r w:rsidR="007B10B4" w:rsidRPr="007B10B4">
        <w:rPr>
          <w:rFonts w:ascii="Times New Roman" w:eastAsiaTheme="minorEastAsia" w:hAnsi="Times New Roman" w:cs="Times New Roman"/>
          <w:sz w:val="24"/>
          <w:szCs w:val="24"/>
          <w:lang w:val="en-GB"/>
        </w:rPr>
        <w:t xml:space="preserve">Овај документ истражује изазове и лекције које се тичу увођења меритократије у запошљавању у земљама Западног Балкана. </w:t>
      </w:r>
      <w:r w:rsidR="007B10B4">
        <w:rPr>
          <w:rFonts w:ascii="Times New Roman" w:eastAsiaTheme="minorEastAsia" w:hAnsi="Times New Roman" w:cs="Times New Roman"/>
          <w:sz w:val="24"/>
          <w:szCs w:val="24"/>
          <w:lang w:val="sr-Cyrl-RS"/>
        </w:rPr>
        <w:t>Ф</w:t>
      </w:r>
      <w:r w:rsidR="007B10B4" w:rsidRPr="007B10B4">
        <w:rPr>
          <w:rFonts w:ascii="Times New Roman" w:eastAsiaTheme="minorEastAsia" w:hAnsi="Times New Roman" w:cs="Times New Roman"/>
          <w:sz w:val="24"/>
          <w:szCs w:val="24"/>
          <w:lang w:val="en-GB"/>
        </w:rPr>
        <w:t xml:space="preserve">окусира </w:t>
      </w:r>
      <w:r w:rsidR="00FF5CD2">
        <w:rPr>
          <w:rFonts w:ascii="Times New Roman" w:eastAsiaTheme="minorEastAsia" w:hAnsi="Times New Roman" w:cs="Times New Roman"/>
          <w:sz w:val="24"/>
          <w:szCs w:val="24"/>
          <w:lang w:val="sr-Cyrl-RS"/>
        </w:rPr>
        <w:t xml:space="preserve">се </w:t>
      </w:r>
      <w:r w:rsidR="007B10B4" w:rsidRPr="007B10B4">
        <w:rPr>
          <w:rFonts w:ascii="Times New Roman" w:eastAsiaTheme="minorEastAsia" w:hAnsi="Times New Roman" w:cs="Times New Roman"/>
          <w:sz w:val="24"/>
          <w:szCs w:val="24"/>
          <w:lang w:val="en-GB"/>
        </w:rPr>
        <w:t>на то како имплементирати процедуре меритократије у јавној администрацији и истиче важне аспекте који доприносе њиховом успеху. Једна од кључних тачки овог документа односи се на запошљавање на одређено време и ангажовање лица кроз привремене уговоре који су често изузети из процедура меритократије. Документ наглашава да је ово питање дугорочни проблем на Западном Балкану. Имајући у виду да већина земаља Западног Балкана, укључујући и Србију још увек није почела са спровођењем конкурсних поступака за лица запослена на одређено време, Црна Гора пружа контрастни пример добре праксе у регулисању запошљавања на одређено време без поткопавања принципа меритократије. Док руководиоци органа могу запошљавати особље на одређено време у изузетним околностима ако су испуњени стандардни услови, запослени морају бити изабрани са листе кандидата који су претходно прошли конкурсни поступак, али нису били одабрани кандидати. Ово има за циљ да осигура да сва лица заопослена на одређено време претходно прођу кроз меритократију. Ипак, овај аранжман има потенцијал да помири повремену потребу за запошљавањем на одређено време са принципом меритократије.</w:t>
      </w:r>
    </w:p>
    <w:p w14:paraId="589AF2E6" w14:textId="77777777" w:rsidR="000512C3" w:rsidRPr="00BB017C" w:rsidRDefault="000512C3" w:rsidP="00CE3FD6">
      <w:pPr>
        <w:pStyle w:val="FootnoteText"/>
        <w:jc w:val="both"/>
        <w:rPr>
          <w:rFonts w:ascii="Times New Roman" w:eastAsia="Times New Roman" w:hAnsi="Times New Roman" w:cs="Times New Roman"/>
          <w:sz w:val="24"/>
          <w:szCs w:val="24"/>
          <w:lang w:val="sr-Cyrl-RS"/>
        </w:rPr>
      </w:pPr>
    </w:p>
    <w:p w14:paraId="386B07CC" w14:textId="72F7E390" w:rsidR="000512C3" w:rsidRPr="005F1417" w:rsidRDefault="005B3773" w:rsidP="005F1417">
      <w:pPr>
        <w:spacing w:after="0" w:line="240" w:lineRule="auto"/>
        <w:ind w:left="7920"/>
        <w:rPr>
          <w:rFonts w:ascii="Times New Roman" w:hAnsi="Times New Roman" w:cs="Times New Roman"/>
          <w:b/>
          <w:color w:val="000000" w:themeColor="text1"/>
          <w:sz w:val="24"/>
          <w:szCs w:val="24"/>
          <w:u w:val="single"/>
          <w:lang w:val="sr-Cyrl-RS"/>
        </w:rPr>
      </w:pPr>
      <w:r w:rsidRPr="000E260A">
        <w:rPr>
          <w:rFonts w:ascii="Times New Roman" w:hAnsi="Times New Roman" w:cs="Times New Roman"/>
          <w:b/>
          <w:color w:val="000000" w:themeColor="text1"/>
          <w:sz w:val="24"/>
          <w:szCs w:val="24"/>
          <w:u w:val="single"/>
        </w:rPr>
        <w:t>ПРИЛОГ 3:</w:t>
      </w:r>
    </w:p>
    <w:p w14:paraId="2DF6F60A"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w:t>
      </w:r>
      <w:r w:rsidR="00150840" w:rsidRPr="005771AF">
        <w:rPr>
          <w:rFonts w:ascii="Times New Roman" w:hAnsi="Times New Roman" w:cs="Times New Roman"/>
          <w:b/>
          <w:sz w:val="24"/>
          <w:szCs w:val="24"/>
        </w:rPr>
        <w:t>чна питања за утврђивање циљева</w:t>
      </w:r>
    </w:p>
    <w:p w14:paraId="764997ED" w14:textId="77777777" w:rsidR="005B3773" w:rsidRPr="005771AF" w:rsidRDefault="00A31DB0"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Због чега је неопходно постићи жељену промену</w:t>
      </w:r>
      <w:r w:rsidR="009938CA" w:rsidRPr="005771AF">
        <w:rPr>
          <w:rFonts w:ascii="Times New Roman" w:hAnsi="Times New Roman" w:cs="Times New Roman"/>
          <w:sz w:val="24"/>
          <w:szCs w:val="24"/>
        </w:rPr>
        <w:t xml:space="preserve"> на нивоу друштва</w:t>
      </w:r>
      <w:r w:rsidR="005B3773" w:rsidRPr="005771AF">
        <w:rPr>
          <w:rFonts w:ascii="Times New Roman" w:hAnsi="Times New Roman" w:cs="Times New Roman"/>
          <w:sz w:val="24"/>
          <w:szCs w:val="24"/>
        </w:rPr>
        <w:t>? (одговором на ово пит</w:t>
      </w:r>
      <w:r w:rsidR="008C7342" w:rsidRPr="005771AF">
        <w:rPr>
          <w:rFonts w:ascii="Times New Roman" w:hAnsi="Times New Roman" w:cs="Times New Roman"/>
          <w:sz w:val="24"/>
          <w:szCs w:val="24"/>
        </w:rPr>
        <w:t>ање дефинише се</w:t>
      </w:r>
      <w:r w:rsidR="005B3773" w:rsidRPr="005771AF">
        <w:rPr>
          <w:rFonts w:ascii="Times New Roman" w:hAnsi="Times New Roman" w:cs="Times New Roman"/>
          <w:sz w:val="24"/>
          <w:szCs w:val="24"/>
        </w:rPr>
        <w:t xml:space="preserve"> општи циљ)</w:t>
      </w:r>
      <w:r w:rsidRPr="005771AF">
        <w:rPr>
          <w:rFonts w:ascii="Times New Roman" w:hAnsi="Times New Roman" w:cs="Times New Roman"/>
          <w:sz w:val="24"/>
          <w:szCs w:val="24"/>
        </w:rPr>
        <w:t>.</w:t>
      </w:r>
    </w:p>
    <w:p w14:paraId="097B5A80" w14:textId="77777777" w:rsidR="000512C3" w:rsidRDefault="000512C3" w:rsidP="000512C3">
      <w:pPr>
        <w:spacing w:after="0" w:line="240" w:lineRule="auto"/>
        <w:ind w:firstLine="360"/>
        <w:jc w:val="both"/>
        <w:rPr>
          <w:rFonts w:ascii="Times New Roman" w:hAnsi="Times New Roman" w:cs="Times New Roman"/>
          <w:sz w:val="24"/>
          <w:szCs w:val="24"/>
          <w:lang w:val="sr-Cyrl-RS"/>
        </w:rPr>
      </w:pPr>
    </w:p>
    <w:p w14:paraId="797007C2" w14:textId="75F99825" w:rsidR="000512C3" w:rsidRPr="00E7582C" w:rsidRDefault="00E7582C" w:rsidP="00E7582C">
      <w:pPr>
        <w:spacing w:after="0" w:line="240" w:lineRule="auto"/>
        <w:ind w:firstLine="720"/>
        <w:jc w:val="both"/>
        <w:rPr>
          <w:rFonts w:ascii="Times New Roman" w:eastAsiaTheme="minorEastAsia" w:hAnsi="Times New Roman" w:cs="Times New Roman"/>
          <w:sz w:val="24"/>
          <w:szCs w:val="24"/>
          <w:lang w:val="en-GB"/>
        </w:rPr>
      </w:pPr>
      <w:r w:rsidRPr="00E7582C">
        <w:rPr>
          <w:rFonts w:ascii="Times New Roman" w:eastAsiaTheme="minorEastAsia" w:hAnsi="Times New Roman" w:cs="Times New Roman"/>
          <w:sz w:val="24"/>
          <w:szCs w:val="24"/>
          <w:lang w:val="en-GB"/>
        </w:rPr>
        <w:lastRenderedPageBreak/>
        <w:t>Имајући у виду Стратегију реформе јавне управе за период 2021.-2030. године, као и Акциони план за спровођење Стратегије реформе јавне управе за период 2021.-2025. година, изменама и допунама Закона о државним службеницима у циљу ефикаснијег и квалитетнијег спровођења конкурсног поступка за пријем у радни однос, као и обезбеђивање принципа мериторности за пријем у радни однос на одређено време у државним органима прописивањем обавезне претходне провере компетенција, допирноси се остваривању Општег циља Стратегије, а то је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p>
    <w:p w14:paraId="291A5219" w14:textId="77777777" w:rsidR="00E7582C" w:rsidRPr="00643E2D" w:rsidRDefault="00E7582C" w:rsidP="000512C3">
      <w:pPr>
        <w:spacing w:after="0" w:line="240" w:lineRule="auto"/>
        <w:ind w:firstLine="360"/>
        <w:jc w:val="both"/>
        <w:rPr>
          <w:lang w:val="sr-Cyrl-RS"/>
        </w:rPr>
      </w:pPr>
    </w:p>
    <w:p w14:paraId="35325379" w14:textId="77777777" w:rsidR="00DD1DF3" w:rsidRPr="00745D23" w:rsidRDefault="005B3773"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Шта се </w:t>
      </w:r>
      <w:r w:rsidR="00A31DB0" w:rsidRPr="005771AF">
        <w:rPr>
          <w:rFonts w:ascii="Times New Roman" w:hAnsi="Times New Roman" w:cs="Times New Roman"/>
          <w:sz w:val="24"/>
          <w:szCs w:val="24"/>
        </w:rPr>
        <w:t xml:space="preserve">предметном </w:t>
      </w:r>
      <w:r w:rsidRPr="005771AF">
        <w:rPr>
          <w:rFonts w:ascii="Times New Roman" w:hAnsi="Times New Roman" w:cs="Times New Roman"/>
          <w:sz w:val="24"/>
          <w:szCs w:val="24"/>
        </w:rPr>
        <w:t>променом жели постићи? (одговором на ово питање дефиниш</w:t>
      </w:r>
      <w:r w:rsidR="008C7342" w:rsidRPr="005771AF">
        <w:rPr>
          <w:rFonts w:ascii="Times New Roman" w:hAnsi="Times New Roman" w:cs="Times New Roman"/>
          <w:sz w:val="24"/>
          <w:szCs w:val="24"/>
        </w:rPr>
        <w:t>у</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се </w:t>
      </w:r>
      <w:r w:rsidRPr="005771AF">
        <w:rPr>
          <w:rFonts w:ascii="Times New Roman" w:hAnsi="Times New Roman" w:cs="Times New Roman"/>
          <w:sz w:val="24"/>
          <w:szCs w:val="24"/>
        </w:rPr>
        <w:t>посебн</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циљев</w:t>
      </w:r>
      <w:r w:rsidR="008C7342" w:rsidRPr="005771AF">
        <w:rPr>
          <w:rFonts w:ascii="Times New Roman" w:hAnsi="Times New Roman" w:cs="Times New Roman"/>
          <w:sz w:val="24"/>
          <w:szCs w:val="24"/>
        </w:rPr>
        <w:t>и,</w:t>
      </w:r>
      <w:r w:rsidRPr="005771AF">
        <w:rPr>
          <w:rFonts w:ascii="Times New Roman" w:hAnsi="Times New Roman" w:cs="Times New Roman"/>
          <w:sz w:val="24"/>
          <w:szCs w:val="24"/>
        </w:rPr>
        <w:t xml:space="preserve"> чије постизање </w:t>
      </w:r>
      <w:r w:rsidR="008C7342" w:rsidRPr="005771AF">
        <w:rPr>
          <w:rFonts w:ascii="Times New Roman" w:hAnsi="Times New Roman" w:cs="Times New Roman"/>
          <w:sz w:val="24"/>
          <w:szCs w:val="24"/>
        </w:rPr>
        <w:t xml:space="preserve">треба да </w:t>
      </w:r>
      <w:r w:rsidRPr="005771AF">
        <w:rPr>
          <w:rFonts w:ascii="Times New Roman" w:hAnsi="Times New Roman" w:cs="Times New Roman"/>
          <w:sz w:val="24"/>
          <w:szCs w:val="24"/>
        </w:rPr>
        <w:t>довод</w:t>
      </w:r>
      <w:r w:rsidR="008C7342" w:rsidRPr="005771AF">
        <w:rPr>
          <w:rFonts w:ascii="Times New Roman" w:hAnsi="Times New Roman" w:cs="Times New Roman"/>
          <w:sz w:val="24"/>
          <w:szCs w:val="24"/>
        </w:rPr>
        <w:t>е</w:t>
      </w:r>
      <w:r w:rsidRPr="005771AF">
        <w:rPr>
          <w:rFonts w:ascii="Times New Roman" w:hAnsi="Times New Roman" w:cs="Times New Roman"/>
          <w:sz w:val="24"/>
          <w:szCs w:val="24"/>
        </w:rPr>
        <w:t xml:space="preserve"> до остварења општег циља</w:t>
      </w:r>
      <w:r w:rsidR="008C7342" w:rsidRPr="005771AF">
        <w:rPr>
          <w:rFonts w:ascii="Times New Roman" w:hAnsi="Times New Roman" w:cs="Times New Roman"/>
          <w:sz w:val="24"/>
          <w:szCs w:val="24"/>
        </w:rPr>
        <w:t>.</w:t>
      </w:r>
      <w:r w:rsidRPr="005771AF">
        <w:rPr>
          <w:rFonts w:ascii="Times New Roman" w:hAnsi="Times New Roman" w:cs="Times New Roman"/>
          <w:sz w:val="24"/>
          <w:szCs w:val="24"/>
        </w:rPr>
        <w:t xml:space="preserve"> </w:t>
      </w:r>
      <w:r w:rsidR="008C7342"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односу на </w:t>
      </w:r>
      <w:r w:rsidR="008C7342" w:rsidRPr="005771AF">
        <w:rPr>
          <w:rFonts w:ascii="Times New Roman" w:hAnsi="Times New Roman" w:cs="Times New Roman"/>
          <w:sz w:val="24"/>
          <w:szCs w:val="24"/>
        </w:rPr>
        <w:t xml:space="preserve">посебне циљеве, </w:t>
      </w:r>
      <w:r w:rsidRPr="005771AF">
        <w:rPr>
          <w:rFonts w:ascii="Times New Roman" w:hAnsi="Times New Roman" w:cs="Times New Roman"/>
          <w:sz w:val="24"/>
          <w:szCs w:val="24"/>
        </w:rPr>
        <w:t>формулиш</w:t>
      </w:r>
      <w:r w:rsidR="008C7342" w:rsidRPr="005771AF">
        <w:rPr>
          <w:rFonts w:ascii="Times New Roman" w:hAnsi="Times New Roman" w:cs="Times New Roman"/>
          <w:sz w:val="24"/>
          <w:szCs w:val="24"/>
        </w:rPr>
        <w:t>у се</w:t>
      </w:r>
      <w:r w:rsidRPr="005771AF">
        <w:rPr>
          <w:rFonts w:ascii="Times New Roman" w:hAnsi="Times New Roman" w:cs="Times New Roman"/>
          <w:sz w:val="24"/>
          <w:szCs w:val="24"/>
        </w:rPr>
        <w:t xml:space="preserve"> мере за </w:t>
      </w:r>
      <w:r w:rsidR="008C7342" w:rsidRPr="005771AF">
        <w:rPr>
          <w:rFonts w:ascii="Times New Roman" w:hAnsi="Times New Roman" w:cs="Times New Roman"/>
          <w:sz w:val="24"/>
          <w:szCs w:val="24"/>
        </w:rPr>
        <w:t xml:space="preserve">њихово </w:t>
      </w:r>
      <w:r w:rsidRPr="005771AF">
        <w:rPr>
          <w:rFonts w:ascii="Times New Roman" w:hAnsi="Times New Roman" w:cs="Times New Roman"/>
          <w:sz w:val="24"/>
          <w:szCs w:val="24"/>
        </w:rPr>
        <w:t>постизање)</w:t>
      </w:r>
      <w:r w:rsidR="00A31DB0" w:rsidRPr="005771AF">
        <w:rPr>
          <w:rFonts w:ascii="Times New Roman" w:hAnsi="Times New Roman" w:cs="Times New Roman"/>
          <w:sz w:val="24"/>
          <w:szCs w:val="24"/>
        </w:rPr>
        <w:t>.</w:t>
      </w:r>
    </w:p>
    <w:p w14:paraId="20EAC51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3B33548" w14:textId="77777777" w:rsidR="00A87CF4" w:rsidRDefault="006B03F6" w:rsidP="006B03F6">
      <w:pPr>
        <w:spacing w:after="0" w:line="240" w:lineRule="auto"/>
        <w:ind w:firstLine="720"/>
        <w:jc w:val="both"/>
        <w:rPr>
          <w:lang w:val="sr-Cyrl-RS"/>
        </w:rPr>
      </w:pPr>
      <w:r w:rsidRPr="006B03F6">
        <w:rPr>
          <w:rFonts w:ascii="Times New Roman" w:hAnsi="Times New Roman" w:cs="Times New Roman"/>
          <w:sz w:val="24"/>
          <w:szCs w:val="24"/>
          <w:lang w:val="sr-Cyrl-RS"/>
        </w:rPr>
        <w:t>Изменама и допунама Закона о државним службеницима у циљу ефикаснијег и квалитетнијег спровођења конкурсног поступка за пријем у радни однос, као и обезбеђивање принципа мериторности за пријем у радни однос на одређено време у државним органима прописивањем обавезне претходне провере компетенција</w:t>
      </w:r>
      <w:r w:rsidRPr="006B03F6">
        <w:t xml:space="preserve"> </w:t>
      </w:r>
      <w:r w:rsidRPr="006B03F6">
        <w:rPr>
          <w:rFonts w:ascii="Times New Roman" w:hAnsi="Times New Roman" w:cs="Times New Roman"/>
          <w:sz w:val="24"/>
          <w:szCs w:val="24"/>
          <w:lang w:val="sr-Cyrl-RS"/>
        </w:rPr>
        <w:t xml:space="preserve">чиме се </w:t>
      </w:r>
      <w:r>
        <w:rPr>
          <w:rFonts w:ascii="Times New Roman" w:hAnsi="Times New Roman" w:cs="Times New Roman"/>
          <w:sz w:val="24"/>
          <w:szCs w:val="24"/>
          <w:lang w:val="sr-Cyrl-RS"/>
        </w:rPr>
        <w:t xml:space="preserve">наставља реформски процес </w:t>
      </w:r>
      <w:r w:rsidRPr="006B03F6">
        <w:rPr>
          <w:rFonts w:ascii="Times New Roman" w:hAnsi="Times New Roman" w:cs="Times New Roman"/>
          <w:sz w:val="24"/>
          <w:szCs w:val="24"/>
          <w:lang w:val="sr-Cyrl-RS"/>
        </w:rPr>
        <w:t>унапређењ</w:t>
      </w:r>
      <w:r>
        <w:rPr>
          <w:rFonts w:ascii="Times New Roman" w:hAnsi="Times New Roman" w:cs="Times New Roman"/>
          <w:sz w:val="24"/>
          <w:szCs w:val="24"/>
          <w:lang w:val="sr-Cyrl-RS"/>
        </w:rPr>
        <w:t>а у</w:t>
      </w:r>
      <w:r w:rsidRPr="006B03F6">
        <w:rPr>
          <w:rFonts w:ascii="Times New Roman" w:hAnsi="Times New Roman" w:cs="Times New Roman"/>
          <w:sz w:val="24"/>
          <w:szCs w:val="24"/>
          <w:lang w:val="sr-Cyrl-RS"/>
        </w:rPr>
        <w:t xml:space="preserve"> области УЉР, стварању потребних и јачању постојећих капацитета службеника, у циљу модерне, ефикасне и стручне јавне управе.</w:t>
      </w:r>
      <w:r w:rsidR="00A87CF4" w:rsidRPr="00A87CF4">
        <w:t xml:space="preserve"> </w:t>
      </w:r>
    </w:p>
    <w:p w14:paraId="5067DC8C" w14:textId="6CEB1E29" w:rsidR="006B03F6" w:rsidRDefault="00A87CF4" w:rsidP="006B03F6">
      <w:pPr>
        <w:spacing w:after="0" w:line="240" w:lineRule="auto"/>
        <w:ind w:firstLine="720"/>
        <w:jc w:val="both"/>
        <w:rPr>
          <w:rFonts w:ascii="Times New Roman" w:hAnsi="Times New Roman" w:cs="Times New Roman"/>
          <w:sz w:val="24"/>
          <w:szCs w:val="24"/>
          <w:lang w:val="sr-Cyrl-RS"/>
        </w:rPr>
      </w:pPr>
      <w:r w:rsidRPr="00A87CF4">
        <w:rPr>
          <w:rFonts w:ascii="Times New Roman" w:hAnsi="Times New Roman" w:cs="Times New Roman"/>
          <w:sz w:val="24"/>
          <w:szCs w:val="24"/>
          <w:lang w:val="sr-Cyrl-RS"/>
        </w:rPr>
        <w:t>Наиме, у циљу даљег унапређења професионализације управе Законом</w:t>
      </w:r>
      <w:r>
        <w:rPr>
          <w:rFonts w:ascii="Times New Roman" w:hAnsi="Times New Roman" w:cs="Times New Roman"/>
          <w:sz w:val="24"/>
          <w:szCs w:val="24"/>
          <w:lang w:val="sr-Cyrl-RS"/>
        </w:rPr>
        <w:t xml:space="preserve"> о државним службеницима (2018. године)</w:t>
      </w:r>
      <w:r w:rsidRPr="00A87CF4">
        <w:rPr>
          <w:rFonts w:ascii="Times New Roman" w:hAnsi="Times New Roman" w:cs="Times New Roman"/>
          <w:sz w:val="24"/>
          <w:szCs w:val="24"/>
          <w:lang w:val="sr-Cyrl-RS"/>
        </w:rPr>
        <w:t xml:space="preserve"> је уведена обавеза спровођења јавног конкурса за пријем у радни однос на одређено време због привремено повећаног обима посла са роком за одложену припрему ради потпуног успостављања предуслова за њену примену. До сада је у два наврата изменама Закона из 2020. године и 2022. године, из оправданих разлога било неопходно да рок одложи јер у претходном периоду нису у потпуности успостављени предуслови за примену одредби које се односе на спровођење јавног конкурса за пријем у радни однос на одређено време због привремено повећаног обима посла као што су услови контролисаног запошљавања дефинисани Законом о буџетском систему и прописа којима се ограничавао максимални број запослених у јавном сектору, отежане успоставе евиденција кандидата јер није спроведено довољно конкурсних поступака који су предуслов стварања евиденције о лицима која би се укључивала у систем рада на одређено време без конкурсног поступка, процеса реформе правосуђа и с тим у вези унапређења кадровске структуре, положаја, стручности и оспособљености запослених у правосудним институцијама у пуном капацитету</w:t>
      </w:r>
      <w:r>
        <w:rPr>
          <w:rFonts w:ascii="Times New Roman" w:hAnsi="Times New Roman" w:cs="Times New Roman"/>
          <w:sz w:val="24"/>
          <w:szCs w:val="24"/>
          <w:lang w:val="sr-Cyrl-RS"/>
        </w:rPr>
        <w:t>.</w:t>
      </w:r>
    </w:p>
    <w:p w14:paraId="428BC3B1" w14:textId="1AD2CA52" w:rsidR="00A87CF4" w:rsidRDefault="00A87CF4" w:rsidP="006B03F6">
      <w:pPr>
        <w:spacing w:after="0" w:line="240" w:lineRule="auto"/>
        <w:ind w:firstLine="720"/>
        <w:jc w:val="both"/>
        <w:rPr>
          <w:rFonts w:ascii="Times New Roman" w:hAnsi="Times New Roman" w:cs="Times New Roman"/>
          <w:sz w:val="24"/>
          <w:szCs w:val="24"/>
          <w:lang w:val="sr-Cyrl-RS"/>
        </w:rPr>
      </w:pPr>
      <w:r w:rsidRPr="00A87CF4">
        <w:rPr>
          <w:rFonts w:ascii="Times New Roman" w:hAnsi="Times New Roman" w:cs="Times New Roman"/>
          <w:sz w:val="24"/>
          <w:szCs w:val="24"/>
          <w:lang w:val="sr-Cyrl-RS"/>
        </w:rPr>
        <w:t xml:space="preserve">Поред тога, предвиђен је изузетак везан за интерни конкрус који ће државни орган моћи да распише у </w:t>
      </w:r>
      <w:r w:rsidR="000D294F">
        <w:rPr>
          <w:rFonts w:ascii="Times New Roman" w:hAnsi="Times New Roman" w:cs="Times New Roman"/>
          <w:sz w:val="24"/>
          <w:szCs w:val="24"/>
          <w:lang w:val="sr-Cyrl-RS"/>
        </w:rPr>
        <w:t>року од</w:t>
      </w:r>
      <w:r w:rsidRPr="00A87CF4">
        <w:rPr>
          <w:rFonts w:ascii="Times New Roman" w:hAnsi="Times New Roman" w:cs="Times New Roman"/>
          <w:sz w:val="24"/>
          <w:szCs w:val="24"/>
          <w:lang w:val="sr-Cyrl-RS"/>
        </w:rPr>
        <w:t xml:space="preserve"> </w:t>
      </w:r>
      <w:r w:rsidR="000D294F">
        <w:rPr>
          <w:rFonts w:ascii="Times New Roman" w:hAnsi="Times New Roman" w:cs="Times New Roman"/>
          <w:sz w:val="24"/>
          <w:szCs w:val="24"/>
          <w:lang w:val="sr-Cyrl-RS"/>
        </w:rPr>
        <w:t xml:space="preserve">две </w:t>
      </w:r>
      <w:r w:rsidRPr="00A87CF4">
        <w:rPr>
          <w:rFonts w:ascii="Times New Roman" w:hAnsi="Times New Roman" w:cs="Times New Roman"/>
          <w:sz w:val="24"/>
          <w:szCs w:val="24"/>
          <w:lang w:val="sr-Cyrl-RS"/>
        </w:rPr>
        <w:t>годин</w:t>
      </w:r>
      <w:r w:rsidR="000D294F">
        <w:rPr>
          <w:rFonts w:ascii="Times New Roman" w:hAnsi="Times New Roman" w:cs="Times New Roman"/>
          <w:sz w:val="24"/>
          <w:szCs w:val="24"/>
          <w:lang w:val="sr-Cyrl-RS"/>
        </w:rPr>
        <w:t>е</w:t>
      </w:r>
      <w:r w:rsidRPr="00A87CF4">
        <w:rPr>
          <w:rFonts w:ascii="Times New Roman" w:hAnsi="Times New Roman" w:cs="Times New Roman"/>
          <w:sz w:val="24"/>
          <w:szCs w:val="24"/>
          <w:lang w:val="sr-Cyrl-RS"/>
        </w:rPr>
        <w:t xml:space="preserve"> од дана ступања на снагу закона</w:t>
      </w:r>
      <w:r w:rsidR="00C54462">
        <w:rPr>
          <w:rFonts w:ascii="Times New Roman" w:hAnsi="Times New Roman" w:cs="Times New Roman"/>
          <w:sz w:val="24"/>
          <w:szCs w:val="24"/>
          <w:lang w:val="sr-Cyrl-RS"/>
        </w:rPr>
        <w:t>,</w:t>
      </w:r>
      <w:r w:rsidRPr="00A87CF4">
        <w:rPr>
          <w:rFonts w:ascii="Times New Roman" w:hAnsi="Times New Roman" w:cs="Times New Roman"/>
          <w:sz w:val="24"/>
          <w:szCs w:val="24"/>
          <w:lang w:val="sr-Cyrl-RS"/>
        </w:rPr>
        <w:t xml:space="preserve"> а на коме ће моћи да учествују запослени на одређено време и то ако су у радном односу на одређено време обављали послове у државном органу због привремено повећаног обима посла најмање </w:t>
      </w:r>
      <w:r>
        <w:rPr>
          <w:rFonts w:ascii="Times New Roman" w:hAnsi="Times New Roman" w:cs="Times New Roman"/>
          <w:sz w:val="24"/>
          <w:szCs w:val="24"/>
          <w:lang w:val="sr-Cyrl-RS"/>
        </w:rPr>
        <w:t>једну</w:t>
      </w:r>
      <w:r w:rsidRPr="00A87CF4">
        <w:rPr>
          <w:rFonts w:ascii="Times New Roman" w:hAnsi="Times New Roman" w:cs="Times New Roman"/>
          <w:sz w:val="24"/>
          <w:szCs w:val="24"/>
          <w:lang w:val="sr-Cyrl-RS"/>
        </w:rPr>
        <w:t xml:space="preserve"> годин</w:t>
      </w:r>
      <w:r>
        <w:rPr>
          <w:rFonts w:ascii="Times New Roman" w:hAnsi="Times New Roman" w:cs="Times New Roman"/>
          <w:sz w:val="24"/>
          <w:szCs w:val="24"/>
          <w:lang w:val="sr-Cyrl-RS"/>
        </w:rPr>
        <w:t>у</w:t>
      </w:r>
      <w:r w:rsidRPr="00A87CF4">
        <w:rPr>
          <w:rFonts w:ascii="Times New Roman" w:hAnsi="Times New Roman" w:cs="Times New Roman"/>
          <w:sz w:val="24"/>
          <w:szCs w:val="24"/>
          <w:lang w:val="sr-Cyrl-RS"/>
        </w:rPr>
        <w:t xml:space="preserve"> непрекидно пре оглашавања интерног конкурса, односно најмање </w:t>
      </w:r>
      <w:r>
        <w:rPr>
          <w:rFonts w:ascii="Times New Roman" w:hAnsi="Times New Roman" w:cs="Times New Roman"/>
          <w:sz w:val="24"/>
          <w:szCs w:val="24"/>
          <w:lang w:val="sr-Cyrl-RS"/>
        </w:rPr>
        <w:t>једну</w:t>
      </w:r>
      <w:r w:rsidRPr="00A87CF4">
        <w:rPr>
          <w:rFonts w:ascii="Times New Roman" w:hAnsi="Times New Roman" w:cs="Times New Roman"/>
          <w:sz w:val="24"/>
          <w:szCs w:val="24"/>
          <w:lang w:val="sr-Cyrl-RS"/>
        </w:rPr>
        <w:t xml:space="preserve"> годин</w:t>
      </w:r>
      <w:r>
        <w:rPr>
          <w:rFonts w:ascii="Times New Roman" w:hAnsi="Times New Roman" w:cs="Times New Roman"/>
          <w:sz w:val="24"/>
          <w:szCs w:val="24"/>
          <w:lang w:val="sr-Cyrl-RS"/>
        </w:rPr>
        <w:t>у</w:t>
      </w:r>
      <w:r w:rsidRPr="00A87CF4">
        <w:rPr>
          <w:rFonts w:ascii="Times New Roman" w:hAnsi="Times New Roman" w:cs="Times New Roman"/>
          <w:sz w:val="24"/>
          <w:szCs w:val="24"/>
          <w:lang w:val="sr-Cyrl-RS"/>
        </w:rPr>
        <w:t xml:space="preserve"> са прекидима у периоду од </w:t>
      </w:r>
      <w:r>
        <w:rPr>
          <w:rFonts w:ascii="Times New Roman" w:hAnsi="Times New Roman" w:cs="Times New Roman"/>
          <w:sz w:val="24"/>
          <w:szCs w:val="24"/>
          <w:lang w:val="sr-Cyrl-RS"/>
        </w:rPr>
        <w:t>две</w:t>
      </w:r>
      <w:r w:rsidRPr="00A87CF4">
        <w:rPr>
          <w:rFonts w:ascii="Times New Roman" w:hAnsi="Times New Roman" w:cs="Times New Roman"/>
          <w:sz w:val="24"/>
          <w:szCs w:val="24"/>
          <w:lang w:val="sr-Cyrl-RS"/>
        </w:rPr>
        <w:t xml:space="preserve"> године непрекидно пре оглашавања интерног конкурса. Овим се остварује позитиван ефекат на државне службенике који дужи временски период раде на одређено време јер је тиме</w:t>
      </w:r>
      <w:r w:rsidR="00473EE0">
        <w:rPr>
          <w:rFonts w:ascii="Times New Roman" w:hAnsi="Times New Roman" w:cs="Times New Roman"/>
          <w:sz w:val="24"/>
          <w:szCs w:val="24"/>
          <w:lang w:val="sr-Cyrl-RS"/>
        </w:rPr>
        <w:t xml:space="preserve"> исказана</w:t>
      </w:r>
      <w:r w:rsidRPr="00A87CF4">
        <w:rPr>
          <w:rFonts w:ascii="Times New Roman" w:hAnsi="Times New Roman" w:cs="Times New Roman"/>
          <w:sz w:val="24"/>
          <w:szCs w:val="24"/>
          <w:lang w:val="sr-Cyrl-RS"/>
        </w:rPr>
        <w:t xml:space="preserve"> евидентна потреба за њиховим радом</w:t>
      </w:r>
      <w:r w:rsidR="006345F5">
        <w:rPr>
          <w:rFonts w:ascii="Times New Roman" w:hAnsi="Times New Roman" w:cs="Times New Roman"/>
          <w:sz w:val="24"/>
          <w:szCs w:val="24"/>
          <w:lang w:val="sr-Cyrl-RS"/>
        </w:rPr>
        <w:t>,</w:t>
      </w:r>
      <w:r w:rsidRPr="00A87CF4">
        <w:rPr>
          <w:rFonts w:ascii="Times New Roman" w:hAnsi="Times New Roman" w:cs="Times New Roman"/>
          <w:sz w:val="24"/>
          <w:szCs w:val="24"/>
          <w:lang w:val="sr-Cyrl-RS"/>
        </w:rPr>
        <w:t xml:space="preserve"> па им се у наведеном року пружа могућност на наставе да раде у државном органу на неодређено време. Овим се обезбеђују позитивни ефекти на рад државног органа јер се обезбеђује </w:t>
      </w:r>
      <w:r w:rsidRPr="00A87CF4">
        <w:rPr>
          <w:rFonts w:ascii="Times New Roman" w:hAnsi="Times New Roman" w:cs="Times New Roman"/>
          <w:sz w:val="24"/>
          <w:szCs w:val="24"/>
          <w:lang w:val="sr-Cyrl-RS"/>
        </w:rPr>
        <w:lastRenderedPageBreak/>
        <w:t>континуитет у раду од стране државних службеника који имају потребна знања, искуства али и компетенције за обављање послова.</w:t>
      </w:r>
    </w:p>
    <w:p w14:paraId="233F1240" w14:textId="7B57D12D" w:rsidR="006B03F6" w:rsidRPr="009A58B6" w:rsidRDefault="00A87CF4" w:rsidP="009A58B6">
      <w:pPr>
        <w:spacing w:after="0" w:line="240" w:lineRule="auto"/>
        <w:ind w:firstLine="720"/>
        <w:jc w:val="both"/>
        <w:rPr>
          <w:rFonts w:ascii="Times New Roman" w:hAnsi="Times New Roman" w:cs="Times New Roman"/>
          <w:sz w:val="24"/>
          <w:szCs w:val="24"/>
          <w:lang w:val="sr-Latn-RS"/>
        </w:rPr>
      </w:pPr>
      <w:r w:rsidRPr="00A87CF4">
        <w:rPr>
          <w:rFonts w:ascii="Times New Roman" w:hAnsi="Times New Roman" w:cs="Times New Roman"/>
          <w:sz w:val="24"/>
          <w:szCs w:val="24"/>
          <w:lang w:val="sr-Cyrl-RS"/>
        </w:rPr>
        <w:t xml:space="preserve">Измене нормативног оквира планиране су у оквиру Акционог плана за спровођење Стратегије реформе јавне управе за период 2021.-2025. година и Посебног циља 2.: Унапређење процеса регрутације у јавној управи кроз меру 2.2. Унапређења процеса селекције и увођења новозапослених у посао. </w:t>
      </w:r>
    </w:p>
    <w:p w14:paraId="207D1333" w14:textId="77777777" w:rsidR="00974A2C" w:rsidRPr="005771AF" w:rsidRDefault="00974A2C" w:rsidP="00782581">
      <w:pPr>
        <w:spacing w:after="0" w:line="240" w:lineRule="auto"/>
        <w:jc w:val="both"/>
        <w:rPr>
          <w:rFonts w:ascii="Times New Roman" w:hAnsi="Times New Roman" w:cs="Times New Roman"/>
          <w:sz w:val="24"/>
          <w:szCs w:val="24"/>
          <w:lang w:val="sr-Cyrl-CS"/>
        </w:rPr>
      </w:pPr>
    </w:p>
    <w:p w14:paraId="79564DB0" w14:textId="77777777" w:rsidR="00DD1DF3" w:rsidRPr="005771AF" w:rsidRDefault="005B3773" w:rsidP="000512C3">
      <w:pPr>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w:t>
      </w:r>
      <w:r w:rsidRPr="005771AF">
        <w:rPr>
          <w:rFonts w:ascii="Times New Roman" w:hAnsi="Times New Roman" w:cs="Times New Roman"/>
          <w:sz w:val="24"/>
          <w:szCs w:val="24"/>
          <w:shd w:val="clear" w:color="auto" w:fill="C6D9F1" w:themeFill="text2" w:themeFillTint="33"/>
        </w:rPr>
        <w:t>ли су општи и посебни циљеви усклађени са важећим документима јавних политика и постојећим</w:t>
      </w:r>
      <w:r w:rsidRPr="005771AF">
        <w:rPr>
          <w:rFonts w:ascii="Times New Roman" w:hAnsi="Times New Roman" w:cs="Times New Roman"/>
          <w:sz w:val="24"/>
          <w:szCs w:val="24"/>
        </w:rPr>
        <w:t xml:space="preserve"> правним оквиром, а пре свега са приоритетним циљевима Владе? </w:t>
      </w:r>
    </w:p>
    <w:p w14:paraId="19329179"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F5E9889" w14:textId="6030CF1F" w:rsidR="00C54462" w:rsidRDefault="00202EA6" w:rsidP="006279A8">
      <w:pPr>
        <w:spacing w:after="0" w:line="240" w:lineRule="auto"/>
        <w:ind w:firstLine="720"/>
        <w:jc w:val="both"/>
        <w:rPr>
          <w:rFonts w:ascii="Times New Roman" w:hAnsi="Times New Roman" w:cs="Times New Roman"/>
          <w:sz w:val="24"/>
          <w:szCs w:val="24"/>
          <w:lang w:val="sr-Cyrl-RS"/>
        </w:rPr>
      </w:pPr>
      <w:r w:rsidRPr="00D60F51">
        <w:rPr>
          <w:rFonts w:ascii="Times New Roman" w:hAnsi="Times New Roman" w:cs="Times New Roman"/>
          <w:sz w:val="24"/>
          <w:szCs w:val="24"/>
          <w:lang w:val="sr-Cyrl-RS"/>
        </w:rPr>
        <w:t xml:space="preserve">Општи и посебни циљеви чијем остваривању треба да </w:t>
      </w:r>
      <w:r w:rsidR="00D60F51" w:rsidRPr="00D60F51">
        <w:rPr>
          <w:rFonts w:ascii="Times New Roman" w:hAnsi="Times New Roman" w:cs="Times New Roman"/>
          <w:sz w:val="24"/>
          <w:szCs w:val="24"/>
          <w:lang w:val="sr-Cyrl-RS"/>
        </w:rPr>
        <w:t>допринесу и измене и допуне Закона о државним службеницима</w:t>
      </w:r>
      <w:r w:rsidRPr="00D60F51">
        <w:rPr>
          <w:rFonts w:ascii="Times New Roman" w:hAnsi="Times New Roman" w:cs="Times New Roman"/>
          <w:sz w:val="24"/>
          <w:szCs w:val="24"/>
          <w:lang w:val="sr-Cyrl-RS"/>
        </w:rPr>
        <w:t>, утврђени су у Стратегији реформе јавне управе за период 2021. – 2030. године, као у Акционом плану за спровођење Стратегије реформе јавне управе за период 2021.-2025. године.</w:t>
      </w:r>
      <w:r w:rsidR="00C54462" w:rsidRPr="00C54462">
        <w:rPr>
          <w:rFonts w:ascii="Times New Roman" w:hAnsi="Times New Roman" w:cs="Times New Roman"/>
          <w:sz w:val="24"/>
          <w:szCs w:val="24"/>
          <w:lang w:val="sr-Cyrl-RS"/>
        </w:rPr>
        <w:t xml:space="preserve"> Измене и допуне Закона o државним службеницима ни</w:t>
      </w:r>
      <w:r w:rsidR="000305F0">
        <w:rPr>
          <w:rFonts w:ascii="Times New Roman" w:hAnsi="Times New Roman" w:cs="Times New Roman"/>
          <w:sz w:val="24"/>
          <w:szCs w:val="24"/>
          <w:lang w:val="sr-Cyrl-RS"/>
        </w:rPr>
        <w:t>су</w:t>
      </w:r>
      <w:r w:rsidR="00C54462" w:rsidRPr="00C54462">
        <w:rPr>
          <w:rFonts w:ascii="Times New Roman" w:hAnsi="Times New Roman" w:cs="Times New Roman"/>
          <w:sz w:val="24"/>
          <w:szCs w:val="24"/>
          <w:lang w:val="sr-Cyrl-RS"/>
        </w:rPr>
        <w:t xml:space="preserve"> планиран</w:t>
      </w:r>
      <w:r w:rsidR="000305F0">
        <w:rPr>
          <w:rFonts w:ascii="Times New Roman" w:hAnsi="Times New Roman" w:cs="Times New Roman"/>
          <w:sz w:val="24"/>
          <w:szCs w:val="24"/>
          <w:lang w:val="sr-Cyrl-RS"/>
        </w:rPr>
        <w:t>е</w:t>
      </w:r>
      <w:r w:rsidR="00C54462" w:rsidRPr="00C54462">
        <w:rPr>
          <w:rFonts w:ascii="Times New Roman" w:hAnsi="Times New Roman" w:cs="Times New Roman"/>
          <w:sz w:val="24"/>
          <w:szCs w:val="24"/>
          <w:lang w:val="sr-Cyrl-RS"/>
        </w:rPr>
        <w:t xml:space="preserve"> као акт који Влада предлаже Народној скупштини Планом рада Владе за 2024. годину. Усвајање овог закона је неопходно због потребе ефикасног рада државних органа и несметаног обављања послова уз довољне административне капацитете.</w:t>
      </w:r>
      <w:r w:rsidR="00C54462" w:rsidRPr="00C54462">
        <w:rPr>
          <w:rFonts w:ascii="Times New Roman" w:hAnsi="Times New Roman" w:cs="Times New Roman"/>
          <w:sz w:val="24"/>
          <w:szCs w:val="24"/>
          <w:lang w:val="sr-Cyrl-RS"/>
        </w:rPr>
        <w:tab/>
      </w:r>
    </w:p>
    <w:p w14:paraId="00D47AE4" w14:textId="74F070A7" w:rsidR="000512C3" w:rsidRPr="00C54462" w:rsidRDefault="000512C3" w:rsidP="00C54462">
      <w:pPr>
        <w:spacing w:after="0" w:line="240" w:lineRule="auto"/>
        <w:jc w:val="both"/>
        <w:rPr>
          <w:rFonts w:ascii="Times New Roman" w:hAnsi="Times New Roman" w:cs="Times New Roman"/>
          <w:strike/>
          <w:sz w:val="24"/>
          <w:szCs w:val="24"/>
          <w:lang w:val="sr-Cyrl-RS"/>
        </w:rPr>
      </w:pPr>
    </w:p>
    <w:p w14:paraId="3BB7D461" w14:textId="77777777" w:rsidR="00202EA6" w:rsidRPr="00745D23" w:rsidRDefault="005B3773" w:rsidP="000512C3">
      <w:pPr>
        <w:pStyle w:val="ListParagraph"/>
        <w:numPr>
          <w:ilvl w:val="0"/>
          <w:numId w:val="2"/>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На основу којих показатеља учинка ће бити могуће </w:t>
      </w:r>
      <w:r w:rsidR="005A0FD4" w:rsidRPr="00745D23">
        <w:rPr>
          <w:rFonts w:ascii="Times New Roman" w:hAnsi="Times New Roman" w:cs="Times New Roman"/>
          <w:sz w:val="24"/>
          <w:szCs w:val="24"/>
        </w:rPr>
        <w:t>утврдити</w:t>
      </w:r>
      <w:r w:rsidRPr="00745D23">
        <w:rPr>
          <w:rFonts w:ascii="Times New Roman" w:hAnsi="Times New Roman" w:cs="Times New Roman"/>
          <w:sz w:val="24"/>
          <w:szCs w:val="24"/>
        </w:rPr>
        <w:t xml:space="preserve"> да ли </w:t>
      </w:r>
      <w:r w:rsidR="005A0FD4" w:rsidRPr="00745D23">
        <w:rPr>
          <w:rFonts w:ascii="Times New Roman" w:hAnsi="Times New Roman" w:cs="Times New Roman"/>
          <w:sz w:val="24"/>
          <w:szCs w:val="24"/>
        </w:rPr>
        <w:t>је дошло до остваривања општих односно посебних циљева</w:t>
      </w:r>
      <w:r w:rsidRPr="00745D23">
        <w:rPr>
          <w:rFonts w:ascii="Times New Roman" w:hAnsi="Times New Roman" w:cs="Times New Roman"/>
          <w:sz w:val="24"/>
          <w:szCs w:val="24"/>
        </w:rPr>
        <w:t>?</w:t>
      </w:r>
    </w:p>
    <w:p w14:paraId="23288E95" w14:textId="77777777" w:rsidR="000512C3" w:rsidRDefault="000512C3" w:rsidP="000512C3">
      <w:pPr>
        <w:spacing w:after="0" w:line="240" w:lineRule="auto"/>
        <w:ind w:left="360" w:firstLine="360"/>
        <w:jc w:val="both"/>
        <w:rPr>
          <w:rFonts w:ascii="Times New Roman" w:hAnsi="Times New Roman" w:cs="Times New Roman"/>
          <w:sz w:val="24"/>
          <w:szCs w:val="24"/>
        </w:rPr>
      </w:pPr>
    </w:p>
    <w:p w14:paraId="0962FBF8" w14:textId="77777777" w:rsidR="00D04E7F" w:rsidRDefault="005D6FA3" w:rsidP="00D04E7F">
      <w:pPr>
        <w:spacing w:after="0" w:line="240" w:lineRule="auto"/>
        <w:ind w:firstLine="720"/>
        <w:jc w:val="both"/>
        <w:rPr>
          <w:rFonts w:ascii="Times New Roman" w:hAnsi="Times New Roman" w:cs="Times New Roman"/>
          <w:sz w:val="24"/>
          <w:szCs w:val="24"/>
        </w:rPr>
      </w:pPr>
      <w:r w:rsidRPr="00D60F51">
        <w:rPr>
          <w:rFonts w:ascii="Times New Roman" w:hAnsi="Times New Roman" w:cs="Times New Roman"/>
          <w:sz w:val="24"/>
          <w:szCs w:val="24"/>
        </w:rPr>
        <w:t xml:space="preserve">Стратегијом реформе јавне управе за период од 2021. до 2030. године, као и Акционим планом за спровођење Стратегије реформе јавне управе за период од 2021. до 2025. године предвиђен је општи циљ који се односи на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 </w:t>
      </w:r>
    </w:p>
    <w:p w14:paraId="7AE88ABA" w14:textId="5376A349" w:rsidR="006279A8" w:rsidRPr="00D04E7F" w:rsidRDefault="00E36300" w:rsidP="00D04E7F">
      <w:pPr>
        <w:spacing w:after="0" w:line="240" w:lineRule="auto"/>
        <w:ind w:firstLine="720"/>
        <w:jc w:val="both"/>
        <w:rPr>
          <w:rFonts w:ascii="Times New Roman" w:hAnsi="Times New Roman" w:cs="Times New Roman"/>
          <w:sz w:val="24"/>
          <w:szCs w:val="24"/>
        </w:rPr>
      </w:pPr>
      <w:r w:rsidRPr="00E36300">
        <w:rPr>
          <w:rFonts w:ascii="Times New Roman" w:hAnsi="Times New Roman" w:cs="Times New Roman"/>
          <w:sz w:val="24"/>
          <w:szCs w:val="24"/>
        </w:rPr>
        <w:t>У оквиру општег циља предвиђен</w:t>
      </w:r>
      <w:r w:rsidRPr="00E36300">
        <w:rPr>
          <w:rFonts w:ascii="Times New Roman" w:hAnsi="Times New Roman" w:cs="Times New Roman"/>
          <w:sz w:val="24"/>
          <w:szCs w:val="24"/>
          <w:lang w:val="sr-Cyrl-RS"/>
        </w:rPr>
        <w:t>а су два показатеља: показатељ Делотворност власти</w:t>
      </w:r>
      <w:r w:rsidRPr="00E36300">
        <w:rPr>
          <w:rStyle w:val="FootnoteReference"/>
          <w:rFonts w:ascii="Times New Roman" w:hAnsi="Times New Roman" w:cs="Times New Roman"/>
          <w:sz w:val="24"/>
          <w:szCs w:val="24"/>
          <w:lang w:val="sr-Cyrl-RS"/>
        </w:rPr>
        <w:footnoteReference w:id="5"/>
      </w:r>
      <w:r w:rsidRPr="00E36300">
        <w:rPr>
          <w:rFonts w:ascii="Times New Roman" w:hAnsi="Times New Roman" w:cs="Times New Roman"/>
          <w:sz w:val="24"/>
          <w:szCs w:val="24"/>
          <w:lang w:val="sr-Cyrl-RS"/>
        </w:rPr>
        <w:t xml:space="preserve"> и Степен задовољства грађана и привреде пруженим услугама јавне управе</w:t>
      </w:r>
      <w:r w:rsidRPr="00E36300">
        <w:rPr>
          <w:rStyle w:val="FootnoteReference"/>
          <w:rFonts w:ascii="Times New Roman" w:hAnsi="Times New Roman" w:cs="Times New Roman"/>
          <w:sz w:val="24"/>
          <w:szCs w:val="24"/>
          <w:lang w:val="sr-Cyrl-RS"/>
        </w:rPr>
        <w:footnoteReference w:id="6"/>
      </w:r>
      <w:r w:rsidRPr="00E36300">
        <w:rPr>
          <w:rFonts w:ascii="Times New Roman" w:hAnsi="Times New Roman" w:cs="Times New Roman"/>
          <w:sz w:val="24"/>
          <w:szCs w:val="24"/>
          <w:lang w:val="sr-Cyrl-RS"/>
        </w:rPr>
        <w:t>.</w:t>
      </w:r>
    </w:p>
    <w:p w14:paraId="5A7B9AAE" w14:textId="5600E1F0" w:rsidR="00E36300" w:rsidRPr="00E36300" w:rsidRDefault="00E36300" w:rsidP="00E36300">
      <w:pPr>
        <w:spacing w:after="0" w:line="240" w:lineRule="auto"/>
        <w:ind w:firstLine="720"/>
        <w:jc w:val="both"/>
        <w:rPr>
          <w:rFonts w:ascii="Times New Roman" w:hAnsi="Times New Roman" w:cs="Times New Roman"/>
          <w:sz w:val="24"/>
          <w:szCs w:val="24"/>
          <w:lang w:val="sr-Cyrl-RS"/>
        </w:rPr>
      </w:pPr>
      <w:r w:rsidRPr="00E36300">
        <w:rPr>
          <w:rFonts w:ascii="Times New Roman" w:hAnsi="Times New Roman" w:cs="Times New Roman"/>
          <w:sz w:val="24"/>
          <w:szCs w:val="24"/>
          <w:lang w:val="sr-Cyrl-RS"/>
        </w:rPr>
        <w:lastRenderedPageBreak/>
        <w:t>За показатељ Делотворност власти, почетна вредност 2019. године је 53.37, док је циљна (базна) вредност у 2022. години: 55-57, а остварена вредност према последњем податку у 2022. години је 57.08. Циљна вредност за 2023. годину је 58-59, за 2024. годину 59-60 и за 2025. годину 60-63. Исте циљне вредности о испуњености индикатора су предвиђене до 2030. године (60-63).</w:t>
      </w:r>
    </w:p>
    <w:p w14:paraId="52E9E75E" w14:textId="77777777" w:rsidR="00E36300" w:rsidRPr="00E36300" w:rsidRDefault="00E36300" w:rsidP="00E36300">
      <w:pPr>
        <w:spacing w:after="0" w:line="240" w:lineRule="auto"/>
        <w:ind w:firstLine="720"/>
        <w:jc w:val="both"/>
        <w:rPr>
          <w:rFonts w:ascii="Times New Roman" w:hAnsi="Times New Roman" w:cs="Times New Roman"/>
          <w:sz w:val="24"/>
          <w:szCs w:val="24"/>
          <w:lang w:val="sr-Cyrl-RS"/>
        </w:rPr>
      </w:pPr>
      <w:r w:rsidRPr="00E36300">
        <w:rPr>
          <w:rFonts w:ascii="Times New Roman" w:hAnsi="Times New Roman" w:cs="Times New Roman"/>
          <w:sz w:val="24"/>
          <w:szCs w:val="24"/>
          <w:lang w:val="sr-Cyrl-RS"/>
        </w:rPr>
        <w:t xml:space="preserve">Делотворност власти мери се процентним рангом (од 0 до 100), одступање до 2 процентна поена од пројектоване циљне вредности оцењује се као успешно.    </w:t>
      </w:r>
    </w:p>
    <w:p w14:paraId="06952280" w14:textId="77777777" w:rsidR="00E36300" w:rsidRPr="00E36300" w:rsidRDefault="00E36300" w:rsidP="00E36300">
      <w:pPr>
        <w:spacing w:after="0" w:line="240" w:lineRule="auto"/>
        <w:ind w:firstLine="720"/>
        <w:jc w:val="both"/>
        <w:rPr>
          <w:rFonts w:ascii="Times New Roman" w:hAnsi="Times New Roman" w:cs="Times New Roman"/>
          <w:sz w:val="24"/>
          <w:szCs w:val="24"/>
          <w:lang w:val="sr-Cyrl-RS"/>
        </w:rPr>
      </w:pPr>
      <w:r w:rsidRPr="00E36300">
        <w:rPr>
          <w:rFonts w:ascii="Times New Roman" w:hAnsi="Times New Roman" w:cs="Times New Roman"/>
          <w:sz w:val="24"/>
          <w:szCs w:val="24"/>
          <w:lang w:val="sr-Cyrl-RS"/>
        </w:rPr>
        <w:t>За показатељ</w:t>
      </w:r>
      <w:r w:rsidRPr="00E36300">
        <w:t xml:space="preserve"> </w:t>
      </w:r>
      <w:r w:rsidRPr="00E36300">
        <w:rPr>
          <w:rFonts w:ascii="Times New Roman" w:hAnsi="Times New Roman" w:cs="Times New Roman"/>
          <w:sz w:val="24"/>
          <w:szCs w:val="24"/>
          <w:lang w:val="sr-Cyrl-RS"/>
        </w:rPr>
        <w:t>Степен задовољства грађана и привреде пруженим услугама јавне управе почетна вредност у 2020. години је 4, циљна (базна) вредност за 2022. годину је 5, док је остварена вредност 2022. године 4. Циљна вредност за 2023. је 5, а за 2024. и 2025. годину износе 6.5. У 2026. и 2027. години, циљна вредност је 8, а од 2028. до 2030. године износи 9. Степен одступања до 0.5 у односу на пројектоване циљне вредности оцењује се као успешно. Вредност индикатора који се односи на степен задовољства грађана и привреде пруженим услугама јавне управе није могуће мерити у 2023 јер 4 од 6 питања нису више део истраживања Балкан барометра.</w:t>
      </w:r>
      <w:r w:rsidRPr="00E36300">
        <w:rPr>
          <w:rStyle w:val="FootnoteReference"/>
          <w:rFonts w:ascii="Times New Roman" w:hAnsi="Times New Roman" w:cs="Times New Roman"/>
          <w:sz w:val="24"/>
          <w:szCs w:val="24"/>
          <w:lang w:val="sr-Cyrl-RS"/>
        </w:rPr>
        <w:footnoteReference w:id="7"/>
      </w:r>
    </w:p>
    <w:p w14:paraId="3A7659DC" w14:textId="7E162185" w:rsidR="006279A8" w:rsidRPr="002B1E4F" w:rsidRDefault="00E36300" w:rsidP="00C1462E">
      <w:pPr>
        <w:spacing w:after="0" w:line="240" w:lineRule="auto"/>
        <w:ind w:firstLine="720"/>
        <w:jc w:val="both"/>
        <w:rPr>
          <w:rFonts w:ascii="Times New Roman" w:hAnsi="Times New Roman" w:cs="Times New Roman"/>
          <w:sz w:val="24"/>
          <w:szCs w:val="24"/>
          <w:lang w:val="sr-Cyrl-RS"/>
        </w:rPr>
      </w:pPr>
      <w:r w:rsidRPr="00E36300">
        <w:rPr>
          <w:rFonts w:ascii="Times New Roman" w:hAnsi="Times New Roman" w:cs="Times New Roman"/>
          <w:sz w:val="24"/>
          <w:szCs w:val="24"/>
          <w:lang w:val="sr-Cyrl-RS"/>
        </w:rPr>
        <w:t>Стратегијом реформе јавне управе за период 2021-2030. године предвиђен је и посебни циљ који се односи на</w:t>
      </w:r>
      <w:r w:rsidRPr="00E36300">
        <w:rPr>
          <w:rFonts w:ascii="Times New Roman" w:hAnsi="Times New Roman" w:cs="Times New Roman"/>
          <w:sz w:val="24"/>
          <w:szCs w:val="24"/>
          <w:lang w:val="sr-Latn-RS"/>
        </w:rPr>
        <w:t xml:space="preserve"> </w:t>
      </w:r>
      <w:r w:rsidRPr="00E36300">
        <w:rPr>
          <w:rFonts w:ascii="Times New Roman" w:hAnsi="Times New Roman" w:cs="Times New Roman"/>
          <w:sz w:val="24"/>
          <w:szCs w:val="24"/>
          <w:lang w:val="sr-Cyrl-RS"/>
        </w:rPr>
        <w:t>У</w:t>
      </w:r>
      <w:r w:rsidRPr="00E36300">
        <w:rPr>
          <w:rFonts w:ascii="Times New Roman" w:hAnsi="Times New Roman" w:cs="Times New Roman"/>
          <w:sz w:val="24"/>
          <w:szCs w:val="24"/>
          <w:lang w:val="sr-Latn-RS"/>
        </w:rPr>
        <w:t>напређен процес регрутације у јавној управи</w:t>
      </w:r>
      <w:r w:rsidRPr="00E36300">
        <w:rPr>
          <w:rFonts w:ascii="Times New Roman" w:hAnsi="Times New Roman" w:cs="Times New Roman"/>
          <w:sz w:val="24"/>
          <w:szCs w:val="24"/>
          <w:lang w:val="sr-Cyrl-RS"/>
        </w:rPr>
        <w:t>. У оквиру овог циља предвиђена је Meрa 2.2: Унапређење процеса селекције и увођење новозапослених у посао. У оквиру ове мере предвиђен је показатељ Степен у коме оквир компетенција одговара потребама и кључним вредностима рада јавне управе.</w:t>
      </w:r>
      <w:r w:rsidRPr="00E36300">
        <w:rPr>
          <w:rStyle w:val="FootnoteReference"/>
          <w:rFonts w:ascii="Times New Roman" w:hAnsi="Times New Roman" w:cs="Times New Roman"/>
          <w:sz w:val="24"/>
          <w:szCs w:val="24"/>
          <w:lang w:val="sr-Cyrl-RS"/>
        </w:rPr>
        <w:footnoteReference w:id="8"/>
      </w:r>
      <w:r w:rsidRPr="00E36300">
        <w:rPr>
          <w:rFonts w:ascii="Times New Roman" w:hAnsi="Times New Roman" w:cs="Times New Roman"/>
          <w:sz w:val="24"/>
          <w:szCs w:val="24"/>
          <w:lang w:val="sr-Cyrl-RS"/>
        </w:rPr>
        <w:t xml:space="preserve"> За овај показатељ, почетна </w:t>
      </w:r>
      <w:r w:rsidRPr="00E36300">
        <w:rPr>
          <w:rFonts w:ascii="Times New Roman" w:hAnsi="Times New Roman" w:cs="Times New Roman"/>
          <w:sz w:val="24"/>
          <w:szCs w:val="24"/>
          <w:lang w:val="sr-Cyrl-RS"/>
        </w:rPr>
        <w:lastRenderedPageBreak/>
        <w:t>вредност 20</w:t>
      </w:r>
      <w:r w:rsidRPr="00E36300">
        <w:rPr>
          <w:rFonts w:ascii="Times New Roman" w:hAnsi="Times New Roman" w:cs="Times New Roman"/>
          <w:sz w:val="24"/>
          <w:szCs w:val="24"/>
          <w:lang w:val="sr-Latn-RS"/>
        </w:rPr>
        <w:t>20</w:t>
      </w:r>
      <w:r w:rsidRPr="00E36300">
        <w:rPr>
          <w:rFonts w:ascii="Times New Roman" w:hAnsi="Times New Roman" w:cs="Times New Roman"/>
          <w:sz w:val="24"/>
          <w:szCs w:val="24"/>
          <w:lang w:val="sr-Cyrl-RS"/>
        </w:rPr>
        <w:t>. године је</w:t>
      </w:r>
      <w:r w:rsidRPr="00E36300">
        <w:rPr>
          <w:rFonts w:ascii="Times New Roman" w:hAnsi="Times New Roman" w:cs="Times New Roman"/>
          <w:sz w:val="24"/>
          <w:szCs w:val="24"/>
          <w:lang w:val="sr-Latn-RS"/>
        </w:rPr>
        <w:t xml:space="preserve"> 1</w:t>
      </w:r>
      <w:r w:rsidRPr="00E36300">
        <w:rPr>
          <w:rFonts w:ascii="Times New Roman" w:hAnsi="Times New Roman" w:cs="Times New Roman"/>
          <w:sz w:val="24"/>
          <w:szCs w:val="24"/>
          <w:lang w:val="sr-Cyrl-RS"/>
        </w:rPr>
        <w:t>, док је циљна (базна) вредност у 202</w:t>
      </w:r>
      <w:r w:rsidRPr="00E36300">
        <w:rPr>
          <w:rFonts w:ascii="Times New Roman" w:hAnsi="Times New Roman" w:cs="Times New Roman"/>
          <w:sz w:val="24"/>
          <w:szCs w:val="24"/>
          <w:lang w:val="sr-Latn-RS"/>
        </w:rPr>
        <w:t>3</w:t>
      </w:r>
      <w:r w:rsidRPr="00E36300">
        <w:rPr>
          <w:rFonts w:ascii="Times New Roman" w:hAnsi="Times New Roman" w:cs="Times New Roman"/>
          <w:sz w:val="24"/>
          <w:szCs w:val="24"/>
          <w:lang w:val="sr-Cyrl-RS"/>
        </w:rPr>
        <w:t xml:space="preserve">. години: </w:t>
      </w:r>
      <w:r w:rsidRPr="00E36300">
        <w:rPr>
          <w:rFonts w:ascii="Times New Roman" w:hAnsi="Times New Roman" w:cs="Times New Roman"/>
          <w:sz w:val="24"/>
          <w:szCs w:val="24"/>
          <w:lang w:val="sr-Latn-RS"/>
        </w:rPr>
        <w:t>3</w:t>
      </w:r>
      <w:r w:rsidRPr="00E36300">
        <w:rPr>
          <w:rFonts w:ascii="Times New Roman" w:hAnsi="Times New Roman" w:cs="Times New Roman"/>
          <w:sz w:val="24"/>
          <w:szCs w:val="24"/>
          <w:lang w:val="sr-Cyrl-RS"/>
        </w:rPr>
        <w:t>, а остварена вредност према последњем податку у 202</w:t>
      </w:r>
      <w:r w:rsidRPr="00E36300">
        <w:rPr>
          <w:rFonts w:ascii="Times New Roman" w:hAnsi="Times New Roman" w:cs="Times New Roman"/>
          <w:sz w:val="24"/>
          <w:szCs w:val="24"/>
          <w:lang w:val="sr-Latn-RS"/>
        </w:rPr>
        <w:t>3</w:t>
      </w:r>
      <w:r w:rsidRPr="00E36300">
        <w:rPr>
          <w:rFonts w:ascii="Times New Roman" w:hAnsi="Times New Roman" w:cs="Times New Roman"/>
          <w:sz w:val="24"/>
          <w:szCs w:val="24"/>
          <w:lang w:val="sr-Cyrl-RS"/>
        </w:rPr>
        <w:t xml:space="preserve">. години је </w:t>
      </w:r>
      <w:r w:rsidRPr="00E36300">
        <w:rPr>
          <w:rFonts w:ascii="Times New Roman" w:hAnsi="Times New Roman" w:cs="Times New Roman"/>
          <w:sz w:val="24"/>
          <w:szCs w:val="24"/>
          <w:lang w:val="sr-Latn-RS"/>
        </w:rPr>
        <w:t>2.</w:t>
      </w:r>
      <w:r w:rsidRPr="00E36300">
        <w:rPr>
          <w:rFonts w:ascii="Times New Roman" w:hAnsi="Times New Roman" w:cs="Times New Roman"/>
          <w:sz w:val="24"/>
          <w:szCs w:val="24"/>
          <w:lang w:val="sr-Cyrl-RS"/>
        </w:rPr>
        <w:t xml:space="preserve"> Циљна вредност за 202</w:t>
      </w:r>
      <w:r w:rsidRPr="00E36300">
        <w:rPr>
          <w:rFonts w:ascii="Times New Roman" w:hAnsi="Times New Roman" w:cs="Times New Roman"/>
          <w:sz w:val="24"/>
          <w:szCs w:val="24"/>
          <w:lang w:val="sr-Latn-RS"/>
        </w:rPr>
        <w:t>4</w:t>
      </w:r>
      <w:r w:rsidRPr="00E36300">
        <w:rPr>
          <w:rFonts w:ascii="Times New Roman" w:hAnsi="Times New Roman" w:cs="Times New Roman"/>
          <w:sz w:val="24"/>
          <w:szCs w:val="24"/>
          <w:lang w:val="sr-Cyrl-RS"/>
        </w:rPr>
        <w:t xml:space="preserve">. годину је </w:t>
      </w:r>
      <w:r w:rsidRPr="00E36300">
        <w:rPr>
          <w:rFonts w:ascii="Times New Roman" w:hAnsi="Times New Roman" w:cs="Times New Roman"/>
          <w:sz w:val="24"/>
          <w:szCs w:val="24"/>
          <w:lang w:val="sr-Latn-RS"/>
        </w:rPr>
        <w:t>3</w:t>
      </w:r>
      <w:r w:rsidRPr="00E36300">
        <w:rPr>
          <w:rFonts w:ascii="Times New Roman" w:hAnsi="Times New Roman" w:cs="Times New Roman"/>
          <w:sz w:val="24"/>
          <w:szCs w:val="24"/>
          <w:lang w:val="sr-Cyrl-RS"/>
        </w:rPr>
        <w:t xml:space="preserve">, за 2024. годину </w:t>
      </w:r>
      <w:r w:rsidRPr="00E36300">
        <w:rPr>
          <w:rFonts w:ascii="Times New Roman" w:hAnsi="Times New Roman" w:cs="Times New Roman"/>
          <w:sz w:val="24"/>
          <w:szCs w:val="24"/>
          <w:lang w:val="sr-Latn-RS"/>
        </w:rPr>
        <w:t>4.</w:t>
      </w:r>
      <w:r w:rsidRPr="00E36300">
        <w:rPr>
          <w:rFonts w:ascii="Times New Roman" w:hAnsi="Times New Roman" w:cs="Times New Roman"/>
          <w:sz w:val="24"/>
          <w:szCs w:val="24"/>
          <w:lang w:val="sr-Cyrl-RS"/>
        </w:rPr>
        <w:t xml:space="preserve"> Исте циљне вредности о испуњености индикатора су предвиђене до 2030. године (</w:t>
      </w:r>
      <w:r w:rsidRPr="00E36300">
        <w:rPr>
          <w:rFonts w:ascii="Times New Roman" w:hAnsi="Times New Roman" w:cs="Times New Roman"/>
          <w:sz w:val="24"/>
          <w:szCs w:val="24"/>
          <w:lang w:val="sr-Latn-RS"/>
        </w:rPr>
        <w:t>4</w:t>
      </w:r>
      <w:r w:rsidRPr="00E36300">
        <w:rPr>
          <w:rFonts w:ascii="Times New Roman" w:hAnsi="Times New Roman" w:cs="Times New Roman"/>
          <w:sz w:val="24"/>
          <w:szCs w:val="24"/>
          <w:lang w:val="sr-Cyrl-RS"/>
        </w:rPr>
        <w:t xml:space="preserve">). Степен одступања од циљне вредности до 5% ће се вредновати као успех, а </w:t>
      </w:r>
      <w:r w:rsidRPr="002B1E4F">
        <w:rPr>
          <w:rFonts w:ascii="Times New Roman" w:hAnsi="Times New Roman" w:cs="Times New Roman"/>
          <w:sz w:val="24"/>
          <w:szCs w:val="24"/>
          <w:lang w:val="sr-Cyrl-RS"/>
        </w:rPr>
        <w:t>један степен ће бити прихватљиво одступање од циљне вредности.</w:t>
      </w:r>
    </w:p>
    <w:p w14:paraId="3210F7BC" w14:textId="1205DA52" w:rsidR="00C1462E" w:rsidRDefault="00C1462E" w:rsidP="00C1462E">
      <w:pPr>
        <w:spacing w:after="0" w:line="240" w:lineRule="auto"/>
        <w:ind w:firstLine="720"/>
        <w:jc w:val="both"/>
        <w:rPr>
          <w:rFonts w:ascii="Times New Roman" w:hAnsi="Times New Roman" w:cs="Times New Roman"/>
          <w:color w:val="92D050"/>
          <w:sz w:val="24"/>
          <w:szCs w:val="24"/>
          <w:lang w:val="sr-Cyrl-RS"/>
        </w:rPr>
      </w:pPr>
      <w:r w:rsidRPr="002B1E4F">
        <w:rPr>
          <w:rFonts w:ascii="Times New Roman" w:hAnsi="Times New Roman" w:cs="Times New Roman"/>
          <w:sz w:val="24"/>
          <w:szCs w:val="24"/>
          <w:lang w:val="sr-Cyrl-RS"/>
        </w:rPr>
        <w:t>Напомињемо да за 2024.</w:t>
      </w:r>
      <w:r w:rsidR="00CF487F" w:rsidRPr="002B1E4F">
        <w:rPr>
          <w:rFonts w:ascii="Times New Roman" w:hAnsi="Times New Roman" w:cs="Times New Roman"/>
          <w:sz w:val="24"/>
          <w:szCs w:val="24"/>
          <w:lang w:val="sr-Cyrl-RS"/>
        </w:rPr>
        <w:t xml:space="preserve"> годину не располажемо</w:t>
      </w:r>
      <w:r w:rsidRPr="002B1E4F">
        <w:rPr>
          <w:rFonts w:ascii="Times New Roman" w:hAnsi="Times New Roman" w:cs="Times New Roman"/>
          <w:sz w:val="24"/>
          <w:szCs w:val="24"/>
          <w:lang w:val="sr-Cyrl-RS"/>
        </w:rPr>
        <w:t xml:space="preserve"> подацима</w:t>
      </w:r>
      <w:r w:rsidR="00CF487F" w:rsidRPr="002B1E4F">
        <w:rPr>
          <w:rFonts w:ascii="Times New Roman" w:hAnsi="Times New Roman" w:cs="Times New Roman"/>
          <w:sz w:val="24"/>
          <w:szCs w:val="24"/>
          <w:lang w:val="sr-Cyrl-RS"/>
        </w:rPr>
        <w:t xml:space="preserve"> о оствареним вредностима</w:t>
      </w:r>
      <w:r w:rsidRPr="002B1E4F">
        <w:rPr>
          <w:rFonts w:ascii="Times New Roman" w:hAnsi="Times New Roman" w:cs="Times New Roman"/>
          <w:sz w:val="24"/>
          <w:szCs w:val="24"/>
          <w:lang w:val="sr-Cyrl-RS"/>
        </w:rPr>
        <w:t>.</w:t>
      </w:r>
    </w:p>
    <w:p w14:paraId="71C97515" w14:textId="77777777" w:rsidR="00BD3F2C" w:rsidRPr="00E36300" w:rsidRDefault="00BD3F2C" w:rsidP="00E36300">
      <w:pPr>
        <w:spacing w:after="0" w:line="240" w:lineRule="auto"/>
        <w:jc w:val="both"/>
        <w:rPr>
          <w:rFonts w:ascii="Times New Roman" w:hAnsi="Times New Roman" w:cs="Times New Roman"/>
          <w:b/>
          <w:color w:val="FF0000"/>
          <w:sz w:val="24"/>
          <w:szCs w:val="24"/>
          <w:u w:val="single"/>
          <w:lang w:val="sr-Cyrl-RS"/>
        </w:rPr>
      </w:pPr>
    </w:p>
    <w:p w14:paraId="3CD3FE55" w14:textId="61DF86B7" w:rsidR="005B3773" w:rsidRPr="005771AF" w:rsidRDefault="005B3773" w:rsidP="000512C3">
      <w:pPr>
        <w:spacing w:after="0" w:line="240" w:lineRule="auto"/>
        <w:ind w:left="7920"/>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t>ПРИЛОГ 4:</w:t>
      </w:r>
    </w:p>
    <w:p w14:paraId="2BD0E526" w14:textId="77777777" w:rsidR="00D445B2"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идентификовање опција јавних политика</w:t>
      </w:r>
    </w:p>
    <w:p w14:paraId="07F39B01" w14:textId="77777777" w:rsidR="00DD1DF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Које релевантне опције (алтернативне мере, односно групе мера) за остварење циља су узете у разматрање? Да ли је разматрана</w:t>
      </w:r>
      <w:r w:rsidR="004D48AE" w:rsidRPr="005771AF">
        <w:rPr>
          <w:rFonts w:ascii="Times New Roman" w:hAnsi="Times New Roman" w:cs="Times New Roman"/>
          <w:sz w:val="24"/>
          <w:szCs w:val="24"/>
        </w:rPr>
        <w:t xml:space="preserve"> </w:t>
      </w:r>
      <w:r w:rsidRPr="005771AF">
        <w:rPr>
          <w:rFonts w:ascii="Times New Roman" w:hAnsi="Times New Roman" w:cs="Times New Roman"/>
          <w:sz w:val="24"/>
          <w:szCs w:val="24"/>
        </w:rPr>
        <w:t>„</w:t>
      </w:r>
      <w:r w:rsidRPr="005771AF">
        <w:rPr>
          <w:rFonts w:ascii="Times New Roman" w:hAnsi="Times New Roman" w:cs="Times New Roman"/>
          <w:i/>
          <w:sz w:val="24"/>
          <w:szCs w:val="24"/>
        </w:rPr>
        <w:t>status quo</w:t>
      </w:r>
      <w:r w:rsidRPr="005771AF">
        <w:rPr>
          <w:rFonts w:ascii="Times New Roman" w:hAnsi="Times New Roman" w:cs="Times New Roman"/>
          <w:sz w:val="24"/>
          <w:szCs w:val="24"/>
        </w:rPr>
        <w:t>” опциј</w:t>
      </w:r>
      <w:r w:rsidR="00D44163"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p>
    <w:p w14:paraId="5D830683" w14:textId="77777777" w:rsidR="000512C3" w:rsidRDefault="000512C3" w:rsidP="000512C3">
      <w:pPr>
        <w:spacing w:after="0" w:line="240" w:lineRule="auto"/>
        <w:ind w:firstLine="720"/>
        <w:jc w:val="both"/>
        <w:rPr>
          <w:rFonts w:ascii="Times New Roman" w:hAnsi="Times New Roman" w:cs="Times New Roman"/>
          <w:sz w:val="24"/>
          <w:szCs w:val="24"/>
        </w:rPr>
      </w:pPr>
    </w:p>
    <w:p w14:paraId="5E69C687" w14:textId="17E1565B" w:rsidR="000512C3" w:rsidRPr="00504A3A" w:rsidRDefault="00504A3A" w:rsidP="000512C3">
      <w:pPr>
        <w:spacing w:after="0" w:line="240" w:lineRule="auto"/>
        <w:ind w:firstLine="720"/>
        <w:jc w:val="both"/>
        <w:rPr>
          <w:rFonts w:ascii="Times New Roman" w:hAnsi="Times New Roman" w:cs="Times New Roman"/>
          <w:sz w:val="24"/>
          <w:szCs w:val="24"/>
          <w:lang w:val="sr-Cyrl-RS"/>
        </w:rPr>
      </w:pPr>
      <w:r w:rsidRPr="00504A3A">
        <w:rPr>
          <w:rFonts w:ascii="Times New Roman" w:hAnsi="Times New Roman" w:cs="Times New Roman"/>
          <w:sz w:val="24"/>
          <w:szCs w:val="24"/>
        </w:rPr>
        <w:t>Status quo опциј</w:t>
      </w:r>
      <w:r w:rsidR="00085364">
        <w:rPr>
          <w:rFonts w:ascii="Times New Roman" w:hAnsi="Times New Roman" w:cs="Times New Roman"/>
          <w:sz w:val="24"/>
          <w:szCs w:val="24"/>
          <w:lang w:val="sr-Cyrl-RS"/>
        </w:rPr>
        <w:t>а</w:t>
      </w:r>
      <w:r w:rsidRPr="00504A3A">
        <w:rPr>
          <w:rFonts w:ascii="Times New Roman" w:hAnsi="Times New Roman" w:cs="Times New Roman"/>
          <w:sz w:val="24"/>
          <w:szCs w:val="24"/>
        </w:rPr>
        <w:t xml:space="preserve"> није разматрана у овом случају имајући у виду да је у питању стратешка активност предвиђена Акционим планом за спровођење Стратегије реформе јавне управе за период 2021.-2025. године, у Посебном циљу 2. Унапређен процес регрутације у јавној управи, Мера 2.2. Унапређење процеса селекције и увођење новозапослених у посао</w:t>
      </w:r>
      <w:r w:rsidRPr="00504A3A">
        <w:rPr>
          <w:rFonts w:ascii="Times New Roman" w:hAnsi="Times New Roman" w:cs="Times New Roman"/>
          <w:sz w:val="24"/>
          <w:szCs w:val="24"/>
          <w:lang w:val="sr-Cyrl-RS"/>
        </w:rPr>
        <w:t xml:space="preserve">. </w:t>
      </w:r>
      <w:r w:rsidRPr="00504A3A">
        <w:rPr>
          <w:rFonts w:ascii="Times New Roman" w:hAnsi="Times New Roman" w:cs="Times New Roman"/>
          <w:sz w:val="24"/>
          <w:szCs w:val="24"/>
        </w:rPr>
        <w:t xml:space="preserve">Измена нормативног оквира за запослене у </w:t>
      </w:r>
      <w:r w:rsidRPr="00504A3A">
        <w:rPr>
          <w:rFonts w:ascii="Times New Roman" w:hAnsi="Times New Roman" w:cs="Times New Roman"/>
          <w:sz w:val="24"/>
          <w:szCs w:val="24"/>
          <w:lang w:val="sr-Cyrl-RS"/>
        </w:rPr>
        <w:t>државним органима</w:t>
      </w:r>
      <w:r w:rsidRPr="00504A3A">
        <w:rPr>
          <w:rFonts w:ascii="Times New Roman" w:hAnsi="Times New Roman" w:cs="Times New Roman"/>
          <w:sz w:val="24"/>
          <w:szCs w:val="24"/>
        </w:rPr>
        <w:t xml:space="preserve"> у </w:t>
      </w:r>
      <w:r w:rsidRPr="00E36300">
        <w:rPr>
          <w:rFonts w:ascii="Times New Roman" w:hAnsi="Times New Roman" w:cs="Times New Roman"/>
          <w:sz w:val="24"/>
          <w:szCs w:val="24"/>
        </w:rPr>
        <w:t>циљу</w:t>
      </w:r>
      <w:r w:rsidR="00E36300" w:rsidRPr="00E36300">
        <w:rPr>
          <w:rFonts w:ascii="Times New Roman" w:hAnsi="Times New Roman" w:cs="Times New Roman"/>
          <w:sz w:val="24"/>
          <w:szCs w:val="24"/>
        </w:rPr>
        <w:t xml:space="preserve"> даљег унапређења професионализације управе</w:t>
      </w:r>
      <w:r w:rsidR="001A5572">
        <w:rPr>
          <w:rFonts w:ascii="Times New Roman" w:hAnsi="Times New Roman" w:cs="Times New Roman"/>
          <w:sz w:val="24"/>
          <w:szCs w:val="24"/>
          <w:lang w:val="sr-Cyrl-RS"/>
        </w:rPr>
        <w:t xml:space="preserve"> и </w:t>
      </w:r>
      <w:r w:rsidR="00E36300" w:rsidRPr="00E36300">
        <w:rPr>
          <w:rFonts w:ascii="Times New Roman" w:hAnsi="Times New Roman" w:cs="Times New Roman"/>
          <w:sz w:val="24"/>
          <w:szCs w:val="24"/>
        </w:rPr>
        <w:t>спровођења јавног конкурса за пријем у радни однос на одређено време због привремено повећаног обима посла са роком за одложену пр</w:t>
      </w:r>
      <w:r w:rsidR="00BC6BE3">
        <w:rPr>
          <w:rFonts w:ascii="Times New Roman" w:hAnsi="Times New Roman" w:cs="Times New Roman"/>
          <w:sz w:val="24"/>
          <w:szCs w:val="24"/>
          <w:lang w:val="sr-Cyrl-RS"/>
        </w:rPr>
        <w:t>имену је потребна</w:t>
      </w:r>
      <w:r w:rsidR="00E36300" w:rsidRPr="00E36300">
        <w:rPr>
          <w:rFonts w:ascii="Times New Roman" w:hAnsi="Times New Roman" w:cs="Times New Roman"/>
          <w:sz w:val="24"/>
          <w:szCs w:val="24"/>
        </w:rPr>
        <w:t xml:space="preserve"> ради потпуног успостављања предуслова за њену примену.</w:t>
      </w:r>
      <w:r w:rsidRPr="00504A3A">
        <w:rPr>
          <w:rFonts w:ascii="Times New Roman" w:hAnsi="Times New Roman" w:cs="Times New Roman"/>
          <w:sz w:val="24"/>
          <w:szCs w:val="24"/>
        </w:rPr>
        <w:t xml:space="preserve"> Наиме, систем радних односа у </w:t>
      </w:r>
      <w:r w:rsidRPr="00504A3A">
        <w:rPr>
          <w:rFonts w:ascii="Times New Roman" w:hAnsi="Times New Roman" w:cs="Times New Roman"/>
          <w:sz w:val="24"/>
          <w:szCs w:val="24"/>
          <w:lang w:val="sr-Cyrl-RS"/>
        </w:rPr>
        <w:t xml:space="preserve">државним </w:t>
      </w:r>
      <w:r w:rsidRPr="00504A3A">
        <w:rPr>
          <w:rFonts w:ascii="Times New Roman" w:hAnsi="Times New Roman" w:cs="Times New Roman"/>
          <w:sz w:val="24"/>
          <w:szCs w:val="24"/>
        </w:rPr>
        <w:t>органима могуће је уредити искључиво законом и предложене измене закона су једини начин да се даље унапреди службенички систем на овом нивоу власти и да се отклоне уочени недостаци.</w:t>
      </w:r>
    </w:p>
    <w:p w14:paraId="4F946C67" w14:textId="77777777" w:rsidR="00504A3A" w:rsidRPr="00504A3A" w:rsidRDefault="00504A3A" w:rsidP="000512C3">
      <w:pPr>
        <w:spacing w:after="0" w:line="240" w:lineRule="auto"/>
        <w:ind w:firstLine="720"/>
        <w:jc w:val="both"/>
        <w:rPr>
          <w:rFonts w:ascii="Times New Roman" w:hAnsi="Times New Roman" w:cs="Times New Roman"/>
          <w:sz w:val="24"/>
          <w:szCs w:val="24"/>
          <w:lang w:val="sr-Cyrl-RS"/>
        </w:rPr>
      </w:pPr>
    </w:p>
    <w:p w14:paraId="1514C285" w14:textId="77777777" w:rsidR="00DD1DF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2A1FD6F0"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58E656DD" w14:textId="0A6CEDED" w:rsidR="000512C3" w:rsidRPr="00A7244F" w:rsidRDefault="00A7244F" w:rsidP="000512C3">
      <w:pPr>
        <w:spacing w:after="0" w:line="240" w:lineRule="auto"/>
        <w:ind w:firstLine="720"/>
        <w:jc w:val="both"/>
        <w:rPr>
          <w:rFonts w:ascii="Times New Roman" w:hAnsi="Times New Roman" w:cs="Times New Roman"/>
          <w:sz w:val="24"/>
          <w:szCs w:val="24"/>
          <w:lang w:val="sr-Cyrl-RS"/>
        </w:rPr>
      </w:pPr>
      <w:r w:rsidRPr="00A7244F">
        <w:rPr>
          <w:rFonts w:ascii="Times New Roman" w:hAnsi="Times New Roman" w:cs="Times New Roman"/>
          <w:sz w:val="24"/>
          <w:szCs w:val="24"/>
          <w:lang w:val="sr-Cyrl-RS"/>
        </w:rPr>
        <w:t>Нису разматране друге опције за постизање жељене промене, имајући у виду предвиђен Посебан циљ 2. и меру 2.2. у Акционом плану за спровођење Стратегије реформе јавне управе за период 2021.-2025. године, као и чињеницу да је уређивање система радних односа у државним органима могуће искључиво постићи законом.</w:t>
      </w:r>
    </w:p>
    <w:p w14:paraId="18BC87D9" w14:textId="77777777" w:rsidR="00A7244F" w:rsidRPr="005771AF" w:rsidRDefault="00A7244F" w:rsidP="000512C3">
      <w:pPr>
        <w:spacing w:after="0" w:line="240" w:lineRule="auto"/>
        <w:ind w:firstLine="720"/>
        <w:jc w:val="both"/>
        <w:rPr>
          <w:rFonts w:ascii="Times New Roman" w:hAnsi="Times New Roman" w:cs="Times New Roman"/>
          <w:sz w:val="24"/>
          <w:szCs w:val="24"/>
        </w:rPr>
      </w:pPr>
    </w:p>
    <w:p w14:paraId="6E3DF7B9" w14:textId="77777777" w:rsidR="005B3773" w:rsidRPr="00745D23"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Да ли су, поред рестриктивних мера (забран</w:t>
      </w:r>
      <w:r w:rsidR="00063C85" w:rsidRPr="00745D23">
        <w:rPr>
          <w:rFonts w:ascii="Times New Roman" w:hAnsi="Times New Roman" w:cs="Times New Roman"/>
          <w:sz w:val="24"/>
          <w:szCs w:val="24"/>
        </w:rPr>
        <w:t>е, ограничења</w:t>
      </w:r>
      <w:r w:rsidRPr="00745D23">
        <w:rPr>
          <w:rFonts w:ascii="Times New Roman" w:hAnsi="Times New Roman" w:cs="Times New Roman"/>
          <w:sz w:val="24"/>
          <w:szCs w:val="24"/>
        </w:rPr>
        <w:t>, санкциј</w:t>
      </w:r>
      <w:r w:rsidR="00063C85" w:rsidRPr="00745D23">
        <w:rPr>
          <w:rFonts w:ascii="Times New Roman" w:hAnsi="Times New Roman" w:cs="Times New Roman"/>
          <w:sz w:val="24"/>
          <w:szCs w:val="24"/>
        </w:rPr>
        <w:t>е</w:t>
      </w:r>
      <w:r w:rsidRPr="00745D23">
        <w:rPr>
          <w:rFonts w:ascii="Times New Roman" w:hAnsi="Times New Roman" w:cs="Times New Roman"/>
          <w:sz w:val="24"/>
          <w:szCs w:val="24"/>
        </w:rPr>
        <w:t xml:space="preserve"> и сл</w:t>
      </w:r>
      <w:r w:rsidR="00063C85" w:rsidRPr="00745D23">
        <w:rPr>
          <w:rFonts w:ascii="Times New Roman" w:hAnsi="Times New Roman" w:cs="Times New Roman"/>
          <w:sz w:val="24"/>
          <w:szCs w:val="24"/>
        </w:rPr>
        <w:t>ично</w:t>
      </w:r>
      <w:r w:rsidRPr="00745D23">
        <w:rPr>
          <w:rFonts w:ascii="Times New Roman" w:hAnsi="Times New Roman" w:cs="Times New Roman"/>
          <w:sz w:val="24"/>
          <w:szCs w:val="24"/>
        </w:rPr>
        <w:t>) испитане и подстицајне мере за постизање посебног циља?</w:t>
      </w:r>
    </w:p>
    <w:p w14:paraId="1A3A7F16" w14:textId="75FC0AB9" w:rsidR="003223D0" w:rsidRPr="00541F25" w:rsidRDefault="00503A19" w:rsidP="00541F25">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745D23">
        <w:rPr>
          <w:rFonts w:ascii="Times New Roman" w:hAnsi="Times New Roman" w:cs="Times New Roman"/>
          <w:sz w:val="24"/>
          <w:szCs w:val="24"/>
        </w:rPr>
        <w:t xml:space="preserve">Да ли су у оквиру разматраних опција идентификоване </w:t>
      </w:r>
      <w:r w:rsidR="00390A82" w:rsidRPr="00745D23">
        <w:rPr>
          <w:rFonts w:ascii="Times New Roman" w:hAnsi="Times New Roman" w:cs="Times New Roman"/>
          <w:sz w:val="24"/>
          <w:szCs w:val="24"/>
        </w:rPr>
        <w:t>институционално управљачко</w:t>
      </w:r>
      <w:r w:rsidRPr="00745D23">
        <w:rPr>
          <w:rFonts w:ascii="Times New Roman" w:hAnsi="Times New Roman" w:cs="Times New Roman"/>
          <w:sz w:val="24"/>
          <w:szCs w:val="24"/>
        </w:rPr>
        <w:t xml:space="preserve"> организационе мер</w:t>
      </w:r>
      <w:r w:rsidR="00E71573" w:rsidRPr="00745D23">
        <w:rPr>
          <w:rFonts w:ascii="Times New Roman" w:hAnsi="Times New Roman" w:cs="Times New Roman"/>
          <w:sz w:val="24"/>
          <w:szCs w:val="24"/>
        </w:rPr>
        <w:t>е</w:t>
      </w:r>
      <w:r w:rsidR="0009545B" w:rsidRPr="00745D23">
        <w:rPr>
          <w:rFonts w:ascii="Times New Roman" w:hAnsi="Times New Roman" w:cs="Times New Roman"/>
          <w:sz w:val="24"/>
          <w:szCs w:val="24"/>
        </w:rPr>
        <w:t xml:space="preserve"> које </w:t>
      </w:r>
      <w:r w:rsidR="00063C85" w:rsidRPr="00745D23">
        <w:rPr>
          <w:rFonts w:ascii="Times New Roman" w:hAnsi="Times New Roman" w:cs="Times New Roman"/>
          <w:sz w:val="24"/>
          <w:szCs w:val="24"/>
        </w:rPr>
        <w:t>је неопходно спровести</w:t>
      </w:r>
      <w:r w:rsidR="0009545B" w:rsidRPr="00745D23">
        <w:rPr>
          <w:rFonts w:ascii="Times New Roman" w:hAnsi="Times New Roman" w:cs="Times New Roman"/>
          <w:sz w:val="24"/>
          <w:szCs w:val="24"/>
        </w:rPr>
        <w:t xml:space="preserve"> </w:t>
      </w:r>
      <w:r w:rsidR="0080132F" w:rsidRPr="00745D23">
        <w:rPr>
          <w:rFonts w:ascii="Times New Roman" w:hAnsi="Times New Roman" w:cs="Times New Roman"/>
          <w:sz w:val="24"/>
          <w:szCs w:val="24"/>
        </w:rPr>
        <w:t>да би се постигли</w:t>
      </w:r>
      <w:r w:rsidR="0009545B" w:rsidRPr="00745D23">
        <w:rPr>
          <w:rFonts w:ascii="Times New Roman" w:hAnsi="Times New Roman" w:cs="Times New Roman"/>
          <w:sz w:val="24"/>
          <w:szCs w:val="24"/>
        </w:rPr>
        <w:t xml:space="preserve"> </w:t>
      </w:r>
      <w:r w:rsidR="00485A95" w:rsidRPr="00745D23">
        <w:rPr>
          <w:rFonts w:ascii="Times New Roman" w:hAnsi="Times New Roman" w:cs="Times New Roman"/>
          <w:sz w:val="24"/>
          <w:szCs w:val="24"/>
        </w:rPr>
        <w:t xml:space="preserve">посебни </w:t>
      </w:r>
      <w:r w:rsidR="0009545B" w:rsidRPr="00745D23">
        <w:rPr>
          <w:rFonts w:ascii="Times New Roman" w:hAnsi="Times New Roman" w:cs="Times New Roman"/>
          <w:sz w:val="24"/>
          <w:szCs w:val="24"/>
        </w:rPr>
        <w:t>циљ</w:t>
      </w:r>
      <w:r w:rsidR="0080132F" w:rsidRPr="00745D23">
        <w:rPr>
          <w:rFonts w:ascii="Times New Roman" w:hAnsi="Times New Roman" w:cs="Times New Roman"/>
          <w:sz w:val="24"/>
          <w:szCs w:val="24"/>
        </w:rPr>
        <w:t>еви</w:t>
      </w:r>
      <w:r w:rsidRPr="00745D23">
        <w:rPr>
          <w:rFonts w:ascii="Times New Roman" w:hAnsi="Times New Roman" w:cs="Times New Roman"/>
          <w:sz w:val="24"/>
          <w:szCs w:val="24"/>
        </w:rPr>
        <w:t>?</w:t>
      </w:r>
    </w:p>
    <w:p w14:paraId="512A2756" w14:textId="77777777" w:rsidR="00DD1DF3" w:rsidRPr="005771AF" w:rsidRDefault="00803F1E"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09545B" w:rsidRPr="005771AF">
        <w:rPr>
          <w:rFonts w:ascii="Times New Roman" w:hAnsi="Times New Roman" w:cs="Times New Roman"/>
          <w:sz w:val="24"/>
          <w:szCs w:val="24"/>
        </w:rPr>
        <w:t>се промена може постићи кроз спровођење информативно-едукативних мера?</w:t>
      </w:r>
    </w:p>
    <w:p w14:paraId="319CB04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7C83DF72" w14:textId="11AB97BF" w:rsidR="00E97868" w:rsidRPr="00E97868" w:rsidRDefault="005C30D1" w:rsidP="005B6948">
      <w:pPr>
        <w:spacing w:after="0" w:line="240" w:lineRule="auto"/>
        <w:ind w:firstLine="720"/>
        <w:jc w:val="both"/>
        <w:rPr>
          <w:rFonts w:ascii="Times New Roman" w:hAnsi="Times New Roman" w:cs="Times New Roman"/>
          <w:sz w:val="24"/>
          <w:szCs w:val="24"/>
          <w:lang w:val="sr-Cyrl-RS"/>
        </w:rPr>
      </w:pPr>
      <w:r w:rsidRPr="00E97868">
        <w:rPr>
          <w:rFonts w:ascii="Times New Roman" w:hAnsi="Times New Roman" w:cs="Times New Roman"/>
          <w:sz w:val="24"/>
          <w:szCs w:val="24"/>
          <w:lang w:val="sr-Cyrl-RS"/>
        </w:rPr>
        <w:t xml:space="preserve">Промену која захтева </w:t>
      </w:r>
      <w:r w:rsidR="00E97868" w:rsidRPr="00E97868">
        <w:rPr>
          <w:rFonts w:ascii="Times New Roman" w:hAnsi="Times New Roman" w:cs="Times New Roman"/>
          <w:sz w:val="24"/>
          <w:szCs w:val="24"/>
          <w:lang w:val="sr-Cyrl-RS"/>
        </w:rPr>
        <w:t>спровођење јавног конкурса за пријем у радни однос на одређено време због привремено повећаног обима посла</w:t>
      </w:r>
      <w:r w:rsidR="00E97868">
        <w:rPr>
          <w:rFonts w:ascii="Times New Roman" w:hAnsi="Times New Roman" w:cs="Times New Roman"/>
          <w:sz w:val="24"/>
          <w:szCs w:val="24"/>
          <w:lang w:val="sr-Cyrl-RS"/>
        </w:rPr>
        <w:t>,</w:t>
      </w:r>
      <w:r w:rsidR="00E97868" w:rsidRPr="00E97868">
        <w:t xml:space="preserve"> </w:t>
      </w:r>
      <w:r w:rsidR="00E97868" w:rsidRPr="00E97868">
        <w:rPr>
          <w:rFonts w:ascii="Times New Roman" w:hAnsi="Times New Roman" w:cs="Times New Roman"/>
          <w:sz w:val="24"/>
          <w:szCs w:val="24"/>
          <w:lang w:val="sr-Cyrl-RS"/>
        </w:rPr>
        <w:t xml:space="preserve">није могуће постићи кроз спровођење информативно-едукативних мера. Међутим, информативно-едукативне мере </w:t>
      </w:r>
      <w:r w:rsidR="00E97868" w:rsidRPr="00E97868">
        <w:rPr>
          <w:rFonts w:ascii="Times New Roman" w:hAnsi="Times New Roman" w:cs="Times New Roman"/>
          <w:sz w:val="24"/>
          <w:szCs w:val="24"/>
          <w:lang w:val="sr-Cyrl-RS"/>
        </w:rPr>
        <w:lastRenderedPageBreak/>
        <w:t>треба да допринесу бољој имплементацији Закона и подзаконских аката у пракси.</w:t>
      </w:r>
      <w:r w:rsidR="00E31E22" w:rsidRPr="00E31E22">
        <w:t xml:space="preserve"> </w:t>
      </w:r>
      <w:r w:rsidR="00E31E22" w:rsidRPr="00E31E22">
        <w:rPr>
          <w:rFonts w:ascii="Times New Roman" w:hAnsi="Times New Roman" w:cs="Times New Roman"/>
          <w:sz w:val="24"/>
          <w:szCs w:val="24"/>
          <w:lang w:val="sr-Cyrl-RS"/>
        </w:rPr>
        <w:t xml:space="preserve">У том циљу предвиђена је у Акционом плану за спровођење Стратегије реформе јавне управе за период 2021.-2025. године, Мера 2.2. Унапређење процеса селекције и увођење новозапослених у посао, активност под тачком </w:t>
      </w:r>
      <w:r w:rsidR="00E31E22">
        <w:rPr>
          <w:rFonts w:ascii="Times New Roman" w:hAnsi="Times New Roman" w:cs="Times New Roman"/>
          <w:sz w:val="24"/>
          <w:szCs w:val="24"/>
          <w:lang w:val="sr-Cyrl-RS"/>
        </w:rPr>
        <w:t>4</w:t>
      </w:r>
      <w:r w:rsidR="00E31E22" w:rsidRPr="00E31E22">
        <w:rPr>
          <w:rFonts w:ascii="Times New Roman" w:hAnsi="Times New Roman" w:cs="Times New Roman"/>
          <w:sz w:val="24"/>
          <w:szCs w:val="24"/>
          <w:lang w:val="sr-Cyrl-RS"/>
        </w:rPr>
        <w:t xml:space="preserve">. Развој и спровођење </w:t>
      </w:r>
      <w:r w:rsidR="00E31E22">
        <w:rPr>
          <w:rFonts w:ascii="Times New Roman" w:hAnsi="Times New Roman" w:cs="Times New Roman"/>
          <w:sz w:val="24"/>
          <w:szCs w:val="24"/>
          <w:lang w:val="sr-Cyrl-RS"/>
        </w:rPr>
        <w:t xml:space="preserve">онлине </w:t>
      </w:r>
      <w:r w:rsidR="00E31E22" w:rsidRPr="00E31E22">
        <w:rPr>
          <w:rFonts w:ascii="Times New Roman" w:hAnsi="Times New Roman" w:cs="Times New Roman"/>
          <w:sz w:val="24"/>
          <w:szCs w:val="24"/>
          <w:lang w:val="sr-Cyrl-RS"/>
        </w:rPr>
        <w:t>обук</w:t>
      </w:r>
      <w:r w:rsidR="00E31E22">
        <w:rPr>
          <w:rFonts w:ascii="Times New Roman" w:hAnsi="Times New Roman" w:cs="Times New Roman"/>
          <w:sz w:val="24"/>
          <w:szCs w:val="24"/>
          <w:lang w:val="sr-Cyrl-RS"/>
        </w:rPr>
        <w:t>е</w:t>
      </w:r>
      <w:r w:rsidR="00E31E22" w:rsidRPr="00E31E22">
        <w:rPr>
          <w:rFonts w:ascii="Times New Roman" w:hAnsi="Times New Roman" w:cs="Times New Roman"/>
          <w:sz w:val="24"/>
          <w:szCs w:val="24"/>
          <w:lang w:val="sr-Cyrl-RS"/>
        </w:rPr>
        <w:t xml:space="preserve"> за</w:t>
      </w:r>
      <w:r w:rsidR="00E31E22">
        <w:rPr>
          <w:rFonts w:ascii="Times New Roman" w:hAnsi="Times New Roman" w:cs="Times New Roman"/>
          <w:sz w:val="24"/>
          <w:szCs w:val="24"/>
          <w:lang w:val="sr-Cyrl-RS"/>
        </w:rPr>
        <w:t xml:space="preserve"> чланове конкурсне комисије и јединицама за кадрове за примену савремених метода селекције</w:t>
      </w:r>
      <w:r w:rsidR="005B6948">
        <w:rPr>
          <w:rFonts w:ascii="Times New Roman" w:hAnsi="Times New Roman" w:cs="Times New Roman"/>
          <w:sz w:val="24"/>
          <w:szCs w:val="24"/>
          <w:lang w:val="sr-Cyrl-RS"/>
        </w:rPr>
        <w:t xml:space="preserve">, </w:t>
      </w:r>
      <w:r w:rsidR="00E31E22" w:rsidRPr="00E31E22">
        <w:rPr>
          <w:rFonts w:ascii="Times New Roman" w:hAnsi="Times New Roman" w:cs="Times New Roman"/>
          <w:sz w:val="24"/>
          <w:szCs w:val="24"/>
          <w:lang w:val="sr-Cyrl-RS"/>
        </w:rPr>
        <w:t xml:space="preserve">које ће бити организоване од стране Националне академије за јавну управу у периоду </w:t>
      </w:r>
      <w:r w:rsidR="005B6948">
        <w:rPr>
          <w:rFonts w:ascii="Times New Roman" w:hAnsi="Times New Roman" w:cs="Times New Roman"/>
          <w:sz w:val="24"/>
          <w:szCs w:val="24"/>
          <w:lang w:val="sr-Cyrl-RS"/>
        </w:rPr>
        <w:t>2</w:t>
      </w:r>
      <w:r w:rsidR="00E31E22" w:rsidRPr="00E31E22">
        <w:rPr>
          <w:rFonts w:ascii="Times New Roman" w:hAnsi="Times New Roman" w:cs="Times New Roman"/>
          <w:sz w:val="24"/>
          <w:szCs w:val="24"/>
          <w:lang w:val="sr-Cyrl-RS"/>
        </w:rPr>
        <w:t xml:space="preserve">. квартал 2021. – 4. квартал 2025. године.   </w:t>
      </w:r>
    </w:p>
    <w:p w14:paraId="4CB0FC07" w14:textId="77777777" w:rsidR="00F64EC8" w:rsidRPr="006079F4" w:rsidRDefault="00F64EC8" w:rsidP="006079F4">
      <w:pPr>
        <w:spacing w:after="0" w:line="240" w:lineRule="auto"/>
        <w:jc w:val="both"/>
        <w:rPr>
          <w:rFonts w:ascii="Times New Roman" w:hAnsi="Times New Roman" w:cs="Times New Roman"/>
          <w:color w:val="7030A0"/>
          <w:sz w:val="24"/>
          <w:szCs w:val="24"/>
          <w:lang w:val="sr-Cyrl-RS"/>
        </w:rPr>
      </w:pPr>
    </w:p>
    <w:p w14:paraId="3AC517FC" w14:textId="77777777" w:rsidR="005B3773"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r w:rsidR="00DD1DF3" w:rsidRPr="005771AF">
        <w:rPr>
          <w:rFonts w:ascii="Times New Roman" w:hAnsi="Times New Roman" w:cs="Times New Roman"/>
          <w:sz w:val="24"/>
          <w:szCs w:val="24"/>
          <w:lang w:val="sr-Cyrl-RS"/>
        </w:rPr>
        <w:t xml:space="preserve"> </w:t>
      </w:r>
    </w:p>
    <w:p w14:paraId="31748A96"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36360520" w14:textId="14FBC61B" w:rsidR="00F177BD" w:rsidRPr="00E00FDD" w:rsidRDefault="00F177BD" w:rsidP="00E00FDD">
      <w:pPr>
        <w:spacing w:after="0" w:line="240" w:lineRule="auto"/>
        <w:ind w:firstLine="720"/>
        <w:jc w:val="both"/>
        <w:rPr>
          <w:rFonts w:ascii="Times New Roman" w:hAnsi="Times New Roman" w:cs="Times New Roman"/>
          <w:sz w:val="24"/>
          <w:szCs w:val="24"/>
          <w:lang w:val="sr-Cyrl-RS"/>
        </w:rPr>
      </w:pPr>
      <w:r w:rsidRPr="00E00FDD">
        <w:rPr>
          <w:rFonts w:ascii="Times New Roman" w:hAnsi="Times New Roman" w:cs="Times New Roman"/>
          <w:sz w:val="24"/>
          <w:szCs w:val="24"/>
          <w:lang w:val="sr-Cyrl-RS"/>
        </w:rPr>
        <w:t xml:space="preserve">Имајући у виду да се ради о </w:t>
      </w:r>
      <w:r w:rsidR="00E00FDD" w:rsidRPr="00E00FDD">
        <w:rPr>
          <w:rFonts w:ascii="Times New Roman" w:hAnsi="Times New Roman" w:cs="Times New Roman"/>
          <w:sz w:val="24"/>
          <w:szCs w:val="24"/>
          <w:lang w:val="sr-Cyrl-RS"/>
        </w:rPr>
        <w:t xml:space="preserve">изменама и допунама нормативног оквира, односно Закона о државним службеницима, у циљу </w:t>
      </w:r>
      <w:r w:rsidR="00616A78">
        <w:rPr>
          <w:rFonts w:ascii="Times New Roman" w:hAnsi="Times New Roman" w:cs="Times New Roman"/>
          <w:sz w:val="24"/>
          <w:szCs w:val="24"/>
          <w:lang w:val="sr-Cyrl-RS"/>
        </w:rPr>
        <w:t>обавезности</w:t>
      </w:r>
      <w:r w:rsidR="00E00FDD" w:rsidRPr="00E00FDD">
        <w:rPr>
          <w:rFonts w:ascii="Times New Roman" w:hAnsi="Times New Roman" w:cs="Times New Roman"/>
          <w:sz w:val="24"/>
          <w:szCs w:val="24"/>
          <w:lang w:val="sr-Cyrl-RS"/>
        </w:rPr>
        <w:t xml:space="preserve"> конкурсног поступка за заснивање радног односа на одређено време због привремено повећаног обима посла, </w:t>
      </w:r>
      <w:r w:rsidRPr="00E00FDD">
        <w:rPr>
          <w:rFonts w:ascii="Times New Roman" w:hAnsi="Times New Roman" w:cs="Times New Roman"/>
          <w:sz w:val="24"/>
          <w:szCs w:val="24"/>
          <w:lang w:val="sr-Cyrl-RS"/>
        </w:rPr>
        <w:t>ради постизања наведеног неопходна је интервенција јавног сектора.</w:t>
      </w:r>
    </w:p>
    <w:p w14:paraId="605D921F" w14:textId="77777777" w:rsidR="000512C3" w:rsidRPr="009D3C86" w:rsidRDefault="000512C3" w:rsidP="000512C3">
      <w:pPr>
        <w:spacing w:after="0" w:line="240" w:lineRule="auto"/>
        <w:ind w:firstLine="720"/>
        <w:jc w:val="both"/>
        <w:rPr>
          <w:rFonts w:ascii="Times New Roman" w:hAnsi="Times New Roman" w:cs="Times New Roman"/>
          <w:color w:val="FF0000"/>
          <w:sz w:val="24"/>
          <w:szCs w:val="24"/>
          <w:lang w:val="sr-Cyrl-RS"/>
        </w:rPr>
      </w:pPr>
    </w:p>
    <w:p w14:paraId="516F69A7" w14:textId="77777777" w:rsidR="001878C4" w:rsidRPr="005771AF" w:rsidRDefault="005B3773"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постоје расположиви, односно потенцијални ресурси за спровођење идентификованих опција?</w:t>
      </w:r>
    </w:p>
    <w:p w14:paraId="2DCA77CF"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05F8CED6" w14:textId="7A81D370" w:rsidR="00372B6E" w:rsidRPr="00372B6E" w:rsidRDefault="00CA3C94" w:rsidP="00947A8F">
      <w:pPr>
        <w:spacing w:after="0" w:line="240" w:lineRule="auto"/>
        <w:ind w:firstLine="720"/>
        <w:jc w:val="both"/>
        <w:rPr>
          <w:rFonts w:ascii="Times New Roman" w:hAnsi="Times New Roman" w:cs="Times New Roman"/>
          <w:sz w:val="24"/>
          <w:szCs w:val="24"/>
          <w:lang w:val="sr-Cyrl-RS"/>
        </w:rPr>
      </w:pPr>
      <w:r w:rsidRPr="00372B6E">
        <w:rPr>
          <w:rFonts w:ascii="Times New Roman" w:hAnsi="Times New Roman" w:cs="Times New Roman"/>
          <w:sz w:val="24"/>
          <w:szCs w:val="24"/>
          <w:lang w:val="sr-Cyrl-RS"/>
        </w:rPr>
        <w:t xml:space="preserve">У циљу утврђивања могућности </w:t>
      </w:r>
      <w:r w:rsidR="00372B6E" w:rsidRPr="00372B6E">
        <w:rPr>
          <w:rFonts w:ascii="Times New Roman" w:hAnsi="Times New Roman" w:cs="Times New Roman"/>
          <w:sz w:val="24"/>
          <w:szCs w:val="24"/>
          <w:lang w:val="sr-Cyrl-RS"/>
        </w:rPr>
        <w:t>спровођења</w:t>
      </w:r>
      <w:r w:rsidR="00372B6E" w:rsidRPr="00372B6E">
        <w:t xml:space="preserve"> </w:t>
      </w:r>
      <w:r w:rsidR="00372B6E" w:rsidRPr="00372B6E">
        <w:rPr>
          <w:rFonts w:ascii="Times New Roman" w:hAnsi="Times New Roman" w:cs="Times New Roman"/>
          <w:sz w:val="24"/>
          <w:szCs w:val="24"/>
          <w:lang w:val="sr-Cyrl-RS"/>
        </w:rPr>
        <w:t>конкурсног поступка за заснивање радног односа на одређено време због привремено повећаног обима посла</w:t>
      </w:r>
      <w:r w:rsidR="00947A8F">
        <w:rPr>
          <w:rFonts w:ascii="Times New Roman" w:hAnsi="Times New Roman" w:cs="Times New Roman"/>
          <w:sz w:val="24"/>
          <w:szCs w:val="24"/>
          <w:lang w:val="sr-Cyrl-RS"/>
        </w:rPr>
        <w:t>,</w:t>
      </w:r>
      <w:r w:rsidR="00372B6E" w:rsidRPr="00372B6E">
        <w:rPr>
          <w:rFonts w:ascii="Times New Roman" w:hAnsi="Times New Roman" w:cs="Times New Roman"/>
          <w:sz w:val="24"/>
          <w:szCs w:val="24"/>
          <w:lang w:val="sr-Cyrl-RS"/>
        </w:rPr>
        <w:t xml:space="preserve"> </w:t>
      </w:r>
      <w:r w:rsidR="00947A8F" w:rsidRPr="00947A8F">
        <w:rPr>
          <w:rFonts w:ascii="Times New Roman" w:hAnsi="Times New Roman" w:cs="Times New Roman"/>
          <w:sz w:val="24"/>
          <w:szCs w:val="24"/>
          <w:lang w:val="sr-Cyrl-RS"/>
        </w:rPr>
        <w:t>Министарство државне управе и локалне самоуправе је у сарадњи са С</w:t>
      </w:r>
      <w:r w:rsidR="0041451D">
        <w:rPr>
          <w:rFonts w:ascii="Times New Roman" w:hAnsi="Times New Roman" w:cs="Times New Roman"/>
          <w:sz w:val="24"/>
          <w:szCs w:val="24"/>
          <w:lang w:val="sr-Cyrl-RS"/>
        </w:rPr>
        <w:t>УК-ом</w:t>
      </w:r>
      <w:r w:rsidR="00947A8F">
        <w:rPr>
          <w:rFonts w:ascii="Times New Roman" w:hAnsi="Times New Roman" w:cs="Times New Roman"/>
          <w:sz w:val="24"/>
          <w:szCs w:val="24"/>
          <w:lang w:val="sr-Cyrl-RS"/>
        </w:rPr>
        <w:t xml:space="preserve">, спровело анализу </w:t>
      </w:r>
      <w:r w:rsidR="00372B6E" w:rsidRPr="00372B6E">
        <w:rPr>
          <w:rFonts w:ascii="Times New Roman" w:hAnsi="Times New Roman" w:cs="Times New Roman"/>
          <w:sz w:val="24"/>
          <w:szCs w:val="24"/>
          <w:lang w:val="sr-Cyrl-RS"/>
        </w:rPr>
        <w:t>података о броју лица у државним органима која су у радном односу на одређено време због повећаног обима посла</w:t>
      </w:r>
      <w:r w:rsidR="00947A8F">
        <w:rPr>
          <w:rFonts w:ascii="Times New Roman" w:hAnsi="Times New Roman" w:cs="Times New Roman"/>
          <w:sz w:val="24"/>
          <w:szCs w:val="24"/>
          <w:lang w:val="sr-Cyrl-RS"/>
        </w:rPr>
        <w:t xml:space="preserve"> и</w:t>
      </w:r>
      <w:r w:rsidR="00372B6E" w:rsidRPr="00372B6E">
        <w:rPr>
          <w:rFonts w:ascii="Times New Roman" w:hAnsi="Times New Roman" w:cs="Times New Roman"/>
          <w:sz w:val="24"/>
          <w:szCs w:val="24"/>
          <w:lang w:val="sr-Cyrl-RS"/>
        </w:rPr>
        <w:t xml:space="preserve"> указано је да према статистици СУК-а из маја 2024. године у органима државне управе и службама Владе било запослено 2.308 запослених на одређено време због привремено повећаног обима посла</w:t>
      </w:r>
      <w:r w:rsidR="00947A8F">
        <w:rPr>
          <w:rFonts w:ascii="Times New Roman" w:hAnsi="Times New Roman" w:cs="Times New Roman"/>
          <w:sz w:val="24"/>
          <w:szCs w:val="24"/>
          <w:lang w:val="sr-Cyrl-RS"/>
        </w:rPr>
        <w:t>.</w:t>
      </w:r>
    </w:p>
    <w:p w14:paraId="2C42914B" w14:textId="7B0EC274" w:rsidR="00A5078C" w:rsidRPr="00A5078C" w:rsidRDefault="00070C3E" w:rsidP="00DD4B78">
      <w:pPr>
        <w:spacing w:after="0" w:line="240" w:lineRule="auto"/>
        <w:ind w:firstLine="720"/>
        <w:jc w:val="both"/>
        <w:rPr>
          <w:rFonts w:ascii="Times New Roman" w:hAnsi="Times New Roman" w:cs="Times New Roman"/>
          <w:color w:val="C00000"/>
          <w:sz w:val="24"/>
          <w:szCs w:val="24"/>
          <w:lang w:val="sr-Cyrl-RS"/>
        </w:rPr>
      </w:pPr>
      <w:r w:rsidRPr="00964E86">
        <w:rPr>
          <w:rFonts w:ascii="Times New Roman" w:hAnsi="Times New Roman" w:cs="Times New Roman"/>
          <w:sz w:val="24"/>
          <w:szCs w:val="24"/>
          <w:lang w:val="sr-Cyrl-RS"/>
        </w:rPr>
        <w:t>Према „</w:t>
      </w:r>
      <w:r w:rsidR="00477DA8" w:rsidRPr="00964E86">
        <w:rPr>
          <w:rFonts w:ascii="Times New Roman" w:hAnsi="Times New Roman" w:cs="Times New Roman"/>
          <w:sz w:val="24"/>
          <w:szCs w:val="24"/>
          <w:lang w:val="sr-Cyrl-RS"/>
        </w:rPr>
        <w:t>Извештају о квалитету попуњавања радних места у органима државне управе и праћење ефеката спровођења мера за унапређење поступака попуњавања радних места“</w:t>
      </w:r>
      <w:r w:rsidR="00477DA8" w:rsidRPr="00964E86">
        <w:t xml:space="preserve"> </w:t>
      </w:r>
      <w:r w:rsidRPr="00964E86">
        <w:rPr>
          <w:rFonts w:ascii="Times New Roman" w:hAnsi="Times New Roman" w:cs="Times New Roman"/>
          <w:sz w:val="24"/>
          <w:szCs w:val="24"/>
          <w:lang w:val="sr-Cyrl-RS"/>
        </w:rPr>
        <w:t>за период од 1. јануара 2019. до 31. децембра 2022. године, коју је израдио СУК,</w:t>
      </w:r>
      <w:r w:rsidR="00477DA8" w:rsidRPr="00964E86">
        <w:rPr>
          <w:rFonts w:ascii="Times New Roman" w:hAnsi="Times New Roman" w:cs="Times New Roman"/>
          <w:sz w:val="24"/>
          <w:szCs w:val="24"/>
          <w:lang w:val="sr-Cyrl-RS"/>
        </w:rPr>
        <w:t xml:space="preserve"> </w:t>
      </w:r>
      <w:r w:rsidR="00964E86" w:rsidRPr="00964E86">
        <w:rPr>
          <w:rFonts w:ascii="Times New Roman" w:hAnsi="Times New Roman" w:cs="Times New Roman"/>
          <w:sz w:val="24"/>
          <w:szCs w:val="24"/>
          <w:lang w:val="sr-Cyrl-RS"/>
        </w:rPr>
        <w:t>оглашено је 2.948 радних места јавним конкурсом, са просеком од 9 пријава за једно радно место. 66% конкурсних поступака се успешно реализује, док само 29% кандидата уђе у изборни поступак и испуни сва мерила до краја изборног поступка.</w:t>
      </w:r>
      <w:r w:rsidRPr="00964E86">
        <w:rPr>
          <w:rFonts w:ascii="Times New Roman" w:hAnsi="Times New Roman" w:cs="Times New Roman"/>
          <w:sz w:val="24"/>
          <w:szCs w:val="24"/>
          <w:lang w:val="sr-Cyrl-RS"/>
        </w:rPr>
        <w:t xml:space="preserve"> </w:t>
      </w:r>
      <w:r w:rsidR="00964E86">
        <w:rPr>
          <w:rFonts w:ascii="Times New Roman" w:hAnsi="Times New Roman" w:cs="Times New Roman"/>
          <w:sz w:val="24"/>
          <w:szCs w:val="24"/>
          <w:lang w:val="sr-Cyrl-RS"/>
        </w:rPr>
        <w:t>Просечно трајање јавног конкурса је 171 дан, док је просечно трајање изборног поступка 112 дана</w:t>
      </w:r>
      <w:r w:rsidR="00B578A7">
        <w:rPr>
          <w:rFonts w:ascii="Times New Roman" w:hAnsi="Times New Roman" w:cs="Times New Roman"/>
          <w:sz w:val="24"/>
          <w:szCs w:val="24"/>
          <w:lang w:val="sr-Cyrl-RS"/>
        </w:rPr>
        <w:t>, што</w:t>
      </w:r>
      <w:r w:rsidR="00B578A7" w:rsidRPr="00B578A7">
        <w:t xml:space="preserve"> </w:t>
      </w:r>
      <w:r w:rsidR="00B578A7" w:rsidRPr="00B578A7">
        <w:rPr>
          <w:rFonts w:ascii="Times New Roman" w:hAnsi="Times New Roman" w:cs="Times New Roman"/>
          <w:sz w:val="24"/>
          <w:szCs w:val="24"/>
          <w:lang w:val="sr-Cyrl-RS"/>
        </w:rPr>
        <w:t>у примени показ</w:t>
      </w:r>
      <w:r w:rsidR="00B578A7">
        <w:rPr>
          <w:rFonts w:ascii="Times New Roman" w:hAnsi="Times New Roman" w:cs="Times New Roman"/>
          <w:sz w:val="24"/>
          <w:szCs w:val="24"/>
          <w:lang w:val="sr-Cyrl-RS"/>
        </w:rPr>
        <w:t>ује</w:t>
      </w:r>
      <w:r w:rsidR="00B578A7" w:rsidRPr="00B578A7">
        <w:rPr>
          <w:rFonts w:ascii="Times New Roman" w:hAnsi="Times New Roman" w:cs="Times New Roman"/>
          <w:sz w:val="24"/>
          <w:szCs w:val="24"/>
          <w:lang w:val="sr-Cyrl-RS"/>
        </w:rPr>
        <w:t xml:space="preserve"> да процедуре спровођења конкурса на неодређено време захтевају проток дужег временског периода од оглашавања конкурса до пријема у радни однос</w:t>
      </w:r>
      <w:r w:rsidR="00A5078C">
        <w:rPr>
          <w:rFonts w:ascii="Times New Roman" w:hAnsi="Times New Roman" w:cs="Times New Roman"/>
          <w:color w:val="C00000"/>
          <w:sz w:val="24"/>
          <w:szCs w:val="24"/>
          <w:lang w:val="sr-Cyrl-RS"/>
        </w:rPr>
        <w:t>.</w:t>
      </w:r>
    </w:p>
    <w:p w14:paraId="0E0B0249" w14:textId="4B69F647" w:rsidR="00B578A7" w:rsidRDefault="00D65D59" w:rsidP="00B578A7">
      <w:pPr>
        <w:spacing w:after="0" w:line="240" w:lineRule="auto"/>
        <w:ind w:firstLine="720"/>
        <w:jc w:val="both"/>
        <w:rPr>
          <w:rFonts w:ascii="Times New Roman" w:hAnsi="Times New Roman" w:cs="Times New Roman"/>
          <w:sz w:val="24"/>
          <w:szCs w:val="24"/>
          <w:lang w:val="sr-Cyrl-RS"/>
        </w:rPr>
      </w:pPr>
      <w:r w:rsidRPr="00B578A7">
        <w:rPr>
          <w:rFonts w:ascii="Times New Roman" w:hAnsi="Times New Roman" w:cs="Times New Roman"/>
          <w:sz w:val="24"/>
          <w:szCs w:val="24"/>
          <w:lang w:val="sr-Cyrl-RS"/>
        </w:rPr>
        <w:t>Министарств</w:t>
      </w:r>
      <w:r w:rsidRPr="00B578A7">
        <w:rPr>
          <w:rFonts w:ascii="Times New Roman" w:hAnsi="Times New Roman" w:cs="Times New Roman"/>
          <w:sz w:val="24"/>
          <w:szCs w:val="24"/>
          <w:lang w:val="sr-Latn-RS"/>
        </w:rPr>
        <w:t>o</w:t>
      </w:r>
      <w:r w:rsidRPr="00B578A7">
        <w:rPr>
          <w:rFonts w:ascii="Times New Roman" w:hAnsi="Times New Roman" w:cs="Times New Roman"/>
          <w:sz w:val="24"/>
          <w:szCs w:val="24"/>
          <w:lang w:val="sr-Cyrl-RS"/>
        </w:rPr>
        <w:t xml:space="preserve"> државне управе и локалне самоуправе је </w:t>
      </w:r>
      <w:r w:rsidR="00B578A7" w:rsidRPr="00B578A7">
        <w:rPr>
          <w:rFonts w:ascii="Times New Roman" w:hAnsi="Times New Roman" w:cs="Times New Roman"/>
          <w:sz w:val="24"/>
          <w:szCs w:val="24"/>
          <w:lang w:val="sr-Cyrl-RS"/>
        </w:rPr>
        <w:t>у консултативном процесу који је претходио предлогу ових измена Закона, одржало састан</w:t>
      </w:r>
      <w:r w:rsidR="00B578A7">
        <w:rPr>
          <w:rFonts w:ascii="Times New Roman" w:hAnsi="Times New Roman" w:cs="Times New Roman"/>
          <w:sz w:val="24"/>
          <w:szCs w:val="24"/>
          <w:lang w:val="sr-Cyrl-RS"/>
        </w:rPr>
        <w:t>ке</w:t>
      </w:r>
      <w:r w:rsidR="00B578A7" w:rsidRPr="00B578A7">
        <w:rPr>
          <w:rFonts w:ascii="Times New Roman" w:hAnsi="Times New Roman" w:cs="Times New Roman"/>
          <w:sz w:val="24"/>
          <w:szCs w:val="24"/>
          <w:lang w:val="sr-Cyrl-RS"/>
        </w:rPr>
        <w:t xml:space="preserve"> са представницима државних органа у циљу процене капацитета државних органа за примену</w:t>
      </w:r>
      <w:r w:rsidR="00B578A7">
        <w:rPr>
          <w:rFonts w:ascii="Times New Roman" w:hAnsi="Times New Roman" w:cs="Times New Roman"/>
          <w:sz w:val="24"/>
          <w:szCs w:val="24"/>
          <w:lang w:val="sr-Cyrl-RS"/>
        </w:rPr>
        <w:t xml:space="preserve"> ових</w:t>
      </w:r>
      <w:r w:rsidR="00B578A7" w:rsidRPr="00B578A7">
        <w:rPr>
          <w:rFonts w:ascii="Times New Roman" w:hAnsi="Times New Roman" w:cs="Times New Roman"/>
          <w:sz w:val="24"/>
          <w:szCs w:val="24"/>
          <w:lang w:val="sr-Cyrl-RS"/>
        </w:rPr>
        <w:t xml:space="preserve"> одредби Закон</w:t>
      </w:r>
      <w:r w:rsidR="00B578A7">
        <w:rPr>
          <w:rFonts w:ascii="Times New Roman" w:hAnsi="Times New Roman" w:cs="Times New Roman"/>
          <w:sz w:val="24"/>
          <w:szCs w:val="24"/>
          <w:lang w:val="sr-Cyrl-RS"/>
        </w:rPr>
        <w:t xml:space="preserve">а. </w:t>
      </w:r>
      <w:r w:rsidR="00B578A7" w:rsidRPr="00B578A7">
        <w:rPr>
          <w:rFonts w:ascii="Times New Roman" w:hAnsi="Times New Roman" w:cs="Times New Roman"/>
          <w:sz w:val="24"/>
          <w:szCs w:val="24"/>
          <w:lang w:val="sr-Cyrl-RS"/>
        </w:rPr>
        <w:t>Састанцима су поред представника министарства, присуствовали представници Министарства правде, Управе за извршње кривичних санкција, Министарства финансија, Управе царина, Пореске управе, Управе за трезор, Републичког геодетског завода, Министарства спољних послова, Министарства пољопривреде, шумарства и водопривреде, Управе за заједничке послове републичких органа, Службе за управљање кадровима и Министарства унутрашњих послова.</w:t>
      </w:r>
      <w:r w:rsidR="00B578A7">
        <w:rPr>
          <w:rFonts w:ascii="Times New Roman" w:hAnsi="Times New Roman" w:cs="Times New Roman"/>
          <w:sz w:val="24"/>
          <w:szCs w:val="24"/>
          <w:lang w:val="sr-Cyrl-RS"/>
        </w:rPr>
        <w:t xml:space="preserve"> </w:t>
      </w:r>
      <w:r w:rsidR="00B578A7" w:rsidRPr="00B578A7">
        <w:rPr>
          <w:rFonts w:ascii="Times New Roman" w:hAnsi="Times New Roman" w:cs="Times New Roman"/>
          <w:sz w:val="24"/>
          <w:szCs w:val="24"/>
          <w:lang w:val="sr-Cyrl-RS"/>
        </w:rPr>
        <w:t>Министарство правде је посебно указало да због ограничења запошљавања на неодређено време у правосудним органима преко 1</w:t>
      </w:r>
      <w:r w:rsidR="004D28D2">
        <w:rPr>
          <w:rFonts w:ascii="Times New Roman" w:hAnsi="Times New Roman" w:cs="Times New Roman"/>
          <w:sz w:val="24"/>
          <w:szCs w:val="24"/>
          <w:lang w:val="sr-Latn-RS"/>
        </w:rPr>
        <w:t>.</w:t>
      </w:r>
      <w:r w:rsidR="00B578A7" w:rsidRPr="00B578A7">
        <w:rPr>
          <w:rFonts w:ascii="Times New Roman" w:hAnsi="Times New Roman" w:cs="Times New Roman"/>
          <w:sz w:val="24"/>
          <w:szCs w:val="24"/>
          <w:lang w:val="sr-Cyrl-RS"/>
        </w:rPr>
        <w:t xml:space="preserve">930 лица ради на одређено време и чијим би престанком рада од 1. јануара 2025. године и спровођењем конкурса по правилима конкурса за неодређено време било отежано и </w:t>
      </w:r>
      <w:r w:rsidR="00B578A7" w:rsidRPr="00B578A7">
        <w:rPr>
          <w:rFonts w:ascii="Times New Roman" w:hAnsi="Times New Roman" w:cs="Times New Roman"/>
          <w:sz w:val="24"/>
          <w:szCs w:val="24"/>
          <w:lang w:val="sr-Cyrl-RS"/>
        </w:rPr>
        <w:lastRenderedPageBreak/>
        <w:t>онемогућено обављање многих послова, услед чега је покренуло иницијативу за одлагање ове одредбе.</w:t>
      </w:r>
    </w:p>
    <w:p w14:paraId="725BF268" w14:textId="2205C42C" w:rsidR="00805CB2" w:rsidRPr="00B578A7" w:rsidRDefault="00805CB2" w:rsidP="00B578A7">
      <w:pPr>
        <w:spacing w:after="0" w:line="240" w:lineRule="auto"/>
        <w:ind w:firstLine="720"/>
        <w:jc w:val="both"/>
        <w:rPr>
          <w:rFonts w:ascii="Times New Roman" w:hAnsi="Times New Roman" w:cs="Times New Roman"/>
          <w:sz w:val="24"/>
          <w:szCs w:val="24"/>
          <w:lang w:val="sr-Cyrl-RS"/>
        </w:rPr>
      </w:pPr>
      <w:r w:rsidRPr="00805CB2">
        <w:rPr>
          <w:rFonts w:ascii="Times New Roman" w:hAnsi="Times New Roman" w:cs="Times New Roman"/>
          <w:sz w:val="24"/>
          <w:szCs w:val="24"/>
          <w:lang w:val="sr-Cyrl-RS"/>
        </w:rPr>
        <w:t xml:space="preserve">Поред тога, због броја лица која се налазе у радном односу на одређено време дужи временски период, прелазним одредбама закона предлаже се да се у наредне две године до почетка примене закона у делу обавезе спровођења конкурсног поступка, свим лицима која су радила најмање годину дана у органу на одређено време због повећаног обима посла, омогући да учествују на интерном конкурсу за попуњавање упражњених радних места на неодређено време. Због потребе да се одржи оптимални број запослених који обезбеђују несметано обављање послова у државним органима, предлаже се да затеченим лицима на раду на одређено време, при наредном радном ангажовању на одређено време изврши провера компетенција без обавезе спровођења јавног конкурса, нарочито имајући у виду да ова лица пролазе поступак вредновања у државном органу ако су у радном односу дуже од шест месеци и да постоји оцена компетенција у њиховом претходном раду.  </w:t>
      </w:r>
    </w:p>
    <w:p w14:paraId="0832F0E4" w14:textId="6D839FF9" w:rsidR="00C07505" w:rsidRPr="00805CB2" w:rsidRDefault="00805CB2" w:rsidP="00805CB2">
      <w:pPr>
        <w:spacing w:after="0" w:line="240" w:lineRule="atLeast"/>
        <w:ind w:firstLine="720"/>
        <w:jc w:val="both"/>
        <w:rPr>
          <w:rFonts w:ascii="Times New Roman" w:hAnsi="Times New Roman" w:cs="Times New Roman"/>
          <w:sz w:val="24"/>
          <w:szCs w:val="24"/>
          <w:lang w:val="sr-Cyrl-RS"/>
        </w:rPr>
      </w:pPr>
      <w:r w:rsidRPr="00805CB2">
        <w:rPr>
          <w:rFonts w:ascii="Times New Roman" w:hAnsi="Times New Roman" w:cs="Times New Roman"/>
          <w:sz w:val="24"/>
          <w:szCs w:val="24"/>
          <w:lang w:val="sr-Cyrl-RS"/>
        </w:rPr>
        <w:t>Имајући у виду наведено, са предложеним одложеним роком за примену измењених одредби о изборном поступку и њихово прилагођавање потребама ефикаснијег ангажовања запослених на одређено време, постоје расположиви, односно потенцијални ресурси за спровођење идентификованих опција.</w:t>
      </w:r>
    </w:p>
    <w:p w14:paraId="7DA0E2B6" w14:textId="77777777" w:rsidR="00020BBF" w:rsidRDefault="00020BBF" w:rsidP="000512C3">
      <w:pPr>
        <w:pStyle w:val="NoSpacing"/>
        <w:jc w:val="both"/>
        <w:rPr>
          <w:rFonts w:ascii="Times New Roman" w:eastAsiaTheme="minorHAnsi" w:hAnsi="Times New Roman" w:cs="Times New Roman"/>
          <w:sz w:val="24"/>
          <w:szCs w:val="24"/>
          <w:lang w:val="sr-Cyrl-RS"/>
        </w:rPr>
      </w:pPr>
    </w:p>
    <w:p w14:paraId="0602F141" w14:textId="77777777" w:rsidR="00EC7FDB" w:rsidRPr="005771AF" w:rsidRDefault="00C60EB4" w:rsidP="000512C3">
      <w:pPr>
        <w:numPr>
          <w:ilvl w:val="0"/>
          <w:numId w:val="3"/>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Која опција је изабрана </w:t>
      </w:r>
      <w:r w:rsidR="006767DE" w:rsidRPr="005771AF">
        <w:rPr>
          <w:rFonts w:ascii="Times New Roman" w:hAnsi="Times New Roman" w:cs="Times New Roman"/>
          <w:sz w:val="24"/>
          <w:szCs w:val="24"/>
        </w:rPr>
        <w:t xml:space="preserve">за спровођење </w:t>
      </w:r>
      <w:r w:rsidRPr="005771AF">
        <w:rPr>
          <w:rFonts w:ascii="Times New Roman" w:hAnsi="Times New Roman" w:cs="Times New Roman"/>
          <w:sz w:val="24"/>
          <w:szCs w:val="24"/>
        </w:rPr>
        <w:t>и на основу чега је процењено да ће се</w:t>
      </w:r>
      <w:r w:rsidR="006767DE" w:rsidRPr="005771AF">
        <w:rPr>
          <w:rFonts w:ascii="Times New Roman" w:hAnsi="Times New Roman" w:cs="Times New Roman"/>
          <w:sz w:val="24"/>
          <w:szCs w:val="24"/>
        </w:rPr>
        <w:t xml:space="preserve"> том опцијом постићи жељена промена и</w:t>
      </w:r>
      <w:r w:rsidRPr="005771AF">
        <w:rPr>
          <w:rFonts w:ascii="Times New Roman" w:hAnsi="Times New Roman" w:cs="Times New Roman"/>
          <w:sz w:val="24"/>
          <w:szCs w:val="24"/>
          <w:lang w:val="ru-RU"/>
        </w:rPr>
        <w:t xml:space="preserve"> остварење утврђених циљева</w:t>
      </w:r>
      <w:r w:rsidR="006767DE" w:rsidRPr="005771AF">
        <w:rPr>
          <w:rFonts w:ascii="Times New Roman" w:hAnsi="Times New Roman" w:cs="Times New Roman"/>
          <w:sz w:val="24"/>
          <w:szCs w:val="24"/>
          <w:lang w:val="ru-RU"/>
        </w:rPr>
        <w:t>?</w:t>
      </w:r>
    </w:p>
    <w:p w14:paraId="648D3C62" w14:textId="77777777" w:rsidR="000512C3" w:rsidRDefault="000512C3" w:rsidP="000512C3">
      <w:pPr>
        <w:spacing w:after="0" w:line="240" w:lineRule="auto"/>
        <w:ind w:firstLine="720"/>
        <w:jc w:val="both"/>
        <w:rPr>
          <w:rFonts w:ascii="Times New Roman" w:hAnsi="Times New Roman" w:cs="Times New Roman"/>
          <w:sz w:val="24"/>
          <w:szCs w:val="24"/>
          <w:lang w:val="sr-Latn-RS"/>
        </w:rPr>
      </w:pPr>
    </w:p>
    <w:p w14:paraId="0BF1855B" w14:textId="77777777" w:rsidR="00F16ECF" w:rsidRPr="00F16ECF" w:rsidRDefault="00F16ECF" w:rsidP="000512C3">
      <w:pPr>
        <w:spacing w:after="0" w:line="240" w:lineRule="auto"/>
        <w:ind w:firstLine="720"/>
        <w:jc w:val="both"/>
        <w:rPr>
          <w:rFonts w:ascii="Times New Roman" w:hAnsi="Times New Roman" w:cs="Times New Roman"/>
          <w:sz w:val="24"/>
          <w:szCs w:val="24"/>
          <w:lang w:val="sr-Latn-RS"/>
        </w:rPr>
      </w:pPr>
    </w:p>
    <w:p w14:paraId="32D33FE7" w14:textId="08C20496" w:rsidR="007857AF" w:rsidRDefault="00382C1B" w:rsidP="00382C1B">
      <w:pPr>
        <w:spacing w:after="0" w:line="240" w:lineRule="auto"/>
        <w:ind w:firstLine="720"/>
        <w:jc w:val="both"/>
        <w:rPr>
          <w:rFonts w:ascii="Times New Roman" w:hAnsi="Times New Roman" w:cs="Times New Roman"/>
          <w:sz w:val="24"/>
          <w:szCs w:val="24"/>
          <w:lang w:val="sr-Latn-RS"/>
        </w:rPr>
      </w:pPr>
      <w:r w:rsidRPr="00382C1B">
        <w:rPr>
          <w:rFonts w:ascii="Times New Roman" w:hAnsi="Times New Roman" w:cs="Times New Roman"/>
          <w:sz w:val="24"/>
          <w:szCs w:val="24"/>
          <w:lang w:val="ru-RU"/>
        </w:rPr>
        <w:t>Ради увођења обавезе спровођења јавног конкурса за пријем у радни однос на одређено време због привремено повећаног обима посла са роком за одложену п</w:t>
      </w:r>
      <w:r w:rsidR="001F1A06">
        <w:rPr>
          <w:rFonts w:ascii="Times New Roman" w:hAnsi="Times New Roman" w:cs="Times New Roman"/>
          <w:sz w:val="24"/>
          <w:szCs w:val="24"/>
          <w:lang w:val="sr-Cyrl-RS"/>
        </w:rPr>
        <w:t>римену</w:t>
      </w:r>
      <w:r w:rsidRPr="00382C1B">
        <w:rPr>
          <w:rFonts w:ascii="Times New Roman" w:hAnsi="Times New Roman" w:cs="Times New Roman"/>
          <w:sz w:val="24"/>
          <w:szCs w:val="24"/>
          <w:lang w:val="ru-RU"/>
        </w:rPr>
        <w:t xml:space="preserve"> ради потпуног успостављања предуслова за њену примену,</w:t>
      </w:r>
      <w:r w:rsidRPr="00382C1B">
        <w:t xml:space="preserve"> </w:t>
      </w:r>
      <w:r w:rsidRPr="00382C1B">
        <w:rPr>
          <w:rFonts w:ascii="Times New Roman" w:hAnsi="Times New Roman" w:cs="Times New Roman"/>
          <w:sz w:val="24"/>
          <w:szCs w:val="24"/>
          <w:lang w:val="ru-RU"/>
        </w:rPr>
        <w:t>потребно је изменити Закон о државним службеницим. Наиме, ова област је уређена Законом и измене и допуне истог, су једина опција којом се постиже жељена промена.</w:t>
      </w:r>
    </w:p>
    <w:p w14:paraId="477FA1FC" w14:textId="77777777" w:rsidR="00F16ECF" w:rsidRDefault="00F16ECF" w:rsidP="00382C1B">
      <w:pPr>
        <w:spacing w:after="0" w:line="240" w:lineRule="auto"/>
        <w:ind w:firstLine="720"/>
        <w:jc w:val="both"/>
        <w:rPr>
          <w:rFonts w:ascii="Times New Roman" w:hAnsi="Times New Roman" w:cs="Times New Roman"/>
          <w:sz w:val="24"/>
          <w:szCs w:val="24"/>
          <w:lang w:val="sr-Latn-RS"/>
        </w:rPr>
      </w:pPr>
    </w:p>
    <w:p w14:paraId="7B917D20" w14:textId="77777777" w:rsidR="00F16ECF" w:rsidRPr="00F16ECF" w:rsidRDefault="00F16ECF" w:rsidP="00382C1B">
      <w:pPr>
        <w:spacing w:after="0" w:line="240" w:lineRule="auto"/>
        <w:ind w:firstLine="720"/>
        <w:jc w:val="both"/>
        <w:rPr>
          <w:rFonts w:ascii="Times New Roman" w:hAnsi="Times New Roman" w:cs="Times New Roman"/>
          <w:sz w:val="24"/>
          <w:szCs w:val="24"/>
          <w:lang w:val="sr-Latn-RS"/>
        </w:rPr>
      </w:pPr>
    </w:p>
    <w:p w14:paraId="6249DA7D" w14:textId="77777777" w:rsidR="007857AF" w:rsidRDefault="007857AF" w:rsidP="000512C3">
      <w:pPr>
        <w:spacing w:after="0" w:line="240" w:lineRule="auto"/>
        <w:rPr>
          <w:rFonts w:ascii="Times New Roman" w:hAnsi="Times New Roman" w:cs="Times New Roman"/>
          <w:sz w:val="24"/>
          <w:szCs w:val="24"/>
        </w:rPr>
      </w:pPr>
    </w:p>
    <w:p w14:paraId="14AB1C78" w14:textId="177A308F" w:rsidR="00B65272" w:rsidRPr="00F16ECF" w:rsidRDefault="00B65272" w:rsidP="00F16ECF">
      <w:pPr>
        <w:spacing w:after="0" w:line="240" w:lineRule="auto"/>
        <w:jc w:val="right"/>
        <w:rPr>
          <w:rFonts w:ascii="Times New Roman" w:hAnsi="Times New Roman" w:cs="Times New Roman"/>
          <w:b/>
          <w:sz w:val="24"/>
          <w:szCs w:val="24"/>
          <w:u w:val="single"/>
        </w:rPr>
      </w:pPr>
      <w:r w:rsidRPr="00C73B16">
        <w:rPr>
          <w:rFonts w:ascii="Times New Roman" w:hAnsi="Times New Roman" w:cs="Times New Roman"/>
          <w:b/>
          <w:sz w:val="24"/>
          <w:szCs w:val="24"/>
          <w:u w:val="single"/>
        </w:rPr>
        <w:t>ПРИЛОГ 5:</w:t>
      </w:r>
    </w:p>
    <w:p w14:paraId="036FED95" w14:textId="77777777" w:rsidR="00B65272" w:rsidRPr="00C73B16" w:rsidRDefault="00B65272" w:rsidP="000512C3">
      <w:pPr>
        <w:shd w:val="clear" w:color="auto" w:fill="C6D9F1" w:themeFill="text2" w:themeFillTint="33"/>
        <w:spacing w:after="0" w:line="240" w:lineRule="auto"/>
        <w:jc w:val="center"/>
        <w:rPr>
          <w:rFonts w:ascii="Times New Roman" w:hAnsi="Times New Roman" w:cs="Times New Roman"/>
          <w:b/>
          <w:sz w:val="24"/>
          <w:szCs w:val="24"/>
        </w:rPr>
      </w:pPr>
      <w:r w:rsidRPr="00C73B16">
        <w:rPr>
          <w:rFonts w:ascii="Times New Roman" w:hAnsi="Times New Roman" w:cs="Times New Roman"/>
          <w:b/>
          <w:sz w:val="24"/>
          <w:szCs w:val="24"/>
        </w:rPr>
        <w:t>Кључна питања за анализу финансијских ефеката</w:t>
      </w:r>
    </w:p>
    <w:p w14:paraId="77FA1344" w14:textId="77777777" w:rsidR="00B65272" w:rsidRPr="00730739"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Какве ће ефекте изабранa опцијa имати на јавне приходе и расходе у средњем и дугом року? </w:t>
      </w:r>
    </w:p>
    <w:p w14:paraId="5BB1A92F"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274907C0" w14:textId="4AD0D5A9" w:rsidR="0005545E" w:rsidRPr="00E00FDD" w:rsidRDefault="00E00FDD" w:rsidP="000512C3">
      <w:pPr>
        <w:spacing w:after="0" w:line="240" w:lineRule="auto"/>
        <w:ind w:firstLine="720"/>
        <w:jc w:val="both"/>
        <w:rPr>
          <w:rFonts w:ascii="Times New Roman" w:hAnsi="Times New Roman" w:cs="Times New Roman"/>
          <w:sz w:val="24"/>
          <w:szCs w:val="24"/>
          <w:lang w:val="sr-Cyrl-RS"/>
        </w:rPr>
      </w:pPr>
      <w:r w:rsidRPr="00E00FDD">
        <w:rPr>
          <w:rFonts w:ascii="Times New Roman" w:hAnsi="Times New Roman" w:cs="Times New Roman"/>
          <w:sz w:val="24"/>
          <w:szCs w:val="24"/>
          <w:lang w:val="sr-Cyrl-RS"/>
        </w:rPr>
        <w:t>Ова опција неће имати ефекта на јавне приходе.</w:t>
      </w:r>
    </w:p>
    <w:p w14:paraId="7BAEC4E0" w14:textId="77777777" w:rsidR="00E00FDD" w:rsidRPr="00730739" w:rsidRDefault="00E00FDD" w:rsidP="000512C3">
      <w:pPr>
        <w:spacing w:after="0" w:line="240" w:lineRule="auto"/>
        <w:ind w:firstLine="720"/>
        <w:jc w:val="both"/>
        <w:rPr>
          <w:rFonts w:ascii="Times New Roman" w:hAnsi="Times New Roman" w:cs="Times New Roman"/>
          <w:sz w:val="24"/>
          <w:szCs w:val="24"/>
          <w:lang w:val="ru-RU"/>
        </w:rPr>
      </w:pPr>
    </w:p>
    <w:p w14:paraId="60F9F509" w14:textId="77777777"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 xml:space="preserve">Да ли је финансијске ресурсе за спровођење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потребно обезбедити у буџету, или из других извора финансирања и којих?</w:t>
      </w:r>
    </w:p>
    <w:p w14:paraId="4F883BA1" w14:textId="77777777" w:rsidR="000512C3" w:rsidRDefault="000512C3" w:rsidP="000512C3">
      <w:pPr>
        <w:spacing w:after="0" w:line="240" w:lineRule="auto"/>
        <w:ind w:firstLine="720"/>
        <w:jc w:val="both"/>
        <w:rPr>
          <w:rFonts w:ascii="Times New Roman" w:hAnsi="Times New Roman" w:cs="Times New Roman"/>
          <w:sz w:val="24"/>
          <w:szCs w:val="24"/>
          <w:lang w:val="ru-RU"/>
        </w:rPr>
      </w:pPr>
    </w:p>
    <w:p w14:paraId="37B5CAD9" w14:textId="04C8F702" w:rsidR="00E00FDD" w:rsidRDefault="00E00FDD" w:rsidP="00EF5368">
      <w:pPr>
        <w:spacing w:after="0" w:line="240" w:lineRule="auto"/>
        <w:ind w:firstLine="360"/>
        <w:jc w:val="both"/>
        <w:rPr>
          <w:rFonts w:ascii="Times New Roman" w:hAnsi="Times New Roman" w:cs="Times New Roman"/>
          <w:sz w:val="24"/>
          <w:szCs w:val="24"/>
          <w:lang w:val="ru-RU"/>
        </w:rPr>
      </w:pPr>
      <w:r w:rsidRPr="00E00FDD">
        <w:rPr>
          <w:rFonts w:ascii="Times New Roman" w:hAnsi="Times New Roman" w:cs="Times New Roman"/>
          <w:sz w:val="24"/>
          <w:szCs w:val="24"/>
          <w:lang w:val="ru-RU"/>
        </w:rPr>
        <w:t>Финансијске ресурсе за спровођење изабране опције није потребно обезбедити у буџету.</w:t>
      </w:r>
    </w:p>
    <w:p w14:paraId="46C89199" w14:textId="77777777" w:rsidR="001F1A06" w:rsidRPr="00EF5368" w:rsidRDefault="001F1A06" w:rsidP="00EF5368">
      <w:pPr>
        <w:spacing w:after="0" w:line="240" w:lineRule="auto"/>
        <w:ind w:firstLine="360"/>
        <w:jc w:val="both"/>
        <w:rPr>
          <w:rFonts w:ascii="Times New Roman" w:hAnsi="Times New Roman" w:cs="Times New Roman"/>
          <w:sz w:val="24"/>
          <w:szCs w:val="24"/>
          <w:lang w:val="sr-Latn-RS"/>
        </w:rPr>
      </w:pPr>
    </w:p>
    <w:p w14:paraId="03B18A90" w14:textId="7E965099"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t>Как</w:t>
      </w:r>
      <w:r w:rsidRPr="00C73B16">
        <w:rPr>
          <w:rFonts w:ascii="Times New Roman" w:hAnsi="Times New Roman" w:cs="Times New Roman"/>
          <w:sz w:val="24"/>
          <w:szCs w:val="24"/>
          <w:lang w:val="sr-Cyrl-RS"/>
        </w:rPr>
        <w:t>о ће спрово</w:t>
      </w:r>
      <w:r w:rsidR="00A55578">
        <w:rPr>
          <w:rFonts w:ascii="Times New Roman" w:hAnsi="Times New Roman" w:cs="Times New Roman"/>
          <w:sz w:val="24"/>
          <w:szCs w:val="24"/>
          <w:lang w:val="sr-Cyrl-RS"/>
        </w:rPr>
        <w:t>ђење изабране опције утицати на</w:t>
      </w:r>
      <w:r w:rsidRPr="00C73B16">
        <w:rPr>
          <w:rFonts w:ascii="Times New Roman" w:hAnsi="Times New Roman" w:cs="Times New Roman"/>
          <w:sz w:val="24"/>
          <w:szCs w:val="24"/>
        </w:rPr>
        <w:t xml:space="preserve"> међународне финансијске обавезе?</w:t>
      </w:r>
    </w:p>
    <w:p w14:paraId="4D7D983F" w14:textId="688911B0" w:rsidR="000512C3" w:rsidRDefault="000512C3" w:rsidP="000512C3">
      <w:pPr>
        <w:spacing w:after="0" w:line="240" w:lineRule="auto"/>
        <w:ind w:left="720"/>
        <w:jc w:val="both"/>
        <w:rPr>
          <w:rFonts w:ascii="Times New Roman" w:hAnsi="Times New Roman" w:cs="Times New Roman"/>
          <w:sz w:val="24"/>
          <w:szCs w:val="24"/>
        </w:rPr>
      </w:pPr>
    </w:p>
    <w:p w14:paraId="4D1D733B" w14:textId="59AC2737" w:rsidR="00B65272" w:rsidRPr="00E00FDD" w:rsidRDefault="00B65272" w:rsidP="000512C3">
      <w:pPr>
        <w:spacing w:after="0" w:line="240" w:lineRule="auto"/>
        <w:ind w:firstLine="720"/>
        <w:jc w:val="both"/>
        <w:rPr>
          <w:rFonts w:ascii="Times New Roman" w:hAnsi="Times New Roman" w:cs="Times New Roman"/>
          <w:sz w:val="24"/>
          <w:szCs w:val="24"/>
          <w:lang w:val="sr-Cyrl-RS"/>
        </w:rPr>
      </w:pPr>
      <w:r w:rsidRPr="00E00FDD">
        <w:rPr>
          <w:rFonts w:ascii="Times New Roman" w:hAnsi="Times New Roman" w:cs="Times New Roman"/>
          <w:sz w:val="24"/>
          <w:szCs w:val="24"/>
          <w:lang w:val="sr-Cyrl-RS"/>
        </w:rPr>
        <w:t xml:space="preserve">Спровођење </w:t>
      </w:r>
      <w:r w:rsidR="00130FCF">
        <w:rPr>
          <w:rFonts w:ascii="Times New Roman" w:hAnsi="Times New Roman" w:cs="Times New Roman"/>
          <w:sz w:val="24"/>
          <w:szCs w:val="24"/>
          <w:lang w:val="sr-Cyrl-RS"/>
        </w:rPr>
        <w:t xml:space="preserve">Предлога </w:t>
      </w:r>
      <w:r w:rsidR="00E00FDD" w:rsidRPr="00E00FDD">
        <w:rPr>
          <w:rFonts w:ascii="Times New Roman" w:hAnsi="Times New Roman" w:cs="Times New Roman"/>
          <w:sz w:val="24"/>
          <w:szCs w:val="24"/>
          <w:lang w:val="sr-Cyrl-RS"/>
        </w:rPr>
        <w:t xml:space="preserve">закона </w:t>
      </w:r>
      <w:r w:rsidRPr="00E00FDD">
        <w:rPr>
          <w:rFonts w:ascii="Times New Roman" w:hAnsi="Times New Roman" w:cs="Times New Roman"/>
          <w:sz w:val="24"/>
          <w:szCs w:val="24"/>
          <w:lang w:val="sr-Cyrl-RS"/>
        </w:rPr>
        <w:t>неће утицати на међународне финансијске обавезе, нити ће имати ефекте на расходе других институција.</w:t>
      </w:r>
    </w:p>
    <w:p w14:paraId="27965D32" w14:textId="77777777" w:rsidR="000512C3" w:rsidRPr="00C73B16" w:rsidRDefault="000512C3" w:rsidP="000512C3">
      <w:pPr>
        <w:spacing w:after="0" w:line="240" w:lineRule="auto"/>
        <w:ind w:firstLine="720"/>
        <w:jc w:val="both"/>
        <w:rPr>
          <w:rFonts w:ascii="Times New Roman" w:hAnsi="Times New Roman" w:cs="Times New Roman"/>
          <w:sz w:val="24"/>
          <w:szCs w:val="24"/>
          <w:lang w:val="sr-Cyrl-RS"/>
        </w:rPr>
      </w:pPr>
    </w:p>
    <w:p w14:paraId="7DDA6BC2" w14:textId="77777777" w:rsidR="00B65272"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C73B16">
        <w:rPr>
          <w:rFonts w:ascii="Times New Roman" w:hAnsi="Times New Roman" w:cs="Times New Roman"/>
          <w:sz w:val="24"/>
          <w:szCs w:val="24"/>
        </w:rPr>
        <w:lastRenderedPageBreak/>
        <w:t xml:space="preserve">Колики </w:t>
      </w:r>
      <w:r w:rsidRPr="00C73B16">
        <w:rPr>
          <w:rFonts w:ascii="Times New Roman" w:hAnsi="Times New Roman" w:cs="Times New Roman"/>
          <w:sz w:val="24"/>
          <w:szCs w:val="24"/>
          <w:lang w:val="sr-Cyrl-RS"/>
        </w:rPr>
        <w:t>су процењени</w:t>
      </w:r>
      <w:r w:rsidRPr="00C73B16">
        <w:rPr>
          <w:rFonts w:ascii="Times New Roman" w:hAnsi="Times New Roman" w:cs="Times New Roman"/>
          <w:sz w:val="24"/>
          <w:szCs w:val="24"/>
        </w:rPr>
        <w:t xml:space="preserve"> трошкови увођења промена који проистичу из спровођења </w:t>
      </w:r>
      <w:r w:rsidRPr="00C73B16">
        <w:rPr>
          <w:rFonts w:ascii="Times New Roman" w:hAnsi="Times New Roman" w:cs="Times New Roman"/>
          <w:sz w:val="24"/>
          <w:szCs w:val="24"/>
          <w:lang w:val="sr-Cyrl-RS"/>
        </w:rPr>
        <w:t>изабране опције</w:t>
      </w:r>
      <w:r w:rsidRPr="00C73B16">
        <w:rPr>
          <w:rFonts w:ascii="Times New Roman" w:hAnsi="Times New Roman" w:cs="Times New Roman"/>
          <w:sz w:val="24"/>
          <w:szCs w:val="24"/>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62DB83F1" w14:textId="77777777" w:rsidR="00415288" w:rsidRDefault="00415288" w:rsidP="000512C3">
      <w:pPr>
        <w:spacing w:after="0" w:line="240" w:lineRule="auto"/>
        <w:ind w:firstLine="720"/>
        <w:jc w:val="both"/>
        <w:rPr>
          <w:rFonts w:ascii="Times New Roman" w:hAnsi="Times New Roman" w:cs="Times New Roman"/>
          <w:sz w:val="24"/>
          <w:szCs w:val="24"/>
          <w:lang w:val="sr-Cyrl-RS"/>
        </w:rPr>
      </w:pPr>
    </w:p>
    <w:p w14:paraId="01934E76" w14:textId="3A44D393" w:rsidR="000512C3" w:rsidRPr="00E00FDD" w:rsidRDefault="00415288" w:rsidP="000512C3">
      <w:pPr>
        <w:spacing w:after="0" w:line="240" w:lineRule="auto"/>
        <w:ind w:firstLine="720"/>
        <w:jc w:val="both"/>
        <w:rPr>
          <w:rFonts w:ascii="Times New Roman" w:hAnsi="Times New Roman" w:cs="Times New Roman"/>
          <w:sz w:val="24"/>
          <w:szCs w:val="24"/>
          <w:lang w:val="sr-Cyrl-RS"/>
        </w:rPr>
      </w:pPr>
      <w:r w:rsidRPr="00E00FDD">
        <w:rPr>
          <w:rFonts w:ascii="Times New Roman" w:hAnsi="Times New Roman" w:cs="Times New Roman"/>
          <w:sz w:val="24"/>
          <w:szCs w:val="24"/>
          <w:lang w:val="sr-Cyrl-RS"/>
        </w:rPr>
        <w:t xml:space="preserve">Спровођење </w:t>
      </w:r>
      <w:r w:rsidR="00130FCF">
        <w:rPr>
          <w:rFonts w:ascii="Times New Roman" w:hAnsi="Times New Roman" w:cs="Times New Roman"/>
          <w:sz w:val="24"/>
          <w:szCs w:val="24"/>
          <w:lang w:val="sr-Cyrl-RS"/>
        </w:rPr>
        <w:t xml:space="preserve">Предлога </w:t>
      </w:r>
      <w:r w:rsidR="00E00FDD" w:rsidRPr="00E00FDD">
        <w:rPr>
          <w:rFonts w:ascii="Times New Roman" w:hAnsi="Times New Roman" w:cs="Times New Roman"/>
          <w:sz w:val="24"/>
          <w:szCs w:val="24"/>
          <w:lang w:val="sr-Cyrl-RS"/>
        </w:rPr>
        <w:t xml:space="preserve">закона </w:t>
      </w:r>
      <w:r w:rsidRPr="00E00FDD">
        <w:rPr>
          <w:rFonts w:ascii="Times New Roman" w:hAnsi="Times New Roman" w:cs="Times New Roman"/>
          <w:sz w:val="24"/>
          <w:szCs w:val="24"/>
          <w:lang w:val="sr-Cyrl-RS"/>
        </w:rPr>
        <w:t xml:space="preserve">неће имати трошкове увођења промена у категоријама </w:t>
      </w:r>
      <w:r w:rsidRPr="00E00FDD">
        <w:rPr>
          <w:rFonts w:ascii="Times New Roman" w:hAnsi="Times New Roman" w:cs="Times New Roman"/>
          <w:sz w:val="24"/>
          <w:szCs w:val="24"/>
        </w:rPr>
        <w:t>капиталних трошкова, текућих трошкова и зарада</w:t>
      </w:r>
      <w:r w:rsidRPr="00E00FDD">
        <w:rPr>
          <w:rFonts w:ascii="Times New Roman" w:hAnsi="Times New Roman" w:cs="Times New Roman"/>
          <w:sz w:val="24"/>
          <w:szCs w:val="24"/>
          <w:lang w:val="sr-Cyrl-RS"/>
        </w:rPr>
        <w:t>.</w:t>
      </w:r>
    </w:p>
    <w:p w14:paraId="75C318D7" w14:textId="77777777" w:rsidR="00415288" w:rsidRDefault="00415288" w:rsidP="000512C3">
      <w:pPr>
        <w:spacing w:after="0" w:line="240" w:lineRule="auto"/>
        <w:ind w:firstLine="720"/>
        <w:jc w:val="both"/>
        <w:rPr>
          <w:rFonts w:ascii="Times New Roman" w:hAnsi="Times New Roman" w:cs="Times New Roman"/>
          <w:sz w:val="24"/>
          <w:szCs w:val="24"/>
          <w:lang w:val="sr-Cyrl-RS"/>
        </w:rPr>
      </w:pPr>
    </w:p>
    <w:p w14:paraId="188DAEEF" w14:textId="77777777" w:rsidR="00415288" w:rsidRDefault="00415288" w:rsidP="000512C3">
      <w:pPr>
        <w:spacing w:after="0" w:line="240" w:lineRule="auto"/>
        <w:ind w:firstLine="720"/>
        <w:jc w:val="both"/>
        <w:rPr>
          <w:rFonts w:ascii="Times New Roman" w:hAnsi="Times New Roman" w:cs="Times New Roman"/>
          <w:sz w:val="24"/>
          <w:szCs w:val="24"/>
          <w:lang w:val="ru-RU"/>
        </w:rPr>
      </w:pPr>
    </w:p>
    <w:p w14:paraId="146B2E9E" w14:textId="584B93AF" w:rsidR="00017089" w:rsidRPr="00E31D98" w:rsidRDefault="00B65272" w:rsidP="00772AFF">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E31D98">
        <w:rPr>
          <w:rFonts w:ascii="Times New Roman" w:hAnsi="Times New Roman" w:cs="Times New Roman"/>
          <w:sz w:val="24"/>
          <w:szCs w:val="24"/>
        </w:rPr>
        <w:t xml:space="preserve">Да ли је могуће финансирати расходе </w:t>
      </w:r>
      <w:r w:rsidRPr="00E31D98">
        <w:rPr>
          <w:rFonts w:ascii="Times New Roman" w:hAnsi="Times New Roman" w:cs="Times New Roman"/>
          <w:sz w:val="24"/>
          <w:szCs w:val="24"/>
          <w:lang w:val="sr-Cyrl-RS"/>
        </w:rPr>
        <w:t>изабране</w:t>
      </w:r>
      <w:r w:rsidRPr="00E31D98">
        <w:rPr>
          <w:rFonts w:ascii="Times New Roman" w:hAnsi="Times New Roman" w:cs="Times New Roman"/>
          <w:sz w:val="24"/>
          <w:szCs w:val="24"/>
        </w:rPr>
        <w:t xml:space="preserve"> опције кроз редистрибуцију постојећих средстава? </w:t>
      </w:r>
    </w:p>
    <w:p w14:paraId="3C54D2FA" w14:textId="73C4E0BE" w:rsidR="004628AD" w:rsidRDefault="00B65272" w:rsidP="000512C3">
      <w:pPr>
        <w:numPr>
          <w:ilvl w:val="0"/>
          <w:numId w:val="4"/>
        </w:numPr>
        <w:shd w:val="clear" w:color="auto" w:fill="C6D9F1" w:themeFill="text2" w:themeFillTint="33"/>
        <w:spacing w:after="0" w:line="240"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Какви ће бити ефекти спровођења </w:t>
      </w:r>
      <w:r w:rsidRPr="00B65272">
        <w:rPr>
          <w:rFonts w:ascii="Times New Roman" w:hAnsi="Times New Roman" w:cs="Times New Roman"/>
          <w:sz w:val="24"/>
          <w:szCs w:val="24"/>
          <w:lang w:val="sr-Cyrl-RS"/>
        </w:rPr>
        <w:t xml:space="preserve">изабране </w:t>
      </w:r>
      <w:r w:rsidRPr="00B65272">
        <w:rPr>
          <w:rFonts w:ascii="Times New Roman" w:hAnsi="Times New Roman" w:cs="Times New Roman"/>
          <w:sz w:val="24"/>
          <w:szCs w:val="24"/>
        </w:rPr>
        <w:t>опције на расходе других институција?</w:t>
      </w:r>
    </w:p>
    <w:p w14:paraId="62EEC18C" w14:textId="40C09CC0" w:rsidR="00E52803" w:rsidRDefault="00E52803" w:rsidP="00E52803">
      <w:pPr>
        <w:shd w:val="clear" w:color="auto" w:fill="C6D9F1" w:themeFill="text2" w:themeFillTint="33"/>
        <w:spacing w:after="0" w:line="240" w:lineRule="auto"/>
        <w:ind w:left="720"/>
        <w:jc w:val="both"/>
        <w:rPr>
          <w:rFonts w:ascii="Times New Roman" w:hAnsi="Times New Roman" w:cs="Times New Roman"/>
          <w:sz w:val="24"/>
          <w:szCs w:val="24"/>
        </w:rPr>
      </w:pPr>
    </w:p>
    <w:p w14:paraId="5AB3A3F2" w14:textId="77777777" w:rsidR="00E31D98" w:rsidRDefault="00E31D98" w:rsidP="00E31D98">
      <w:pPr>
        <w:spacing w:after="0" w:line="240" w:lineRule="auto"/>
        <w:rPr>
          <w:rFonts w:ascii="Times New Roman" w:hAnsi="Times New Roman" w:cs="Times New Roman"/>
          <w:sz w:val="24"/>
          <w:szCs w:val="24"/>
          <w:lang w:val="sr-Cyrl-RS"/>
        </w:rPr>
      </w:pPr>
    </w:p>
    <w:p w14:paraId="2FB9E4FF" w14:textId="7653B8AC" w:rsidR="00FE51B5" w:rsidRPr="00E00FDD" w:rsidRDefault="00E31D98" w:rsidP="00E31D98">
      <w:pPr>
        <w:spacing w:after="0" w:line="240" w:lineRule="auto"/>
        <w:ind w:firstLine="720"/>
        <w:jc w:val="both"/>
        <w:rPr>
          <w:rFonts w:ascii="Times New Roman" w:hAnsi="Times New Roman" w:cs="Times New Roman"/>
          <w:b/>
          <w:sz w:val="24"/>
          <w:szCs w:val="24"/>
          <w:u w:val="single"/>
          <w:lang w:val="sr-Cyrl-RS"/>
        </w:rPr>
      </w:pPr>
      <w:r w:rsidRPr="00E00FDD">
        <w:rPr>
          <w:rFonts w:ascii="Times New Roman" w:hAnsi="Times New Roman" w:cs="Times New Roman"/>
          <w:sz w:val="24"/>
          <w:szCs w:val="24"/>
          <w:lang w:val="sr-Cyrl-RS"/>
        </w:rPr>
        <w:t xml:space="preserve">Спровођење </w:t>
      </w:r>
      <w:r w:rsidR="00130FCF">
        <w:rPr>
          <w:rFonts w:ascii="Times New Roman" w:hAnsi="Times New Roman" w:cs="Times New Roman"/>
          <w:sz w:val="24"/>
          <w:szCs w:val="24"/>
          <w:lang w:val="sr-Cyrl-RS"/>
        </w:rPr>
        <w:t xml:space="preserve">Предлога </w:t>
      </w:r>
      <w:r w:rsidR="00E00FDD" w:rsidRPr="00E00FDD">
        <w:rPr>
          <w:rFonts w:ascii="Times New Roman" w:hAnsi="Times New Roman" w:cs="Times New Roman"/>
          <w:sz w:val="24"/>
          <w:szCs w:val="24"/>
          <w:lang w:val="sr-Cyrl-RS"/>
        </w:rPr>
        <w:t>закона</w:t>
      </w:r>
      <w:r w:rsidRPr="00E00FDD">
        <w:rPr>
          <w:rFonts w:ascii="Times New Roman" w:hAnsi="Times New Roman" w:cs="Times New Roman"/>
          <w:sz w:val="24"/>
          <w:szCs w:val="24"/>
          <w:lang w:val="sr-Cyrl-RS"/>
        </w:rPr>
        <w:t xml:space="preserve"> неће утицати на </w:t>
      </w:r>
      <w:r w:rsidRPr="00E00FDD">
        <w:rPr>
          <w:rFonts w:ascii="Times New Roman" w:hAnsi="Times New Roman" w:cs="Times New Roman"/>
          <w:sz w:val="24"/>
          <w:szCs w:val="24"/>
        </w:rPr>
        <w:t>расходе других институција</w:t>
      </w:r>
      <w:r w:rsidRPr="00E00FDD">
        <w:rPr>
          <w:rFonts w:ascii="Times New Roman" w:hAnsi="Times New Roman" w:cs="Times New Roman"/>
          <w:sz w:val="24"/>
          <w:szCs w:val="24"/>
          <w:lang w:val="sr-Cyrl-RS"/>
        </w:rPr>
        <w:t>.</w:t>
      </w:r>
    </w:p>
    <w:p w14:paraId="137EE014" w14:textId="77777777" w:rsidR="004B121A" w:rsidRPr="001F1A06" w:rsidRDefault="004B121A" w:rsidP="008B5C99">
      <w:pPr>
        <w:spacing w:after="0" w:line="240" w:lineRule="auto"/>
        <w:rPr>
          <w:rFonts w:ascii="Times New Roman" w:hAnsi="Times New Roman" w:cs="Times New Roman"/>
          <w:b/>
          <w:sz w:val="24"/>
          <w:szCs w:val="24"/>
          <w:u w:val="single"/>
          <w:lang w:val="sr-Cyrl-RS"/>
        </w:rPr>
      </w:pPr>
    </w:p>
    <w:p w14:paraId="1F1B60A4" w14:textId="6B7DF540" w:rsidR="005B3773" w:rsidRPr="00EA1D9C" w:rsidRDefault="005B3773" w:rsidP="00EA1D9C">
      <w:pPr>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t>ПРИЛОГ 6:</w:t>
      </w:r>
    </w:p>
    <w:p w14:paraId="785724A7"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економских ефеката</w:t>
      </w:r>
    </w:p>
    <w:p w14:paraId="422619E5"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Које трошкове и користи (материјалне и нематеријалне) ће </w:t>
      </w:r>
      <w:r w:rsidR="00F477C8"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проузроковати привреди, </w:t>
      </w:r>
      <w:r w:rsidR="00F477C8" w:rsidRPr="005771AF">
        <w:rPr>
          <w:rFonts w:ascii="Times New Roman" w:hAnsi="Times New Roman" w:cs="Times New Roman"/>
          <w:sz w:val="24"/>
          <w:szCs w:val="24"/>
          <w:lang w:val="sr-Cyrl-RS"/>
        </w:rPr>
        <w:t xml:space="preserve">појединој грани, </w:t>
      </w:r>
      <w:r w:rsidRPr="005771AF">
        <w:rPr>
          <w:rFonts w:ascii="Times New Roman" w:hAnsi="Times New Roman" w:cs="Times New Roman"/>
          <w:sz w:val="24"/>
          <w:szCs w:val="24"/>
        </w:rPr>
        <w:t>односно одређеној категорији привредних субјеката?</w:t>
      </w:r>
    </w:p>
    <w:p w14:paraId="4ABC5084"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150840"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F477C8"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конкурентност привредних субјеката на домаћем и </w:t>
      </w:r>
      <w:r w:rsidR="00150840" w:rsidRPr="005771AF">
        <w:rPr>
          <w:rFonts w:ascii="Times New Roman" w:hAnsi="Times New Roman" w:cs="Times New Roman"/>
          <w:sz w:val="24"/>
          <w:szCs w:val="24"/>
        </w:rPr>
        <w:t>ино</w:t>
      </w:r>
      <w:r w:rsidRPr="005771AF">
        <w:rPr>
          <w:rFonts w:ascii="Times New Roman" w:hAnsi="Times New Roman" w:cs="Times New Roman"/>
          <w:sz w:val="24"/>
          <w:szCs w:val="24"/>
        </w:rPr>
        <w:t xml:space="preserve">страном тржишту (укључујући </w:t>
      </w:r>
      <w:r w:rsidR="00150840" w:rsidRPr="005771AF">
        <w:rPr>
          <w:rFonts w:ascii="Times New Roman" w:hAnsi="Times New Roman" w:cs="Times New Roman"/>
          <w:sz w:val="24"/>
          <w:szCs w:val="24"/>
        </w:rPr>
        <w:t xml:space="preserve">и </w:t>
      </w:r>
      <w:r w:rsidRPr="005771AF">
        <w:rPr>
          <w:rFonts w:ascii="Times New Roman" w:hAnsi="Times New Roman" w:cs="Times New Roman"/>
          <w:sz w:val="24"/>
          <w:szCs w:val="24"/>
        </w:rPr>
        <w:t>ефекте на конкурентност цена) и</w:t>
      </w:r>
      <w:r w:rsidR="00150840" w:rsidRPr="005771AF">
        <w:rPr>
          <w:rFonts w:ascii="Times New Roman" w:hAnsi="Times New Roman" w:cs="Times New Roman"/>
          <w:sz w:val="24"/>
          <w:szCs w:val="24"/>
        </w:rPr>
        <w:t xml:space="preserve"> </w:t>
      </w:r>
      <w:r w:rsidRPr="005771AF">
        <w:rPr>
          <w:rFonts w:ascii="Times New Roman" w:hAnsi="Times New Roman" w:cs="Times New Roman"/>
          <w:sz w:val="24"/>
          <w:szCs w:val="24"/>
        </w:rPr>
        <w:t>на који начин?</w:t>
      </w:r>
    </w:p>
    <w:p w14:paraId="3569A821" w14:textId="24B22EF6" w:rsidR="005629FC" w:rsidRPr="005771AF" w:rsidRDefault="005629FC"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150840" w:rsidRPr="005771AF">
        <w:rPr>
          <w:rFonts w:ascii="Times New Roman" w:hAnsi="Times New Roman" w:cs="Times New Roman"/>
          <w:sz w:val="24"/>
          <w:szCs w:val="24"/>
        </w:rPr>
        <w:t>изабране</w:t>
      </w:r>
      <w:r w:rsidRPr="005771AF">
        <w:rPr>
          <w:rFonts w:ascii="Times New Roman" w:hAnsi="Times New Roman" w:cs="Times New Roman"/>
          <w:sz w:val="24"/>
          <w:szCs w:val="24"/>
        </w:rPr>
        <w:t xml:space="preserve"> опције утичу на услове конкуренције и на који начин?</w:t>
      </w:r>
    </w:p>
    <w:p w14:paraId="3163BB1A" w14:textId="77777777" w:rsidR="005B3773" w:rsidRPr="00CE64D8"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CE64D8">
        <w:rPr>
          <w:rFonts w:ascii="Times New Roman" w:hAnsi="Times New Roman" w:cs="Times New Roman"/>
          <w:sz w:val="24"/>
          <w:szCs w:val="24"/>
        </w:rPr>
        <w:t xml:space="preserve">Да ли </w:t>
      </w:r>
      <w:r w:rsidR="00B44548" w:rsidRPr="00CE64D8">
        <w:rPr>
          <w:rFonts w:ascii="Times New Roman" w:hAnsi="Times New Roman" w:cs="Times New Roman"/>
          <w:sz w:val="24"/>
          <w:szCs w:val="24"/>
        </w:rPr>
        <w:t>изабран</w:t>
      </w:r>
      <w:r w:rsidR="00F477C8" w:rsidRPr="00CE64D8">
        <w:rPr>
          <w:rFonts w:ascii="Times New Roman" w:hAnsi="Times New Roman" w:cs="Times New Roman"/>
          <w:sz w:val="24"/>
          <w:szCs w:val="24"/>
        </w:rPr>
        <w:t>а</w:t>
      </w:r>
      <w:r w:rsidRPr="00CE64D8">
        <w:rPr>
          <w:rFonts w:ascii="Times New Roman" w:hAnsi="Times New Roman" w:cs="Times New Roman"/>
          <w:sz w:val="24"/>
          <w:szCs w:val="24"/>
        </w:rPr>
        <w:t xml:space="preserve"> опциј</w:t>
      </w:r>
      <w:r w:rsidR="00F477C8" w:rsidRPr="00CE64D8">
        <w:rPr>
          <w:rFonts w:ascii="Times New Roman" w:hAnsi="Times New Roman" w:cs="Times New Roman"/>
          <w:sz w:val="24"/>
          <w:szCs w:val="24"/>
        </w:rPr>
        <w:t>а</w:t>
      </w:r>
      <w:r w:rsidRPr="00CE64D8">
        <w:rPr>
          <w:rFonts w:ascii="Times New Roman" w:hAnsi="Times New Roman" w:cs="Times New Roman"/>
          <w:sz w:val="24"/>
          <w:szCs w:val="24"/>
        </w:rPr>
        <w:t xml:space="preserve"> утич</w:t>
      </w:r>
      <w:r w:rsidR="00F477C8" w:rsidRPr="00CE64D8">
        <w:rPr>
          <w:rFonts w:ascii="Times New Roman" w:hAnsi="Times New Roman" w:cs="Times New Roman"/>
          <w:sz w:val="24"/>
          <w:szCs w:val="24"/>
        </w:rPr>
        <w:t>е</w:t>
      </w:r>
      <w:r w:rsidRPr="00CE64D8">
        <w:rPr>
          <w:rFonts w:ascii="Times New Roman" w:hAnsi="Times New Roman" w:cs="Times New Roman"/>
          <w:sz w:val="24"/>
          <w:szCs w:val="24"/>
        </w:rPr>
        <w:t xml:space="preserve"> на трансфер технологије и/или примену техничко-технолошких, организационих и пословних иновација и на који начин?</w:t>
      </w:r>
    </w:p>
    <w:p w14:paraId="5A0DA85D" w14:textId="77777777" w:rsidR="005B3773" w:rsidRPr="005771AF" w:rsidRDefault="005B3773" w:rsidP="000512C3">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44548" w:rsidRPr="005771AF">
        <w:rPr>
          <w:rFonts w:ascii="Times New Roman" w:hAnsi="Times New Roman" w:cs="Times New Roman"/>
          <w:sz w:val="24"/>
          <w:szCs w:val="24"/>
        </w:rPr>
        <w:t>изабран</w:t>
      </w:r>
      <w:r w:rsidR="00F477C8" w:rsidRPr="00CE64D8">
        <w:rPr>
          <w:rFonts w:ascii="Times New Roman" w:hAnsi="Times New Roman" w:cs="Times New Roman"/>
          <w:sz w:val="24"/>
          <w:szCs w:val="24"/>
        </w:rPr>
        <w:t>а</w:t>
      </w:r>
      <w:r w:rsidRPr="005771AF">
        <w:rPr>
          <w:rFonts w:ascii="Times New Roman" w:hAnsi="Times New Roman" w:cs="Times New Roman"/>
          <w:sz w:val="24"/>
          <w:szCs w:val="24"/>
        </w:rPr>
        <w:t xml:space="preserve"> опциј</w:t>
      </w:r>
      <w:r w:rsidR="003D2F83" w:rsidRPr="00CE64D8">
        <w:rPr>
          <w:rFonts w:ascii="Times New Roman" w:hAnsi="Times New Roman" w:cs="Times New Roman"/>
          <w:sz w:val="24"/>
          <w:szCs w:val="24"/>
        </w:rPr>
        <w:t>а</w:t>
      </w:r>
      <w:r w:rsidRPr="005771AF">
        <w:rPr>
          <w:rFonts w:ascii="Times New Roman" w:hAnsi="Times New Roman" w:cs="Times New Roman"/>
          <w:sz w:val="24"/>
          <w:szCs w:val="24"/>
        </w:rPr>
        <w:t xml:space="preserve"> утич</w:t>
      </w:r>
      <w:r w:rsidR="00F477C8" w:rsidRPr="00CE64D8">
        <w:rPr>
          <w:rFonts w:ascii="Times New Roman" w:hAnsi="Times New Roman" w:cs="Times New Roman"/>
          <w:sz w:val="24"/>
          <w:szCs w:val="24"/>
        </w:rPr>
        <w:t>е</w:t>
      </w:r>
      <w:r w:rsidRPr="005771AF">
        <w:rPr>
          <w:rFonts w:ascii="Times New Roman" w:hAnsi="Times New Roman" w:cs="Times New Roman"/>
          <w:sz w:val="24"/>
          <w:szCs w:val="24"/>
        </w:rPr>
        <w:t xml:space="preserve"> на друштвено богатство и његову расподелу и на који начин?</w:t>
      </w:r>
    </w:p>
    <w:p w14:paraId="1319E788" w14:textId="3FBD342B" w:rsidR="000512C3" w:rsidRPr="0020376D" w:rsidRDefault="005B3773" w:rsidP="0020376D">
      <w:pPr>
        <w:numPr>
          <w:ilvl w:val="0"/>
          <w:numId w:val="5"/>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Какве </w:t>
      </w:r>
      <w:r w:rsidR="003D2F83" w:rsidRPr="005771AF">
        <w:rPr>
          <w:rFonts w:ascii="Times New Roman" w:hAnsi="Times New Roman" w:cs="Times New Roman"/>
          <w:sz w:val="24"/>
          <w:szCs w:val="24"/>
          <w:lang w:val="sr-Cyrl-RS"/>
        </w:rPr>
        <w:t>ће</w:t>
      </w:r>
      <w:r w:rsidR="003D2F83"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ефекте </w:t>
      </w:r>
      <w:r w:rsidR="00920A72" w:rsidRPr="005771AF">
        <w:rPr>
          <w:rFonts w:ascii="Times New Roman" w:hAnsi="Times New Roman" w:cs="Times New Roman"/>
          <w:sz w:val="24"/>
          <w:szCs w:val="24"/>
        </w:rPr>
        <w:t>изабран</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F477C8"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има</w:t>
      </w:r>
      <w:r w:rsidR="003D2F83" w:rsidRPr="005771AF">
        <w:rPr>
          <w:rFonts w:ascii="Times New Roman" w:hAnsi="Times New Roman" w:cs="Times New Roman"/>
          <w:sz w:val="24"/>
          <w:szCs w:val="24"/>
          <w:lang w:val="sr-Cyrl-RS"/>
        </w:rPr>
        <w:t>ти</w:t>
      </w:r>
      <w:r w:rsidRPr="005771AF">
        <w:rPr>
          <w:rFonts w:ascii="Times New Roman" w:hAnsi="Times New Roman" w:cs="Times New Roman"/>
          <w:sz w:val="24"/>
          <w:szCs w:val="24"/>
        </w:rPr>
        <w:t xml:space="preserve"> на квалитет и статус радне снаге (права, обавезе и одговорности), као и права, обавезе и одговорности послодаваца?</w:t>
      </w:r>
    </w:p>
    <w:p w14:paraId="6E982920" w14:textId="00FF95FC" w:rsidR="008B5C99" w:rsidRDefault="008B5C99" w:rsidP="00EF66F6">
      <w:pPr>
        <w:spacing w:after="0" w:line="240" w:lineRule="auto"/>
        <w:ind w:firstLine="720"/>
        <w:jc w:val="both"/>
        <w:rPr>
          <w:rFonts w:ascii="Times New Roman" w:hAnsi="Times New Roman" w:cs="Times New Roman"/>
          <w:sz w:val="24"/>
          <w:szCs w:val="24"/>
          <w:lang w:val="sr-Cyrl-RS"/>
        </w:rPr>
      </w:pPr>
      <w:r w:rsidRPr="008B5C99">
        <w:rPr>
          <w:rFonts w:ascii="Times New Roman" w:hAnsi="Times New Roman" w:cs="Times New Roman"/>
          <w:sz w:val="24"/>
          <w:szCs w:val="24"/>
          <w:lang w:val="sr-Latn-RS"/>
        </w:rPr>
        <w:t xml:space="preserve">Доношење предложених измена и допуна Закона о </w:t>
      </w:r>
      <w:r w:rsidRPr="008B5C99">
        <w:rPr>
          <w:rFonts w:ascii="Times New Roman" w:hAnsi="Times New Roman" w:cs="Times New Roman"/>
          <w:sz w:val="24"/>
          <w:szCs w:val="24"/>
          <w:lang w:val="sr-Cyrl-RS"/>
        </w:rPr>
        <w:t>државним службеницима</w:t>
      </w:r>
      <w:r w:rsidRPr="008B5C99">
        <w:rPr>
          <w:rFonts w:ascii="Times New Roman" w:hAnsi="Times New Roman" w:cs="Times New Roman"/>
          <w:sz w:val="24"/>
          <w:szCs w:val="24"/>
          <w:lang w:val="sr-Latn-RS"/>
        </w:rPr>
        <w:t xml:space="preserve"> и примена предложених решења у значајној мери ће допринети даљем побољшању рада јавне управе на </w:t>
      </w:r>
      <w:r w:rsidRPr="008B5C99">
        <w:rPr>
          <w:rFonts w:ascii="Times New Roman" w:hAnsi="Times New Roman" w:cs="Times New Roman"/>
          <w:sz w:val="24"/>
          <w:szCs w:val="24"/>
          <w:lang w:val="sr-Cyrl-RS"/>
        </w:rPr>
        <w:t>централном</w:t>
      </w:r>
      <w:r w:rsidRPr="008B5C99">
        <w:rPr>
          <w:rFonts w:ascii="Times New Roman" w:hAnsi="Times New Roman" w:cs="Times New Roman"/>
          <w:sz w:val="24"/>
          <w:szCs w:val="24"/>
          <w:lang w:val="sr-Latn-RS"/>
        </w:rPr>
        <w:t xml:space="preserve"> нивоу власти и подизању нивоа квалитета креирања докумената јавних политика на </w:t>
      </w:r>
      <w:r w:rsidRPr="008B5C99">
        <w:rPr>
          <w:rFonts w:ascii="Times New Roman" w:hAnsi="Times New Roman" w:cs="Times New Roman"/>
          <w:sz w:val="24"/>
          <w:szCs w:val="24"/>
          <w:lang w:val="sr-Cyrl-RS"/>
        </w:rPr>
        <w:t>централном</w:t>
      </w:r>
      <w:r w:rsidRPr="008B5C99">
        <w:rPr>
          <w:rFonts w:ascii="Times New Roman" w:hAnsi="Times New Roman" w:cs="Times New Roman"/>
          <w:sz w:val="24"/>
          <w:szCs w:val="24"/>
          <w:lang w:val="sr-Latn-RS"/>
        </w:rPr>
        <w:t xml:space="preserve"> нивоу, кроз примену европских принципа јавне управе. Тиме ће се значајно подићи ниво професионалности у поступању јавне управе на </w:t>
      </w:r>
      <w:r w:rsidRPr="008B5C99">
        <w:rPr>
          <w:rFonts w:ascii="Times New Roman" w:hAnsi="Times New Roman" w:cs="Times New Roman"/>
          <w:sz w:val="24"/>
          <w:szCs w:val="24"/>
          <w:lang w:val="sr-Cyrl-RS"/>
        </w:rPr>
        <w:t>централном</w:t>
      </w:r>
      <w:r w:rsidRPr="008B5C99">
        <w:rPr>
          <w:rFonts w:ascii="Times New Roman" w:hAnsi="Times New Roman" w:cs="Times New Roman"/>
          <w:sz w:val="24"/>
          <w:szCs w:val="24"/>
          <w:lang w:val="sr-Latn-RS"/>
        </w:rPr>
        <w:t xml:space="preserve"> нивоу, као и ниво квалитета услуга пружених грађанима и привредним субјектима, чиме ће се посредно допринети економској стабилности и расту нивоа животног стандарда.</w:t>
      </w:r>
    </w:p>
    <w:p w14:paraId="56E18E01" w14:textId="0EC543CE" w:rsidR="008B5C99" w:rsidRDefault="00023289" w:rsidP="00023289">
      <w:pPr>
        <w:spacing w:after="0" w:line="240" w:lineRule="auto"/>
        <w:ind w:firstLine="720"/>
        <w:jc w:val="both"/>
        <w:rPr>
          <w:rFonts w:ascii="Times New Roman" w:hAnsi="Times New Roman" w:cs="Times New Roman"/>
          <w:sz w:val="24"/>
          <w:szCs w:val="24"/>
          <w:lang w:val="sr-Latn-RS"/>
        </w:rPr>
      </w:pPr>
      <w:r w:rsidRPr="00023289">
        <w:rPr>
          <w:rFonts w:ascii="Times New Roman" w:hAnsi="Times New Roman" w:cs="Times New Roman"/>
          <w:sz w:val="24"/>
          <w:szCs w:val="24"/>
          <w:lang w:val="sr-Cyrl-RS"/>
        </w:rPr>
        <w:t xml:space="preserve">Тиме се обезбеђује уједначавање </w:t>
      </w:r>
      <w:r>
        <w:rPr>
          <w:rFonts w:ascii="Times New Roman" w:hAnsi="Times New Roman" w:cs="Times New Roman"/>
          <w:sz w:val="24"/>
          <w:szCs w:val="24"/>
          <w:lang w:val="sr-Cyrl-RS"/>
        </w:rPr>
        <w:t>процедура</w:t>
      </w:r>
      <w:r w:rsidRPr="00023289">
        <w:rPr>
          <w:rFonts w:ascii="Times New Roman" w:hAnsi="Times New Roman" w:cs="Times New Roman"/>
          <w:sz w:val="24"/>
          <w:szCs w:val="24"/>
          <w:lang w:val="sr-Cyrl-RS"/>
        </w:rPr>
        <w:t xml:space="preserve"> запо</w:t>
      </w:r>
      <w:r>
        <w:rPr>
          <w:rFonts w:ascii="Times New Roman" w:hAnsi="Times New Roman" w:cs="Times New Roman"/>
          <w:sz w:val="24"/>
          <w:szCs w:val="24"/>
          <w:lang w:val="sr-Cyrl-RS"/>
        </w:rPr>
        <w:t>шљавања државних службеника</w:t>
      </w:r>
      <w:r w:rsidRPr="00023289">
        <w:rPr>
          <w:rFonts w:ascii="Times New Roman" w:hAnsi="Times New Roman" w:cs="Times New Roman"/>
          <w:sz w:val="24"/>
          <w:szCs w:val="24"/>
          <w:lang w:val="sr-Cyrl-RS"/>
        </w:rPr>
        <w:t xml:space="preserve"> на </w:t>
      </w:r>
      <w:r>
        <w:rPr>
          <w:rFonts w:ascii="Times New Roman" w:hAnsi="Times New Roman" w:cs="Times New Roman"/>
          <w:sz w:val="24"/>
          <w:szCs w:val="24"/>
          <w:lang w:val="sr-Cyrl-RS"/>
        </w:rPr>
        <w:t xml:space="preserve">одређено и неодређено време, заснованих на компетенцијама у </w:t>
      </w:r>
      <w:r w:rsidRPr="00023289">
        <w:rPr>
          <w:rFonts w:ascii="Times New Roman" w:hAnsi="Times New Roman" w:cs="Times New Roman"/>
          <w:sz w:val="24"/>
          <w:szCs w:val="24"/>
          <w:lang w:val="sr-Cyrl-RS"/>
        </w:rPr>
        <w:t>државн</w:t>
      </w:r>
      <w:r>
        <w:rPr>
          <w:rFonts w:ascii="Times New Roman" w:hAnsi="Times New Roman" w:cs="Times New Roman"/>
          <w:sz w:val="24"/>
          <w:szCs w:val="24"/>
          <w:lang w:val="sr-Cyrl-RS"/>
        </w:rPr>
        <w:t>им органима</w:t>
      </w:r>
      <w:r w:rsidRPr="00023289">
        <w:rPr>
          <w:rFonts w:ascii="Times New Roman" w:hAnsi="Times New Roman" w:cs="Times New Roman"/>
          <w:sz w:val="24"/>
          <w:szCs w:val="24"/>
          <w:lang w:val="sr-Cyrl-RS"/>
        </w:rPr>
        <w:t xml:space="preserve"> и стварају се </w:t>
      </w:r>
      <w:r w:rsidRPr="00023289">
        <w:rPr>
          <w:rFonts w:ascii="Times New Roman" w:hAnsi="Times New Roman" w:cs="Times New Roman"/>
          <w:sz w:val="24"/>
          <w:szCs w:val="24"/>
          <w:lang w:val="sr-Latn-RS"/>
        </w:rPr>
        <w:t>услови за успостављање кохерентног система управљања људским ресурсима у Републици Србији, у складу са принципима јавне управе и препорукама СИГМЕ, с којима Република Србија има обавезу усаглашавања у процесу приступања Европској унији.</w:t>
      </w:r>
      <w:r w:rsidR="00AE3532">
        <w:rPr>
          <w:rFonts w:ascii="Times New Roman" w:hAnsi="Times New Roman" w:cs="Times New Roman"/>
          <w:sz w:val="24"/>
          <w:szCs w:val="24"/>
          <w:lang w:val="sr-Latn-RS"/>
        </w:rPr>
        <w:t xml:space="preserve"> </w:t>
      </w:r>
    </w:p>
    <w:p w14:paraId="18D5CDF8" w14:textId="75E7DF62" w:rsidR="00AE3532" w:rsidRPr="002B1E4F" w:rsidRDefault="00AE3532" w:rsidP="00AE3532">
      <w:pPr>
        <w:spacing w:after="0" w:line="240" w:lineRule="auto"/>
        <w:ind w:firstLine="720"/>
        <w:jc w:val="both"/>
        <w:rPr>
          <w:rFonts w:ascii="Times New Roman" w:hAnsi="Times New Roman" w:cs="Times New Roman"/>
          <w:sz w:val="24"/>
          <w:szCs w:val="24"/>
          <w:lang w:val="sr-Cyrl-RS"/>
        </w:rPr>
      </w:pPr>
      <w:r w:rsidRPr="002B1E4F">
        <w:rPr>
          <w:rFonts w:ascii="Times New Roman" w:hAnsi="Times New Roman" w:cs="Times New Roman"/>
          <w:sz w:val="24"/>
          <w:szCs w:val="24"/>
          <w:lang w:val="sr-Latn-RS"/>
        </w:rPr>
        <w:t>Такође, предложене одредбе имаће позитиван</w:t>
      </w:r>
      <w:r w:rsidRPr="002B1E4F">
        <w:rPr>
          <w:rFonts w:ascii="Times New Roman" w:hAnsi="Times New Roman" w:cs="Times New Roman"/>
          <w:sz w:val="24"/>
          <w:szCs w:val="24"/>
          <w:lang w:val="sr-Cyrl-RS"/>
        </w:rPr>
        <w:t xml:space="preserve"> утицај на сва лица која су претходне четири године</w:t>
      </w:r>
      <w:r w:rsidRPr="002B1E4F">
        <w:rPr>
          <w:rFonts w:ascii="Times New Roman" w:hAnsi="Times New Roman" w:cs="Times New Roman"/>
          <w:sz w:val="24"/>
          <w:szCs w:val="24"/>
          <w:lang w:val="sr-Latn-RS"/>
        </w:rPr>
        <w:t xml:space="preserve"> учествовал</w:t>
      </w:r>
      <w:r w:rsidRPr="002B1E4F">
        <w:rPr>
          <w:rFonts w:ascii="Times New Roman" w:hAnsi="Times New Roman" w:cs="Times New Roman"/>
          <w:sz w:val="24"/>
          <w:szCs w:val="24"/>
          <w:lang w:val="sr-Cyrl-RS"/>
        </w:rPr>
        <w:t>а</w:t>
      </w:r>
      <w:r w:rsidRPr="002B1E4F">
        <w:rPr>
          <w:rFonts w:ascii="Times New Roman" w:hAnsi="Times New Roman" w:cs="Times New Roman"/>
          <w:sz w:val="24"/>
          <w:szCs w:val="24"/>
          <w:lang w:val="sr-Latn-RS"/>
        </w:rPr>
        <w:t xml:space="preserve"> у јавном конкурсу који је спроводио државни орган и испунил</w:t>
      </w:r>
      <w:r w:rsidRPr="002B1E4F">
        <w:rPr>
          <w:rFonts w:ascii="Times New Roman" w:hAnsi="Times New Roman" w:cs="Times New Roman"/>
          <w:sz w:val="24"/>
          <w:szCs w:val="24"/>
          <w:lang w:val="sr-Cyrl-RS"/>
        </w:rPr>
        <w:t>а</w:t>
      </w:r>
      <w:r w:rsidRPr="002B1E4F">
        <w:rPr>
          <w:rFonts w:ascii="Times New Roman" w:hAnsi="Times New Roman" w:cs="Times New Roman"/>
          <w:sz w:val="24"/>
          <w:szCs w:val="24"/>
          <w:lang w:val="sr-Latn-RS"/>
        </w:rPr>
        <w:t xml:space="preserve"> мерила прописана за избор у том конкурсном поступку, ако испуњава услове за рад на том радном месту и има потребне компетенције</w:t>
      </w:r>
      <w:r w:rsidRPr="002B1E4F">
        <w:rPr>
          <w:rFonts w:ascii="Times New Roman" w:hAnsi="Times New Roman" w:cs="Times New Roman"/>
          <w:sz w:val="24"/>
          <w:szCs w:val="24"/>
          <w:lang w:val="sr-Cyrl-RS"/>
        </w:rPr>
        <w:t>,</w:t>
      </w:r>
      <w:r w:rsidR="00F51245" w:rsidRPr="002B1E4F">
        <w:rPr>
          <w:rFonts w:ascii="Times New Roman" w:hAnsi="Times New Roman" w:cs="Times New Roman"/>
          <w:sz w:val="24"/>
          <w:szCs w:val="24"/>
          <w:lang w:val="sr-Cyrl-RS"/>
        </w:rPr>
        <w:t xml:space="preserve"> </w:t>
      </w:r>
      <w:r w:rsidRPr="002B1E4F">
        <w:rPr>
          <w:rFonts w:ascii="Times New Roman" w:hAnsi="Times New Roman" w:cs="Times New Roman"/>
          <w:sz w:val="24"/>
          <w:szCs w:val="24"/>
          <w:lang w:val="sr-Cyrl-RS"/>
        </w:rPr>
        <w:t>која</w:t>
      </w:r>
      <w:r w:rsidRPr="002B1E4F">
        <w:t xml:space="preserve"> </w:t>
      </w:r>
      <w:r w:rsidRPr="002B1E4F">
        <w:rPr>
          <w:rFonts w:ascii="Times New Roman" w:hAnsi="Times New Roman" w:cs="Times New Roman"/>
          <w:sz w:val="24"/>
          <w:szCs w:val="24"/>
          <w:lang w:val="sr-Latn-RS"/>
        </w:rPr>
        <w:t>могу без јавног конкурса засновати нови радни однос на одређено време због привремено повећаног обима</w:t>
      </w:r>
      <w:r w:rsidRPr="002B1E4F">
        <w:rPr>
          <w:rFonts w:ascii="Times New Roman" w:hAnsi="Times New Roman" w:cs="Times New Roman"/>
          <w:sz w:val="24"/>
          <w:szCs w:val="24"/>
          <w:lang w:val="sr-Cyrl-RS"/>
        </w:rPr>
        <w:t xml:space="preserve">, чиме се обезбеђују </w:t>
      </w:r>
      <w:r w:rsidRPr="002B1E4F">
        <w:rPr>
          <w:rFonts w:ascii="Times New Roman" w:hAnsi="Times New Roman" w:cs="Times New Roman"/>
          <w:sz w:val="24"/>
          <w:szCs w:val="24"/>
          <w:lang w:val="sr-Cyrl-RS"/>
        </w:rPr>
        <w:lastRenderedPageBreak/>
        <w:t>позитивни ефекти на рад државног органа, јер се обезбеђује континуитет у раду од стране државних службеника који имају потребна знања, искуства али и компетенције за обављање послова.</w:t>
      </w:r>
    </w:p>
    <w:p w14:paraId="4A2E285C" w14:textId="55D01E5E" w:rsidR="00F51245" w:rsidRPr="002B1E4F" w:rsidRDefault="00F51245" w:rsidP="00F51245">
      <w:pPr>
        <w:spacing w:after="0" w:line="240" w:lineRule="auto"/>
        <w:ind w:firstLine="720"/>
        <w:jc w:val="both"/>
        <w:rPr>
          <w:rFonts w:ascii="Times New Roman" w:hAnsi="Times New Roman" w:cs="Times New Roman"/>
          <w:sz w:val="24"/>
          <w:szCs w:val="24"/>
          <w:lang w:val="sr-Cyrl-RS"/>
        </w:rPr>
      </w:pPr>
      <w:r w:rsidRPr="002B1E4F">
        <w:rPr>
          <w:rFonts w:ascii="Times New Roman" w:hAnsi="Times New Roman" w:cs="Times New Roman"/>
          <w:sz w:val="24"/>
          <w:szCs w:val="24"/>
          <w:lang w:val="sr-Cyrl-RS"/>
        </w:rPr>
        <w:t xml:space="preserve"> Предложена обавеза достављања комплетне конкурсне документације од стране кандидата у складу је са важећим прописима. Кандидат, независно од фазе конкурсног поступка, мора доставити сву потребну документацију, те сам начин и тренутак достављања документације (уз пријаву или накнадно) не ствара нове трошкове за кандидате. Предлог да се сва потребна документација доставља уз саму пријаву не представља додатни финансијски терет за кандидате, већ доприноси ефикаснијем и уједначенијем спровођењу конкурсног поступка. </w:t>
      </w:r>
    </w:p>
    <w:p w14:paraId="6925D27D" w14:textId="67CF20C5" w:rsidR="00F51245" w:rsidRPr="0045296E" w:rsidRDefault="00F51245" w:rsidP="00F51245">
      <w:pPr>
        <w:spacing w:after="0" w:line="240" w:lineRule="auto"/>
        <w:ind w:firstLine="720"/>
        <w:jc w:val="both"/>
        <w:rPr>
          <w:rFonts w:ascii="Times New Roman" w:hAnsi="Times New Roman" w:cs="Times New Roman"/>
          <w:sz w:val="24"/>
          <w:szCs w:val="24"/>
          <w:lang w:val="sr-Cyrl-RS"/>
        </w:rPr>
      </w:pPr>
      <w:r w:rsidRPr="002B1E4F">
        <w:rPr>
          <w:rFonts w:ascii="Times New Roman" w:hAnsi="Times New Roman" w:cs="Times New Roman"/>
          <w:sz w:val="24"/>
          <w:szCs w:val="24"/>
          <w:lang w:val="sr-Cyrl-RS"/>
        </w:rPr>
        <w:t>Такође, наведени трошкови односе се само на достављање доказа о радном искуству и стручној спреми, имајући у виду да се у Обрасцу пријаве кандидат може изјаснити да је сагласан да се подаци о њему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w:t>
      </w:r>
    </w:p>
    <w:p w14:paraId="40C6E497" w14:textId="77777777" w:rsidR="00AE3532" w:rsidRPr="00023289" w:rsidRDefault="00AE3532" w:rsidP="00023289">
      <w:pPr>
        <w:spacing w:after="0" w:line="240" w:lineRule="auto"/>
        <w:ind w:firstLine="720"/>
        <w:jc w:val="both"/>
        <w:rPr>
          <w:rFonts w:ascii="Times New Roman" w:hAnsi="Times New Roman" w:cs="Times New Roman"/>
          <w:sz w:val="24"/>
          <w:szCs w:val="24"/>
          <w:lang w:val="sr-Latn-RS"/>
        </w:rPr>
      </w:pPr>
    </w:p>
    <w:p w14:paraId="790F7B20" w14:textId="77777777" w:rsidR="00FE2C83" w:rsidRPr="00700451" w:rsidRDefault="00FE2C83" w:rsidP="00700451">
      <w:pPr>
        <w:spacing w:after="0" w:line="240" w:lineRule="auto"/>
        <w:rPr>
          <w:rFonts w:ascii="Times New Roman" w:hAnsi="Times New Roman" w:cs="Times New Roman"/>
          <w:b/>
          <w:sz w:val="24"/>
          <w:szCs w:val="24"/>
          <w:u w:val="single"/>
          <w:lang w:val="sr-Cyrl-RS"/>
        </w:rPr>
      </w:pPr>
    </w:p>
    <w:p w14:paraId="5623B593" w14:textId="101E0A4D" w:rsidR="005B3773" w:rsidRPr="00EA1D9C" w:rsidRDefault="005B3773" w:rsidP="00EA1D9C">
      <w:pPr>
        <w:pStyle w:val="ListParagraph"/>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t>ПРИЛОГ 7:</w:t>
      </w:r>
    </w:p>
    <w:p w14:paraId="32F9AC5C"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друштво</w:t>
      </w:r>
    </w:p>
    <w:p w14:paraId="2F5604BD" w14:textId="77777777" w:rsidR="005B3773" w:rsidRDefault="00D67F6A" w:rsidP="000512C3">
      <w:pPr>
        <w:pStyle w:val="ListParagraph"/>
        <w:numPr>
          <w:ilvl w:val="0"/>
          <w:numId w:val="6"/>
        </w:numPr>
        <w:shd w:val="clear" w:color="auto" w:fill="C6D9F1" w:themeFill="text2" w:themeFillTint="33"/>
        <w:spacing w:after="0" w:line="240"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Колике </w:t>
      </w:r>
      <w:r w:rsidR="005B3773" w:rsidRPr="005771AF">
        <w:rPr>
          <w:rFonts w:ascii="Times New Roman" w:hAnsi="Times New Roman" w:cs="Times New Roman"/>
          <w:sz w:val="24"/>
          <w:szCs w:val="24"/>
        </w:rPr>
        <w:t xml:space="preserve">трошкове и користи (материјалне и нематеријалне) </w:t>
      </w:r>
      <w:r w:rsidR="003D2F83" w:rsidRPr="005771AF">
        <w:rPr>
          <w:rFonts w:ascii="Times New Roman" w:hAnsi="Times New Roman" w:cs="Times New Roman"/>
          <w:sz w:val="24"/>
          <w:szCs w:val="24"/>
          <w:lang w:val="sr-Cyrl-RS"/>
        </w:rPr>
        <w:t>ће</w:t>
      </w:r>
      <w:r w:rsidR="005B3773" w:rsidRPr="005771AF">
        <w:rPr>
          <w:rFonts w:ascii="Times New Roman" w:hAnsi="Times New Roman" w:cs="Times New Roman"/>
          <w:sz w:val="24"/>
          <w:szCs w:val="24"/>
        </w:rPr>
        <w:t xml:space="preserve"> </w:t>
      </w:r>
      <w:r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а</w:t>
      </w:r>
      <w:r w:rsidR="005B3773" w:rsidRPr="005771AF">
        <w:rPr>
          <w:rFonts w:ascii="Times New Roman" w:hAnsi="Times New Roman" w:cs="Times New Roman"/>
          <w:sz w:val="24"/>
          <w:szCs w:val="24"/>
        </w:rPr>
        <w:t xml:space="preserve"> проузрокова</w:t>
      </w:r>
      <w:r w:rsidR="003D2F83" w:rsidRPr="005771AF">
        <w:rPr>
          <w:rFonts w:ascii="Times New Roman" w:hAnsi="Times New Roman" w:cs="Times New Roman"/>
          <w:sz w:val="24"/>
          <w:szCs w:val="24"/>
          <w:lang w:val="sr-Cyrl-RS"/>
        </w:rPr>
        <w:t>ти</w:t>
      </w:r>
      <w:r w:rsidR="005B3773" w:rsidRPr="005771AF">
        <w:rPr>
          <w:rFonts w:ascii="Times New Roman" w:hAnsi="Times New Roman" w:cs="Times New Roman"/>
          <w:sz w:val="24"/>
          <w:szCs w:val="24"/>
        </w:rPr>
        <w:t xml:space="preserve"> грађанима?</w:t>
      </w:r>
    </w:p>
    <w:p w14:paraId="4B867225" w14:textId="77777777" w:rsidR="000512C3" w:rsidRDefault="000512C3" w:rsidP="000512C3">
      <w:pPr>
        <w:spacing w:after="0" w:line="240" w:lineRule="auto"/>
        <w:ind w:firstLine="714"/>
        <w:jc w:val="both"/>
        <w:rPr>
          <w:rFonts w:ascii="Times New Roman" w:hAnsi="Times New Roman" w:cs="Times New Roman"/>
          <w:sz w:val="24"/>
          <w:szCs w:val="24"/>
          <w:lang w:val="sr-Cyrl-RS"/>
        </w:rPr>
      </w:pPr>
    </w:p>
    <w:p w14:paraId="12008CCC" w14:textId="30A7BABE" w:rsidR="00393928" w:rsidRPr="00E00FDD" w:rsidRDefault="00E00FDD" w:rsidP="000512C3">
      <w:pPr>
        <w:spacing w:after="0" w:line="240" w:lineRule="auto"/>
        <w:ind w:firstLine="714"/>
        <w:jc w:val="both"/>
        <w:rPr>
          <w:rFonts w:ascii="Times New Roman" w:hAnsi="Times New Roman" w:cs="Times New Roman"/>
          <w:sz w:val="24"/>
          <w:szCs w:val="24"/>
          <w:lang w:val="sr-Cyrl-RS"/>
        </w:rPr>
      </w:pPr>
      <w:r w:rsidRPr="00E00FDD">
        <w:rPr>
          <w:rFonts w:ascii="Times New Roman" w:hAnsi="Times New Roman" w:cs="Times New Roman"/>
          <w:sz w:val="24"/>
          <w:szCs w:val="24"/>
          <w:lang w:val="sr-Cyrl-RS"/>
        </w:rPr>
        <w:t xml:space="preserve">Измене и допуне Закона о државним службеницима </w:t>
      </w:r>
      <w:r w:rsidR="00086D1E" w:rsidRPr="00E00FDD">
        <w:rPr>
          <w:rFonts w:ascii="Times New Roman" w:hAnsi="Times New Roman" w:cs="Times New Roman"/>
          <w:sz w:val="24"/>
          <w:szCs w:val="24"/>
          <w:lang w:val="sr-Cyrl-CS"/>
        </w:rPr>
        <w:t>представља</w:t>
      </w:r>
      <w:r w:rsidRPr="00E00FDD">
        <w:rPr>
          <w:rFonts w:ascii="Times New Roman" w:hAnsi="Times New Roman" w:cs="Times New Roman"/>
          <w:sz w:val="24"/>
          <w:szCs w:val="24"/>
          <w:lang w:val="sr-Cyrl-CS"/>
        </w:rPr>
        <w:t>ју</w:t>
      </w:r>
      <w:r w:rsidR="00086D1E" w:rsidRPr="00E00FDD">
        <w:rPr>
          <w:rFonts w:ascii="Times New Roman" w:hAnsi="Times New Roman" w:cs="Times New Roman"/>
          <w:sz w:val="24"/>
          <w:szCs w:val="24"/>
          <w:lang w:val="sr-Cyrl-CS"/>
        </w:rPr>
        <w:t xml:space="preserve"> даљи корак у већ започетом процесу реформе јавно службеничког система у области управљања људским ресурсима и у функцији су подршке изградњи модерне, ефикасне и стручне јавне управе.</w:t>
      </w:r>
      <w:r w:rsidR="00393928" w:rsidRPr="00E00FDD">
        <w:rPr>
          <w:rFonts w:ascii="Times New Roman" w:hAnsi="Times New Roman" w:cs="Times New Roman"/>
          <w:sz w:val="24"/>
          <w:szCs w:val="24"/>
          <w:lang w:val="sr-Cyrl-CS"/>
        </w:rPr>
        <w:t xml:space="preserve">  </w:t>
      </w:r>
      <w:r w:rsidRPr="00E00FDD">
        <w:rPr>
          <w:rFonts w:ascii="Times New Roman" w:hAnsi="Times New Roman" w:cs="Times New Roman"/>
          <w:sz w:val="24"/>
          <w:szCs w:val="24"/>
          <w:lang w:val="sr-Cyrl-CS"/>
        </w:rPr>
        <w:t xml:space="preserve">Предложеним изменама нормативног оквира </w:t>
      </w:r>
      <w:r w:rsidR="00393928" w:rsidRPr="00E00FDD">
        <w:rPr>
          <w:rFonts w:ascii="Times New Roman" w:hAnsi="Times New Roman" w:cs="Times New Roman"/>
          <w:sz w:val="24"/>
          <w:szCs w:val="24"/>
          <w:lang w:val="sr-Cyrl-RS"/>
        </w:rPr>
        <w:t>допирноси се остваривању Општег циља Стратегије реформе јавне управе за период 2021.-2030. године, у погледу побољшања професионалне јавне управе која ће значајно допринети економској стабилности и повећању животног стандарда.</w:t>
      </w:r>
    </w:p>
    <w:p w14:paraId="0DC86AB2" w14:textId="77777777" w:rsidR="000512C3" w:rsidRPr="009D3C86" w:rsidRDefault="000512C3" w:rsidP="000512C3">
      <w:pPr>
        <w:spacing w:after="0" w:line="240" w:lineRule="auto"/>
        <w:ind w:firstLine="714"/>
        <w:jc w:val="both"/>
        <w:rPr>
          <w:rFonts w:ascii="Times New Roman" w:hAnsi="Times New Roman" w:cs="Times New Roman"/>
          <w:color w:val="FF0000"/>
          <w:sz w:val="24"/>
          <w:szCs w:val="24"/>
          <w:lang w:val="sr-Cyrl-RS"/>
        </w:rPr>
      </w:pPr>
    </w:p>
    <w:p w14:paraId="3A26222F"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91BA4" w:rsidRPr="005771AF">
        <w:rPr>
          <w:rFonts w:ascii="Times New Roman" w:hAnsi="Times New Roman" w:cs="Times New Roman"/>
          <w:sz w:val="24"/>
          <w:szCs w:val="24"/>
        </w:rPr>
        <w:t xml:space="preserve">ће ефекти </w:t>
      </w:r>
      <w:r w:rsidRPr="005771AF">
        <w:rPr>
          <w:rFonts w:ascii="Times New Roman" w:hAnsi="Times New Roman" w:cs="Times New Roman"/>
          <w:sz w:val="24"/>
          <w:szCs w:val="24"/>
        </w:rPr>
        <w:t>реализациј</w:t>
      </w:r>
      <w:r w:rsidR="00791BA4" w:rsidRPr="005771AF">
        <w:rPr>
          <w:rFonts w:ascii="Times New Roman" w:hAnsi="Times New Roman" w:cs="Times New Roman"/>
          <w:sz w:val="24"/>
          <w:szCs w:val="24"/>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изабран</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3D2F83"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w:t>
      </w:r>
      <w:r w:rsidR="00791BA4" w:rsidRPr="005771AF">
        <w:rPr>
          <w:rFonts w:ascii="Times New Roman" w:hAnsi="Times New Roman" w:cs="Times New Roman"/>
          <w:sz w:val="24"/>
          <w:szCs w:val="24"/>
        </w:rPr>
        <w:t>штетно утицати</w:t>
      </w:r>
      <w:r w:rsidRPr="005771AF">
        <w:rPr>
          <w:rFonts w:ascii="Times New Roman" w:hAnsi="Times New Roman" w:cs="Times New Roman"/>
          <w:sz w:val="24"/>
          <w:szCs w:val="24"/>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63FA4821" w14:textId="77777777" w:rsidR="008E5043" w:rsidRPr="008E5043" w:rsidRDefault="005B3773" w:rsidP="000512C3">
      <w:pPr>
        <w:pStyle w:val="ListParagraph"/>
        <w:numPr>
          <w:ilvl w:val="0"/>
          <w:numId w:val="6"/>
        </w:numPr>
        <w:shd w:val="clear" w:color="auto" w:fill="C6D9F1" w:themeFill="text2" w:themeFillTint="33"/>
        <w:spacing w:after="0" w:line="240" w:lineRule="auto"/>
        <w:ind w:left="714" w:hanging="357"/>
        <w:jc w:val="both"/>
        <w:rPr>
          <w:rFonts w:ascii="Times New Roman" w:hAnsi="Times New Roman" w:cs="Times New Roman"/>
          <w:sz w:val="24"/>
          <w:szCs w:val="24"/>
        </w:rPr>
      </w:pPr>
      <w:r w:rsidRPr="005771AF">
        <w:rPr>
          <w:rFonts w:ascii="Times New Roman" w:hAnsi="Times New Roman" w:cs="Times New Roman"/>
          <w:sz w:val="24"/>
          <w:szCs w:val="24"/>
        </w:rPr>
        <w:t xml:space="preserve">На које друштвене групе, а посебно на које осетљиве друштвене групе, би утицале мере </w:t>
      </w:r>
      <w:r w:rsidR="00816426"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e</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e</w:t>
      </w:r>
      <w:r w:rsidR="000E1AAD" w:rsidRPr="005771AF">
        <w:rPr>
          <w:rFonts w:ascii="Times New Roman" w:hAnsi="Times New Roman" w:cs="Times New Roman"/>
          <w:sz w:val="24"/>
          <w:szCs w:val="24"/>
        </w:rPr>
        <w:t xml:space="preserve"> и како би се тај утицај огледао</w:t>
      </w:r>
      <w:r w:rsidR="008E5043">
        <w:rPr>
          <w:rFonts w:ascii="Times New Roman" w:hAnsi="Times New Roman" w:cs="Times New Roman"/>
          <w:sz w:val="24"/>
          <w:szCs w:val="24"/>
        </w:rPr>
        <w:t xml:space="preserve"> (пре свега на сиромашне </w:t>
      </w:r>
      <w:r w:rsidRPr="005771AF">
        <w:rPr>
          <w:rFonts w:ascii="Times New Roman" w:hAnsi="Times New Roman" w:cs="Times New Roman"/>
          <w:sz w:val="24"/>
          <w:szCs w:val="24"/>
        </w:rPr>
        <w:t>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13ADF8C7" w14:textId="77777777" w:rsidR="00393928" w:rsidRPr="0014740A"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и на који начин </w:t>
      </w:r>
      <w:r w:rsidR="00CD0DAA" w:rsidRPr="005771AF">
        <w:rPr>
          <w:rFonts w:ascii="Times New Roman" w:hAnsi="Times New Roman" w:cs="Times New Roman"/>
          <w:sz w:val="24"/>
          <w:szCs w:val="24"/>
        </w:rPr>
        <w:t>изабран</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опциј</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утицал</w:t>
      </w:r>
      <w:r w:rsidR="00497296" w:rsidRPr="005771AF">
        <w:rPr>
          <w:rFonts w:ascii="Times New Roman" w:hAnsi="Times New Roman" w:cs="Times New Roman"/>
          <w:sz w:val="24"/>
          <w:szCs w:val="24"/>
        </w:rPr>
        <w:t>a</w:t>
      </w:r>
      <w:r w:rsidRPr="005771AF">
        <w:rPr>
          <w:rFonts w:ascii="Times New Roman" w:hAnsi="Times New Roman" w:cs="Times New Roman"/>
          <w:sz w:val="24"/>
          <w:szCs w:val="24"/>
        </w:rPr>
        <w:t xml:space="preserve"> на тржиште рада и запошљавање, као и на услове за рад (нпр</w:t>
      </w:r>
      <w:r w:rsidR="009542A9" w:rsidRPr="005771AF">
        <w:rPr>
          <w:rFonts w:ascii="Times New Roman" w:hAnsi="Times New Roman" w:cs="Times New Roman"/>
          <w:sz w:val="24"/>
          <w:szCs w:val="24"/>
        </w:rPr>
        <w:t>,</w:t>
      </w:r>
      <w:r w:rsidRPr="005771AF">
        <w:rPr>
          <w:rFonts w:ascii="Times New Roman" w:hAnsi="Times New Roman" w:cs="Times New Roman"/>
          <w:sz w:val="24"/>
          <w:szCs w:val="24"/>
        </w:rPr>
        <w:t xml:space="preserve"> промене у стопама запослености, отпуштање технолошких вишкова, </w:t>
      </w:r>
      <w:r w:rsidR="00CD0DAA" w:rsidRPr="005771AF">
        <w:rPr>
          <w:rFonts w:ascii="Times New Roman" w:hAnsi="Times New Roman" w:cs="Times New Roman"/>
          <w:sz w:val="24"/>
          <w:szCs w:val="24"/>
        </w:rPr>
        <w:t xml:space="preserve">укинута </w:t>
      </w:r>
      <w:r w:rsidRPr="005771AF">
        <w:rPr>
          <w:rFonts w:ascii="Times New Roman" w:hAnsi="Times New Roman" w:cs="Times New Roman"/>
          <w:sz w:val="24"/>
          <w:szCs w:val="24"/>
        </w:rPr>
        <w:t xml:space="preserve">или </w:t>
      </w:r>
      <w:r w:rsidR="00CD0DAA" w:rsidRPr="005771AF">
        <w:rPr>
          <w:rFonts w:ascii="Times New Roman" w:hAnsi="Times New Roman" w:cs="Times New Roman"/>
          <w:sz w:val="24"/>
          <w:szCs w:val="24"/>
        </w:rPr>
        <w:t>новоформиран</w:t>
      </w:r>
      <w:r w:rsidR="00CB2204" w:rsidRPr="005771AF">
        <w:rPr>
          <w:rFonts w:ascii="Times New Roman" w:hAnsi="Times New Roman" w:cs="Times New Roman"/>
          <w:sz w:val="24"/>
          <w:szCs w:val="24"/>
        </w:rPr>
        <w:t>а</w:t>
      </w:r>
      <w:r w:rsidR="00CD0DAA" w:rsidRPr="005771AF">
        <w:rPr>
          <w:rFonts w:ascii="Times New Roman" w:hAnsi="Times New Roman" w:cs="Times New Roman"/>
          <w:sz w:val="24"/>
          <w:szCs w:val="24"/>
        </w:rPr>
        <w:t xml:space="preserve"> </w:t>
      </w:r>
      <w:r w:rsidRPr="005771AF">
        <w:rPr>
          <w:rFonts w:ascii="Times New Roman" w:hAnsi="Times New Roman" w:cs="Times New Roman"/>
          <w:sz w:val="24"/>
          <w:szCs w:val="24"/>
        </w:rPr>
        <w:t>радна места, постојећа права и обавезе радника, потребе за преквалификацијама или додатним обукама које намеће тржиште рада, родн</w:t>
      </w:r>
      <w:r w:rsidR="002338F0" w:rsidRPr="005771AF">
        <w:rPr>
          <w:rFonts w:ascii="Times New Roman" w:hAnsi="Times New Roman" w:cs="Times New Roman"/>
          <w:sz w:val="24"/>
          <w:szCs w:val="24"/>
        </w:rPr>
        <w:t xml:space="preserve">у </w:t>
      </w:r>
      <w:r w:rsidRPr="005771AF">
        <w:rPr>
          <w:rFonts w:ascii="Times New Roman" w:hAnsi="Times New Roman" w:cs="Times New Roman"/>
          <w:sz w:val="24"/>
          <w:szCs w:val="24"/>
        </w:rPr>
        <w:t xml:space="preserve">равноправност, рањиве </w:t>
      </w:r>
      <w:r w:rsidR="002338F0" w:rsidRPr="005771AF">
        <w:rPr>
          <w:rFonts w:ascii="Times New Roman" w:hAnsi="Times New Roman" w:cs="Times New Roman"/>
          <w:sz w:val="24"/>
          <w:szCs w:val="24"/>
          <w:lang w:val="sr-Cyrl-RS"/>
        </w:rPr>
        <w:t xml:space="preserve">групе и </w:t>
      </w:r>
      <w:r w:rsidRPr="005771AF">
        <w:rPr>
          <w:rFonts w:ascii="Times New Roman" w:hAnsi="Times New Roman" w:cs="Times New Roman"/>
          <w:sz w:val="24"/>
          <w:szCs w:val="24"/>
        </w:rPr>
        <w:t xml:space="preserve">облике </w:t>
      </w:r>
      <w:r w:rsidR="002338F0" w:rsidRPr="005771AF">
        <w:rPr>
          <w:rFonts w:ascii="Times New Roman" w:hAnsi="Times New Roman" w:cs="Times New Roman"/>
          <w:sz w:val="24"/>
          <w:szCs w:val="24"/>
          <w:lang w:val="sr-Cyrl-RS"/>
        </w:rPr>
        <w:t xml:space="preserve">њиховог </w:t>
      </w:r>
      <w:r w:rsidRPr="005771AF">
        <w:rPr>
          <w:rFonts w:ascii="Times New Roman" w:hAnsi="Times New Roman" w:cs="Times New Roman"/>
          <w:sz w:val="24"/>
          <w:szCs w:val="24"/>
        </w:rPr>
        <w:t>запошљавања и сл</w:t>
      </w:r>
      <w:r w:rsidR="000400AE" w:rsidRPr="005771AF">
        <w:rPr>
          <w:rFonts w:ascii="Times New Roman" w:hAnsi="Times New Roman" w:cs="Times New Roman"/>
          <w:sz w:val="24"/>
          <w:szCs w:val="24"/>
        </w:rPr>
        <w:t>ично</w:t>
      </w:r>
      <w:r w:rsidRPr="005771AF">
        <w:rPr>
          <w:rFonts w:ascii="Times New Roman" w:hAnsi="Times New Roman" w:cs="Times New Roman"/>
          <w:sz w:val="24"/>
          <w:szCs w:val="24"/>
        </w:rPr>
        <w:t>)?</w:t>
      </w:r>
    </w:p>
    <w:p w14:paraId="6DD80963" w14:textId="77777777" w:rsidR="00A145A3" w:rsidRPr="00A145A3" w:rsidRDefault="00A145A3" w:rsidP="00A145A3">
      <w:pPr>
        <w:spacing w:after="0" w:line="240" w:lineRule="auto"/>
        <w:jc w:val="both"/>
        <w:rPr>
          <w:rFonts w:ascii="Times New Roman" w:eastAsia="Times New Roman" w:hAnsi="Times New Roman" w:cs="Times New Roman"/>
          <w:color w:val="FF0000"/>
          <w:sz w:val="24"/>
          <w:szCs w:val="24"/>
          <w:lang w:val="sr-Cyrl-RS" w:eastAsia="ar-SA"/>
        </w:rPr>
      </w:pPr>
    </w:p>
    <w:p w14:paraId="4890959B" w14:textId="7890EAEC" w:rsidR="00A145A3" w:rsidRDefault="00130FCF" w:rsidP="00A145A3">
      <w:pPr>
        <w:spacing w:after="0" w:line="240" w:lineRule="auto"/>
        <w:ind w:firstLine="720"/>
        <w:jc w:val="both"/>
        <w:rPr>
          <w:rFonts w:ascii="Times New Roman" w:eastAsia="Times New Roman" w:hAnsi="Times New Roman" w:cs="Times New Roman"/>
          <w:sz w:val="24"/>
          <w:szCs w:val="24"/>
          <w:lang w:val="sr-Cyrl-RS" w:eastAsia="ar-SA"/>
        </w:rPr>
      </w:pPr>
      <w:r>
        <w:rPr>
          <w:rFonts w:ascii="Times New Roman" w:eastAsia="Times New Roman" w:hAnsi="Times New Roman" w:cs="Times New Roman"/>
          <w:sz w:val="24"/>
          <w:szCs w:val="24"/>
          <w:lang w:val="sr-Cyrl-RS" w:eastAsia="ar-SA"/>
        </w:rPr>
        <w:t xml:space="preserve">Предлогом </w:t>
      </w:r>
      <w:r w:rsidR="00A145A3" w:rsidRPr="00A145A3">
        <w:rPr>
          <w:rFonts w:ascii="Times New Roman" w:eastAsia="Times New Roman" w:hAnsi="Times New Roman" w:cs="Times New Roman"/>
          <w:sz w:val="24"/>
          <w:szCs w:val="24"/>
          <w:lang w:val="sr-Latn-RS" w:eastAsia="ar-SA"/>
        </w:rPr>
        <w:t xml:space="preserve">закона предложене су одредбе којима </w:t>
      </w:r>
      <w:r w:rsidR="00A145A3" w:rsidRPr="00A145A3">
        <w:rPr>
          <w:rFonts w:ascii="Times New Roman" w:eastAsia="Times New Roman" w:hAnsi="Times New Roman" w:cs="Times New Roman"/>
          <w:sz w:val="24"/>
          <w:szCs w:val="24"/>
          <w:lang w:val="sr-Cyrl-RS" w:eastAsia="ar-SA"/>
        </w:rPr>
        <w:t>се уређује</w:t>
      </w:r>
      <w:r w:rsidR="00A145A3" w:rsidRPr="00A145A3">
        <w:t xml:space="preserve"> </w:t>
      </w:r>
      <w:r w:rsidR="00A145A3" w:rsidRPr="00A145A3">
        <w:rPr>
          <w:rFonts w:ascii="Times New Roman" w:eastAsia="Times New Roman" w:hAnsi="Times New Roman" w:cs="Times New Roman"/>
          <w:sz w:val="24"/>
          <w:szCs w:val="24"/>
          <w:lang w:val="sr-Cyrl-RS" w:eastAsia="ar-SA"/>
        </w:rPr>
        <w:t xml:space="preserve">спровођење јавног конкурса за пријем у радни однос на одређено време због привремено повећаног обима </w:t>
      </w:r>
      <w:r w:rsidR="00A145A3" w:rsidRPr="00A145A3">
        <w:rPr>
          <w:rFonts w:ascii="Times New Roman" w:eastAsia="Times New Roman" w:hAnsi="Times New Roman" w:cs="Times New Roman"/>
          <w:sz w:val="24"/>
          <w:szCs w:val="24"/>
          <w:lang w:val="sr-Cyrl-RS" w:eastAsia="ar-SA"/>
        </w:rPr>
        <w:lastRenderedPageBreak/>
        <w:t xml:space="preserve">посла са роком за одложену припрему ради потпуног успостављања предуслова за њену примену. </w:t>
      </w:r>
      <w:r w:rsidR="00A145A3" w:rsidRPr="00A145A3">
        <w:rPr>
          <w:rFonts w:ascii="Times New Roman" w:eastAsia="Times New Roman" w:hAnsi="Times New Roman" w:cs="Times New Roman"/>
          <w:sz w:val="24"/>
          <w:szCs w:val="24"/>
          <w:lang w:val="sr-Latn-RS" w:eastAsia="ar-SA"/>
        </w:rPr>
        <w:t xml:space="preserve">У том смислу предложене измене и </w:t>
      </w:r>
      <w:r w:rsidR="00A145A3" w:rsidRPr="00865646">
        <w:rPr>
          <w:rFonts w:ascii="Times New Roman" w:eastAsia="Times New Roman" w:hAnsi="Times New Roman" w:cs="Times New Roman"/>
          <w:sz w:val="24"/>
          <w:szCs w:val="24"/>
          <w:lang w:val="sr-Latn-RS" w:eastAsia="ar-SA"/>
        </w:rPr>
        <w:t xml:space="preserve">допуне Закона утицаће на квалитет конкурсног поступка за пријем у радни однос на </w:t>
      </w:r>
      <w:r w:rsidR="00A145A3" w:rsidRPr="00865646">
        <w:rPr>
          <w:rFonts w:ascii="Times New Roman" w:eastAsia="Times New Roman" w:hAnsi="Times New Roman" w:cs="Times New Roman"/>
          <w:sz w:val="24"/>
          <w:szCs w:val="24"/>
          <w:lang w:val="sr-Cyrl-RS" w:eastAsia="ar-SA"/>
        </w:rPr>
        <w:t>одређено време, односно на професионалну и компетентну управу, кој</w:t>
      </w:r>
      <w:r w:rsidR="00865646" w:rsidRPr="00865646">
        <w:rPr>
          <w:rFonts w:ascii="Times New Roman" w:eastAsia="Times New Roman" w:hAnsi="Times New Roman" w:cs="Times New Roman"/>
          <w:sz w:val="24"/>
          <w:szCs w:val="24"/>
          <w:lang w:val="sr-Cyrl-RS" w:eastAsia="ar-SA"/>
        </w:rPr>
        <w:t>а</w:t>
      </w:r>
      <w:r w:rsidR="00A145A3" w:rsidRPr="00865646">
        <w:rPr>
          <w:rFonts w:ascii="Times New Roman" w:eastAsia="Times New Roman" w:hAnsi="Times New Roman" w:cs="Times New Roman"/>
          <w:sz w:val="24"/>
          <w:szCs w:val="24"/>
          <w:lang w:val="sr-Cyrl-RS" w:eastAsia="ar-SA"/>
        </w:rPr>
        <w:t xml:space="preserve"> обезбеђује стручни кадар одабран у транспарентним и објективним процедурама пријема у радни однос</w:t>
      </w:r>
      <w:r w:rsidR="00865646" w:rsidRPr="00865646">
        <w:rPr>
          <w:rFonts w:ascii="Times New Roman" w:eastAsia="Times New Roman" w:hAnsi="Times New Roman" w:cs="Times New Roman"/>
          <w:sz w:val="24"/>
          <w:szCs w:val="24"/>
          <w:lang w:val="sr-Cyrl-RS" w:eastAsia="ar-SA"/>
        </w:rPr>
        <w:t>.</w:t>
      </w:r>
    </w:p>
    <w:p w14:paraId="7D065F80" w14:textId="1C19CDA4" w:rsidR="002F3D47" w:rsidRPr="002F3D47" w:rsidRDefault="00865646" w:rsidP="00A145A3">
      <w:pPr>
        <w:spacing w:after="0" w:line="240" w:lineRule="auto"/>
        <w:ind w:firstLine="720"/>
        <w:jc w:val="both"/>
        <w:rPr>
          <w:rFonts w:ascii="Times New Roman" w:eastAsia="Times New Roman" w:hAnsi="Times New Roman" w:cs="Times New Roman"/>
          <w:sz w:val="24"/>
          <w:szCs w:val="24"/>
          <w:lang w:val="sr-Cyrl-RS" w:eastAsia="ar-SA"/>
        </w:rPr>
      </w:pPr>
      <w:r w:rsidRPr="002F3D47">
        <w:rPr>
          <w:rFonts w:ascii="Times New Roman" w:eastAsia="Times New Roman" w:hAnsi="Times New Roman" w:cs="Times New Roman"/>
          <w:sz w:val="24"/>
          <w:szCs w:val="24"/>
          <w:lang w:val="sr-Cyrl-RS" w:eastAsia="ar-SA"/>
        </w:rPr>
        <w:t xml:space="preserve">Поред тога, применом предложених решења омогућиће се даље унапређење процеса селекције и увођење новозапослених у посао у јавној управи на </w:t>
      </w:r>
      <w:r w:rsidR="002F3D47" w:rsidRPr="002F3D47">
        <w:rPr>
          <w:rFonts w:ascii="Times New Roman" w:eastAsia="Times New Roman" w:hAnsi="Times New Roman" w:cs="Times New Roman"/>
          <w:sz w:val="24"/>
          <w:szCs w:val="24"/>
          <w:lang w:val="sr-Cyrl-RS" w:eastAsia="ar-SA"/>
        </w:rPr>
        <w:t>централном</w:t>
      </w:r>
      <w:r w:rsidRPr="002F3D47">
        <w:rPr>
          <w:rFonts w:ascii="Times New Roman" w:eastAsia="Times New Roman" w:hAnsi="Times New Roman" w:cs="Times New Roman"/>
          <w:sz w:val="24"/>
          <w:szCs w:val="24"/>
          <w:lang w:val="sr-Cyrl-RS" w:eastAsia="ar-SA"/>
        </w:rPr>
        <w:t xml:space="preserve"> нивоу, што је услов за подизање нивоа услуга које запослени  у </w:t>
      </w:r>
      <w:r w:rsidR="002F3D47" w:rsidRPr="002F3D47">
        <w:rPr>
          <w:rFonts w:ascii="Times New Roman" w:eastAsia="Times New Roman" w:hAnsi="Times New Roman" w:cs="Times New Roman"/>
          <w:sz w:val="24"/>
          <w:szCs w:val="24"/>
          <w:lang w:val="sr-Cyrl-RS" w:eastAsia="ar-SA"/>
        </w:rPr>
        <w:t>државним органима</w:t>
      </w:r>
      <w:r w:rsidRPr="002F3D47">
        <w:rPr>
          <w:rFonts w:ascii="Times New Roman" w:eastAsia="Times New Roman" w:hAnsi="Times New Roman" w:cs="Times New Roman"/>
          <w:sz w:val="24"/>
          <w:szCs w:val="24"/>
          <w:lang w:val="sr-Cyrl-RS" w:eastAsia="ar-SA"/>
        </w:rPr>
        <w:t xml:space="preserve"> пружају грађанима и привреди на </w:t>
      </w:r>
      <w:r w:rsidR="002F3D47" w:rsidRPr="002F3D47">
        <w:rPr>
          <w:rFonts w:ascii="Times New Roman" w:eastAsia="Times New Roman" w:hAnsi="Times New Roman" w:cs="Times New Roman"/>
          <w:sz w:val="24"/>
          <w:szCs w:val="24"/>
          <w:lang w:val="sr-Cyrl-RS" w:eastAsia="ar-SA"/>
        </w:rPr>
        <w:t>централном</w:t>
      </w:r>
      <w:r w:rsidRPr="002F3D47">
        <w:rPr>
          <w:rFonts w:ascii="Times New Roman" w:eastAsia="Times New Roman" w:hAnsi="Times New Roman" w:cs="Times New Roman"/>
          <w:sz w:val="24"/>
          <w:szCs w:val="24"/>
          <w:lang w:val="sr-Cyrl-RS" w:eastAsia="ar-SA"/>
        </w:rPr>
        <w:t xml:space="preserve"> нивоу, као и успешно </w:t>
      </w:r>
      <w:r w:rsidR="002F3D47" w:rsidRPr="002F3D47">
        <w:rPr>
          <w:rFonts w:ascii="Times New Roman" w:eastAsia="Times New Roman" w:hAnsi="Times New Roman" w:cs="Times New Roman"/>
          <w:sz w:val="24"/>
          <w:szCs w:val="24"/>
          <w:lang w:val="sr-Cyrl-RS" w:eastAsia="ar-SA"/>
        </w:rPr>
        <w:t>обезбеђивање недостајућег кадра и с тим у вези континуитета и несметаног обављања послова државних органа.</w:t>
      </w:r>
    </w:p>
    <w:p w14:paraId="0C524ECD" w14:textId="77777777" w:rsidR="00E951A0" w:rsidRPr="002F3D47" w:rsidRDefault="00E951A0" w:rsidP="000512C3">
      <w:pPr>
        <w:spacing w:after="0" w:line="240" w:lineRule="auto"/>
        <w:jc w:val="both"/>
        <w:rPr>
          <w:rFonts w:ascii="Times New Roman" w:eastAsia="Times New Roman" w:hAnsi="Times New Roman" w:cs="Times New Roman"/>
          <w:sz w:val="24"/>
          <w:szCs w:val="24"/>
          <w:lang w:val="sr-Cyrl-RS" w:eastAsia="ar-SA"/>
        </w:rPr>
      </w:pPr>
    </w:p>
    <w:p w14:paraId="60794C1F" w14:textId="77777777" w:rsidR="005B3773"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732539"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опције омогућавају равноправан третман</w:t>
      </w:r>
      <w:r w:rsidR="00D34586" w:rsidRPr="005771AF">
        <w:rPr>
          <w:rFonts w:ascii="Times New Roman" w:hAnsi="Times New Roman" w:cs="Times New Roman"/>
          <w:sz w:val="24"/>
          <w:szCs w:val="24"/>
        </w:rPr>
        <w:t>,</w:t>
      </w:r>
      <w:r w:rsidRPr="005771AF">
        <w:rPr>
          <w:rFonts w:ascii="Times New Roman" w:hAnsi="Times New Roman" w:cs="Times New Roman"/>
          <w:sz w:val="24"/>
          <w:szCs w:val="24"/>
        </w:rPr>
        <w:t xml:space="preserve"> или доводе до директне или </w:t>
      </w:r>
      <w:r w:rsidR="00D34586" w:rsidRPr="005771AF">
        <w:rPr>
          <w:rFonts w:ascii="Times New Roman" w:hAnsi="Times New Roman" w:cs="Times New Roman"/>
          <w:sz w:val="24"/>
          <w:szCs w:val="24"/>
        </w:rPr>
        <w:t xml:space="preserve">индиректне </w:t>
      </w:r>
      <w:r w:rsidRPr="005771AF">
        <w:rPr>
          <w:rFonts w:ascii="Times New Roman" w:hAnsi="Times New Roman" w:cs="Times New Roman"/>
          <w:sz w:val="24"/>
          <w:szCs w:val="24"/>
        </w:rPr>
        <w:t>дискриминације различитих категорија лица (нпр</w:t>
      </w:r>
      <w:r w:rsidR="00BF349D" w:rsidRPr="005771AF">
        <w:rPr>
          <w:rFonts w:ascii="Times New Roman" w:hAnsi="Times New Roman" w:cs="Times New Roman"/>
          <w:sz w:val="24"/>
          <w:szCs w:val="24"/>
        </w:rPr>
        <w:t>,</w:t>
      </w:r>
      <w:r w:rsidRPr="005771AF">
        <w:rPr>
          <w:rFonts w:ascii="Times New Roman" w:hAnsi="Times New Roman" w:cs="Times New Roman"/>
          <w:sz w:val="24"/>
          <w:szCs w:val="24"/>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86A3122"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w:t>
      </w:r>
      <w:r w:rsidR="005A44F1"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а</w:t>
      </w:r>
      <w:r w:rsidR="00BF349D" w:rsidRPr="005771AF">
        <w:rPr>
          <w:rFonts w:ascii="Times New Roman" w:hAnsi="Times New Roman" w:cs="Times New Roman"/>
          <w:sz w:val="24"/>
          <w:szCs w:val="24"/>
        </w:rPr>
        <w:t xml:space="preserve"> </w:t>
      </w:r>
      <w:r w:rsidR="00FD67D3" w:rsidRPr="005771AF">
        <w:rPr>
          <w:rFonts w:ascii="Times New Roman" w:hAnsi="Times New Roman" w:cs="Times New Roman"/>
          <w:sz w:val="24"/>
          <w:szCs w:val="24"/>
        </w:rPr>
        <w:t>могл</w:t>
      </w:r>
      <w:r w:rsidR="004C048D" w:rsidRPr="005771AF">
        <w:rPr>
          <w:rFonts w:ascii="Times New Roman" w:hAnsi="Times New Roman" w:cs="Times New Roman"/>
          <w:sz w:val="24"/>
          <w:szCs w:val="24"/>
          <w:lang w:val="sr-Cyrl-RS"/>
        </w:rPr>
        <w:t>а</w:t>
      </w:r>
      <w:r w:rsidR="00FD67D3" w:rsidRPr="005771AF">
        <w:rPr>
          <w:rFonts w:ascii="Times New Roman" w:hAnsi="Times New Roman" w:cs="Times New Roman"/>
          <w:sz w:val="24"/>
          <w:szCs w:val="24"/>
        </w:rPr>
        <w:t xml:space="preserve"> да </w:t>
      </w:r>
      <w:r w:rsidRPr="005771AF">
        <w:rPr>
          <w:rFonts w:ascii="Times New Roman" w:hAnsi="Times New Roman" w:cs="Times New Roman"/>
          <w:sz w:val="24"/>
          <w:szCs w:val="24"/>
        </w:rPr>
        <w:t>ути</w:t>
      </w:r>
      <w:r w:rsidR="00FD67D3" w:rsidRPr="005771AF">
        <w:rPr>
          <w:rFonts w:ascii="Times New Roman" w:hAnsi="Times New Roman" w:cs="Times New Roman"/>
          <w:sz w:val="24"/>
          <w:szCs w:val="24"/>
        </w:rPr>
        <w:t>ч</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цене</w:t>
      </w:r>
      <w:r w:rsidR="006415AC" w:rsidRPr="005771AF">
        <w:rPr>
          <w:rFonts w:ascii="Times New Roman" w:hAnsi="Times New Roman" w:cs="Times New Roman"/>
          <w:sz w:val="24"/>
          <w:szCs w:val="24"/>
          <w:lang w:val="sr-Cyrl-RS"/>
        </w:rPr>
        <w:t xml:space="preserve"> роба и услуга</w:t>
      </w:r>
      <w:r w:rsidRPr="005771AF">
        <w:rPr>
          <w:rFonts w:ascii="Times New Roman" w:hAnsi="Times New Roman" w:cs="Times New Roman"/>
          <w:sz w:val="24"/>
          <w:szCs w:val="24"/>
        </w:rPr>
        <w:t xml:space="preserve"> и животни стандард становништва, на који начин и у ко</w:t>
      </w:r>
      <w:r w:rsidR="005A44F1" w:rsidRPr="005771AF">
        <w:rPr>
          <w:rFonts w:ascii="Times New Roman" w:hAnsi="Times New Roman" w:cs="Times New Roman"/>
          <w:sz w:val="24"/>
          <w:szCs w:val="24"/>
        </w:rPr>
        <w:t>је</w:t>
      </w:r>
      <w:r w:rsidRPr="005771AF">
        <w:rPr>
          <w:rFonts w:ascii="Times New Roman" w:hAnsi="Times New Roman" w:cs="Times New Roman"/>
          <w:sz w:val="24"/>
          <w:szCs w:val="24"/>
        </w:rPr>
        <w:t xml:space="preserve">м обиму? </w:t>
      </w:r>
    </w:p>
    <w:p w14:paraId="0CEBA019" w14:textId="77777777" w:rsidR="005B3773" w:rsidRPr="005771AF"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изабраних</w:t>
      </w:r>
      <w:r w:rsidRPr="005771AF">
        <w:rPr>
          <w:rFonts w:ascii="Times New Roman" w:hAnsi="Times New Roman" w:cs="Times New Roman"/>
          <w:sz w:val="24"/>
          <w:szCs w:val="24"/>
        </w:rPr>
        <w:t xml:space="preserve"> опција </w:t>
      </w:r>
      <w:r w:rsidR="00D445B2" w:rsidRPr="005771AF">
        <w:rPr>
          <w:rFonts w:ascii="Times New Roman" w:hAnsi="Times New Roman" w:cs="Times New Roman"/>
          <w:sz w:val="24"/>
          <w:szCs w:val="24"/>
        </w:rPr>
        <w:t xml:space="preserve">позитивно </w:t>
      </w:r>
      <w:r w:rsidRPr="005771AF">
        <w:rPr>
          <w:rFonts w:ascii="Times New Roman" w:hAnsi="Times New Roman" w:cs="Times New Roman"/>
          <w:sz w:val="24"/>
          <w:szCs w:val="24"/>
        </w:rPr>
        <w:t>утицало на промену социјалне ситуације у неком одређеном региону или округу и на који начин?</w:t>
      </w:r>
    </w:p>
    <w:p w14:paraId="4669A225" w14:textId="77777777" w:rsidR="00B65272" w:rsidRDefault="005B3773" w:rsidP="000512C3">
      <w:pPr>
        <w:numPr>
          <w:ilvl w:val="0"/>
          <w:numId w:val="6"/>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би се реализацијом </w:t>
      </w:r>
      <w:r w:rsidR="00D445B2"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000C4862" w:rsidRPr="005771AF">
        <w:rPr>
          <w:rFonts w:ascii="Times New Roman" w:hAnsi="Times New Roman" w:cs="Times New Roman"/>
          <w:sz w:val="24"/>
          <w:szCs w:val="24"/>
        </w:rPr>
        <w:t xml:space="preserve"> </w:t>
      </w:r>
      <w:r w:rsidRPr="005771AF">
        <w:rPr>
          <w:rFonts w:ascii="Times New Roman" w:hAnsi="Times New Roman" w:cs="Times New Roman"/>
          <w:sz w:val="24"/>
          <w:szCs w:val="24"/>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23BFC56" w14:textId="77777777" w:rsidR="00561BE7" w:rsidRPr="00EA1D9C" w:rsidRDefault="00561BE7" w:rsidP="00EA1D9C">
      <w:pPr>
        <w:spacing w:after="0" w:line="240" w:lineRule="auto"/>
        <w:rPr>
          <w:rFonts w:ascii="Times New Roman" w:hAnsi="Times New Roman" w:cs="Times New Roman"/>
          <w:sz w:val="24"/>
          <w:szCs w:val="24"/>
          <w:lang w:val="sr-Cyrl-RS"/>
        </w:rPr>
      </w:pPr>
    </w:p>
    <w:p w14:paraId="4600B5CB" w14:textId="19FB37EA" w:rsidR="00561BE7" w:rsidRPr="008F29B2" w:rsidRDefault="00561BE7" w:rsidP="00561BE7">
      <w:pPr>
        <w:jc w:val="both"/>
        <w:rPr>
          <w:rFonts w:ascii="Times New Roman" w:hAnsi="Times New Roman" w:cs="Times New Roman"/>
          <w:sz w:val="24"/>
          <w:szCs w:val="24"/>
          <w:lang w:val="sr-Cyrl-RS"/>
        </w:rPr>
      </w:pPr>
      <w:r>
        <w:rPr>
          <w:rFonts w:ascii="Times New Roman" w:hAnsi="Times New Roman" w:cs="Times New Roman"/>
          <w:sz w:val="24"/>
          <w:szCs w:val="24"/>
        </w:rPr>
        <w:tab/>
      </w:r>
      <w:r w:rsidR="008F29B2" w:rsidRPr="008F29B2">
        <w:rPr>
          <w:rFonts w:ascii="Times New Roman" w:hAnsi="Times New Roman" w:cs="Times New Roman"/>
          <w:sz w:val="24"/>
          <w:szCs w:val="24"/>
        </w:rPr>
        <w:t xml:space="preserve">Доношење предложених измена и допуна Закона о државним службеницима </w:t>
      </w:r>
      <w:r w:rsidRPr="008F29B2">
        <w:rPr>
          <w:rFonts w:ascii="Times New Roman" w:hAnsi="Times New Roman" w:cs="Times New Roman"/>
          <w:sz w:val="24"/>
          <w:szCs w:val="24"/>
        </w:rPr>
        <w:t>неће имати ефеката на</w:t>
      </w:r>
      <w:r w:rsidRPr="008F29B2">
        <w:rPr>
          <w:rFonts w:ascii="Times New Roman" w:hAnsi="Times New Roman" w:cs="Times New Roman"/>
          <w:sz w:val="24"/>
          <w:szCs w:val="24"/>
          <w:lang w:val="sr-Cyrl-RS"/>
        </w:rPr>
        <w:t xml:space="preserve"> цене роба и услуга и животни стандард.</w:t>
      </w:r>
    </w:p>
    <w:p w14:paraId="1CFF9FF6" w14:textId="5A368AD0" w:rsidR="008F3A6F" w:rsidRPr="00EA1D9C" w:rsidRDefault="008F3A6F" w:rsidP="00EA1D9C">
      <w:pPr>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t>ПРИЛОГ 8:</w:t>
      </w:r>
    </w:p>
    <w:p w14:paraId="15A85E09" w14:textId="77777777" w:rsidR="008F3A6F" w:rsidRPr="005771AF" w:rsidRDefault="008F3A6F" w:rsidP="008F3A6F">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ефеката на животну средину</w:t>
      </w:r>
    </w:p>
    <w:p w14:paraId="772C458D" w14:textId="77777777" w:rsidR="008F3A6F" w:rsidRPr="005771AF" w:rsidRDefault="008F3A6F" w:rsidP="008F3A6F">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изабран</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и у којем обиму утич</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78751A98" w14:textId="77777777" w:rsidR="008F3A6F" w:rsidRPr="005771AF" w:rsidRDefault="008F3A6F" w:rsidP="008F3A6F">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изабран</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квалитет и структуру екоси</w:t>
      </w:r>
      <w:r w:rsidRPr="005771AF">
        <w:rPr>
          <w:rFonts w:ascii="Times New Roman" w:hAnsi="Times New Roman" w:cs="Times New Roman"/>
          <w:sz w:val="24"/>
          <w:szCs w:val="24"/>
          <w:lang w:val="sr-Cyrl-RS"/>
        </w:rPr>
        <w:t>с</w:t>
      </w:r>
      <w:r w:rsidRPr="005771AF">
        <w:rPr>
          <w:rFonts w:ascii="Times New Roman" w:hAnsi="Times New Roman" w:cs="Times New Roman"/>
          <w:sz w:val="24"/>
          <w:szCs w:val="24"/>
        </w:rPr>
        <w:t>тема, укључујући и интегритет и биодиверзитет екосистема, као и флору и фауну?</w:t>
      </w:r>
    </w:p>
    <w:p w14:paraId="3F8A3A78" w14:textId="77777777" w:rsidR="008F3A6F" w:rsidRPr="005771AF" w:rsidRDefault="008F3A6F" w:rsidP="008F3A6F">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изабран</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здравље људи?</w:t>
      </w:r>
    </w:p>
    <w:p w14:paraId="34F1F42C" w14:textId="77777777" w:rsidR="008F3A6F" w:rsidRPr="005771AF" w:rsidRDefault="008F3A6F" w:rsidP="008F3A6F">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изабран</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представља ризик по животну средину и здравље људи и да ли се допунским мерама може утицати на смањење тих ризика?</w:t>
      </w:r>
    </w:p>
    <w:p w14:paraId="41310903" w14:textId="77777777" w:rsidR="008F3A6F" w:rsidRPr="005771AF" w:rsidRDefault="008F3A6F" w:rsidP="008F3A6F">
      <w:pPr>
        <w:numPr>
          <w:ilvl w:val="0"/>
          <w:numId w:val="7"/>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изабран</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заштиту и коришћење земљишта у складу са прописима који уређују предметну област?</w:t>
      </w:r>
    </w:p>
    <w:p w14:paraId="11338771" w14:textId="77777777" w:rsidR="008F3A6F" w:rsidRDefault="008F3A6F" w:rsidP="008F3A6F">
      <w:pPr>
        <w:spacing w:after="0" w:line="240" w:lineRule="auto"/>
        <w:jc w:val="both"/>
        <w:rPr>
          <w:rFonts w:ascii="Times New Roman" w:hAnsi="Times New Roman" w:cs="Times New Roman"/>
          <w:sz w:val="24"/>
          <w:szCs w:val="24"/>
          <w:lang w:val="sr-Cyrl-RS"/>
        </w:rPr>
      </w:pPr>
    </w:p>
    <w:p w14:paraId="00DFBB3E" w14:textId="77777777" w:rsidR="008F3A6F" w:rsidRPr="009D3C86" w:rsidRDefault="008F3A6F" w:rsidP="008F3A6F">
      <w:pPr>
        <w:spacing w:after="0" w:line="240" w:lineRule="auto"/>
        <w:ind w:firstLine="720"/>
        <w:jc w:val="both"/>
        <w:rPr>
          <w:rFonts w:ascii="Times New Roman" w:hAnsi="Times New Roman" w:cs="Times New Roman"/>
          <w:sz w:val="24"/>
          <w:szCs w:val="24"/>
          <w:lang w:val="sr-Cyrl-RS"/>
        </w:rPr>
      </w:pPr>
      <w:r w:rsidRPr="009D3C86">
        <w:rPr>
          <w:rFonts w:ascii="Times New Roman" w:hAnsi="Times New Roman" w:cs="Times New Roman"/>
          <w:sz w:val="24"/>
          <w:szCs w:val="24"/>
          <w:lang w:val="sr-Cyrl-RS"/>
        </w:rPr>
        <w:t>Доношење предложених измена и допуна Закона о државним службеницима неће имати ефеката на животну средину.</w:t>
      </w:r>
    </w:p>
    <w:p w14:paraId="4F4E7370" w14:textId="77777777" w:rsidR="00304115" w:rsidRPr="002F3D47" w:rsidRDefault="00304115" w:rsidP="00304115">
      <w:pPr>
        <w:spacing w:after="0" w:line="240" w:lineRule="auto"/>
        <w:rPr>
          <w:rFonts w:ascii="Times New Roman" w:hAnsi="Times New Roman" w:cs="Times New Roman"/>
          <w:b/>
          <w:sz w:val="24"/>
          <w:szCs w:val="24"/>
          <w:u w:val="single"/>
          <w:lang w:val="sr-Cyrl-RS"/>
        </w:rPr>
      </w:pPr>
    </w:p>
    <w:p w14:paraId="564AFEE8" w14:textId="61F31EDA" w:rsidR="00304115" w:rsidRPr="00EA1D9C" w:rsidRDefault="00304115" w:rsidP="00EA1D9C">
      <w:pPr>
        <w:pStyle w:val="ListParagraph"/>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t>ПРИЛОГ 9:</w:t>
      </w:r>
    </w:p>
    <w:p w14:paraId="1621E206" w14:textId="77777777" w:rsidR="00304115" w:rsidRPr="005771AF" w:rsidRDefault="00304115" w:rsidP="00304115">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управљачких ефеката</w:t>
      </w:r>
    </w:p>
    <w:p w14:paraId="2CE8CE8E" w14:textId="77777777" w:rsidR="00304115" w:rsidRPr="005771AF" w:rsidRDefault="00304115" w:rsidP="00304115">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се изабран</w:t>
      </w:r>
      <w:r w:rsidRPr="005771AF">
        <w:rPr>
          <w:rFonts w:ascii="Times New Roman" w:hAnsi="Times New Roman" w:cs="Times New Roman"/>
          <w:sz w:val="24"/>
          <w:szCs w:val="24"/>
          <w:lang w:val="sr-Cyrl-RS"/>
        </w:rPr>
        <w:t>о</w:t>
      </w:r>
      <w:r w:rsidRPr="005771AF">
        <w:rPr>
          <w:rFonts w:ascii="Times New Roman" w:hAnsi="Times New Roman" w:cs="Times New Roman"/>
          <w:sz w:val="24"/>
          <w:szCs w:val="24"/>
        </w:rPr>
        <w:t>м опциј</w:t>
      </w:r>
      <w:r w:rsidRPr="005771AF">
        <w:rPr>
          <w:rFonts w:ascii="Times New Roman" w:hAnsi="Times New Roman" w:cs="Times New Roman"/>
          <w:sz w:val="24"/>
          <w:szCs w:val="24"/>
          <w:lang w:val="sr-Cyrl-RS"/>
        </w:rPr>
        <w:t>о</w:t>
      </w:r>
      <w:r w:rsidRPr="005771AF">
        <w:rPr>
          <w:rFonts w:ascii="Times New Roman" w:hAnsi="Times New Roman" w:cs="Times New Roman"/>
          <w:sz w:val="24"/>
          <w:szCs w:val="24"/>
        </w:rPr>
        <w:t xml:space="preserve">м уводе организационе, управљачке или институционалне промене и које су то промене? </w:t>
      </w:r>
    </w:p>
    <w:p w14:paraId="7A48F746" w14:textId="77777777" w:rsidR="00304115" w:rsidRDefault="00304115" w:rsidP="00304115">
      <w:pPr>
        <w:spacing w:after="0" w:line="240" w:lineRule="auto"/>
        <w:ind w:firstLine="720"/>
        <w:jc w:val="both"/>
        <w:rPr>
          <w:rFonts w:ascii="Times New Roman" w:hAnsi="Times New Roman" w:cs="Times New Roman"/>
          <w:color w:val="FF0000"/>
          <w:sz w:val="24"/>
          <w:szCs w:val="24"/>
          <w:lang w:val="sr-Cyrl-RS" w:eastAsia="en-GB"/>
        </w:rPr>
      </w:pPr>
    </w:p>
    <w:p w14:paraId="5C432287" w14:textId="3D9FA2FF" w:rsidR="00304115" w:rsidRPr="008848A0" w:rsidRDefault="00304115" w:rsidP="00304115">
      <w:pPr>
        <w:spacing w:after="0" w:line="240" w:lineRule="auto"/>
        <w:ind w:firstLine="720"/>
        <w:jc w:val="both"/>
        <w:rPr>
          <w:rFonts w:ascii="Times New Roman" w:hAnsi="Times New Roman" w:cs="Times New Roman"/>
          <w:sz w:val="24"/>
          <w:szCs w:val="24"/>
          <w:lang w:val="sr-Cyrl-RS" w:eastAsia="en-GB"/>
        </w:rPr>
      </w:pPr>
      <w:r w:rsidRPr="000574DE">
        <w:rPr>
          <w:rFonts w:ascii="Times New Roman" w:hAnsi="Times New Roman" w:cs="Times New Roman"/>
          <w:sz w:val="24"/>
          <w:szCs w:val="24"/>
          <w:lang w:val="sr-Cyrl-RS" w:eastAsia="en-GB"/>
        </w:rPr>
        <w:t xml:space="preserve">Предложеним одредбама </w:t>
      </w:r>
      <w:r w:rsidR="00130FCF">
        <w:rPr>
          <w:rFonts w:ascii="Times New Roman" w:hAnsi="Times New Roman" w:cs="Times New Roman"/>
          <w:sz w:val="24"/>
          <w:szCs w:val="24"/>
          <w:lang w:val="sr-Cyrl-RS" w:eastAsia="en-GB"/>
        </w:rPr>
        <w:t xml:space="preserve">Предлога </w:t>
      </w:r>
      <w:r w:rsidRPr="000574DE">
        <w:rPr>
          <w:rFonts w:ascii="Times New Roman" w:hAnsi="Times New Roman" w:cs="Times New Roman"/>
          <w:sz w:val="24"/>
          <w:szCs w:val="24"/>
          <w:lang w:val="sr-Cyrl-RS" w:eastAsia="en-GB"/>
        </w:rPr>
        <w:t xml:space="preserve">закона о изменама и допунама Закона о државним службеницима, унапређује </w:t>
      </w:r>
      <w:r>
        <w:rPr>
          <w:rFonts w:ascii="Times New Roman" w:hAnsi="Times New Roman" w:cs="Times New Roman"/>
          <w:sz w:val="24"/>
          <w:szCs w:val="24"/>
          <w:lang w:val="sr-Cyrl-RS" w:eastAsia="en-GB"/>
        </w:rPr>
        <w:t xml:space="preserve">се </w:t>
      </w:r>
      <w:r w:rsidRPr="000574DE">
        <w:rPr>
          <w:rFonts w:ascii="Times New Roman" w:hAnsi="Times New Roman" w:cs="Times New Roman"/>
          <w:sz w:val="24"/>
          <w:szCs w:val="24"/>
          <w:lang w:val="sr-Cyrl-RS" w:eastAsia="en-GB"/>
        </w:rPr>
        <w:t xml:space="preserve">нормативни оквир везан за претходне провере компетенција неопходних за рад на радним местима у државним органима у свим случајевима пријема у радни однос на одређено време, прецизира спровођење конкурса за пријем у радни однос на одређено време због повећаног обима посла и утврђују изузеци у вези даљег радног ангажовања затечених државних службеника који су већ у радном односу по том основу у органу, чиме би се отклонили потенцијални проблеми везани за обезбеђивање недостајућег </w:t>
      </w:r>
      <w:r w:rsidRPr="008848A0">
        <w:rPr>
          <w:rFonts w:ascii="Times New Roman" w:hAnsi="Times New Roman" w:cs="Times New Roman"/>
          <w:sz w:val="24"/>
          <w:szCs w:val="24"/>
          <w:lang w:val="sr-Cyrl-RS" w:eastAsia="en-GB"/>
        </w:rPr>
        <w:t>кадра и с тим у вези континуитета и несметаног обављања послова државних органа.</w:t>
      </w:r>
    </w:p>
    <w:p w14:paraId="7D5EB7DA" w14:textId="40F0D10D" w:rsidR="00080B5F" w:rsidRPr="00080B5F" w:rsidRDefault="00080B5F" w:rsidP="00080B5F">
      <w:pPr>
        <w:ind w:firstLine="720"/>
        <w:jc w:val="both"/>
        <w:rPr>
          <w:rFonts w:ascii="Times New Roman" w:hAnsi="Times New Roman" w:cs="Times New Roman"/>
          <w:sz w:val="24"/>
          <w:szCs w:val="24"/>
          <w:lang w:val="sr-Cyrl-RS" w:eastAsia="en-GB"/>
        </w:rPr>
      </w:pPr>
      <w:r w:rsidRPr="008848A0">
        <w:rPr>
          <w:rFonts w:ascii="Times New Roman" w:hAnsi="Times New Roman" w:cs="Times New Roman"/>
          <w:sz w:val="24"/>
          <w:szCs w:val="24"/>
          <w:lang w:val="sr-Cyrl-RS" w:eastAsia="en-GB"/>
        </w:rPr>
        <w:t xml:space="preserve">С обзиром да ефикасност у запошљавању лица на одређено време, након измена закона захтева преиспитивање подзаконских аката којима се детаљније уређује поступак и начин провере компетенција кандидата, укључујући и фазе изборног поступка, предложеним текстом </w:t>
      </w:r>
      <w:r w:rsidR="00130FCF">
        <w:rPr>
          <w:rFonts w:ascii="Times New Roman" w:hAnsi="Times New Roman" w:cs="Times New Roman"/>
          <w:sz w:val="24"/>
          <w:szCs w:val="24"/>
          <w:lang w:val="sr-Cyrl-RS" w:eastAsia="en-GB"/>
        </w:rPr>
        <w:t xml:space="preserve">Предлога </w:t>
      </w:r>
      <w:r w:rsidRPr="008848A0">
        <w:rPr>
          <w:rFonts w:ascii="Times New Roman" w:hAnsi="Times New Roman" w:cs="Times New Roman"/>
          <w:sz w:val="24"/>
          <w:szCs w:val="24"/>
          <w:lang w:val="sr-Cyrl-RS" w:eastAsia="en-GB"/>
        </w:rPr>
        <w:t>закона, у циљу избегавања оптерећења текста закона, а имајући у виду да је у питању материја која се може уредити подзаконским актима, а у складу са Јединственим методолошким правилима за израду прописа, заузет је став да се фазе изборног поступка детаљно регулишу подзаконским актима, а како би се размотрили најцелисходнији начини провере знања кандидата без утицаја на квалитет спровођења конкурсног поступка.</w:t>
      </w:r>
    </w:p>
    <w:p w14:paraId="2DCAF394" w14:textId="77777777" w:rsidR="00080B5F" w:rsidRDefault="00080B5F" w:rsidP="00304115">
      <w:pPr>
        <w:spacing w:after="0" w:line="240" w:lineRule="auto"/>
        <w:ind w:firstLine="720"/>
        <w:jc w:val="both"/>
        <w:rPr>
          <w:rFonts w:ascii="Times New Roman" w:hAnsi="Times New Roman" w:cs="Times New Roman"/>
          <w:sz w:val="24"/>
          <w:szCs w:val="24"/>
          <w:lang w:val="sr-Cyrl-RS" w:eastAsia="en-GB"/>
        </w:rPr>
      </w:pPr>
    </w:p>
    <w:p w14:paraId="4A543648" w14:textId="77777777" w:rsidR="008F3A6F" w:rsidRPr="004A39E2" w:rsidRDefault="008F3A6F" w:rsidP="004A39E2">
      <w:pPr>
        <w:spacing w:after="0" w:line="240" w:lineRule="auto"/>
        <w:rPr>
          <w:rFonts w:ascii="Times New Roman" w:hAnsi="Times New Roman" w:cs="Times New Roman"/>
          <w:sz w:val="24"/>
          <w:szCs w:val="24"/>
          <w:lang w:val="sr-Cyrl-RS"/>
        </w:rPr>
      </w:pPr>
    </w:p>
    <w:p w14:paraId="341DC43F" w14:textId="77777777" w:rsidR="004A39E2" w:rsidRPr="005771AF" w:rsidRDefault="004A39E2" w:rsidP="004A39E2">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Да ли постојећа јавна управа има капацит за спровођење изабран</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(укључујући и квалитет и квантитет расположивих капацитета) и да ли је потребно предузети одређене мере за побољшање тих капацитета? </w:t>
      </w:r>
    </w:p>
    <w:p w14:paraId="74FE7FEC" w14:textId="77777777" w:rsidR="004A39E2" w:rsidRDefault="004A39E2" w:rsidP="004A39E2">
      <w:pPr>
        <w:spacing w:after="0" w:line="240" w:lineRule="auto"/>
        <w:jc w:val="both"/>
        <w:rPr>
          <w:rFonts w:ascii="Times New Roman" w:hAnsi="Times New Roman" w:cs="Times New Roman"/>
          <w:color w:val="FF0000"/>
          <w:sz w:val="24"/>
          <w:szCs w:val="24"/>
          <w:lang w:val="sr-Cyrl-RS"/>
        </w:rPr>
      </w:pPr>
    </w:p>
    <w:p w14:paraId="1798AEB8" w14:textId="232DF281" w:rsidR="00D11439" w:rsidRDefault="00D11439" w:rsidP="00D6374B">
      <w:pPr>
        <w:pStyle w:val="ListParagraph"/>
        <w:tabs>
          <w:tab w:val="left" w:pos="720"/>
          <w:tab w:val="left" w:pos="3540"/>
        </w:tabs>
        <w:spacing w:line="240" w:lineRule="atLeast"/>
        <w:ind w:left="0" w:firstLine="851"/>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 xml:space="preserve">Анализа стања коју је Министарство државне управе и локалне самоуправе спровело кроз консултативни процес са органима државне управе показала је да нису у потпуности </w:t>
      </w:r>
      <w:r w:rsidRPr="00D11439">
        <w:rPr>
          <w:rFonts w:ascii="Times New Roman" w:hAnsi="Times New Roman" w:cs="Times New Roman"/>
          <w:sz w:val="24"/>
          <w:szCs w:val="24"/>
          <w:lang w:val="sr-Cyrl-RS" w:eastAsia="en-GB"/>
        </w:rPr>
        <w:t>успостављени предуслови за примену обавез</w:t>
      </w:r>
      <w:r>
        <w:rPr>
          <w:rFonts w:ascii="Times New Roman" w:hAnsi="Times New Roman" w:cs="Times New Roman"/>
          <w:sz w:val="24"/>
          <w:szCs w:val="24"/>
          <w:lang w:val="sr-Cyrl-RS" w:eastAsia="en-GB"/>
        </w:rPr>
        <w:t>е</w:t>
      </w:r>
      <w:r w:rsidRPr="00D11439">
        <w:rPr>
          <w:rFonts w:ascii="Times New Roman" w:hAnsi="Times New Roman" w:cs="Times New Roman"/>
          <w:sz w:val="24"/>
          <w:szCs w:val="24"/>
          <w:lang w:val="sr-Cyrl-RS" w:eastAsia="en-GB"/>
        </w:rPr>
        <w:t xml:space="preserve"> спровођења јавног конкурса и за пријем у радни однос на одређено време због привремено повећаног обима посла са роком за одложену припрему од 1. јануара 2025. године, ради потпуног успостављања предуслова за њену примену.</w:t>
      </w:r>
    </w:p>
    <w:p w14:paraId="4C4C0B17" w14:textId="4E68582B" w:rsidR="00ED1106" w:rsidRDefault="00D11439" w:rsidP="00D11439">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t>Наиме, у</w:t>
      </w:r>
      <w:r w:rsidR="00D6374B" w:rsidRPr="00D6374B">
        <w:rPr>
          <w:rFonts w:ascii="Times New Roman" w:hAnsi="Times New Roman" w:cs="Times New Roman"/>
          <w:sz w:val="24"/>
          <w:szCs w:val="24"/>
          <w:lang w:val="sr-Cyrl-RS" w:eastAsia="en-GB"/>
        </w:rPr>
        <w:t xml:space="preserve"> претходном периоду, услед услова контролисаног запошљавања дефинисаних Законом о буџетском систему, односно прописа којима се ограничава пријем новозапослених у јавном сектору и непопуњености</w:t>
      </w:r>
      <w:r w:rsidR="00BD3F15">
        <w:rPr>
          <w:rFonts w:ascii="Times New Roman" w:hAnsi="Times New Roman" w:cs="Times New Roman"/>
          <w:sz w:val="24"/>
          <w:szCs w:val="24"/>
          <w:lang w:val="sr-Cyrl-RS" w:eastAsia="en-GB"/>
        </w:rPr>
        <w:t xml:space="preserve"> радних места предвиђеним</w:t>
      </w:r>
      <w:r w:rsidR="00D6374B" w:rsidRPr="00D6374B">
        <w:rPr>
          <w:rFonts w:ascii="Times New Roman" w:hAnsi="Times New Roman" w:cs="Times New Roman"/>
          <w:sz w:val="24"/>
          <w:szCs w:val="24"/>
          <w:lang w:val="sr-Cyrl-RS" w:eastAsia="en-GB"/>
        </w:rPr>
        <w:t xml:space="preserve"> ак</w:t>
      </w:r>
      <w:r w:rsidR="00BD3F15">
        <w:rPr>
          <w:rFonts w:ascii="Times New Roman" w:hAnsi="Times New Roman" w:cs="Times New Roman"/>
          <w:sz w:val="24"/>
          <w:szCs w:val="24"/>
          <w:lang w:val="sr-Cyrl-RS" w:eastAsia="en-GB"/>
        </w:rPr>
        <w:t>тима</w:t>
      </w:r>
      <w:r w:rsidR="00D6374B" w:rsidRPr="00D6374B">
        <w:rPr>
          <w:rFonts w:ascii="Times New Roman" w:hAnsi="Times New Roman" w:cs="Times New Roman"/>
          <w:sz w:val="24"/>
          <w:szCs w:val="24"/>
          <w:lang w:val="sr-Cyrl-RS" w:eastAsia="en-GB"/>
        </w:rPr>
        <w:t xml:space="preserve"> о систематизацији за око 20% радних места у просеку, нису у потпуности успостављени предуслови за примену наведене одредбе. Такође, у примени се показало да процедуре спровођења конкурса на неодређено време захтевају проток дужег временског периода од оглашавања конкурса до пријема у радни однос (просечно трајање конкурса на неодређено време износило је 187 дана у 2022. години, </w:t>
      </w:r>
      <w:r w:rsidR="00ED1106" w:rsidRPr="00ED1106">
        <w:rPr>
          <w:rFonts w:ascii="Times New Roman" w:hAnsi="Times New Roman" w:cs="Times New Roman"/>
          <w:sz w:val="24"/>
          <w:szCs w:val="24"/>
          <w:lang w:val="sr-Cyrl-RS" w:eastAsia="en-GB"/>
        </w:rPr>
        <w:t>односно у 2023. години трајње конкурса од тренутка добијања сагласности за запошљавање до ступања на рад износило је од 50 до 230 дана, у зависности од броја радних места која се истовремено попуњавају).</w:t>
      </w:r>
    </w:p>
    <w:p w14:paraId="26CA5A84" w14:textId="7A02A563" w:rsidR="00F56EBC" w:rsidRDefault="00D11439" w:rsidP="00D11439">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r>
      <w:r w:rsidRPr="00CF64C8">
        <w:rPr>
          <w:rFonts w:ascii="Times New Roman" w:hAnsi="Times New Roman" w:cs="Times New Roman"/>
          <w:sz w:val="24"/>
          <w:szCs w:val="24"/>
          <w:lang w:val="sr-Cyrl-RS" w:eastAsia="en-GB"/>
        </w:rPr>
        <w:t xml:space="preserve">Тренутни капацитети државних органа показују значајне разлике у спремности за спровођење нових одредби које се односе на пријем запослених на одређено време, као и бројне изазове са којима се суочавају у вези с тим. </w:t>
      </w:r>
      <w:r w:rsidR="00F56EBC">
        <w:rPr>
          <w:rFonts w:ascii="Times New Roman" w:hAnsi="Times New Roman" w:cs="Times New Roman"/>
          <w:sz w:val="24"/>
          <w:szCs w:val="24"/>
          <w:lang w:val="sr-Cyrl-RS" w:eastAsia="en-GB"/>
        </w:rPr>
        <w:t xml:space="preserve">Анализа је укључивала органе државне управе са највећим бројем запослених, док на органе са мањим бројем запослених </w:t>
      </w:r>
      <w:r w:rsidR="004B7BFB" w:rsidRPr="004B7BFB">
        <w:rPr>
          <w:rFonts w:ascii="Times New Roman" w:hAnsi="Times New Roman" w:cs="Times New Roman"/>
          <w:sz w:val="24"/>
          <w:szCs w:val="24"/>
          <w:lang w:val="sr-Cyrl-RS" w:eastAsia="en-GB"/>
        </w:rPr>
        <w:t>имају потпуно задовољавајућу структуру</w:t>
      </w:r>
      <w:r w:rsidR="004B7BFB">
        <w:rPr>
          <w:rFonts w:ascii="Times New Roman" w:hAnsi="Times New Roman" w:cs="Times New Roman"/>
          <w:sz w:val="24"/>
          <w:szCs w:val="24"/>
          <w:lang w:val="sr-Cyrl-RS" w:eastAsia="en-GB"/>
        </w:rPr>
        <w:t xml:space="preserve">, </w:t>
      </w:r>
      <w:r w:rsidR="004B7BFB" w:rsidRPr="004B7BFB">
        <w:rPr>
          <w:rFonts w:ascii="Times New Roman" w:hAnsi="Times New Roman" w:cs="Times New Roman"/>
          <w:sz w:val="24"/>
          <w:szCs w:val="24"/>
          <w:lang w:val="sr-Cyrl-RS" w:eastAsia="en-GB"/>
        </w:rPr>
        <w:t>у смислу</w:t>
      </w:r>
      <w:r w:rsidR="004B7BFB">
        <w:rPr>
          <w:rFonts w:ascii="Times New Roman" w:hAnsi="Times New Roman" w:cs="Times New Roman"/>
          <w:sz w:val="24"/>
          <w:szCs w:val="24"/>
          <w:lang w:val="sr-Cyrl-RS" w:eastAsia="en-GB"/>
        </w:rPr>
        <w:t xml:space="preserve"> да</w:t>
      </w:r>
      <w:r w:rsidR="004B7BFB" w:rsidRPr="004B7BFB">
        <w:rPr>
          <w:rFonts w:ascii="Times New Roman" w:hAnsi="Times New Roman" w:cs="Times New Roman"/>
          <w:sz w:val="24"/>
          <w:szCs w:val="24"/>
          <w:lang w:val="sr-Cyrl-RS" w:eastAsia="en-GB"/>
        </w:rPr>
        <w:t xml:space="preserve"> су организациони и кадровски капацитети на прихватљивом нивоу</w:t>
      </w:r>
      <w:r w:rsidR="001E0F1F">
        <w:rPr>
          <w:rFonts w:ascii="Times New Roman" w:hAnsi="Times New Roman" w:cs="Times New Roman"/>
          <w:sz w:val="24"/>
          <w:szCs w:val="24"/>
          <w:lang w:val="sr-Cyrl-RS" w:eastAsia="en-GB"/>
        </w:rPr>
        <w:t>.</w:t>
      </w:r>
    </w:p>
    <w:p w14:paraId="6C91E198" w14:textId="57DB5D0E" w:rsidR="00D6374B" w:rsidRDefault="0078281F" w:rsidP="00D11439">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lastRenderedPageBreak/>
        <w:tab/>
      </w:r>
      <w:r w:rsidR="00D11439" w:rsidRPr="00CF64C8">
        <w:rPr>
          <w:rFonts w:ascii="Times New Roman" w:hAnsi="Times New Roman" w:cs="Times New Roman"/>
          <w:sz w:val="24"/>
          <w:szCs w:val="24"/>
          <w:lang w:val="sr-Cyrl-RS" w:eastAsia="en-GB"/>
        </w:rPr>
        <w:t xml:space="preserve">Управа царине, као један од органа државне управе са највећим бројем запослених, тренутно има 590 запослених на одређено време од укупно 2.900 </w:t>
      </w:r>
      <w:r w:rsidR="00CF64C8" w:rsidRPr="00CF64C8">
        <w:rPr>
          <w:rFonts w:ascii="Times New Roman" w:hAnsi="Times New Roman" w:cs="Times New Roman"/>
          <w:sz w:val="24"/>
          <w:szCs w:val="24"/>
          <w:lang w:val="sr-Cyrl-RS" w:eastAsia="en-GB"/>
        </w:rPr>
        <w:t>запослених.</w:t>
      </w:r>
      <w:r w:rsidR="00D11439" w:rsidRPr="00CF64C8">
        <w:rPr>
          <w:rFonts w:ascii="Times New Roman" w:hAnsi="Times New Roman" w:cs="Times New Roman"/>
          <w:sz w:val="24"/>
          <w:szCs w:val="24"/>
          <w:lang w:val="sr-Cyrl-RS" w:eastAsia="en-GB"/>
        </w:rPr>
        <w:t xml:space="preserve"> </w:t>
      </w:r>
      <w:r w:rsidR="00CF64C8" w:rsidRPr="00CF64C8">
        <w:rPr>
          <w:rFonts w:ascii="Times New Roman" w:hAnsi="Times New Roman" w:cs="Times New Roman"/>
          <w:sz w:val="24"/>
          <w:szCs w:val="24"/>
          <w:lang w:val="sr-Cyrl-RS" w:eastAsia="en-GB"/>
        </w:rPr>
        <w:t>У току је јавни</w:t>
      </w:r>
      <w:r w:rsidR="00D11439" w:rsidRPr="00CF64C8">
        <w:rPr>
          <w:rFonts w:ascii="Times New Roman" w:hAnsi="Times New Roman" w:cs="Times New Roman"/>
          <w:sz w:val="24"/>
          <w:szCs w:val="24"/>
          <w:lang w:val="sr-Cyrl-RS" w:eastAsia="en-GB"/>
        </w:rPr>
        <w:t xml:space="preserve"> конкурс за </w:t>
      </w:r>
      <w:r w:rsidR="00CF64C8" w:rsidRPr="00CF64C8">
        <w:rPr>
          <w:rFonts w:ascii="Times New Roman" w:hAnsi="Times New Roman" w:cs="Times New Roman"/>
          <w:sz w:val="24"/>
          <w:szCs w:val="24"/>
          <w:lang w:val="sr-Cyrl-RS" w:eastAsia="en-GB"/>
        </w:rPr>
        <w:t xml:space="preserve">попуњавање </w:t>
      </w:r>
      <w:r w:rsidR="00D11439" w:rsidRPr="00CF64C8">
        <w:rPr>
          <w:rFonts w:ascii="Times New Roman" w:hAnsi="Times New Roman" w:cs="Times New Roman"/>
          <w:sz w:val="24"/>
          <w:szCs w:val="24"/>
          <w:lang w:val="sr-Cyrl-RS" w:eastAsia="en-GB"/>
        </w:rPr>
        <w:t>236 извршилаца на 175 радних места, а због велике комплексности и одустајања кандидата у другој фази, очекује се да ће овај процес потрајати дуже него што је планирано.</w:t>
      </w:r>
      <w:r w:rsidR="00650B73" w:rsidRPr="00650B73">
        <w:t xml:space="preserve"> </w:t>
      </w:r>
      <w:r w:rsidR="00650B73" w:rsidRPr="00650B73">
        <w:rPr>
          <w:rFonts w:ascii="Times New Roman" w:hAnsi="Times New Roman" w:cs="Times New Roman"/>
          <w:sz w:val="24"/>
          <w:szCs w:val="24"/>
          <w:lang w:val="sr-Cyrl-RS" w:eastAsia="en-GB"/>
        </w:rPr>
        <w:t>У</w:t>
      </w:r>
      <w:r w:rsidR="00650B73">
        <w:rPr>
          <w:rFonts w:ascii="Times New Roman" w:hAnsi="Times New Roman" w:cs="Times New Roman"/>
          <w:sz w:val="24"/>
          <w:szCs w:val="24"/>
          <w:lang w:val="sr-Cyrl-RS" w:eastAsia="en-GB"/>
        </w:rPr>
        <w:t>права царина</w:t>
      </w:r>
      <w:r w:rsidR="00650B73" w:rsidRPr="00650B73">
        <w:rPr>
          <w:rFonts w:ascii="Times New Roman" w:hAnsi="Times New Roman" w:cs="Times New Roman"/>
          <w:sz w:val="24"/>
          <w:szCs w:val="24"/>
          <w:lang w:val="sr-Cyrl-RS" w:eastAsia="en-GB"/>
        </w:rPr>
        <w:t xml:space="preserve"> води евиденциј</w:t>
      </w:r>
      <w:r w:rsidR="00650B73">
        <w:rPr>
          <w:rFonts w:ascii="Times New Roman" w:hAnsi="Times New Roman" w:cs="Times New Roman"/>
          <w:sz w:val="24"/>
          <w:szCs w:val="24"/>
          <w:lang w:val="sr-Cyrl-RS" w:eastAsia="en-GB"/>
        </w:rPr>
        <w:t>у</w:t>
      </w:r>
      <w:r w:rsidR="00650B73" w:rsidRPr="00650B73">
        <w:rPr>
          <w:rFonts w:ascii="Times New Roman" w:hAnsi="Times New Roman" w:cs="Times New Roman"/>
          <w:sz w:val="24"/>
          <w:szCs w:val="24"/>
          <w:lang w:val="sr-Cyrl-RS" w:eastAsia="en-GB"/>
        </w:rPr>
        <w:t xml:space="preserve"> кандидата са изборних листи из претходних конкурсних поступака и тренутно</w:t>
      </w:r>
      <w:r w:rsidR="00650B73">
        <w:rPr>
          <w:rFonts w:ascii="Times New Roman" w:hAnsi="Times New Roman" w:cs="Times New Roman"/>
          <w:sz w:val="24"/>
          <w:szCs w:val="24"/>
          <w:lang w:val="sr-Cyrl-RS" w:eastAsia="en-GB"/>
        </w:rPr>
        <w:t xml:space="preserve"> је</w:t>
      </w:r>
      <w:r w:rsidR="00650B73" w:rsidRPr="00650B73">
        <w:rPr>
          <w:rFonts w:ascii="Times New Roman" w:hAnsi="Times New Roman" w:cs="Times New Roman"/>
          <w:sz w:val="24"/>
          <w:szCs w:val="24"/>
          <w:lang w:val="sr-Cyrl-RS" w:eastAsia="en-GB"/>
        </w:rPr>
        <w:t xml:space="preserve"> 250 лица на овој евиденцији</w:t>
      </w:r>
      <w:r w:rsidR="00650B73">
        <w:rPr>
          <w:rFonts w:ascii="Times New Roman" w:hAnsi="Times New Roman" w:cs="Times New Roman"/>
          <w:sz w:val="24"/>
          <w:szCs w:val="24"/>
          <w:lang w:val="sr-Cyrl-RS" w:eastAsia="en-GB"/>
        </w:rPr>
        <w:t xml:space="preserve"> који могу бити примљени у радни однос на одређено време без спровођења конкурсног поступка.</w:t>
      </w:r>
      <w:r w:rsidR="00650B73" w:rsidRPr="00650B73">
        <w:rPr>
          <w:rFonts w:ascii="Times New Roman" w:hAnsi="Times New Roman" w:cs="Times New Roman"/>
          <w:sz w:val="24"/>
          <w:szCs w:val="24"/>
          <w:lang w:val="sr-Cyrl-RS" w:eastAsia="en-GB"/>
        </w:rPr>
        <w:t xml:space="preserve"> </w:t>
      </w:r>
      <w:r w:rsidR="00D11439" w:rsidRPr="00CF64C8">
        <w:rPr>
          <w:rFonts w:ascii="Times New Roman" w:hAnsi="Times New Roman" w:cs="Times New Roman"/>
          <w:sz w:val="24"/>
          <w:szCs w:val="24"/>
          <w:lang w:val="sr-Cyrl-RS" w:eastAsia="en-GB"/>
        </w:rPr>
        <w:t xml:space="preserve"> </w:t>
      </w:r>
    </w:p>
    <w:p w14:paraId="7C1BD7D4" w14:textId="2478E110" w:rsidR="00F23E70" w:rsidRDefault="00E07784" w:rsidP="00D11439">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t>Такође,</w:t>
      </w:r>
      <w:r w:rsidRPr="00E07784">
        <w:rPr>
          <w:rFonts w:ascii="Times New Roman" w:hAnsi="Times New Roman" w:cs="Times New Roman"/>
          <w:sz w:val="24"/>
          <w:szCs w:val="24"/>
          <w:lang w:val="sr-Cyrl-RS" w:eastAsia="en-GB"/>
        </w:rPr>
        <w:t xml:space="preserve"> у Пореској управи</w:t>
      </w:r>
      <w:r>
        <w:rPr>
          <w:rFonts w:ascii="Times New Roman" w:hAnsi="Times New Roman" w:cs="Times New Roman"/>
          <w:sz w:val="24"/>
          <w:szCs w:val="24"/>
          <w:lang w:val="sr-Cyrl-RS" w:eastAsia="en-GB"/>
        </w:rPr>
        <w:t xml:space="preserve"> </w:t>
      </w:r>
      <w:r w:rsidRPr="00E07784">
        <w:rPr>
          <w:rFonts w:ascii="Times New Roman" w:hAnsi="Times New Roman" w:cs="Times New Roman"/>
          <w:sz w:val="24"/>
          <w:szCs w:val="24"/>
          <w:lang w:val="sr-Cyrl-RS" w:eastAsia="en-GB"/>
        </w:rPr>
        <w:t xml:space="preserve">је 629 </w:t>
      </w:r>
      <w:r>
        <w:rPr>
          <w:rFonts w:ascii="Times New Roman" w:hAnsi="Times New Roman" w:cs="Times New Roman"/>
          <w:sz w:val="24"/>
          <w:szCs w:val="24"/>
          <w:lang w:val="sr-Cyrl-RS" w:eastAsia="en-GB"/>
        </w:rPr>
        <w:t xml:space="preserve">државних </w:t>
      </w:r>
      <w:r w:rsidRPr="00E07784">
        <w:rPr>
          <w:rFonts w:ascii="Times New Roman" w:hAnsi="Times New Roman" w:cs="Times New Roman"/>
          <w:sz w:val="24"/>
          <w:szCs w:val="24"/>
          <w:lang w:val="sr-Cyrl-RS" w:eastAsia="en-GB"/>
        </w:rPr>
        <w:t xml:space="preserve">службеника </w:t>
      </w:r>
      <w:r w:rsidR="00F23E70" w:rsidRPr="00F23E70">
        <w:rPr>
          <w:rFonts w:ascii="Times New Roman" w:hAnsi="Times New Roman" w:cs="Times New Roman"/>
          <w:sz w:val="24"/>
          <w:szCs w:val="24"/>
          <w:lang w:val="sr-Cyrl-RS" w:eastAsia="en-GB"/>
        </w:rPr>
        <w:t>у радном односу</w:t>
      </w:r>
      <w:r w:rsidRPr="00E07784">
        <w:rPr>
          <w:rFonts w:ascii="Times New Roman" w:hAnsi="Times New Roman" w:cs="Times New Roman"/>
          <w:sz w:val="24"/>
          <w:szCs w:val="24"/>
          <w:lang w:val="sr-Cyrl-RS" w:eastAsia="en-GB"/>
        </w:rPr>
        <w:t xml:space="preserve"> на одређено време због привремено повећаног обима посла</w:t>
      </w:r>
      <w:r w:rsidR="00F23E70">
        <w:rPr>
          <w:rFonts w:ascii="Times New Roman" w:hAnsi="Times New Roman" w:cs="Times New Roman"/>
          <w:sz w:val="24"/>
          <w:szCs w:val="24"/>
          <w:lang w:val="sr-Cyrl-RS" w:eastAsia="en-GB"/>
        </w:rPr>
        <w:t>,</w:t>
      </w:r>
      <w:r w:rsidRPr="00E07784">
        <w:rPr>
          <w:rFonts w:ascii="Times New Roman" w:hAnsi="Times New Roman" w:cs="Times New Roman"/>
          <w:sz w:val="24"/>
          <w:szCs w:val="24"/>
          <w:lang w:val="sr-Cyrl-RS" w:eastAsia="en-GB"/>
        </w:rPr>
        <w:t xml:space="preserve"> </w:t>
      </w:r>
      <w:r w:rsidR="00F23E70" w:rsidRPr="00F23E70">
        <w:rPr>
          <w:rFonts w:ascii="Times New Roman" w:hAnsi="Times New Roman" w:cs="Times New Roman"/>
          <w:sz w:val="24"/>
          <w:szCs w:val="24"/>
          <w:lang w:val="sr-Cyrl-RS" w:eastAsia="en-GB"/>
        </w:rPr>
        <w:t>док 392 запослена по основу попуњавања упражњеног радног места (посебан основ утврђен у Закону о пореском поступку и пореској администрацији).</w:t>
      </w:r>
      <w:r w:rsidR="00F23E70">
        <w:rPr>
          <w:rFonts w:ascii="Times New Roman" w:hAnsi="Times New Roman" w:cs="Times New Roman"/>
          <w:sz w:val="24"/>
          <w:szCs w:val="24"/>
          <w:lang w:val="sr-Cyrl-RS" w:eastAsia="en-GB"/>
        </w:rPr>
        <w:t xml:space="preserve"> </w:t>
      </w:r>
      <w:r w:rsidR="00F23E70" w:rsidRPr="00F23E70">
        <w:rPr>
          <w:rFonts w:ascii="Times New Roman" w:hAnsi="Times New Roman" w:cs="Times New Roman"/>
          <w:sz w:val="24"/>
          <w:szCs w:val="24"/>
          <w:lang w:val="sr-Cyrl-RS" w:eastAsia="en-GB"/>
        </w:rPr>
        <w:t>Укупан број према систематизацији износи 6.400, док је 3.400 стварно запослених на неодређено време.</w:t>
      </w:r>
      <w:r w:rsidRPr="00E07784">
        <w:rPr>
          <w:rFonts w:ascii="Times New Roman" w:hAnsi="Times New Roman" w:cs="Times New Roman"/>
          <w:sz w:val="24"/>
          <w:szCs w:val="24"/>
          <w:lang w:val="sr-Cyrl-RS" w:eastAsia="en-GB"/>
        </w:rPr>
        <w:t xml:space="preserve"> Упркос великом броју ангажованих, чак 47% предвиђених радних места није попуњено, што указује на системски недостатак кадрова. </w:t>
      </w:r>
    </w:p>
    <w:p w14:paraId="4A5646F9" w14:textId="75CDBBE2" w:rsidR="0090214D" w:rsidRDefault="00E07784" w:rsidP="00D11439">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r>
      <w:r w:rsidRPr="00E07784">
        <w:rPr>
          <w:rFonts w:ascii="Times New Roman" w:hAnsi="Times New Roman" w:cs="Times New Roman"/>
          <w:sz w:val="24"/>
          <w:szCs w:val="24"/>
          <w:lang w:val="sr-Cyrl-RS" w:eastAsia="en-GB"/>
        </w:rPr>
        <w:t>Републички геодетски завод</w:t>
      </w:r>
      <w:r w:rsidR="001E0F1F">
        <w:rPr>
          <w:rFonts w:ascii="Times New Roman" w:hAnsi="Times New Roman" w:cs="Times New Roman"/>
          <w:sz w:val="24"/>
          <w:szCs w:val="24"/>
          <w:lang w:val="sr-Cyrl-RS" w:eastAsia="en-GB"/>
        </w:rPr>
        <w:t xml:space="preserve"> (РГЗ)</w:t>
      </w:r>
      <w:r w:rsidRPr="00E07784">
        <w:rPr>
          <w:rFonts w:ascii="Times New Roman" w:hAnsi="Times New Roman" w:cs="Times New Roman"/>
          <w:sz w:val="24"/>
          <w:szCs w:val="24"/>
          <w:lang w:val="sr-Cyrl-RS" w:eastAsia="en-GB"/>
        </w:rPr>
        <w:t xml:space="preserve"> и Управа за извршење кривичних санкција</w:t>
      </w:r>
      <w:r w:rsidR="000B4128">
        <w:rPr>
          <w:rFonts w:ascii="Times New Roman" w:hAnsi="Times New Roman" w:cs="Times New Roman"/>
          <w:sz w:val="24"/>
          <w:szCs w:val="24"/>
          <w:lang w:val="sr-Cyrl-RS" w:eastAsia="en-GB"/>
        </w:rPr>
        <w:t xml:space="preserve"> (УИКС)</w:t>
      </w:r>
      <w:r w:rsidRPr="00E07784">
        <w:rPr>
          <w:rFonts w:ascii="Times New Roman" w:hAnsi="Times New Roman" w:cs="Times New Roman"/>
          <w:sz w:val="24"/>
          <w:szCs w:val="24"/>
          <w:lang w:val="sr-Cyrl-RS" w:eastAsia="en-GB"/>
        </w:rPr>
        <w:t xml:space="preserve"> такође се суочавају са изазовима у кадровским капацитетима и спровођењу нових конкурсних процедура. РГЗ има</w:t>
      </w:r>
      <w:r>
        <w:rPr>
          <w:rFonts w:ascii="Times New Roman" w:hAnsi="Times New Roman" w:cs="Times New Roman"/>
          <w:sz w:val="24"/>
          <w:szCs w:val="24"/>
          <w:lang w:val="sr-Cyrl-RS" w:eastAsia="en-GB"/>
        </w:rPr>
        <w:t xml:space="preserve"> 194</w:t>
      </w:r>
      <w:r w:rsidRPr="00E07784">
        <w:rPr>
          <w:rFonts w:ascii="Times New Roman" w:hAnsi="Times New Roman" w:cs="Times New Roman"/>
          <w:sz w:val="24"/>
          <w:szCs w:val="24"/>
          <w:lang w:val="sr-Cyrl-RS" w:eastAsia="en-GB"/>
        </w:rPr>
        <w:t xml:space="preserve"> запослених на одређено време</w:t>
      </w:r>
      <w:r>
        <w:rPr>
          <w:rFonts w:ascii="Times New Roman" w:hAnsi="Times New Roman" w:cs="Times New Roman"/>
          <w:sz w:val="24"/>
          <w:szCs w:val="24"/>
          <w:lang w:val="sr-Cyrl-RS" w:eastAsia="en-GB"/>
        </w:rPr>
        <w:t xml:space="preserve"> од укупно 2.300 запослених</w:t>
      </w:r>
      <w:r w:rsidRPr="00E07784">
        <w:rPr>
          <w:rFonts w:ascii="Times New Roman" w:hAnsi="Times New Roman" w:cs="Times New Roman"/>
          <w:sz w:val="24"/>
          <w:szCs w:val="24"/>
          <w:lang w:val="sr-Cyrl-RS" w:eastAsia="en-GB"/>
        </w:rPr>
        <w:t xml:space="preserve">, </w:t>
      </w:r>
      <w:r>
        <w:rPr>
          <w:rFonts w:ascii="Times New Roman" w:hAnsi="Times New Roman" w:cs="Times New Roman"/>
          <w:sz w:val="24"/>
          <w:szCs w:val="24"/>
          <w:lang w:val="sr-Cyrl-RS" w:eastAsia="en-GB"/>
        </w:rPr>
        <w:t>док велики број лица</w:t>
      </w:r>
      <w:r w:rsidRPr="00E07784">
        <w:rPr>
          <w:rFonts w:ascii="Times New Roman" w:hAnsi="Times New Roman" w:cs="Times New Roman"/>
          <w:sz w:val="24"/>
          <w:szCs w:val="24"/>
          <w:lang w:val="sr-Cyrl-RS" w:eastAsia="en-GB"/>
        </w:rPr>
        <w:t xml:space="preserve"> ангажује на привременим и повременим пословима, док је УИКС, као специфична институција, изузет од примене Закона о државним службеницима и примењује посебне процедуре за пријем на одређено време</w:t>
      </w:r>
      <w:r w:rsidR="0090214D">
        <w:rPr>
          <w:rFonts w:ascii="Times New Roman" w:hAnsi="Times New Roman" w:cs="Times New Roman"/>
          <w:sz w:val="24"/>
          <w:szCs w:val="24"/>
          <w:lang w:val="sr-Cyrl-RS" w:eastAsia="en-GB"/>
        </w:rPr>
        <w:t>,</w:t>
      </w:r>
      <w:r w:rsidR="0090214D" w:rsidRPr="0090214D">
        <w:t xml:space="preserve"> </w:t>
      </w:r>
      <w:r w:rsidR="0090214D" w:rsidRPr="0090214D">
        <w:rPr>
          <w:rFonts w:ascii="Times New Roman" w:hAnsi="Times New Roman" w:cs="Times New Roman"/>
          <w:sz w:val="24"/>
          <w:szCs w:val="24"/>
          <w:lang w:val="sr-Cyrl-RS" w:eastAsia="en-GB"/>
        </w:rPr>
        <w:t>у складу са Законом о извршењу кривичних санкција.</w:t>
      </w:r>
    </w:p>
    <w:p w14:paraId="23B46D6C" w14:textId="5DB922B9" w:rsidR="003B0694" w:rsidRDefault="00650B73" w:rsidP="003B0694">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r>
      <w:r w:rsidRPr="00650B73">
        <w:rPr>
          <w:rFonts w:ascii="Times New Roman" w:hAnsi="Times New Roman" w:cs="Times New Roman"/>
          <w:sz w:val="24"/>
          <w:szCs w:val="24"/>
          <w:lang w:val="sr-Cyrl-RS" w:eastAsia="en-GB"/>
        </w:rPr>
        <w:t>Управ</w:t>
      </w:r>
      <w:r>
        <w:rPr>
          <w:rFonts w:ascii="Times New Roman" w:hAnsi="Times New Roman" w:cs="Times New Roman"/>
          <w:sz w:val="24"/>
          <w:szCs w:val="24"/>
          <w:lang w:val="sr-Cyrl-RS" w:eastAsia="en-GB"/>
        </w:rPr>
        <w:t>а</w:t>
      </w:r>
      <w:r w:rsidRPr="00650B73">
        <w:rPr>
          <w:rFonts w:ascii="Times New Roman" w:hAnsi="Times New Roman" w:cs="Times New Roman"/>
          <w:sz w:val="24"/>
          <w:szCs w:val="24"/>
          <w:lang w:val="sr-Cyrl-RS" w:eastAsia="en-GB"/>
        </w:rPr>
        <w:t xml:space="preserve"> за заједничке послове републичких органа на дан 31.</w:t>
      </w:r>
      <w:r>
        <w:rPr>
          <w:rFonts w:ascii="Times New Roman" w:hAnsi="Times New Roman" w:cs="Times New Roman"/>
          <w:sz w:val="24"/>
          <w:szCs w:val="24"/>
          <w:lang w:val="sr-Cyrl-RS" w:eastAsia="en-GB"/>
        </w:rPr>
        <w:t xml:space="preserve"> јул </w:t>
      </w:r>
      <w:r w:rsidRPr="00650B73">
        <w:rPr>
          <w:rFonts w:ascii="Times New Roman" w:hAnsi="Times New Roman" w:cs="Times New Roman"/>
          <w:sz w:val="24"/>
          <w:szCs w:val="24"/>
          <w:lang w:val="sr-Cyrl-RS" w:eastAsia="en-GB"/>
        </w:rPr>
        <w:t xml:space="preserve">2024. године </w:t>
      </w:r>
      <w:r>
        <w:rPr>
          <w:rFonts w:ascii="Times New Roman" w:hAnsi="Times New Roman" w:cs="Times New Roman"/>
          <w:sz w:val="24"/>
          <w:szCs w:val="24"/>
          <w:lang w:val="sr-Cyrl-RS" w:eastAsia="en-GB"/>
        </w:rPr>
        <w:t xml:space="preserve">има </w:t>
      </w:r>
      <w:r w:rsidRPr="00650B73">
        <w:rPr>
          <w:rFonts w:ascii="Times New Roman" w:hAnsi="Times New Roman" w:cs="Times New Roman"/>
          <w:sz w:val="24"/>
          <w:szCs w:val="24"/>
          <w:lang w:val="sr-Cyrl-RS" w:eastAsia="en-GB"/>
        </w:rPr>
        <w:t>61 државн</w:t>
      </w:r>
      <w:r>
        <w:rPr>
          <w:rFonts w:ascii="Times New Roman" w:hAnsi="Times New Roman" w:cs="Times New Roman"/>
          <w:sz w:val="24"/>
          <w:szCs w:val="24"/>
          <w:lang w:val="sr-Cyrl-RS" w:eastAsia="en-GB"/>
        </w:rPr>
        <w:t>ог</w:t>
      </w:r>
      <w:r w:rsidRPr="00650B73">
        <w:rPr>
          <w:rFonts w:ascii="Times New Roman" w:hAnsi="Times New Roman" w:cs="Times New Roman"/>
          <w:sz w:val="24"/>
          <w:szCs w:val="24"/>
          <w:lang w:val="sr-Cyrl-RS" w:eastAsia="en-GB"/>
        </w:rPr>
        <w:t xml:space="preserve"> службеник</w:t>
      </w:r>
      <w:r>
        <w:rPr>
          <w:rFonts w:ascii="Times New Roman" w:hAnsi="Times New Roman" w:cs="Times New Roman"/>
          <w:sz w:val="24"/>
          <w:szCs w:val="24"/>
          <w:lang w:val="sr-Cyrl-RS" w:eastAsia="en-GB"/>
        </w:rPr>
        <w:t>а запослених на одређено време</w:t>
      </w:r>
      <w:r w:rsidRPr="00650B73">
        <w:rPr>
          <w:rFonts w:ascii="Times New Roman" w:hAnsi="Times New Roman" w:cs="Times New Roman"/>
          <w:sz w:val="24"/>
          <w:szCs w:val="24"/>
          <w:lang w:val="sr-Cyrl-RS" w:eastAsia="en-GB"/>
        </w:rPr>
        <w:t xml:space="preserve"> (4 државна службеника на замени и 57 државних службеника због повећаног обима посла).</w:t>
      </w:r>
      <w:r>
        <w:rPr>
          <w:rFonts w:ascii="Times New Roman" w:hAnsi="Times New Roman" w:cs="Times New Roman"/>
          <w:sz w:val="24"/>
          <w:szCs w:val="24"/>
          <w:lang w:val="sr-Cyrl-RS" w:eastAsia="en-GB"/>
        </w:rPr>
        <w:t xml:space="preserve"> </w:t>
      </w:r>
      <w:r w:rsidRPr="00650B73">
        <w:rPr>
          <w:rFonts w:ascii="Times New Roman" w:hAnsi="Times New Roman" w:cs="Times New Roman"/>
          <w:sz w:val="24"/>
          <w:szCs w:val="24"/>
          <w:lang w:val="sr-Cyrl-RS" w:eastAsia="en-GB"/>
        </w:rPr>
        <w:t>Такође, у овом органу у радном односу на неодређено време запослено је 204 (30%) државна службеника од укупно 925 запослених.</w:t>
      </w:r>
      <w:r w:rsidR="003B0694">
        <w:rPr>
          <w:rFonts w:ascii="Times New Roman" w:hAnsi="Times New Roman" w:cs="Times New Roman"/>
          <w:sz w:val="24"/>
          <w:szCs w:val="24"/>
          <w:lang w:val="sr-Cyrl-RS" w:eastAsia="en-GB"/>
        </w:rPr>
        <w:t xml:space="preserve"> </w:t>
      </w:r>
    </w:p>
    <w:p w14:paraId="1E4EE44A" w14:textId="0019D2D7" w:rsidR="003B0694" w:rsidRDefault="003B0694" w:rsidP="003B0694">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r>
      <w:r w:rsidRPr="003B0694">
        <w:rPr>
          <w:rFonts w:ascii="Times New Roman" w:hAnsi="Times New Roman" w:cs="Times New Roman"/>
          <w:sz w:val="24"/>
          <w:szCs w:val="24"/>
          <w:lang w:val="sr-Cyrl-RS" w:eastAsia="en-GB"/>
        </w:rPr>
        <w:t xml:space="preserve">Министарство пољопривреде, шумарства и водопривреде има 217 запослених на одређено време, док је укупан број запослених на неодређено време 932, а актом о организацији и систематизацији </w:t>
      </w:r>
      <w:r w:rsidR="00D8072A">
        <w:rPr>
          <w:rFonts w:ascii="Times New Roman" w:hAnsi="Times New Roman" w:cs="Times New Roman"/>
          <w:sz w:val="24"/>
          <w:szCs w:val="24"/>
          <w:lang w:val="sr-Cyrl-RS" w:eastAsia="en-GB"/>
        </w:rPr>
        <w:t>ра</w:t>
      </w:r>
      <w:r w:rsidRPr="003B0694">
        <w:rPr>
          <w:rFonts w:ascii="Times New Roman" w:hAnsi="Times New Roman" w:cs="Times New Roman"/>
          <w:sz w:val="24"/>
          <w:szCs w:val="24"/>
          <w:lang w:val="sr-Cyrl-RS" w:eastAsia="en-GB"/>
        </w:rPr>
        <w:t>дних места предвиђено 1.379. Поред тога, један од разлога великог броја запослених који су у радном односу на одређено време (нарочито у Управи за ветерину и Управи за аграрна плаћања) је што дужи временски период није рађена измена систематизације радних места, с тим да је у току израда функционалне анализе министарства са управама у саставу, након које ће и бити припремљена адекватна систематизација радних места. Ово министарство води евиденцију кандидата са изборних листи из претходних конкурсних поступака, али је и донело директиву за пријем у радни однос на одређено време, као и директиву за радно ангажовање по основу уговора о привременим и повременим пословима у складу са којима постоји отворени јавни позив са листом послова који се објављује на сајту Министарства.</w:t>
      </w:r>
    </w:p>
    <w:p w14:paraId="3C35C2F0" w14:textId="154EFF44" w:rsidR="003B0694" w:rsidRDefault="003B0694" w:rsidP="003B0694">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t xml:space="preserve">У </w:t>
      </w:r>
      <w:r w:rsidRPr="003B0694">
        <w:rPr>
          <w:rFonts w:ascii="Times New Roman" w:hAnsi="Times New Roman" w:cs="Times New Roman"/>
          <w:sz w:val="24"/>
          <w:szCs w:val="24"/>
          <w:lang w:val="sr-Cyrl-RS" w:eastAsia="en-GB"/>
        </w:rPr>
        <w:t>Министарств</w:t>
      </w:r>
      <w:r>
        <w:rPr>
          <w:rFonts w:ascii="Times New Roman" w:hAnsi="Times New Roman" w:cs="Times New Roman"/>
          <w:sz w:val="24"/>
          <w:szCs w:val="24"/>
          <w:lang w:val="sr-Cyrl-RS" w:eastAsia="en-GB"/>
        </w:rPr>
        <w:t>у</w:t>
      </w:r>
      <w:r w:rsidRPr="003B0694">
        <w:rPr>
          <w:rFonts w:ascii="Times New Roman" w:hAnsi="Times New Roman" w:cs="Times New Roman"/>
          <w:sz w:val="24"/>
          <w:szCs w:val="24"/>
          <w:lang w:val="sr-Cyrl-RS" w:eastAsia="en-GB"/>
        </w:rPr>
        <w:t xml:space="preserve"> унутрашњих послов</w:t>
      </w:r>
      <w:r>
        <w:rPr>
          <w:rFonts w:ascii="Times New Roman" w:hAnsi="Times New Roman" w:cs="Times New Roman"/>
          <w:sz w:val="24"/>
          <w:szCs w:val="24"/>
          <w:lang w:val="sr-Cyrl-RS" w:eastAsia="en-GB"/>
        </w:rPr>
        <w:t xml:space="preserve">а је </w:t>
      </w:r>
      <w:r w:rsidRPr="003B0694">
        <w:rPr>
          <w:rFonts w:ascii="Times New Roman" w:hAnsi="Times New Roman" w:cs="Times New Roman"/>
          <w:sz w:val="24"/>
          <w:szCs w:val="24"/>
          <w:lang w:val="sr-Cyrl-RS" w:eastAsia="en-GB"/>
        </w:rPr>
        <w:t xml:space="preserve">највећи број запослених у статусу полицијских службеника и мали број државних службеника. С тим у вези, у радном односу на одређено време због повећаног обима посла </w:t>
      </w:r>
      <w:r>
        <w:rPr>
          <w:rFonts w:ascii="Times New Roman" w:hAnsi="Times New Roman" w:cs="Times New Roman"/>
          <w:sz w:val="24"/>
          <w:szCs w:val="24"/>
          <w:lang w:val="sr-Cyrl-RS" w:eastAsia="en-GB"/>
        </w:rPr>
        <w:t>је</w:t>
      </w:r>
      <w:r w:rsidRPr="003B0694">
        <w:rPr>
          <w:rFonts w:ascii="Times New Roman" w:hAnsi="Times New Roman" w:cs="Times New Roman"/>
          <w:sz w:val="24"/>
          <w:szCs w:val="24"/>
          <w:lang w:val="sr-Cyrl-RS" w:eastAsia="en-GB"/>
        </w:rPr>
        <w:t xml:space="preserve"> око 600 запослених у статусу полицијског службеника и 2-3 запослена у статусу државног службеника. </w:t>
      </w:r>
      <w:r>
        <w:rPr>
          <w:rFonts w:ascii="Times New Roman" w:hAnsi="Times New Roman" w:cs="Times New Roman"/>
          <w:sz w:val="24"/>
          <w:szCs w:val="24"/>
          <w:lang w:val="sr-Cyrl-RS" w:eastAsia="en-GB"/>
        </w:rPr>
        <w:t>Ово министарство</w:t>
      </w:r>
      <w:r w:rsidRPr="003B0694">
        <w:rPr>
          <w:rFonts w:ascii="Times New Roman" w:hAnsi="Times New Roman" w:cs="Times New Roman"/>
          <w:sz w:val="24"/>
          <w:szCs w:val="24"/>
          <w:lang w:val="sr-Cyrl-RS" w:eastAsia="en-GB"/>
        </w:rPr>
        <w:t xml:space="preserve"> поред Закона о полицији, примењуј</w:t>
      </w:r>
      <w:r>
        <w:rPr>
          <w:rFonts w:ascii="Times New Roman" w:hAnsi="Times New Roman" w:cs="Times New Roman"/>
          <w:sz w:val="24"/>
          <w:szCs w:val="24"/>
          <w:lang w:val="sr-Cyrl-RS" w:eastAsia="en-GB"/>
        </w:rPr>
        <w:t>е</w:t>
      </w:r>
      <w:r w:rsidRPr="003B0694">
        <w:rPr>
          <w:rFonts w:ascii="Times New Roman" w:hAnsi="Times New Roman" w:cs="Times New Roman"/>
          <w:sz w:val="24"/>
          <w:szCs w:val="24"/>
          <w:lang w:val="sr-Cyrl-RS" w:eastAsia="en-GB"/>
        </w:rPr>
        <w:t xml:space="preserve"> супсидијарно Закон о државним службеницима у складу са којим би имали обавезу да за пријем у радни однос на одређено време због повећаног обима посла спроводе јавни конкурс за све категорије службеника.</w:t>
      </w:r>
    </w:p>
    <w:p w14:paraId="5BDC45ED" w14:textId="2F28D7CB" w:rsidR="0015452A" w:rsidRDefault="0015452A" w:rsidP="003B0694">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t xml:space="preserve">Према наводима </w:t>
      </w:r>
      <w:r w:rsidRPr="0015452A">
        <w:rPr>
          <w:rFonts w:ascii="Times New Roman" w:hAnsi="Times New Roman" w:cs="Times New Roman"/>
          <w:sz w:val="24"/>
          <w:szCs w:val="24"/>
          <w:lang w:val="sr-Cyrl-RS" w:eastAsia="en-GB"/>
        </w:rPr>
        <w:t>СУК-а</w:t>
      </w:r>
      <w:r>
        <w:rPr>
          <w:rFonts w:ascii="Times New Roman" w:hAnsi="Times New Roman" w:cs="Times New Roman"/>
          <w:sz w:val="24"/>
          <w:szCs w:val="24"/>
          <w:lang w:val="sr-Cyrl-RS" w:eastAsia="en-GB"/>
        </w:rPr>
        <w:t>,</w:t>
      </w:r>
      <w:r w:rsidRPr="0015452A">
        <w:rPr>
          <w:rFonts w:ascii="Times New Roman" w:hAnsi="Times New Roman" w:cs="Times New Roman"/>
          <w:sz w:val="24"/>
          <w:szCs w:val="24"/>
          <w:lang w:val="sr-Cyrl-RS" w:eastAsia="en-GB"/>
        </w:rPr>
        <w:t xml:space="preserve"> са постојећим капацитетима</w:t>
      </w:r>
      <w:r>
        <w:rPr>
          <w:rFonts w:ascii="Times New Roman" w:hAnsi="Times New Roman" w:cs="Times New Roman"/>
          <w:sz w:val="24"/>
          <w:szCs w:val="24"/>
          <w:lang w:val="sr-Cyrl-RS" w:eastAsia="en-GB"/>
        </w:rPr>
        <w:t xml:space="preserve"> запослених у органу, </w:t>
      </w:r>
      <w:r w:rsidRPr="0015452A">
        <w:rPr>
          <w:rFonts w:ascii="Times New Roman" w:hAnsi="Times New Roman" w:cs="Times New Roman"/>
          <w:sz w:val="24"/>
          <w:szCs w:val="24"/>
          <w:lang w:val="sr-Cyrl-RS" w:eastAsia="en-GB"/>
        </w:rPr>
        <w:t>мо</w:t>
      </w:r>
      <w:r>
        <w:rPr>
          <w:rFonts w:ascii="Times New Roman" w:hAnsi="Times New Roman" w:cs="Times New Roman"/>
          <w:sz w:val="24"/>
          <w:szCs w:val="24"/>
          <w:lang w:val="sr-Cyrl-RS" w:eastAsia="en-GB"/>
        </w:rPr>
        <w:t>гу</w:t>
      </w:r>
      <w:r w:rsidRPr="0015452A">
        <w:rPr>
          <w:rFonts w:ascii="Times New Roman" w:hAnsi="Times New Roman" w:cs="Times New Roman"/>
          <w:sz w:val="24"/>
          <w:szCs w:val="24"/>
          <w:lang w:val="sr-Cyrl-RS" w:eastAsia="en-GB"/>
        </w:rPr>
        <w:t xml:space="preserve"> да доставе извештаје о кандидатима, односно тестирају и оцене за један дан до 200 кандидата који полажу </w:t>
      </w:r>
      <w:r>
        <w:rPr>
          <w:rFonts w:ascii="Times New Roman" w:hAnsi="Times New Roman" w:cs="Times New Roman"/>
          <w:sz w:val="24"/>
          <w:szCs w:val="24"/>
          <w:lang w:val="sr-Cyrl-RS" w:eastAsia="en-GB"/>
        </w:rPr>
        <w:t>опште функционалн екомпетенције</w:t>
      </w:r>
      <w:r w:rsidRPr="0015452A">
        <w:rPr>
          <w:rFonts w:ascii="Times New Roman" w:hAnsi="Times New Roman" w:cs="Times New Roman"/>
          <w:sz w:val="24"/>
          <w:szCs w:val="24"/>
          <w:lang w:val="sr-Cyrl-RS" w:eastAsia="en-GB"/>
        </w:rPr>
        <w:t xml:space="preserve"> и </w:t>
      </w:r>
      <w:r>
        <w:rPr>
          <w:rFonts w:ascii="Times New Roman" w:hAnsi="Times New Roman" w:cs="Times New Roman"/>
          <w:sz w:val="24"/>
          <w:szCs w:val="24"/>
          <w:lang w:val="sr-Cyrl-RS" w:eastAsia="en-GB"/>
        </w:rPr>
        <w:t>понашајне компетенције.</w:t>
      </w:r>
    </w:p>
    <w:p w14:paraId="0661562F" w14:textId="47175896" w:rsidR="00DB537E" w:rsidRDefault="00F56EBC" w:rsidP="00F56EBC">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t xml:space="preserve">Из наведеног произилази, </w:t>
      </w:r>
      <w:r w:rsidR="00DB537E">
        <w:rPr>
          <w:rFonts w:ascii="Times New Roman" w:hAnsi="Times New Roman" w:cs="Times New Roman"/>
          <w:sz w:val="24"/>
          <w:szCs w:val="24"/>
          <w:lang w:val="sr-Cyrl-RS" w:eastAsia="en-GB"/>
        </w:rPr>
        <w:t>да са одл</w:t>
      </w:r>
      <w:r w:rsidR="00AB5EC1">
        <w:rPr>
          <w:rFonts w:ascii="Times New Roman" w:hAnsi="Times New Roman" w:cs="Times New Roman"/>
          <w:sz w:val="24"/>
          <w:szCs w:val="24"/>
          <w:lang w:val="sr-Cyrl-RS" w:eastAsia="en-GB"/>
        </w:rPr>
        <w:t>о</w:t>
      </w:r>
      <w:r w:rsidR="00DB537E">
        <w:rPr>
          <w:rFonts w:ascii="Times New Roman" w:hAnsi="Times New Roman" w:cs="Times New Roman"/>
          <w:sz w:val="24"/>
          <w:szCs w:val="24"/>
          <w:lang w:val="sr-Cyrl-RS" w:eastAsia="en-GB"/>
        </w:rPr>
        <w:t xml:space="preserve">женим роком примене </w:t>
      </w:r>
      <w:r w:rsidR="00DB537E" w:rsidRPr="00DB537E">
        <w:rPr>
          <w:rFonts w:ascii="Times New Roman" w:hAnsi="Times New Roman" w:cs="Times New Roman"/>
          <w:sz w:val="24"/>
          <w:szCs w:val="24"/>
          <w:lang w:val="sr-Cyrl-RS" w:eastAsia="en-GB"/>
        </w:rPr>
        <w:t>од 1. јануара 202</w:t>
      </w:r>
      <w:r w:rsidR="00A167CA">
        <w:rPr>
          <w:rFonts w:ascii="Times New Roman" w:hAnsi="Times New Roman" w:cs="Times New Roman"/>
          <w:sz w:val="24"/>
          <w:szCs w:val="24"/>
          <w:lang w:val="sr-Cyrl-RS" w:eastAsia="en-GB"/>
        </w:rPr>
        <w:t>6</w:t>
      </w:r>
      <w:r w:rsidR="00DB537E" w:rsidRPr="00DB537E">
        <w:rPr>
          <w:rFonts w:ascii="Times New Roman" w:hAnsi="Times New Roman" w:cs="Times New Roman"/>
          <w:sz w:val="24"/>
          <w:szCs w:val="24"/>
          <w:lang w:val="sr-Cyrl-RS" w:eastAsia="en-GB"/>
        </w:rPr>
        <w:t>. године</w:t>
      </w:r>
      <w:r w:rsidR="00DB537E">
        <w:rPr>
          <w:rFonts w:ascii="Times New Roman" w:hAnsi="Times New Roman" w:cs="Times New Roman"/>
          <w:sz w:val="24"/>
          <w:szCs w:val="24"/>
          <w:lang w:val="sr-Cyrl-RS" w:eastAsia="en-GB"/>
        </w:rPr>
        <w:t xml:space="preserve">, </w:t>
      </w:r>
    </w:p>
    <w:p w14:paraId="50D43F4D" w14:textId="3B7AEFE4" w:rsidR="00DB537E" w:rsidRDefault="00F56EBC" w:rsidP="00DB537E">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lastRenderedPageBreak/>
        <w:t>а у</w:t>
      </w:r>
      <w:r w:rsidRPr="00F56EBC">
        <w:rPr>
          <w:rFonts w:ascii="Times New Roman" w:hAnsi="Times New Roman" w:cs="Times New Roman"/>
          <w:sz w:val="24"/>
          <w:szCs w:val="24"/>
          <w:lang w:val="sr-Cyrl-RS" w:eastAsia="en-GB"/>
        </w:rPr>
        <w:t xml:space="preserve"> циљу ефикасне имплементације прописа</w:t>
      </w:r>
      <w:r>
        <w:rPr>
          <w:rFonts w:ascii="Times New Roman" w:hAnsi="Times New Roman" w:cs="Times New Roman"/>
          <w:sz w:val="24"/>
          <w:szCs w:val="24"/>
          <w:lang w:val="sr-Cyrl-RS" w:eastAsia="en-GB"/>
        </w:rPr>
        <w:t xml:space="preserve">, </w:t>
      </w:r>
      <w:r w:rsidRPr="00F56EBC">
        <w:rPr>
          <w:rFonts w:ascii="Times New Roman" w:hAnsi="Times New Roman" w:cs="Times New Roman"/>
          <w:sz w:val="24"/>
          <w:szCs w:val="24"/>
          <w:lang w:val="sr-Cyrl-RS" w:eastAsia="en-GB"/>
        </w:rPr>
        <w:t>због броја лица која се налазе у радном односу на одређено време дужи временски период,</w:t>
      </w:r>
      <w:r w:rsidR="00DB537E" w:rsidRPr="00DB537E">
        <w:t xml:space="preserve"> </w:t>
      </w:r>
      <w:r w:rsidR="00DB537E">
        <w:rPr>
          <w:rFonts w:ascii="Times New Roman" w:hAnsi="Times New Roman" w:cs="Times New Roman"/>
          <w:sz w:val="24"/>
          <w:szCs w:val="24"/>
          <w:lang w:val="sr-Cyrl-RS" w:eastAsia="en-GB"/>
        </w:rPr>
        <w:t>прописују се</w:t>
      </w:r>
      <w:r w:rsidR="00DB537E" w:rsidRPr="00DB537E">
        <w:rPr>
          <w:rFonts w:ascii="Times New Roman" w:hAnsi="Times New Roman" w:cs="Times New Roman"/>
          <w:sz w:val="24"/>
          <w:szCs w:val="24"/>
          <w:lang w:val="sr-Cyrl-RS" w:eastAsia="en-GB"/>
        </w:rPr>
        <w:t xml:space="preserve"> изузеци у вези даљег радног ангажовања затечених државних службеника који су већ у радном односу по том основу у органу, чиме би се отклонили потенцијални проблеми везани за обезбеђивање недостајућег кадра и с тим у вези континуитета и несметаног обављања послова државних органа.</w:t>
      </w:r>
      <w:r w:rsidR="00DB537E">
        <w:rPr>
          <w:rFonts w:ascii="Times New Roman" w:hAnsi="Times New Roman" w:cs="Times New Roman"/>
          <w:sz w:val="24"/>
          <w:szCs w:val="24"/>
          <w:lang w:val="sr-Cyrl-RS" w:eastAsia="en-GB"/>
        </w:rPr>
        <w:t xml:space="preserve"> </w:t>
      </w:r>
    </w:p>
    <w:p w14:paraId="12B4956D" w14:textId="1A9F812F" w:rsidR="00DB537E" w:rsidRDefault="00DB537E" w:rsidP="00DB537E">
      <w:pPr>
        <w:pStyle w:val="ListParagraph"/>
        <w:tabs>
          <w:tab w:val="left" w:pos="720"/>
          <w:tab w:val="left" w:pos="3540"/>
        </w:tabs>
        <w:spacing w:line="240" w:lineRule="atLeast"/>
        <w:ind w:left="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ab/>
      </w:r>
      <w:r w:rsidRPr="00DB537E">
        <w:rPr>
          <w:rFonts w:ascii="Times New Roman" w:hAnsi="Times New Roman" w:cs="Times New Roman"/>
          <w:sz w:val="24"/>
          <w:szCs w:val="24"/>
          <w:lang w:val="sr-Cyrl-RS" w:eastAsia="en-GB"/>
        </w:rPr>
        <w:t xml:space="preserve">Имајући у виду потребу даљих реформских корака за унапређење свих аспеката професионалне и компетентне управе коју обезбеђује стручни кадар одабран у транспарентним и објективним процедурама пријема у радни однос, али и уважавања разлога државних органа за хитно привремено ангажовање недостајућег кадра без конкурсног поступка, чије би спровођење због дужине трајања и свих потребних формалних процедура и фаза, онемогућило да се у кратком року обезбеди несметан рад и ефикасно обављање свих послова из надлежности органа,  потребно </w:t>
      </w:r>
      <w:r w:rsidR="00AB5EC1">
        <w:rPr>
          <w:rFonts w:ascii="Times New Roman" w:hAnsi="Times New Roman" w:cs="Times New Roman"/>
          <w:sz w:val="24"/>
          <w:szCs w:val="24"/>
          <w:lang w:val="sr-Cyrl-RS" w:eastAsia="en-GB"/>
        </w:rPr>
        <w:t xml:space="preserve">је </w:t>
      </w:r>
      <w:r w:rsidRPr="00DB537E">
        <w:rPr>
          <w:rFonts w:ascii="Times New Roman" w:hAnsi="Times New Roman" w:cs="Times New Roman"/>
          <w:sz w:val="24"/>
          <w:szCs w:val="24"/>
          <w:lang w:val="sr-Cyrl-RS" w:eastAsia="en-GB"/>
        </w:rPr>
        <w:t xml:space="preserve">приступити изменама Закона, што представља и предуслов за стратешки развој капацитета управе.  </w:t>
      </w:r>
    </w:p>
    <w:p w14:paraId="7552ADA3" w14:textId="38EDD233" w:rsidR="00B4799D" w:rsidRPr="00741046" w:rsidRDefault="00B4799D" w:rsidP="00741046">
      <w:pPr>
        <w:spacing w:after="0" w:line="240" w:lineRule="auto"/>
        <w:jc w:val="both"/>
        <w:rPr>
          <w:rFonts w:ascii="Times New Roman" w:hAnsi="Times New Roman" w:cs="Times New Roman"/>
          <w:color w:val="FF0000"/>
          <w:sz w:val="24"/>
          <w:szCs w:val="24"/>
          <w:lang w:val="sr-Cyrl-RS"/>
        </w:rPr>
      </w:pPr>
    </w:p>
    <w:p w14:paraId="7FDC393A"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4C048D"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за реализацију </w:t>
      </w:r>
      <w:r w:rsidR="00D62B43" w:rsidRPr="005771AF">
        <w:rPr>
          <w:rFonts w:ascii="Times New Roman" w:hAnsi="Times New Roman" w:cs="Times New Roman"/>
          <w:sz w:val="24"/>
          <w:szCs w:val="24"/>
        </w:rPr>
        <w:t>изабран</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опциј</w:t>
      </w:r>
      <w:r w:rsidR="004C048D"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5771AF">
        <w:rPr>
          <w:rFonts w:ascii="Times New Roman" w:hAnsi="Times New Roman" w:cs="Times New Roman"/>
          <w:sz w:val="24"/>
          <w:szCs w:val="24"/>
        </w:rPr>
        <w:t xml:space="preserve">људских </w:t>
      </w:r>
      <w:r w:rsidRPr="005771AF">
        <w:rPr>
          <w:rFonts w:ascii="Times New Roman" w:hAnsi="Times New Roman" w:cs="Times New Roman"/>
          <w:sz w:val="24"/>
          <w:szCs w:val="24"/>
        </w:rPr>
        <w:t xml:space="preserve">капацитета и сл.) и </w:t>
      </w:r>
      <w:r w:rsidR="00D4345D" w:rsidRPr="005771AF">
        <w:rPr>
          <w:rFonts w:ascii="Times New Roman" w:hAnsi="Times New Roman" w:cs="Times New Roman"/>
          <w:sz w:val="24"/>
          <w:szCs w:val="24"/>
        </w:rPr>
        <w:t xml:space="preserve">у </w:t>
      </w:r>
      <w:r w:rsidR="00F40671" w:rsidRPr="005771AF">
        <w:rPr>
          <w:rFonts w:ascii="Times New Roman" w:hAnsi="Times New Roman" w:cs="Times New Roman"/>
          <w:sz w:val="24"/>
          <w:szCs w:val="24"/>
        </w:rPr>
        <w:t>којем временском</w:t>
      </w:r>
      <w:r w:rsidRPr="005771AF">
        <w:rPr>
          <w:rFonts w:ascii="Times New Roman" w:hAnsi="Times New Roman" w:cs="Times New Roman"/>
          <w:sz w:val="24"/>
          <w:szCs w:val="24"/>
        </w:rPr>
        <w:t xml:space="preserve"> </w:t>
      </w:r>
      <w:r w:rsidR="0052588F" w:rsidRPr="005771AF">
        <w:rPr>
          <w:rFonts w:ascii="Times New Roman" w:hAnsi="Times New Roman" w:cs="Times New Roman"/>
          <w:sz w:val="24"/>
          <w:szCs w:val="24"/>
        </w:rPr>
        <w:t>период</w:t>
      </w:r>
      <w:r w:rsidR="00D4345D" w:rsidRPr="005771AF">
        <w:rPr>
          <w:rFonts w:ascii="Times New Roman" w:hAnsi="Times New Roman" w:cs="Times New Roman"/>
          <w:sz w:val="24"/>
          <w:szCs w:val="24"/>
        </w:rPr>
        <w:t>у</w:t>
      </w:r>
      <w:r w:rsidR="0052588F" w:rsidRPr="005771AF">
        <w:rPr>
          <w:rFonts w:ascii="Times New Roman" w:hAnsi="Times New Roman" w:cs="Times New Roman"/>
          <w:sz w:val="24"/>
          <w:szCs w:val="24"/>
        </w:rPr>
        <w:t xml:space="preserve"> </w:t>
      </w:r>
      <w:r w:rsidR="00D4345D" w:rsidRPr="005771AF">
        <w:rPr>
          <w:rFonts w:ascii="Times New Roman" w:hAnsi="Times New Roman" w:cs="Times New Roman"/>
          <w:sz w:val="24"/>
          <w:szCs w:val="24"/>
        </w:rPr>
        <w:t xml:space="preserve">је то </w:t>
      </w:r>
      <w:r w:rsidR="0052588F" w:rsidRPr="005771AF">
        <w:rPr>
          <w:rFonts w:ascii="Times New Roman" w:hAnsi="Times New Roman" w:cs="Times New Roman"/>
          <w:sz w:val="24"/>
          <w:szCs w:val="24"/>
        </w:rPr>
        <w:t>потребн</w:t>
      </w:r>
      <w:r w:rsidR="00D4345D" w:rsidRPr="005771AF">
        <w:rPr>
          <w:rFonts w:ascii="Times New Roman" w:hAnsi="Times New Roman" w:cs="Times New Roman"/>
          <w:sz w:val="24"/>
          <w:szCs w:val="24"/>
        </w:rPr>
        <w:t>о</w:t>
      </w:r>
      <w:r w:rsidR="0052588F" w:rsidRPr="005771AF">
        <w:rPr>
          <w:rFonts w:ascii="Times New Roman" w:hAnsi="Times New Roman" w:cs="Times New Roman"/>
          <w:sz w:val="24"/>
          <w:szCs w:val="24"/>
        </w:rPr>
        <w:t xml:space="preserve"> </w:t>
      </w:r>
      <w:r w:rsidR="00F40671" w:rsidRPr="005771AF">
        <w:rPr>
          <w:rFonts w:ascii="Times New Roman" w:hAnsi="Times New Roman" w:cs="Times New Roman"/>
          <w:sz w:val="24"/>
          <w:szCs w:val="24"/>
        </w:rPr>
        <w:t>спровести?</w:t>
      </w:r>
      <w:r w:rsidRPr="005771AF">
        <w:rPr>
          <w:rFonts w:ascii="Times New Roman" w:hAnsi="Times New Roman" w:cs="Times New Roman"/>
          <w:sz w:val="24"/>
          <w:szCs w:val="24"/>
        </w:rPr>
        <w:t xml:space="preserve"> </w:t>
      </w:r>
    </w:p>
    <w:p w14:paraId="78EFAFDF" w14:textId="77777777" w:rsidR="00542BEC" w:rsidRDefault="00542BEC" w:rsidP="00542BEC">
      <w:pPr>
        <w:spacing w:after="0" w:line="240" w:lineRule="auto"/>
        <w:jc w:val="both"/>
        <w:rPr>
          <w:rFonts w:ascii="Times New Roman" w:hAnsi="Times New Roman" w:cs="Times New Roman"/>
          <w:color w:val="FF0000"/>
          <w:sz w:val="24"/>
          <w:szCs w:val="24"/>
          <w:lang w:val="sr-Cyrl-RS"/>
        </w:rPr>
      </w:pPr>
    </w:p>
    <w:p w14:paraId="1F838447" w14:textId="4B734589" w:rsidR="000512C3" w:rsidRPr="00542BEC" w:rsidRDefault="00542BEC" w:rsidP="001542BF">
      <w:pPr>
        <w:spacing w:after="0" w:line="240" w:lineRule="auto"/>
        <w:ind w:firstLine="720"/>
        <w:jc w:val="both"/>
        <w:rPr>
          <w:rFonts w:ascii="Times New Roman" w:hAnsi="Times New Roman" w:cs="Times New Roman"/>
          <w:sz w:val="24"/>
          <w:szCs w:val="24"/>
          <w:lang w:val="sr-Cyrl-RS"/>
        </w:rPr>
      </w:pPr>
      <w:r w:rsidRPr="00542BEC">
        <w:rPr>
          <w:rFonts w:ascii="Times New Roman" w:hAnsi="Times New Roman" w:cs="Times New Roman"/>
          <w:sz w:val="24"/>
          <w:szCs w:val="24"/>
          <w:lang w:val="sr-Cyrl-RS"/>
        </w:rPr>
        <w:t>За реализацију измена и допуна Закона о државним службеницима није потребно извршити реструктурирање постојећег државног органа, односно другог субјекта јавног сектора.</w:t>
      </w:r>
      <w:r w:rsidR="001542BF">
        <w:rPr>
          <w:rFonts w:ascii="Times New Roman" w:hAnsi="Times New Roman" w:cs="Times New Roman"/>
          <w:sz w:val="24"/>
          <w:szCs w:val="24"/>
          <w:lang w:val="sr-Cyrl-RS"/>
        </w:rPr>
        <w:t xml:space="preserve"> </w:t>
      </w:r>
      <w:r w:rsidR="00C83EEB" w:rsidRPr="00542BEC">
        <w:rPr>
          <w:rFonts w:ascii="Times New Roman" w:hAnsi="Times New Roman" w:cs="Times New Roman"/>
          <w:sz w:val="24"/>
          <w:szCs w:val="24"/>
          <w:lang w:val="sr-Cyrl-RS"/>
        </w:rPr>
        <w:t>Служба</w:t>
      </w:r>
      <w:r w:rsidRPr="00542BEC">
        <w:rPr>
          <w:rFonts w:ascii="Times New Roman" w:hAnsi="Times New Roman" w:cs="Times New Roman"/>
          <w:sz w:val="24"/>
          <w:szCs w:val="24"/>
          <w:lang w:val="sr-Cyrl-RS"/>
        </w:rPr>
        <w:t xml:space="preserve"> за управљање кадровима</w:t>
      </w:r>
      <w:r w:rsidR="00C83EEB" w:rsidRPr="00542BEC">
        <w:rPr>
          <w:rFonts w:ascii="Times New Roman" w:hAnsi="Times New Roman" w:cs="Times New Roman"/>
          <w:sz w:val="24"/>
          <w:szCs w:val="24"/>
          <w:lang w:val="sr-Cyrl-RS"/>
        </w:rPr>
        <w:t xml:space="preserve"> располаже довољним капацитетима</w:t>
      </w:r>
      <w:r w:rsidR="00DF5869" w:rsidRPr="00542BEC">
        <w:rPr>
          <w:rFonts w:ascii="Times New Roman" w:hAnsi="Times New Roman" w:cs="Times New Roman"/>
          <w:sz w:val="24"/>
          <w:szCs w:val="24"/>
          <w:lang w:val="sr-Cyrl-RS"/>
        </w:rPr>
        <w:t xml:space="preserve"> за спровођење </w:t>
      </w:r>
      <w:r w:rsidRPr="00542BEC">
        <w:rPr>
          <w:rFonts w:ascii="Times New Roman" w:hAnsi="Times New Roman" w:cs="Times New Roman"/>
          <w:sz w:val="24"/>
          <w:szCs w:val="24"/>
          <w:lang w:val="sr-Cyrl-RS"/>
        </w:rPr>
        <w:t>конкурсних поступака.</w:t>
      </w:r>
      <w:r w:rsidR="003011A2">
        <w:rPr>
          <w:rFonts w:ascii="Times New Roman" w:hAnsi="Times New Roman" w:cs="Times New Roman"/>
          <w:sz w:val="24"/>
          <w:szCs w:val="24"/>
          <w:lang w:val="sr-Cyrl-RS"/>
        </w:rPr>
        <w:t xml:space="preserve"> </w:t>
      </w:r>
    </w:p>
    <w:p w14:paraId="3C6A1329" w14:textId="77777777" w:rsidR="00542BEC" w:rsidRPr="00AD4D8E" w:rsidRDefault="00542BEC" w:rsidP="000512C3">
      <w:pPr>
        <w:spacing w:after="0" w:line="240" w:lineRule="auto"/>
        <w:ind w:firstLine="720"/>
        <w:jc w:val="both"/>
        <w:rPr>
          <w:rFonts w:ascii="Times New Roman" w:hAnsi="Times New Roman" w:cs="Times New Roman"/>
          <w:sz w:val="24"/>
          <w:szCs w:val="24"/>
        </w:rPr>
      </w:pPr>
    </w:p>
    <w:p w14:paraId="2A33E913"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575519" w:rsidRPr="005771AF">
        <w:rPr>
          <w:rFonts w:ascii="Times New Roman" w:hAnsi="Times New Roman" w:cs="Times New Roman"/>
          <w:sz w:val="24"/>
          <w:szCs w:val="24"/>
          <w:lang w:val="sr-Cyrl-RS"/>
        </w:rPr>
        <w:t>је</w:t>
      </w:r>
      <w:r w:rsidRPr="005771AF">
        <w:rPr>
          <w:rFonts w:ascii="Times New Roman" w:hAnsi="Times New Roman" w:cs="Times New Roman"/>
          <w:sz w:val="24"/>
          <w:szCs w:val="24"/>
        </w:rPr>
        <w:t xml:space="preserve"> </w:t>
      </w:r>
      <w:r w:rsidR="00A8642A"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 сагласности са важећим прописима, међународним споразумима и усвојеним </w:t>
      </w:r>
      <w:r w:rsidR="00D672E3" w:rsidRPr="005771AF">
        <w:rPr>
          <w:rFonts w:ascii="Times New Roman" w:hAnsi="Times New Roman" w:cs="Times New Roman"/>
          <w:sz w:val="24"/>
          <w:szCs w:val="24"/>
        </w:rPr>
        <w:t xml:space="preserve">документима </w:t>
      </w:r>
      <w:r w:rsidRPr="005771AF">
        <w:rPr>
          <w:rFonts w:ascii="Times New Roman" w:hAnsi="Times New Roman" w:cs="Times New Roman"/>
          <w:sz w:val="24"/>
          <w:szCs w:val="24"/>
        </w:rPr>
        <w:t>јавни</w:t>
      </w:r>
      <w:r w:rsidR="00D672E3" w:rsidRPr="005771AF">
        <w:rPr>
          <w:rFonts w:ascii="Times New Roman" w:hAnsi="Times New Roman" w:cs="Times New Roman"/>
          <w:sz w:val="24"/>
          <w:szCs w:val="24"/>
        </w:rPr>
        <w:t>х</w:t>
      </w:r>
      <w:r w:rsidRPr="005771AF">
        <w:rPr>
          <w:rFonts w:ascii="Times New Roman" w:hAnsi="Times New Roman" w:cs="Times New Roman"/>
          <w:sz w:val="24"/>
          <w:szCs w:val="24"/>
        </w:rPr>
        <w:t xml:space="preserve"> политика? </w:t>
      </w:r>
    </w:p>
    <w:p w14:paraId="1072F1F7" w14:textId="77777777" w:rsidR="000512C3" w:rsidRDefault="000512C3" w:rsidP="000512C3">
      <w:pPr>
        <w:spacing w:after="0" w:line="240" w:lineRule="auto"/>
        <w:ind w:firstLine="720"/>
        <w:jc w:val="both"/>
        <w:rPr>
          <w:rFonts w:ascii="Times New Roman" w:hAnsi="Times New Roman" w:cs="Times New Roman"/>
          <w:sz w:val="24"/>
          <w:szCs w:val="24"/>
          <w:lang w:val="sr-Cyrl-RS"/>
        </w:rPr>
      </w:pPr>
    </w:p>
    <w:p w14:paraId="248159C4" w14:textId="565E4898" w:rsidR="003028A0" w:rsidRPr="009D3C86" w:rsidRDefault="00130FCF" w:rsidP="000512C3">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Предлогом </w:t>
      </w:r>
      <w:r w:rsidR="009D3C86" w:rsidRPr="009D3C86">
        <w:rPr>
          <w:rFonts w:ascii="Times New Roman" w:hAnsi="Times New Roman" w:cs="Times New Roman"/>
          <w:sz w:val="24"/>
          <w:szCs w:val="24"/>
          <w:lang w:val="sr-Cyrl-RS"/>
        </w:rPr>
        <w:t>закона о изменама и допунама Закона о државним службеницима</w:t>
      </w:r>
      <w:r w:rsidR="002A76DE" w:rsidRPr="009D3C86">
        <w:rPr>
          <w:rFonts w:ascii="Times New Roman" w:hAnsi="Times New Roman" w:cs="Times New Roman"/>
          <w:sz w:val="24"/>
          <w:szCs w:val="24"/>
          <w:lang w:val="sr-Cyrl-RS"/>
        </w:rPr>
        <w:t xml:space="preserve"> је</w:t>
      </w:r>
      <w:r w:rsidR="00B4799D" w:rsidRPr="009D3C86">
        <w:rPr>
          <w:rFonts w:ascii="Times New Roman" w:hAnsi="Times New Roman" w:cs="Times New Roman"/>
          <w:sz w:val="24"/>
          <w:szCs w:val="24"/>
          <w:lang w:val="sr-Cyrl-RS"/>
        </w:rPr>
        <w:t xml:space="preserve"> у сагласности је са </w:t>
      </w:r>
      <w:r w:rsidR="003028A0" w:rsidRPr="009D3C86">
        <w:rPr>
          <w:rFonts w:ascii="Times New Roman" w:hAnsi="Times New Roman" w:cs="Times New Roman"/>
          <w:sz w:val="24"/>
          <w:szCs w:val="24"/>
          <w:lang w:val="sr-Cyrl-RS"/>
        </w:rPr>
        <w:t>Стратегиј</w:t>
      </w:r>
      <w:r w:rsidR="002A76DE" w:rsidRPr="009D3C86">
        <w:rPr>
          <w:rFonts w:ascii="Times New Roman" w:hAnsi="Times New Roman" w:cs="Times New Roman"/>
          <w:sz w:val="24"/>
          <w:szCs w:val="24"/>
          <w:lang w:val="sr-Cyrl-RS"/>
        </w:rPr>
        <w:t>ом</w:t>
      </w:r>
      <w:r w:rsidR="003028A0" w:rsidRPr="009D3C86">
        <w:rPr>
          <w:rFonts w:ascii="Times New Roman" w:hAnsi="Times New Roman" w:cs="Times New Roman"/>
          <w:sz w:val="24"/>
          <w:szCs w:val="24"/>
          <w:lang w:val="sr-Cyrl-RS"/>
        </w:rPr>
        <w:t xml:space="preserve"> реформе јавне управе за </w:t>
      </w:r>
      <w:r w:rsidR="0090103D" w:rsidRPr="009D3C86">
        <w:rPr>
          <w:rFonts w:ascii="Times New Roman" w:hAnsi="Times New Roman" w:cs="Times New Roman"/>
          <w:sz w:val="24"/>
          <w:szCs w:val="24"/>
          <w:lang w:val="sr-Cyrl-RS"/>
        </w:rPr>
        <w:t>период 2021.-2030. године, као</w:t>
      </w:r>
      <w:r w:rsidR="003028A0" w:rsidRPr="009D3C86">
        <w:rPr>
          <w:rFonts w:ascii="Times New Roman" w:hAnsi="Times New Roman" w:cs="Times New Roman"/>
          <w:sz w:val="24"/>
          <w:szCs w:val="24"/>
          <w:lang w:val="sr-Cyrl-RS"/>
        </w:rPr>
        <w:t xml:space="preserve"> и Акциони</w:t>
      </w:r>
      <w:r w:rsidR="002A76DE" w:rsidRPr="009D3C86">
        <w:rPr>
          <w:rFonts w:ascii="Times New Roman" w:hAnsi="Times New Roman" w:cs="Times New Roman"/>
          <w:sz w:val="24"/>
          <w:szCs w:val="24"/>
          <w:lang w:val="sr-Cyrl-RS"/>
        </w:rPr>
        <w:t>м</w:t>
      </w:r>
      <w:r w:rsidR="003028A0" w:rsidRPr="009D3C86">
        <w:rPr>
          <w:rFonts w:ascii="Times New Roman" w:hAnsi="Times New Roman" w:cs="Times New Roman"/>
          <w:sz w:val="24"/>
          <w:szCs w:val="24"/>
          <w:lang w:val="sr-Cyrl-RS"/>
        </w:rPr>
        <w:t xml:space="preserve"> план</w:t>
      </w:r>
      <w:r w:rsidR="002A76DE" w:rsidRPr="009D3C86">
        <w:rPr>
          <w:rFonts w:ascii="Times New Roman" w:hAnsi="Times New Roman" w:cs="Times New Roman"/>
          <w:sz w:val="24"/>
          <w:szCs w:val="24"/>
          <w:lang w:val="sr-Cyrl-RS"/>
        </w:rPr>
        <w:t>ом</w:t>
      </w:r>
      <w:r w:rsidR="003028A0" w:rsidRPr="009D3C86">
        <w:rPr>
          <w:rFonts w:ascii="Times New Roman" w:hAnsi="Times New Roman" w:cs="Times New Roman"/>
          <w:sz w:val="24"/>
          <w:szCs w:val="24"/>
          <w:lang w:val="sr-Cyrl-RS"/>
        </w:rPr>
        <w:t xml:space="preserve"> за спровођење Стратегије реформе јавне управе за период 2021.-2025. годин</w:t>
      </w:r>
      <w:r w:rsidR="00B73CAA" w:rsidRPr="009D3C86">
        <w:rPr>
          <w:rFonts w:ascii="Times New Roman" w:hAnsi="Times New Roman" w:cs="Times New Roman"/>
          <w:sz w:val="24"/>
          <w:szCs w:val="24"/>
          <w:lang w:val="sr-Cyrl-RS"/>
        </w:rPr>
        <w:t>е</w:t>
      </w:r>
      <w:r w:rsidR="009D3C86" w:rsidRPr="009D3C86">
        <w:rPr>
          <w:rFonts w:ascii="Times New Roman" w:hAnsi="Times New Roman" w:cs="Times New Roman"/>
          <w:sz w:val="24"/>
          <w:szCs w:val="24"/>
          <w:lang w:val="sr-Cyrl-RS"/>
        </w:rPr>
        <w:t>.</w:t>
      </w:r>
    </w:p>
    <w:p w14:paraId="2ACB5C57" w14:textId="77777777" w:rsidR="000512C3" w:rsidRPr="002A76DE" w:rsidRDefault="000512C3" w:rsidP="000512C3">
      <w:pPr>
        <w:spacing w:after="0" w:line="240" w:lineRule="auto"/>
        <w:ind w:firstLine="720"/>
        <w:jc w:val="both"/>
        <w:rPr>
          <w:rFonts w:ascii="Times New Roman" w:hAnsi="Times New Roman" w:cs="Times New Roman"/>
          <w:sz w:val="24"/>
          <w:szCs w:val="24"/>
          <w:lang w:val="sr-Latn-RS"/>
        </w:rPr>
      </w:pPr>
    </w:p>
    <w:p w14:paraId="115D8235" w14:textId="77777777" w:rsidR="005B3773" w:rsidRPr="00B65272"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B65272">
        <w:rPr>
          <w:rFonts w:ascii="Times New Roman" w:hAnsi="Times New Roman" w:cs="Times New Roman"/>
          <w:sz w:val="24"/>
          <w:szCs w:val="24"/>
        </w:rPr>
        <w:t xml:space="preserve">Да ли </w:t>
      </w:r>
      <w:r w:rsidR="00320402" w:rsidRPr="00B65272">
        <w:rPr>
          <w:rFonts w:ascii="Times New Roman" w:hAnsi="Times New Roman" w:cs="Times New Roman"/>
          <w:sz w:val="24"/>
          <w:szCs w:val="24"/>
        </w:rPr>
        <w:t>изабран</w:t>
      </w:r>
      <w:r w:rsidR="00575519" w:rsidRPr="00B65272">
        <w:rPr>
          <w:rFonts w:ascii="Times New Roman" w:hAnsi="Times New Roman" w:cs="Times New Roman"/>
          <w:sz w:val="24"/>
          <w:szCs w:val="24"/>
          <w:lang w:val="sr-Cyrl-RS"/>
        </w:rPr>
        <w:t>а</w:t>
      </w:r>
      <w:r w:rsidR="00320402" w:rsidRPr="00B65272">
        <w:rPr>
          <w:rFonts w:ascii="Times New Roman" w:hAnsi="Times New Roman" w:cs="Times New Roman"/>
          <w:sz w:val="24"/>
          <w:szCs w:val="24"/>
        </w:rPr>
        <w:t xml:space="preserve"> </w:t>
      </w:r>
      <w:r w:rsidRPr="00B65272">
        <w:rPr>
          <w:rFonts w:ascii="Times New Roman" w:hAnsi="Times New Roman" w:cs="Times New Roman"/>
          <w:sz w:val="24"/>
          <w:szCs w:val="24"/>
        </w:rPr>
        <w:t>опциј</w:t>
      </w:r>
      <w:r w:rsidR="00575519" w:rsidRPr="00B65272">
        <w:rPr>
          <w:rFonts w:ascii="Times New Roman" w:hAnsi="Times New Roman" w:cs="Times New Roman"/>
          <w:sz w:val="24"/>
          <w:szCs w:val="24"/>
          <w:lang w:val="sr-Cyrl-RS"/>
        </w:rPr>
        <w:t>а</w:t>
      </w:r>
      <w:r w:rsidRPr="00B65272">
        <w:rPr>
          <w:rFonts w:ascii="Times New Roman" w:hAnsi="Times New Roman" w:cs="Times New Roman"/>
          <w:sz w:val="24"/>
          <w:szCs w:val="24"/>
        </w:rPr>
        <w:t xml:space="preserve"> утич</w:t>
      </w:r>
      <w:r w:rsidR="00575519" w:rsidRPr="00B65272">
        <w:rPr>
          <w:rFonts w:ascii="Times New Roman" w:hAnsi="Times New Roman" w:cs="Times New Roman"/>
          <w:sz w:val="24"/>
          <w:szCs w:val="24"/>
          <w:lang w:val="sr-Cyrl-RS"/>
        </w:rPr>
        <w:t xml:space="preserve">е </w:t>
      </w:r>
      <w:r w:rsidRPr="00B65272">
        <w:rPr>
          <w:rFonts w:ascii="Times New Roman" w:hAnsi="Times New Roman" w:cs="Times New Roman"/>
          <w:sz w:val="24"/>
          <w:szCs w:val="24"/>
        </w:rPr>
        <w:t>на владавину права и безбедност?</w:t>
      </w:r>
    </w:p>
    <w:p w14:paraId="4B58E21A" w14:textId="134065F1" w:rsidR="003028A0"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320402"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опциј</w:t>
      </w:r>
      <w:r w:rsidR="00575519" w:rsidRPr="005771AF">
        <w:rPr>
          <w:rFonts w:ascii="Times New Roman" w:hAnsi="Times New Roman" w:cs="Times New Roman"/>
          <w:sz w:val="24"/>
          <w:szCs w:val="24"/>
          <w:lang w:val="sr-Cyrl-RS"/>
        </w:rPr>
        <w:t>а</w:t>
      </w:r>
      <w:r w:rsidRPr="005771AF">
        <w:rPr>
          <w:rFonts w:ascii="Times New Roman" w:hAnsi="Times New Roman" w:cs="Times New Roman"/>
          <w:sz w:val="24"/>
          <w:szCs w:val="24"/>
        </w:rPr>
        <w:t xml:space="preserve"> утич</w:t>
      </w:r>
      <w:r w:rsidR="00575519" w:rsidRPr="005771AF">
        <w:rPr>
          <w:rFonts w:ascii="Times New Roman" w:hAnsi="Times New Roman" w:cs="Times New Roman"/>
          <w:sz w:val="24"/>
          <w:szCs w:val="24"/>
          <w:lang w:val="sr-Cyrl-RS"/>
        </w:rPr>
        <w:t>е</w:t>
      </w:r>
      <w:r w:rsidRPr="005771AF">
        <w:rPr>
          <w:rFonts w:ascii="Times New Roman" w:hAnsi="Times New Roman" w:cs="Times New Roman"/>
          <w:sz w:val="24"/>
          <w:szCs w:val="24"/>
        </w:rPr>
        <w:t xml:space="preserve"> на </w:t>
      </w:r>
      <w:r w:rsidR="00193FA3" w:rsidRPr="005771AF">
        <w:rPr>
          <w:rFonts w:ascii="Times New Roman" w:hAnsi="Times New Roman" w:cs="Times New Roman"/>
          <w:sz w:val="24"/>
          <w:szCs w:val="24"/>
        </w:rPr>
        <w:t xml:space="preserve">одговорност </w:t>
      </w:r>
      <w:r w:rsidR="00193FA3" w:rsidRPr="005771AF">
        <w:rPr>
          <w:rFonts w:ascii="Times New Roman" w:hAnsi="Times New Roman" w:cs="Times New Roman"/>
          <w:sz w:val="24"/>
          <w:szCs w:val="24"/>
          <w:lang w:val="sr-Cyrl-RS"/>
        </w:rPr>
        <w:t>и</w:t>
      </w:r>
      <w:r w:rsidR="00575519" w:rsidRPr="005771AF">
        <w:rPr>
          <w:rFonts w:ascii="Times New Roman" w:hAnsi="Times New Roman" w:cs="Times New Roman"/>
          <w:sz w:val="24"/>
          <w:szCs w:val="24"/>
          <w:lang w:val="sr-Cyrl-RS"/>
        </w:rPr>
        <w:t xml:space="preserve"> транспарентност </w:t>
      </w:r>
      <w:r w:rsidRPr="005771AF">
        <w:rPr>
          <w:rFonts w:ascii="Times New Roman" w:hAnsi="Times New Roman" w:cs="Times New Roman"/>
          <w:sz w:val="24"/>
          <w:szCs w:val="24"/>
        </w:rPr>
        <w:t>рада јавне управе и на који начин?</w:t>
      </w:r>
    </w:p>
    <w:p w14:paraId="4EB718F4" w14:textId="77777777" w:rsidR="00A52CA8" w:rsidRDefault="00A52CA8" w:rsidP="00A52CA8">
      <w:pPr>
        <w:spacing w:after="0" w:line="240" w:lineRule="auto"/>
        <w:ind w:firstLine="720"/>
        <w:jc w:val="both"/>
        <w:rPr>
          <w:rFonts w:ascii="Times New Roman" w:hAnsi="Times New Roman" w:cs="Times New Roman"/>
          <w:sz w:val="24"/>
          <w:szCs w:val="24"/>
          <w:lang w:val="sr-Cyrl-RS"/>
        </w:rPr>
      </w:pPr>
    </w:p>
    <w:p w14:paraId="6F4D0997" w14:textId="77777777" w:rsidR="001B4F03" w:rsidRDefault="00A52CA8" w:rsidP="001B4F03">
      <w:pPr>
        <w:spacing w:after="0" w:line="240" w:lineRule="auto"/>
        <w:ind w:firstLine="720"/>
        <w:jc w:val="both"/>
        <w:rPr>
          <w:rFonts w:ascii="Times New Roman" w:hAnsi="Times New Roman" w:cs="Times New Roman"/>
          <w:sz w:val="24"/>
          <w:szCs w:val="24"/>
          <w:lang w:val="sr-Cyrl-RS"/>
        </w:rPr>
      </w:pPr>
      <w:r w:rsidRPr="001B4F03">
        <w:rPr>
          <w:rFonts w:ascii="Times New Roman" w:hAnsi="Times New Roman" w:cs="Times New Roman"/>
          <w:sz w:val="24"/>
          <w:szCs w:val="24"/>
          <w:lang w:val="sr-Cyrl-RS"/>
        </w:rPr>
        <w:t xml:space="preserve">Изабраном опцијом </w:t>
      </w:r>
      <w:r w:rsidR="001B4F03" w:rsidRPr="001B4F03">
        <w:rPr>
          <w:rFonts w:ascii="Times New Roman" w:hAnsi="Times New Roman" w:cs="Times New Roman"/>
          <w:sz w:val="24"/>
          <w:szCs w:val="24"/>
          <w:lang w:val="sr-Cyrl-RS"/>
        </w:rPr>
        <w:t>предлаже се измена одредби о изборном поступку и њихово прилагођавање потребама ефикаснијег ангажовања запослених на одређено време. Уважавајући значај провере знања и вештина свих лица који започињу рад у државним органима, у циљу квалитетнијег одабира кадрова истовремено се предлаже да се обавезна провера компетенција спроводи за све видове ангажовања на одређено време, чиме се утиче на јачање професионализације и квалитета рада управе.</w:t>
      </w:r>
    </w:p>
    <w:p w14:paraId="2BE6D7CA" w14:textId="54AA5897" w:rsidR="00A13263" w:rsidRPr="009D3C86" w:rsidRDefault="001B4F03" w:rsidP="001B4F03">
      <w:pPr>
        <w:spacing w:after="0" w:line="240" w:lineRule="auto"/>
        <w:ind w:firstLine="720"/>
        <w:jc w:val="both"/>
        <w:rPr>
          <w:rFonts w:ascii="Times New Roman" w:hAnsi="Times New Roman" w:cs="Times New Roman"/>
          <w:color w:val="FF0000"/>
          <w:sz w:val="24"/>
          <w:szCs w:val="24"/>
          <w:lang w:val="sr-Cyrl-CS"/>
        </w:rPr>
      </w:pPr>
      <w:r w:rsidRPr="001B4F03">
        <w:rPr>
          <w:rFonts w:ascii="Times New Roman" w:hAnsi="Times New Roman" w:cs="Times New Roman"/>
          <w:sz w:val="24"/>
          <w:szCs w:val="24"/>
          <w:lang w:val="sr-Cyrl-RS"/>
        </w:rPr>
        <w:t>Изабран</w:t>
      </w:r>
      <w:r>
        <w:rPr>
          <w:rFonts w:ascii="Times New Roman" w:hAnsi="Times New Roman" w:cs="Times New Roman"/>
          <w:sz w:val="24"/>
          <w:szCs w:val="24"/>
          <w:lang w:val="sr-Cyrl-RS"/>
        </w:rPr>
        <w:t>а</w:t>
      </w:r>
      <w:r w:rsidRPr="001B4F03">
        <w:rPr>
          <w:rFonts w:ascii="Times New Roman" w:hAnsi="Times New Roman" w:cs="Times New Roman"/>
          <w:sz w:val="24"/>
          <w:szCs w:val="24"/>
          <w:lang w:val="sr-Cyrl-RS"/>
        </w:rPr>
        <w:t xml:space="preserve"> опциј</w:t>
      </w:r>
      <w:r>
        <w:rPr>
          <w:rFonts w:ascii="Times New Roman" w:hAnsi="Times New Roman" w:cs="Times New Roman"/>
          <w:sz w:val="24"/>
          <w:szCs w:val="24"/>
          <w:lang w:val="sr-Cyrl-RS"/>
        </w:rPr>
        <w:t>а</w:t>
      </w:r>
      <w:r w:rsidRPr="001B4F03">
        <w:rPr>
          <w:rFonts w:ascii="Times New Roman" w:hAnsi="Times New Roman" w:cs="Times New Roman"/>
          <w:sz w:val="24"/>
          <w:szCs w:val="24"/>
          <w:lang w:val="sr-Cyrl-RS"/>
        </w:rPr>
        <w:t xml:space="preserve"> се заснива на принципима транспарентности и објективности</w:t>
      </w:r>
      <w:r w:rsidR="009F3006" w:rsidRPr="009F3006">
        <w:t xml:space="preserve"> </w:t>
      </w:r>
      <w:r w:rsidR="009F3006" w:rsidRPr="009F3006">
        <w:rPr>
          <w:rFonts w:ascii="Times New Roman" w:hAnsi="Times New Roman" w:cs="Times New Roman"/>
          <w:sz w:val="24"/>
          <w:szCs w:val="24"/>
          <w:lang w:val="sr-Cyrl-RS"/>
        </w:rPr>
        <w:t>у складу са принципом заслуга</w:t>
      </w:r>
      <w:r w:rsidRPr="001B4F03">
        <w:rPr>
          <w:rFonts w:ascii="Times New Roman" w:hAnsi="Times New Roman" w:cs="Times New Roman"/>
          <w:sz w:val="24"/>
          <w:szCs w:val="24"/>
          <w:lang w:val="sr-Cyrl-RS"/>
        </w:rPr>
        <w:t>, са одговарајућим формалним процедурама прилагођени</w:t>
      </w:r>
      <w:r w:rsidR="009F3006">
        <w:rPr>
          <w:rFonts w:ascii="Times New Roman" w:hAnsi="Times New Roman" w:cs="Times New Roman"/>
          <w:sz w:val="24"/>
          <w:szCs w:val="24"/>
          <w:lang w:val="sr-Cyrl-RS"/>
        </w:rPr>
        <w:t>м</w:t>
      </w:r>
      <w:r w:rsidRPr="001B4F03">
        <w:rPr>
          <w:rFonts w:ascii="Times New Roman" w:hAnsi="Times New Roman" w:cs="Times New Roman"/>
          <w:sz w:val="24"/>
          <w:szCs w:val="24"/>
          <w:lang w:val="sr-Cyrl-RS"/>
        </w:rPr>
        <w:t xml:space="preserve"> потребама провера компетенција кандидата које су услов за рад на радним местима у државним органима.</w:t>
      </w:r>
      <w:r w:rsidR="00313896" w:rsidRPr="009D3C86">
        <w:rPr>
          <w:rFonts w:ascii="Times New Roman" w:hAnsi="Times New Roman" w:cs="Times New Roman"/>
          <w:color w:val="FF0000"/>
          <w:sz w:val="24"/>
          <w:szCs w:val="24"/>
          <w:lang w:val="sr-Cyrl-CS"/>
        </w:rPr>
        <w:t xml:space="preserve"> </w:t>
      </w:r>
    </w:p>
    <w:p w14:paraId="55C4FAFC" w14:textId="77777777" w:rsidR="000512C3" w:rsidRPr="005771AF" w:rsidRDefault="000512C3" w:rsidP="000512C3">
      <w:pPr>
        <w:spacing w:after="0" w:line="240" w:lineRule="auto"/>
        <w:ind w:firstLine="720"/>
        <w:jc w:val="both"/>
        <w:rPr>
          <w:rFonts w:ascii="Times New Roman" w:hAnsi="Times New Roman" w:cs="Times New Roman"/>
          <w:sz w:val="24"/>
          <w:szCs w:val="24"/>
          <w:lang w:val="sr-Cyrl-CS"/>
        </w:rPr>
      </w:pPr>
    </w:p>
    <w:p w14:paraId="51F119C7" w14:textId="77777777" w:rsidR="005B3773" w:rsidRPr="005771AF" w:rsidRDefault="005B3773" w:rsidP="000512C3">
      <w:pPr>
        <w:numPr>
          <w:ilvl w:val="0"/>
          <w:numId w:val="12"/>
        </w:numPr>
        <w:shd w:val="clear" w:color="auto" w:fill="C6D9F1" w:themeFill="text2" w:themeFillTint="33"/>
        <w:spacing w:after="0" w:line="240" w:lineRule="auto"/>
        <w:jc w:val="both"/>
        <w:rPr>
          <w:rFonts w:ascii="Times New Roman" w:hAnsi="Times New Roman" w:cs="Times New Roman"/>
          <w:sz w:val="24"/>
          <w:szCs w:val="24"/>
        </w:rPr>
      </w:pPr>
      <w:r w:rsidRPr="005771AF">
        <w:rPr>
          <w:rFonts w:ascii="Times New Roman" w:hAnsi="Times New Roman" w:cs="Times New Roman"/>
          <w:sz w:val="24"/>
          <w:szCs w:val="24"/>
        </w:rPr>
        <w:lastRenderedPageBreak/>
        <w:t xml:space="preserve">Које додатне мере треба спровести и колико времена ће бити потребно да се спроведе </w:t>
      </w:r>
      <w:r w:rsidR="00575519" w:rsidRPr="005771AF">
        <w:rPr>
          <w:rFonts w:ascii="Times New Roman" w:hAnsi="Times New Roman" w:cs="Times New Roman"/>
          <w:sz w:val="24"/>
          <w:szCs w:val="24"/>
          <w:lang w:val="sr-Cyrl-RS"/>
        </w:rPr>
        <w:t>изабрана</w:t>
      </w:r>
      <w:r w:rsidRPr="005771AF">
        <w:rPr>
          <w:rFonts w:ascii="Times New Roman" w:hAnsi="Times New Roman" w:cs="Times New Roman"/>
          <w:sz w:val="24"/>
          <w:szCs w:val="24"/>
        </w:rPr>
        <w:t xml:space="preserve"> опција и обезбеди њено касније доследно спровођење</w:t>
      </w:r>
      <w:r w:rsidR="004060B3" w:rsidRPr="005771AF">
        <w:rPr>
          <w:rFonts w:ascii="Times New Roman" w:hAnsi="Times New Roman" w:cs="Times New Roman"/>
          <w:sz w:val="24"/>
          <w:szCs w:val="24"/>
        </w:rPr>
        <w:t>, односно њена одрживост</w:t>
      </w:r>
      <w:r w:rsidRPr="005771AF">
        <w:rPr>
          <w:rFonts w:ascii="Times New Roman" w:hAnsi="Times New Roman" w:cs="Times New Roman"/>
          <w:sz w:val="24"/>
          <w:szCs w:val="24"/>
        </w:rPr>
        <w:t xml:space="preserve">? </w:t>
      </w:r>
    </w:p>
    <w:p w14:paraId="4E5A74DA" w14:textId="77777777" w:rsidR="000512C3" w:rsidRDefault="000512C3" w:rsidP="000512C3">
      <w:pPr>
        <w:spacing w:after="0" w:line="240" w:lineRule="auto"/>
        <w:ind w:firstLine="709"/>
        <w:jc w:val="both"/>
        <w:rPr>
          <w:rFonts w:ascii="Times New Roman" w:hAnsi="Times New Roman" w:cs="Times New Roman"/>
          <w:sz w:val="24"/>
          <w:szCs w:val="24"/>
          <w:lang w:val="sr-Cyrl-RS" w:eastAsia="en-GB"/>
        </w:rPr>
      </w:pPr>
    </w:p>
    <w:p w14:paraId="0F3CBED7" w14:textId="6075446A" w:rsidR="002E3E53" w:rsidRDefault="00130FCF" w:rsidP="002E3E53">
      <w:pPr>
        <w:spacing w:after="0" w:line="240" w:lineRule="auto"/>
        <w:ind w:firstLine="720"/>
        <w:jc w:val="both"/>
        <w:rPr>
          <w:rFonts w:ascii="Times New Roman" w:hAnsi="Times New Roman" w:cs="Times New Roman"/>
          <w:sz w:val="24"/>
          <w:szCs w:val="24"/>
          <w:lang w:val="sr-Cyrl-RS" w:eastAsia="en-GB"/>
        </w:rPr>
      </w:pPr>
      <w:r>
        <w:rPr>
          <w:rFonts w:ascii="Times New Roman" w:hAnsi="Times New Roman" w:cs="Times New Roman"/>
          <w:sz w:val="24"/>
          <w:szCs w:val="24"/>
          <w:lang w:val="sr-Cyrl-RS" w:eastAsia="en-GB"/>
        </w:rPr>
        <w:t xml:space="preserve">Предлогом </w:t>
      </w:r>
      <w:r w:rsidR="002E3E53" w:rsidRPr="002E3E53">
        <w:rPr>
          <w:rFonts w:ascii="Times New Roman" w:hAnsi="Times New Roman" w:cs="Times New Roman"/>
          <w:sz w:val="24"/>
          <w:szCs w:val="24"/>
          <w:lang w:val="sr-Cyrl-RS" w:eastAsia="en-GB"/>
        </w:rPr>
        <w:t>закона, предлаже се обавезност провере компетенција у свим начинима попуњавања радних места. С обзиром да ефикасност у запошљавању лица на одређено време, након измена закона захтева преиспитивање подзаконских аката којима се детаљније уређује поступак и начин провере компетенција кандидата, предлаже се одлагање примене одредби за спровођење јавног конкурсног поступка за пријем у радни однос на одређено време до 202</w:t>
      </w:r>
      <w:r w:rsidR="003C193A">
        <w:rPr>
          <w:rFonts w:ascii="Times New Roman" w:hAnsi="Times New Roman" w:cs="Times New Roman"/>
          <w:sz w:val="24"/>
          <w:szCs w:val="24"/>
          <w:lang w:val="sr-Cyrl-RS" w:eastAsia="en-GB"/>
        </w:rPr>
        <w:t>6</w:t>
      </w:r>
      <w:r w:rsidR="002E3E53" w:rsidRPr="002E3E53">
        <w:rPr>
          <w:rFonts w:ascii="Times New Roman" w:hAnsi="Times New Roman" w:cs="Times New Roman"/>
          <w:sz w:val="24"/>
          <w:szCs w:val="24"/>
          <w:lang w:val="sr-Cyrl-RS" w:eastAsia="en-GB"/>
        </w:rPr>
        <w:t>. године.</w:t>
      </w:r>
      <w:r w:rsidR="00B20512" w:rsidRPr="00B20512">
        <w:t xml:space="preserve"> </w:t>
      </w:r>
      <w:r w:rsidR="00B20512" w:rsidRPr="00B20512">
        <w:rPr>
          <w:rFonts w:ascii="Times New Roman" w:hAnsi="Times New Roman" w:cs="Times New Roman"/>
          <w:sz w:val="24"/>
          <w:szCs w:val="24"/>
          <w:lang w:val="sr-Cyrl-RS" w:eastAsia="en-GB"/>
        </w:rPr>
        <w:t>Разлози за одлагање ових одредби закона имају за циљ да се у наредном периоду преиспитају одредбе подзаконских којима се детаљно уређује начин спровођења изборног поступка у државним органима и приступи њиховој измени у циљу потребног прилагођавања начина спровођења конкурсног поступка за пријем у радни однос на одређено време због повећаног обима посла.</w:t>
      </w:r>
    </w:p>
    <w:p w14:paraId="4CA53DF8" w14:textId="0DB4D219" w:rsidR="004628AD" w:rsidRPr="002E3E53" w:rsidRDefault="002E3E53" w:rsidP="002E3E53">
      <w:pPr>
        <w:spacing w:after="0" w:line="240" w:lineRule="auto"/>
        <w:ind w:firstLine="720"/>
        <w:jc w:val="both"/>
        <w:rPr>
          <w:rFonts w:ascii="Times New Roman" w:hAnsi="Times New Roman" w:cs="Times New Roman"/>
          <w:sz w:val="24"/>
          <w:szCs w:val="24"/>
          <w:lang w:val="sr-Latn-RS" w:eastAsia="en-GB"/>
        </w:rPr>
      </w:pPr>
      <w:r w:rsidRPr="002E3E53">
        <w:rPr>
          <w:rFonts w:ascii="Times New Roman" w:hAnsi="Times New Roman" w:cs="Times New Roman"/>
          <w:sz w:val="24"/>
          <w:szCs w:val="24"/>
          <w:lang w:val="sr-Cyrl-RS" w:eastAsia="en-GB"/>
        </w:rPr>
        <w:t xml:space="preserve">Такође, због потребе да се доследно спроводи принцип мериторности у запошљавању на неодређено време, предлаже се укидања прерастања радног односа на одређено време због повећаног обима посла у радни однос на неодређено време, чиме сва лица која се запошљавају на неодређено време имају обавезу да прођу конкурсни поступак по правилима конкурса на неодређено време.  </w:t>
      </w:r>
      <w:r w:rsidR="00386AF4" w:rsidRPr="002E3E53">
        <w:rPr>
          <w:rFonts w:ascii="Times New Roman" w:hAnsi="Times New Roman" w:cs="Times New Roman"/>
          <w:sz w:val="24"/>
          <w:szCs w:val="24"/>
          <w:lang w:val="sr-Cyrl-RS" w:eastAsia="en-GB"/>
        </w:rPr>
        <w:t xml:space="preserve"> </w:t>
      </w:r>
    </w:p>
    <w:p w14:paraId="69A21A72" w14:textId="77777777" w:rsidR="00353C31" w:rsidRPr="009F3006" w:rsidRDefault="00353C31" w:rsidP="00016349">
      <w:pPr>
        <w:spacing w:after="0" w:line="240" w:lineRule="auto"/>
        <w:jc w:val="both"/>
        <w:rPr>
          <w:rFonts w:ascii="Times New Roman" w:hAnsi="Times New Roman" w:cs="Times New Roman"/>
          <w:b/>
          <w:sz w:val="24"/>
          <w:szCs w:val="24"/>
          <w:u w:val="single"/>
          <w:lang w:val="sr-Cyrl-RS"/>
        </w:rPr>
      </w:pPr>
    </w:p>
    <w:p w14:paraId="1A457F76" w14:textId="4BFD7876" w:rsidR="005B3773" w:rsidRPr="00712744" w:rsidRDefault="005B3773" w:rsidP="00712744">
      <w:pPr>
        <w:pStyle w:val="ListParagraph"/>
        <w:spacing w:after="0" w:line="240" w:lineRule="auto"/>
        <w:jc w:val="right"/>
        <w:rPr>
          <w:rFonts w:ascii="Times New Roman" w:hAnsi="Times New Roman" w:cs="Times New Roman"/>
          <w:b/>
          <w:sz w:val="24"/>
          <w:szCs w:val="24"/>
          <w:u w:val="single"/>
          <w:lang w:val="sr-Cyrl-RS"/>
        </w:rPr>
      </w:pPr>
      <w:r w:rsidRPr="005771AF">
        <w:rPr>
          <w:rFonts w:ascii="Times New Roman" w:hAnsi="Times New Roman" w:cs="Times New Roman"/>
          <w:b/>
          <w:sz w:val="24"/>
          <w:szCs w:val="24"/>
          <w:u w:val="single"/>
        </w:rPr>
        <w:t>ПРИЛОГ 10:</w:t>
      </w:r>
    </w:p>
    <w:p w14:paraId="77378D6F" w14:textId="77777777" w:rsidR="005B3773" w:rsidRPr="005771AF" w:rsidRDefault="005B3773" w:rsidP="000512C3">
      <w:pPr>
        <w:shd w:val="clear" w:color="auto" w:fill="C6D9F1" w:themeFill="text2" w:themeFillTint="33"/>
        <w:spacing w:after="0" w:line="240" w:lineRule="auto"/>
        <w:jc w:val="center"/>
        <w:rPr>
          <w:rFonts w:ascii="Times New Roman" w:hAnsi="Times New Roman" w:cs="Times New Roman"/>
          <w:b/>
          <w:sz w:val="24"/>
          <w:szCs w:val="24"/>
        </w:rPr>
      </w:pPr>
      <w:r w:rsidRPr="005771AF">
        <w:rPr>
          <w:rFonts w:ascii="Times New Roman" w:hAnsi="Times New Roman" w:cs="Times New Roman"/>
          <w:b/>
          <w:sz w:val="24"/>
          <w:szCs w:val="24"/>
        </w:rPr>
        <w:t>Кључна питања за анализу ризика</w:t>
      </w:r>
    </w:p>
    <w:p w14:paraId="2939C4AD" w14:textId="77777777" w:rsidR="006C7858"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rPr>
      </w:pPr>
      <w:r w:rsidRPr="005771AF">
        <w:rPr>
          <w:rFonts w:ascii="Times New Roman" w:eastAsia="Times New Roman" w:hAnsi="Times New Roman" w:cs="Times New Roman"/>
          <w:color w:val="000000"/>
          <w:sz w:val="24"/>
          <w:szCs w:val="24"/>
          <w:lang w:val="ru-RU"/>
        </w:rPr>
        <w:t xml:space="preserve">Да ли је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обезбеђена подршка свих кључних заинтересованих страна и циљних група? Да ли је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приоритет за доносиоце одлука у наредном периоду (Народну скупштину, Владу, државне органе</w:t>
      </w:r>
      <w:r w:rsidR="00500F38" w:rsidRPr="005771AF">
        <w:rPr>
          <w:rFonts w:ascii="Times New Roman" w:eastAsia="Times New Roman" w:hAnsi="Times New Roman" w:cs="Times New Roman"/>
          <w:color w:val="000000"/>
          <w:sz w:val="24"/>
          <w:szCs w:val="24"/>
          <w:lang w:val="ru-RU"/>
        </w:rPr>
        <w:t xml:space="preserve"> и слично</w:t>
      </w:r>
      <w:r w:rsidRPr="005771AF">
        <w:rPr>
          <w:rFonts w:ascii="Times New Roman" w:eastAsia="Times New Roman" w:hAnsi="Times New Roman" w:cs="Times New Roman"/>
          <w:color w:val="000000"/>
          <w:sz w:val="24"/>
          <w:szCs w:val="24"/>
          <w:lang w:val="ru-RU"/>
        </w:rPr>
        <w:t>)?</w:t>
      </w:r>
    </w:p>
    <w:p w14:paraId="283AE350" w14:textId="77777777" w:rsidR="005B3773"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су обезбеђена финансијска средства за спровођење </w:t>
      </w:r>
      <w:r w:rsidR="00500F38"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Да ли је за спровођење </w:t>
      </w:r>
      <w:r w:rsidR="0081029D"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 xml:space="preserve">е </w:t>
      </w:r>
      <w:r w:rsidRPr="005771AF">
        <w:rPr>
          <w:rFonts w:ascii="Times New Roman" w:eastAsia="Times New Roman" w:hAnsi="Times New Roman" w:cs="Times New Roman"/>
          <w:color w:val="000000"/>
          <w:sz w:val="24"/>
          <w:szCs w:val="24"/>
          <w:lang w:val="ru-RU"/>
        </w:rPr>
        <w:t>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 xml:space="preserve"> обезбеђен</w:t>
      </w:r>
      <w:r w:rsidR="0081029D" w:rsidRPr="005771AF">
        <w:rPr>
          <w:rFonts w:ascii="Times New Roman" w:eastAsia="Times New Roman" w:hAnsi="Times New Roman" w:cs="Times New Roman"/>
          <w:color w:val="000000"/>
          <w:sz w:val="24"/>
          <w:szCs w:val="24"/>
          <w:lang w:val="ru-RU"/>
        </w:rPr>
        <w:t>о</w:t>
      </w:r>
      <w:r w:rsidRPr="005771AF">
        <w:rPr>
          <w:rFonts w:ascii="Times New Roman" w:eastAsia="Times New Roman" w:hAnsi="Times New Roman" w:cs="Times New Roman"/>
          <w:color w:val="000000"/>
          <w:sz w:val="24"/>
          <w:szCs w:val="24"/>
          <w:lang w:val="ru-RU"/>
        </w:rPr>
        <w:t xml:space="preserve"> довољ</w:t>
      </w:r>
      <w:r w:rsidR="0081029D" w:rsidRPr="005771AF">
        <w:rPr>
          <w:rFonts w:ascii="Times New Roman" w:eastAsia="Times New Roman" w:hAnsi="Times New Roman" w:cs="Times New Roman"/>
          <w:color w:val="000000"/>
          <w:sz w:val="24"/>
          <w:szCs w:val="24"/>
          <w:lang w:val="ru-RU"/>
        </w:rPr>
        <w:t>но</w:t>
      </w:r>
      <w:r w:rsidRPr="005771AF">
        <w:rPr>
          <w:rFonts w:ascii="Times New Roman" w:eastAsia="Times New Roman" w:hAnsi="Times New Roman" w:cs="Times New Roman"/>
          <w:color w:val="000000"/>
          <w:sz w:val="24"/>
          <w:szCs w:val="24"/>
          <w:lang w:val="ru-RU"/>
        </w:rPr>
        <w:t xml:space="preserve"> </w:t>
      </w:r>
      <w:r w:rsidR="0081029D" w:rsidRPr="005771AF">
        <w:rPr>
          <w:rFonts w:ascii="Times New Roman" w:eastAsia="Times New Roman" w:hAnsi="Times New Roman" w:cs="Times New Roman"/>
          <w:color w:val="000000"/>
          <w:sz w:val="24"/>
          <w:szCs w:val="24"/>
          <w:lang w:val="ru-RU"/>
        </w:rPr>
        <w:t>времена</w:t>
      </w:r>
      <w:r w:rsidRPr="005771AF">
        <w:rPr>
          <w:rFonts w:ascii="Times New Roman" w:eastAsia="Times New Roman" w:hAnsi="Times New Roman" w:cs="Times New Roman"/>
          <w:color w:val="000000"/>
          <w:sz w:val="24"/>
          <w:szCs w:val="24"/>
          <w:lang w:val="ru-RU"/>
        </w:rPr>
        <w:t xml:space="preserve"> за спровођење поступка јавне набавке уколико је она потребна?</w:t>
      </w:r>
    </w:p>
    <w:p w14:paraId="762F2BF5" w14:textId="77777777" w:rsidR="005B3773" w:rsidRPr="005771AF" w:rsidRDefault="005B3773" w:rsidP="000512C3">
      <w:pPr>
        <w:pStyle w:val="ListParagraph"/>
        <w:numPr>
          <w:ilvl w:val="0"/>
          <w:numId w:val="8"/>
        </w:numPr>
        <w:shd w:val="clear" w:color="auto" w:fill="C6D9F1" w:themeFill="text2" w:themeFillTint="33"/>
        <w:spacing w:after="0" w:line="240" w:lineRule="auto"/>
        <w:jc w:val="both"/>
        <w:rPr>
          <w:rFonts w:ascii="Times New Roman" w:eastAsia="Times New Roman" w:hAnsi="Times New Roman" w:cs="Times New Roman"/>
          <w:color w:val="000000"/>
          <w:sz w:val="24"/>
          <w:szCs w:val="24"/>
          <w:lang w:val="ru-RU"/>
        </w:rPr>
      </w:pPr>
      <w:r w:rsidRPr="005771AF">
        <w:rPr>
          <w:rFonts w:ascii="Times New Roman" w:eastAsia="Times New Roman" w:hAnsi="Times New Roman" w:cs="Times New Roman"/>
          <w:color w:val="000000"/>
          <w:sz w:val="24"/>
          <w:szCs w:val="24"/>
          <w:lang w:val="ru-RU"/>
        </w:rPr>
        <w:t xml:space="preserve">Да ли постоји још неки ризик за спровођење </w:t>
      </w:r>
      <w:r w:rsidR="00847336" w:rsidRPr="005771AF">
        <w:rPr>
          <w:rFonts w:ascii="Times New Roman" w:hAnsi="Times New Roman" w:cs="Times New Roman"/>
          <w:sz w:val="24"/>
          <w:szCs w:val="24"/>
        </w:rPr>
        <w:t>изабран</w:t>
      </w:r>
      <w:r w:rsidR="00575519" w:rsidRPr="005771AF">
        <w:rPr>
          <w:rFonts w:ascii="Times New Roman" w:hAnsi="Times New Roman" w:cs="Times New Roman"/>
          <w:sz w:val="24"/>
          <w:szCs w:val="24"/>
          <w:lang w:val="sr-Cyrl-RS"/>
        </w:rPr>
        <w:t>е</w:t>
      </w:r>
      <w:r w:rsidRPr="005771AF">
        <w:rPr>
          <w:rFonts w:ascii="Times New Roman" w:eastAsia="Times New Roman" w:hAnsi="Times New Roman" w:cs="Times New Roman"/>
          <w:color w:val="000000"/>
          <w:sz w:val="24"/>
          <w:szCs w:val="24"/>
          <w:lang w:val="ru-RU"/>
        </w:rPr>
        <w:t xml:space="preserve"> опциј</w:t>
      </w:r>
      <w:r w:rsidR="00575519" w:rsidRPr="005771AF">
        <w:rPr>
          <w:rFonts w:ascii="Times New Roman" w:eastAsia="Times New Roman" w:hAnsi="Times New Roman" w:cs="Times New Roman"/>
          <w:color w:val="000000"/>
          <w:sz w:val="24"/>
          <w:szCs w:val="24"/>
          <w:lang w:val="ru-RU"/>
        </w:rPr>
        <w:t>е</w:t>
      </w:r>
      <w:r w:rsidRPr="005771AF">
        <w:rPr>
          <w:rFonts w:ascii="Times New Roman" w:eastAsia="Times New Roman" w:hAnsi="Times New Roman" w:cs="Times New Roman"/>
          <w:color w:val="000000"/>
          <w:sz w:val="24"/>
          <w:szCs w:val="24"/>
          <w:lang w:val="ru-RU"/>
        </w:rPr>
        <w:t>?</w:t>
      </w:r>
    </w:p>
    <w:p w14:paraId="0AB6432E" w14:textId="77777777" w:rsidR="005B3773" w:rsidRPr="005771AF" w:rsidRDefault="005B3773" w:rsidP="000512C3">
      <w:pPr>
        <w:shd w:val="clear" w:color="auto" w:fill="C6D9F1" w:themeFill="text2" w:themeFillTint="33"/>
        <w:spacing w:after="0" w:line="240" w:lineRule="auto"/>
        <w:ind w:left="720"/>
        <w:jc w:val="both"/>
        <w:rPr>
          <w:rFonts w:ascii="Times New Roman" w:eastAsia="Times New Roman" w:hAnsi="Times New Roman" w:cs="Times New Roman"/>
          <w:color w:val="000000"/>
          <w:sz w:val="24"/>
          <w:szCs w:val="24"/>
          <w:lang w:val="ru-RU"/>
        </w:rPr>
      </w:pPr>
    </w:p>
    <w:p w14:paraId="524222FD" w14:textId="77777777" w:rsidR="00724B62" w:rsidRDefault="00724B62" w:rsidP="00724B62">
      <w:pPr>
        <w:pStyle w:val="NormalWeb"/>
        <w:spacing w:before="0" w:beforeAutospacing="0" w:after="0" w:afterAutospacing="0"/>
        <w:jc w:val="both"/>
        <w:rPr>
          <w:color w:val="FF0000"/>
          <w:lang w:val="sr-Cyrl-RS" w:eastAsia="en-GB"/>
        </w:rPr>
      </w:pPr>
    </w:p>
    <w:p w14:paraId="4B301AA1" w14:textId="328D7347" w:rsidR="00724B62" w:rsidRPr="00724B62" w:rsidRDefault="00724B62" w:rsidP="00724B62">
      <w:pPr>
        <w:pStyle w:val="NormalWeb"/>
        <w:spacing w:before="0" w:beforeAutospacing="0" w:after="0" w:afterAutospacing="0"/>
        <w:ind w:firstLine="720"/>
        <w:jc w:val="both"/>
        <w:rPr>
          <w:lang w:val="sr-Cyrl-RS" w:eastAsia="en-GB"/>
        </w:rPr>
      </w:pPr>
      <w:r w:rsidRPr="00724B62">
        <w:rPr>
          <w:lang w:val="sr-Cyrl-RS" w:eastAsia="en-GB"/>
        </w:rPr>
        <w:t xml:space="preserve">Кроз консултативни процес који је претходио изради </w:t>
      </w:r>
      <w:r w:rsidR="00130FCF">
        <w:rPr>
          <w:lang w:val="sr-Cyrl-RS" w:eastAsia="en-GB"/>
        </w:rPr>
        <w:t xml:space="preserve">Предлога </w:t>
      </w:r>
      <w:r w:rsidRPr="00724B62">
        <w:rPr>
          <w:lang w:val="sr-Cyrl-RS" w:eastAsia="en-GB"/>
        </w:rPr>
        <w:t>закона, кој</w:t>
      </w:r>
      <w:r w:rsidR="009F3006">
        <w:rPr>
          <w:lang w:val="sr-Cyrl-RS" w:eastAsia="en-GB"/>
        </w:rPr>
        <w:t>е</w:t>
      </w:r>
      <w:r w:rsidRPr="00724B62">
        <w:rPr>
          <w:lang w:val="sr-Cyrl-RS" w:eastAsia="en-GB"/>
        </w:rPr>
        <w:t xml:space="preserve">м су поред представника министарства, присуствовали представници Министарства правде, Управе за извршње кривичних санкција, Министарства финансија, Управе царина, Пореске управе, Управе за трезор, Републичког геодетског завода, Министарства спољних послова, Министарства пољопривреде, шумарства и водопривреде, Управе за заједничке послове републичких органа, Службе за управљање кадровима и Министарства унутрашњих послова, обезбеђена је подршка заинтересованих страна. </w:t>
      </w:r>
    </w:p>
    <w:p w14:paraId="680922AA" w14:textId="4197B325" w:rsidR="00657873" w:rsidRPr="00657873" w:rsidRDefault="00657873" w:rsidP="009710B7">
      <w:pPr>
        <w:pStyle w:val="NormalWeb"/>
        <w:spacing w:before="0" w:beforeAutospacing="0" w:after="0" w:afterAutospacing="0"/>
        <w:ind w:firstLine="720"/>
        <w:jc w:val="both"/>
        <w:rPr>
          <w:lang w:val="sr-Cyrl-RS" w:eastAsia="en-GB"/>
        </w:rPr>
      </w:pPr>
      <w:r w:rsidRPr="00657873">
        <w:rPr>
          <w:lang w:val="sr-Cyrl-RS" w:eastAsia="en-GB"/>
        </w:rPr>
        <w:t>Измене и допуне Закона o државним службеницима нису планиране као акт који Влада предлаже Народној скупштини</w:t>
      </w:r>
      <w:r w:rsidR="004A0E94">
        <w:rPr>
          <w:lang w:val="sr-Cyrl-RS" w:eastAsia="en-GB"/>
        </w:rPr>
        <w:t xml:space="preserve"> Републике Србије</w:t>
      </w:r>
      <w:r w:rsidRPr="00657873">
        <w:rPr>
          <w:lang w:val="sr-Cyrl-RS" w:eastAsia="en-GB"/>
        </w:rPr>
        <w:t xml:space="preserve"> Планом рада Владе за 2024. годину. Усвајање овог закона је неопходно због потребе ефикасног рада државних органа и несметаног обављања послова уз довољне административне капацитете.</w:t>
      </w:r>
      <w:r w:rsidRPr="00657873">
        <w:rPr>
          <w:lang w:val="sr-Cyrl-RS" w:eastAsia="en-GB"/>
        </w:rPr>
        <w:tab/>
      </w:r>
    </w:p>
    <w:p w14:paraId="6F0EC719" w14:textId="74684F09" w:rsidR="002E3E53" w:rsidRPr="002E3E53" w:rsidRDefault="002E3E53" w:rsidP="002E3E53">
      <w:pPr>
        <w:spacing w:after="0" w:line="240" w:lineRule="auto"/>
        <w:ind w:firstLine="720"/>
        <w:jc w:val="both"/>
        <w:rPr>
          <w:rFonts w:ascii="Times New Roman" w:hAnsi="Times New Roman" w:cs="Times New Roman"/>
          <w:sz w:val="24"/>
          <w:szCs w:val="24"/>
          <w:lang w:val="sr-Cyrl-RS"/>
        </w:rPr>
      </w:pPr>
      <w:r w:rsidRPr="002E3E53">
        <w:rPr>
          <w:rFonts w:ascii="Times New Roman" w:hAnsi="Times New Roman" w:cs="Times New Roman"/>
          <w:sz w:val="24"/>
          <w:szCs w:val="24"/>
          <w:lang w:val="sr-Cyrl-RS"/>
        </w:rPr>
        <w:t>За спровођење овог закона није потребно обезбедити додатна финансијска средства у буџету Републике Србије за 2025. годину, као ни за две наредне буџетске године</w:t>
      </w:r>
      <w:r>
        <w:rPr>
          <w:rFonts w:ascii="Times New Roman" w:hAnsi="Times New Roman" w:cs="Times New Roman"/>
          <w:sz w:val="24"/>
          <w:szCs w:val="24"/>
          <w:lang w:val="sr-Cyrl-RS"/>
        </w:rPr>
        <w:t xml:space="preserve">, нити је </w:t>
      </w:r>
      <w:r w:rsidRPr="002E3E53">
        <w:rPr>
          <w:rFonts w:ascii="Times New Roman" w:hAnsi="Times New Roman" w:cs="Times New Roman"/>
          <w:sz w:val="24"/>
          <w:szCs w:val="24"/>
          <w:lang w:val="sr-Cyrl-RS"/>
        </w:rPr>
        <w:t>потребно спровођење поступка јавне набавке</w:t>
      </w:r>
      <w:r>
        <w:rPr>
          <w:rFonts w:ascii="Times New Roman" w:hAnsi="Times New Roman" w:cs="Times New Roman"/>
          <w:sz w:val="24"/>
          <w:szCs w:val="24"/>
          <w:lang w:val="sr-Cyrl-RS"/>
        </w:rPr>
        <w:t xml:space="preserve"> и</w:t>
      </w:r>
      <w:r w:rsidRPr="002E3E5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w:t>
      </w:r>
      <w:r w:rsidRPr="002E3E53">
        <w:rPr>
          <w:rFonts w:ascii="Times New Roman" w:hAnsi="Times New Roman" w:cs="Times New Roman"/>
          <w:sz w:val="24"/>
          <w:szCs w:val="24"/>
          <w:lang w:val="sr-Cyrl-RS"/>
        </w:rPr>
        <w:t xml:space="preserve"> постоји одређени ризик за спровођење истог.</w:t>
      </w:r>
    </w:p>
    <w:p w14:paraId="0D051F19" w14:textId="77777777" w:rsidR="00B65272" w:rsidRPr="00AB5D7A" w:rsidRDefault="00B65272" w:rsidP="000512C3">
      <w:pPr>
        <w:spacing w:after="0" w:line="240" w:lineRule="auto"/>
        <w:rPr>
          <w:rFonts w:ascii="Times New Roman" w:hAnsi="Times New Roman" w:cs="Times New Roman"/>
          <w:b/>
          <w:sz w:val="24"/>
          <w:szCs w:val="24"/>
          <w:u w:val="single"/>
          <w:lang w:val="sr-Cyrl-RS"/>
        </w:rPr>
      </w:pPr>
    </w:p>
    <w:p w14:paraId="1886C871" w14:textId="77777777" w:rsidR="00564D6D" w:rsidRPr="005771AF" w:rsidRDefault="00564D6D" w:rsidP="000512C3">
      <w:pPr>
        <w:pStyle w:val="ListParagraph"/>
        <w:spacing w:after="0" w:line="240" w:lineRule="auto"/>
        <w:jc w:val="right"/>
        <w:rPr>
          <w:rFonts w:ascii="Times New Roman" w:hAnsi="Times New Roman" w:cs="Times New Roman"/>
          <w:b/>
          <w:sz w:val="24"/>
          <w:szCs w:val="24"/>
          <w:u w:val="single"/>
        </w:rPr>
      </w:pPr>
      <w:r w:rsidRPr="005771AF">
        <w:rPr>
          <w:rFonts w:ascii="Times New Roman" w:hAnsi="Times New Roman" w:cs="Times New Roman"/>
          <w:b/>
          <w:sz w:val="24"/>
          <w:szCs w:val="24"/>
          <w:u w:val="single"/>
        </w:rPr>
        <w:lastRenderedPageBreak/>
        <w:t>ПРИЛОГ 11:</w:t>
      </w:r>
    </w:p>
    <w:p w14:paraId="05C46009" w14:textId="77777777" w:rsidR="00564D6D" w:rsidRPr="005771AF" w:rsidRDefault="00564D6D" w:rsidP="000512C3">
      <w:pPr>
        <w:shd w:val="clear" w:color="auto" w:fill="C6D9F1" w:themeFill="text2" w:themeFillTint="33"/>
        <w:spacing w:after="0" w:line="240" w:lineRule="auto"/>
        <w:rPr>
          <w:rFonts w:ascii="Times New Roman" w:hAnsi="Times New Roman" w:cs="Times New Roman"/>
          <w:b/>
          <w:sz w:val="24"/>
          <w:szCs w:val="24"/>
        </w:rPr>
      </w:pPr>
      <w:r w:rsidRPr="005771AF">
        <w:rPr>
          <w:rFonts w:ascii="Times New Roman" w:hAnsi="Times New Roman" w:cs="Times New Roman"/>
          <w:b/>
          <w:sz w:val="24"/>
          <w:szCs w:val="24"/>
        </w:rPr>
        <w:t>Области планирања и спровођења јавних политика</w:t>
      </w:r>
    </w:p>
    <w:p w14:paraId="59A4E999"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Правосуђе и правни систем;</w:t>
      </w:r>
    </w:p>
    <w:p w14:paraId="26A2727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Јавна безбедност;</w:t>
      </w:r>
    </w:p>
    <w:p w14:paraId="410F126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Одбрана;</w:t>
      </w:r>
    </w:p>
    <w:p w14:paraId="7A42EAD0" w14:textId="77777777" w:rsidR="00564D6D" w:rsidRPr="00B6205E"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b/>
          <w:bCs/>
          <w:sz w:val="24"/>
          <w:szCs w:val="24"/>
        </w:rPr>
      </w:pPr>
      <w:r w:rsidRPr="00B6205E">
        <w:rPr>
          <w:rFonts w:ascii="Times New Roman" w:hAnsi="Times New Roman" w:cs="Times New Roman"/>
          <w:b/>
          <w:bCs/>
          <w:sz w:val="24"/>
          <w:szCs w:val="24"/>
        </w:rPr>
        <w:t>Јавна управа;</w:t>
      </w:r>
    </w:p>
    <w:p w14:paraId="74371A21"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Урбанизам, просторно планирање и грађевинарство;</w:t>
      </w:r>
    </w:p>
    <w:p w14:paraId="00F26BD6"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Конкурентност;</w:t>
      </w:r>
    </w:p>
    <w:p w14:paraId="6F1FB05B"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Минералне сировина и рударство</w:t>
      </w:r>
      <w:r w:rsidR="004F41B6" w:rsidRPr="005771AF">
        <w:rPr>
          <w:rFonts w:ascii="Times New Roman" w:hAnsi="Times New Roman" w:cs="Times New Roman"/>
          <w:sz w:val="24"/>
          <w:szCs w:val="24"/>
          <w:lang w:val="sr-Cyrl-RS"/>
        </w:rPr>
        <w:t xml:space="preserve"> и</w:t>
      </w:r>
      <w:r w:rsidR="004F41B6" w:rsidRPr="005771AF">
        <w:rPr>
          <w:rFonts w:ascii="Times New Roman" w:hAnsi="Times New Roman" w:cs="Times New Roman"/>
          <w:sz w:val="24"/>
          <w:szCs w:val="24"/>
        </w:rPr>
        <w:t xml:space="preserve"> </w:t>
      </w:r>
      <w:r w:rsidR="007069F8" w:rsidRPr="005771AF">
        <w:rPr>
          <w:rFonts w:ascii="Times New Roman" w:hAnsi="Times New Roman" w:cs="Times New Roman"/>
          <w:sz w:val="24"/>
          <w:szCs w:val="24"/>
          <w:lang w:val="sr-Cyrl-RS"/>
        </w:rPr>
        <w:t>е</w:t>
      </w:r>
      <w:r w:rsidR="004F41B6" w:rsidRPr="005771AF">
        <w:rPr>
          <w:rFonts w:ascii="Times New Roman" w:hAnsi="Times New Roman" w:cs="Times New Roman"/>
          <w:sz w:val="24"/>
          <w:szCs w:val="24"/>
        </w:rPr>
        <w:t>нергетика</w:t>
      </w:r>
      <w:r w:rsidRPr="005771AF">
        <w:rPr>
          <w:rFonts w:ascii="Times New Roman" w:hAnsi="Times New Roman" w:cs="Times New Roman"/>
          <w:sz w:val="24"/>
          <w:szCs w:val="24"/>
        </w:rPr>
        <w:t>;</w:t>
      </w:r>
    </w:p>
    <w:p w14:paraId="2DBD7511"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Заштита животне средине;</w:t>
      </w:r>
    </w:p>
    <w:p w14:paraId="5840E2AB"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Саобраћај</w:t>
      </w:r>
      <w:r w:rsidR="00BE5193" w:rsidRPr="005771AF">
        <w:rPr>
          <w:rFonts w:ascii="Times New Roman" w:hAnsi="Times New Roman" w:cs="Times New Roman"/>
          <w:sz w:val="24"/>
          <w:szCs w:val="24"/>
        </w:rPr>
        <w:t xml:space="preserve"> </w:t>
      </w:r>
      <w:r w:rsidR="00BE5193" w:rsidRPr="005771AF">
        <w:rPr>
          <w:rFonts w:ascii="Times New Roman" w:hAnsi="Times New Roman" w:cs="Times New Roman"/>
          <w:sz w:val="24"/>
          <w:szCs w:val="24"/>
          <w:lang w:val="sr-Cyrl-RS"/>
        </w:rPr>
        <w:t>и комуникације</w:t>
      </w:r>
      <w:r w:rsidRPr="005771AF">
        <w:rPr>
          <w:rFonts w:ascii="Times New Roman" w:hAnsi="Times New Roman" w:cs="Times New Roman"/>
          <w:sz w:val="24"/>
          <w:szCs w:val="24"/>
        </w:rPr>
        <w:t>;</w:t>
      </w:r>
    </w:p>
    <w:p w14:paraId="4C449DA0" w14:textId="77777777" w:rsidR="00564D6D" w:rsidRPr="005771AF" w:rsidRDefault="00BE5193"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lang w:val="sr-Cyrl-RS"/>
        </w:rPr>
        <w:t xml:space="preserve"> Запосленост и с</w:t>
      </w:r>
      <w:r w:rsidR="00564D6D" w:rsidRPr="005771AF">
        <w:rPr>
          <w:rFonts w:ascii="Times New Roman" w:hAnsi="Times New Roman" w:cs="Times New Roman"/>
          <w:sz w:val="24"/>
          <w:szCs w:val="24"/>
        </w:rPr>
        <w:t>оцијална заштита;</w:t>
      </w:r>
    </w:p>
    <w:p w14:paraId="7F5FE55A"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Здравство;</w:t>
      </w:r>
    </w:p>
    <w:p w14:paraId="1CEEB2EC"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Спорт;</w:t>
      </w:r>
    </w:p>
    <w:p w14:paraId="0C52B9B7"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Омладина;</w:t>
      </w:r>
    </w:p>
    <w:p w14:paraId="5CAB5AE0"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Образовање;</w:t>
      </w:r>
    </w:p>
    <w:p w14:paraId="34CA2276"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Пољопривреда и рурални развој;</w:t>
      </w:r>
    </w:p>
    <w:p w14:paraId="4998CF99"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lang w:val="en-GB"/>
        </w:rPr>
      </w:pPr>
      <w:r w:rsidRPr="005771AF">
        <w:rPr>
          <w:rFonts w:ascii="Times New Roman" w:hAnsi="Times New Roman" w:cs="Times New Roman"/>
          <w:sz w:val="24"/>
          <w:szCs w:val="24"/>
        </w:rPr>
        <w:t>Јавно информисање;</w:t>
      </w:r>
    </w:p>
    <w:p w14:paraId="06610C68"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Култура;</w:t>
      </w:r>
    </w:p>
    <w:p w14:paraId="5425B3DE" w14:textId="77777777" w:rsidR="00564D6D" w:rsidRPr="005771AF" w:rsidRDefault="00564D6D" w:rsidP="000512C3">
      <w:pPr>
        <w:pStyle w:val="ListParagraph"/>
        <w:numPr>
          <w:ilvl w:val="0"/>
          <w:numId w:val="18"/>
        </w:numPr>
        <w:shd w:val="clear" w:color="auto" w:fill="C6D9F1" w:themeFill="text2" w:themeFillTint="33"/>
        <w:spacing w:after="0" w:line="240" w:lineRule="auto"/>
        <w:ind w:left="1211"/>
        <w:jc w:val="both"/>
        <w:rPr>
          <w:rFonts w:ascii="Times New Roman" w:hAnsi="Times New Roman" w:cs="Times New Roman"/>
          <w:sz w:val="24"/>
          <w:szCs w:val="24"/>
        </w:rPr>
      </w:pPr>
      <w:r w:rsidRPr="005771AF">
        <w:rPr>
          <w:rFonts w:ascii="Times New Roman" w:hAnsi="Times New Roman" w:cs="Times New Roman"/>
          <w:sz w:val="24"/>
          <w:szCs w:val="24"/>
        </w:rPr>
        <w:t>Људска права и грађанско друштво (укључујући вере и дијаспору).</w:t>
      </w:r>
    </w:p>
    <w:p w14:paraId="45722D6E" w14:textId="77777777" w:rsidR="00564D6D"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 xml:space="preserve">а) Надлежни орган за целу област у обавези је да у консултацијама са другим органима одреди </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кровни</w:t>
      </w:r>
      <w:r w:rsidR="00567E8B" w:rsidRPr="005771AF">
        <w:rPr>
          <w:rFonts w:ascii="Times New Roman" w:hAnsi="Times New Roman" w:cs="Times New Roman"/>
          <w:sz w:val="24"/>
          <w:szCs w:val="24"/>
        </w:rPr>
        <w:t>”</w:t>
      </w:r>
      <w:r w:rsidRPr="005771AF">
        <w:rPr>
          <w:rFonts w:ascii="Times New Roman" w:hAnsi="Times New Roman" w:cs="Times New Roman"/>
          <w:sz w:val="24"/>
          <w:szCs w:val="24"/>
        </w:rPr>
        <w:t xml:space="preserve"> документ јавне политике – </w:t>
      </w:r>
      <w:bookmarkStart w:id="0" w:name="_Hlk529973914"/>
      <w:r w:rsidRPr="005771AF">
        <w:rPr>
          <w:rFonts w:ascii="Times New Roman" w:hAnsi="Times New Roman" w:cs="Times New Roman"/>
          <w:sz w:val="24"/>
          <w:szCs w:val="24"/>
        </w:rPr>
        <w:t>стратегију за област планирања и документе јавне политике ужег обухвата (програм), којима се разрађује посебан циљ стратегије</w:t>
      </w:r>
      <w:bookmarkEnd w:id="0"/>
      <w:r w:rsidRPr="005771AF">
        <w:rPr>
          <w:rFonts w:ascii="Times New Roman" w:hAnsi="Times New Roman" w:cs="Times New Roman"/>
          <w:sz w:val="24"/>
          <w:szCs w:val="24"/>
        </w:rPr>
        <w:t>;</w:t>
      </w:r>
    </w:p>
    <w:p w14:paraId="4845B060" w14:textId="77777777" w:rsidR="00564D6D"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б) Уколико стратегија за одређену област планирања не покрива неку тему или се појави нова тема или проблем, прво се израђује концепт политике као одговарајући документ јавне политике.</w:t>
      </w:r>
    </w:p>
    <w:p w14:paraId="348C1D6E" w14:textId="77777777" w:rsidR="003E0888" w:rsidRPr="005771AF" w:rsidRDefault="00564D6D" w:rsidP="000512C3">
      <w:pPr>
        <w:shd w:val="clear" w:color="auto" w:fill="C6D9F1" w:themeFill="text2" w:themeFillTint="33"/>
        <w:spacing w:after="0" w:line="240" w:lineRule="auto"/>
        <w:ind w:left="360"/>
        <w:jc w:val="both"/>
        <w:rPr>
          <w:rFonts w:ascii="Times New Roman" w:hAnsi="Times New Roman" w:cs="Times New Roman"/>
          <w:sz w:val="24"/>
          <w:szCs w:val="24"/>
        </w:rPr>
      </w:pPr>
      <w:r w:rsidRPr="005771AF">
        <w:rPr>
          <w:rFonts w:ascii="Times New Roman" w:hAnsi="Times New Roman" w:cs="Times New Roman"/>
          <w:sz w:val="24"/>
          <w:szCs w:val="24"/>
        </w:rPr>
        <w:t>в) Идентификоване области планирања и спровођења јавних политика на националном нивоу су у директној вези са девет сектора</w:t>
      </w:r>
      <w:r w:rsidRPr="005771AF">
        <w:rPr>
          <w:rStyle w:val="FootnoteReference"/>
          <w:rFonts w:ascii="Times New Roman" w:hAnsi="Times New Roman" w:cs="Times New Roman"/>
          <w:sz w:val="24"/>
          <w:szCs w:val="24"/>
        </w:rPr>
        <w:footnoteReference w:id="9"/>
      </w:r>
      <w:r w:rsidRPr="005771AF">
        <w:rPr>
          <w:rFonts w:ascii="Times New Roman" w:hAnsi="Times New Roman" w:cs="Times New Roman"/>
          <w:sz w:val="24"/>
          <w:szCs w:val="24"/>
        </w:rPr>
        <w:t xml:space="preserve"> које је Влада одабрала за усвајање секторског приступа у процесу </w:t>
      </w:r>
      <w:r w:rsidR="00567E8B" w:rsidRPr="005771AF">
        <w:rPr>
          <w:rFonts w:ascii="Times New Roman" w:hAnsi="Times New Roman" w:cs="Times New Roman"/>
          <w:sz w:val="24"/>
          <w:szCs w:val="24"/>
        </w:rPr>
        <w:t xml:space="preserve">европских </w:t>
      </w:r>
      <w:r w:rsidRPr="005771AF">
        <w:rPr>
          <w:rFonts w:ascii="Times New Roman" w:hAnsi="Times New Roman" w:cs="Times New Roman"/>
          <w:sz w:val="24"/>
          <w:szCs w:val="24"/>
        </w:rPr>
        <w:t>интеграција и које користи као полазну основу у планирању и спровођењу средстава</w:t>
      </w:r>
      <w:r w:rsidR="00567E8B" w:rsidRPr="005771AF">
        <w:rPr>
          <w:rFonts w:ascii="Times New Roman" w:hAnsi="Times New Roman" w:cs="Times New Roman"/>
          <w:sz w:val="24"/>
          <w:szCs w:val="24"/>
        </w:rPr>
        <w:t xml:space="preserve"> Европске Уније</w:t>
      </w:r>
      <w:r w:rsidRPr="005771AF">
        <w:rPr>
          <w:rFonts w:ascii="Times New Roman" w:hAnsi="Times New Roman" w:cs="Times New Roman"/>
          <w:sz w:val="24"/>
          <w:szCs w:val="24"/>
        </w:rPr>
        <w:t xml:space="preserve"> и координацији међународне развојне помоћи. </w:t>
      </w:r>
    </w:p>
    <w:p w14:paraId="0E1AECE6" w14:textId="77777777" w:rsidR="002776E5" w:rsidRDefault="002776E5" w:rsidP="000512C3">
      <w:pPr>
        <w:spacing w:after="0" w:line="240" w:lineRule="auto"/>
        <w:jc w:val="right"/>
        <w:rPr>
          <w:rFonts w:ascii="Times New Roman" w:hAnsi="Times New Roman" w:cs="Times New Roman"/>
          <w:b/>
          <w:sz w:val="24"/>
          <w:szCs w:val="24"/>
          <w:u w:val="single"/>
        </w:rPr>
      </w:pPr>
    </w:p>
    <w:p w14:paraId="7E51D488" w14:textId="37EB0D59" w:rsidR="005B3773" w:rsidRPr="005771AF" w:rsidRDefault="002776E5" w:rsidP="002776E5">
      <w:pPr>
        <w:tabs>
          <w:tab w:val="right" w:pos="9404"/>
        </w:tabs>
        <w:spacing w:after="0" w:line="240" w:lineRule="auto"/>
        <w:rPr>
          <w:rFonts w:ascii="Times New Roman" w:hAnsi="Times New Roman" w:cs="Times New Roman"/>
          <w:b/>
          <w:sz w:val="24"/>
          <w:szCs w:val="24"/>
          <w:u w:val="single"/>
        </w:rPr>
      </w:pPr>
      <w:r>
        <w:rPr>
          <w:rFonts w:ascii="Times New Roman" w:hAnsi="Times New Roman" w:cs="Times New Roman"/>
          <w:sz w:val="24"/>
          <w:szCs w:val="24"/>
        </w:rPr>
        <w:tab/>
      </w:r>
      <w:r w:rsidR="005B3773" w:rsidRPr="005771AF">
        <w:rPr>
          <w:rFonts w:ascii="Times New Roman" w:hAnsi="Times New Roman" w:cs="Times New Roman"/>
          <w:b/>
          <w:sz w:val="24"/>
          <w:szCs w:val="24"/>
          <w:u w:val="single"/>
        </w:rPr>
        <w:t>ПРИЛОГ 1</w:t>
      </w:r>
      <w:r w:rsidR="00040D23" w:rsidRPr="005771AF">
        <w:rPr>
          <w:rFonts w:ascii="Times New Roman" w:hAnsi="Times New Roman" w:cs="Times New Roman"/>
          <w:b/>
          <w:sz w:val="24"/>
          <w:szCs w:val="24"/>
          <w:u w:val="single"/>
        </w:rPr>
        <w:t>2</w:t>
      </w:r>
      <w:r w:rsidR="005B3773" w:rsidRPr="005771AF">
        <w:rPr>
          <w:rFonts w:ascii="Times New Roman" w:hAnsi="Times New Roman" w:cs="Times New Roman"/>
          <w:b/>
          <w:sz w:val="24"/>
          <w:szCs w:val="24"/>
          <w:u w:val="single"/>
        </w:rPr>
        <w:t>:</w:t>
      </w:r>
    </w:p>
    <w:p w14:paraId="2DDE29E3" w14:textId="57B0D62E" w:rsidR="005B3773" w:rsidRPr="00AB5D7A" w:rsidRDefault="005B3773" w:rsidP="00AB5D7A">
      <w:pPr>
        <w:shd w:val="clear" w:color="auto" w:fill="C6D9F1" w:themeFill="text2" w:themeFillTint="33"/>
        <w:spacing w:after="0" w:line="240" w:lineRule="auto"/>
        <w:jc w:val="center"/>
        <w:rPr>
          <w:rFonts w:ascii="Times New Roman" w:hAnsi="Times New Roman" w:cs="Times New Roman"/>
          <w:b/>
          <w:sz w:val="24"/>
          <w:szCs w:val="24"/>
          <w:lang w:val="sr-Cyrl-RS"/>
        </w:rPr>
      </w:pPr>
      <w:r w:rsidRPr="005771AF">
        <w:rPr>
          <w:rFonts w:ascii="Times New Roman" w:hAnsi="Times New Roman" w:cs="Times New Roman"/>
          <w:b/>
          <w:sz w:val="24"/>
          <w:szCs w:val="24"/>
        </w:rPr>
        <w:t>Кључна питања за вредновање учинака докумената јавних политика</w:t>
      </w:r>
    </w:p>
    <w:p w14:paraId="3EF9B1B2"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РЕЛЕВАНТНОСТ/ЗНАЧАЈ</w:t>
      </w:r>
    </w:p>
    <w:p w14:paraId="0C22D767"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циљеви политике у непосредној корелацији са надређеним документима јавних политика и приоритетима </w:t>
      </w:r>
      <w:r w:rsidR="00575519" w:rsidRPr="005771AF">
        <w:rPr>
          <w:rFonts w:ascii="Times New Roman" w:hAnsi="Times New Roman" w:cs="Times New Roman"/>
          <w:sz w:val="24"/>
          <w:szCs w:val="24"/>
          <w:lang w:val="sr-Cyrl-RS"/>
        </w:rPr>
        <w:t>Владе</w:t>
      </w:r>
      <w:r w:rsidRPr="005771AF">
        <w:rPr>
          <w:rFonts w:ascii="Times New Roman" w:hAnsi="Times New Roman" w:cs="Times New Roman"/>
          <w:sz w:val="24"/>
          <w:szCs w:val="24"/>
        </w:rPr>
        <w:t>?</w:t>
      </w:r>
    </w:p>
    <w:p w14:paraId="2FAE46D0"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Зашто је била потребна интервенција</w:t>
      </w:r>
      <w:r w:rsidR="00BA6DB5" w:rsidRPr="005771AF">
        <w:rPr>
          <w:rFonts w:ascii="Times New Roman" w:hAnsi="Times New Roman" w:cs="Times New Roman"/>
          <w:sz w:val="24"/>
          <w:szCs w:val="24"/>
        </w:rPr>
        <w:t xml:space="preserve"> Владе</w:t>
      </w:r>
      <w:r w:rsidRPr="005771AF">
        <w:rPr>
          <w:rFonts w:ascii="Times New Roman" w:hAnsi="Times New Roman" w:cs="Times New Roman"/>
          <w:sz w:val="24"/>
          <w:szCs w:val="24"/>
        </w:rPr>
        <w:t xml:space="preserve"> (креирање и спровођење јавне политике)?</w:t>
      </w:r>
    </w:p>
    <w:p w14:paraId="4BDF5C79"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потребе циљних група јавне политике у потпуности задовољене?</w:t>
      </w:r>
    </w:p>
    <w:p w14:paraId="52EB6FAA" w14:textId="77777777" w:rsidR="005B3773" w:rsidRPr="005771AF" w:rsidRDefault="005B3773" w:rsidP="000512C3">
      <w:pPr>
        <w:pStyle w:val="ListParagraph"/>
        <w:numPr>
          <w:ilvl w:val="0"/>
          <w:numId w:val="11"/>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Да ли су постигнути ефекти у директној корелацији са циљевима политике?</w:t>
      </w:r>
    </w:p>
    <w:p w14:paraId="2D27A134" w14:textId="77777777" w:rsidR="005B3773" w:rsidRPr="005771AF" w:rsidRDefault="005B3773" w:rsidP="000512C3">
      <w:pPr>
        <w:shd w:val="clear" w:color="auto" w:fill="C6D9F1" w:themeFill="text2" w:themeFillTint="33"/>
        <w:spacing w:after="0" w:line="240" w:lineRule="auto"/>
        <w:ind w:firstLine="709"/>
        <w:jc w:val="both"/>
        <w:rPr>
          <w:rFonts w:ascii="Times New Roman" w:hAnsi="Times New Roman" w:cs="Times New Roman"/>
          <w:sz w:val="24"/>
          <w:szCs w:val="24"/>
        </w:rPr>
      </w:pPr>
      <w:r w:rsidRPr="005771AF">
        <w:rPr>
          <w:rFonts w:ascii="Times New Roman" w:hAnsi="Times New Roman" w:cs="Times New Roman"/>
          <w:sz w:val="24"/>
          <w:szCs w:val="24"/>
        </w:rPr>
        <w:t>ЕФИКАСНОСТ</w:t>
      </w:r>
    </w:p>
    <w:p w14:paraId="64601690"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Који показатељи и циљне вредности су дефинисане за резултате и да ли су остварене?</w:t>
      </w:r>
    </w:p>
    <w:p w14:paraId="554E87E0" w14:textId="77777777" w:rsidR="005B3773" w:rsidRPr="005771AF" w:rsidRDefault="00BA6DB5"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Колики су </w:t>
      </w:r>
      <w:r w:rsidR="005B3773" w:rsidRPr="005771AF">
        <w:rPr>
          <w:rFonts w:ascii="Times New Roman" w:hAnsi="Times New Roman" w:cs="Times New Roman"/>
          <w:sz w:val="24"/>
          <w:szCs w:val="24"/>
        </w:rPr>
        <w:t>трошкови резултата – по резултату и укупно?</w:t>
      </w:r>
      <w:r w:rsidR="009759AF" w:rsidRPr="005771AF">
        <w:rPr>
          <w:rFonts w:ascii="Times New Roman" w:hAnsi="Times New Roman" w:cs="Times New Roman"/>
          <w:sz w:val="24"/>
          <w:szCs w:val="24"/>
          <w:lang w:val="sr-Cyrl-RS"/>
        </w:rPr>
        <w:t xml:space="preserve"> Колико одступају од трошкова који су планирани?</w:t>
      </w:r>
    </w:p>
    <w:p w14:paraId="40BF75FD"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lastRenderedPageBreak/>
        <w:t xml:space="preserve">Да ли су ангажовани ресурси били довољни за остварење </w:t>
      </w:r>
      <w:r w:rsidR="009759AF" w:rsidRPr="005771AF">
        <w:rPr>
          <w:rFonts w:ascii="Times New Roman" w:hAnsi="Times New Roman" w:cs="Times New Roman"/>
          <w:sz w:val="24"/>
          <w:szCs w:val="24"/>
          <w:lang w:val="sr-Cyrl-RS"/>
        </w:rPr>
        <w:t>резултата</w:t>
      </w:r>
      <w:r w:rsidRPr="005771AF">
        <w:rPr>
          <w:rFonts w:ascii="Times New Roman" w:hAnsi="Times New Roman" w:cs="Times New Roman"/>
          <w:sz w:val="24"/>
          <w:szCs w:val="24"/>
        </w:rPr>
        <w:t>?</w:t>
      </w:r>
    </w:p>
    <w:p w14:paraId="0C1E4E0B" w14:textId="77777777" w:rsidR="005B3773" w:rsidRPr="005771AF" w:rsidRDefault="005B3773" w:rsidP="000512C3">
      <w:pPr>
        <w:pStyle w:val="ListParagraph"/>
        <w:numPr>
          <w:ilvl w:val="0"/>
          <w:numId w:val="9"/>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резултати постигнути </w:t>
      </w:r>
      <w:r w:rsidR="000725F0" w:rsidRPr="005771AF">
        <w:rPr>
          <w:rFonts w:ascii="Times New Roman" w:hAnsi="Times New Roman" w:cs="Times New Roman"/>
          <w:sz w:val="24"/>
          <w:szCs w:val="24"/>
        </w:rPr>
        <w:t>у складу са утврђеним роковима</w:t>
      </w:r>
      <w:r w:rsidRPr="005771AF">
        <w:rPr>
          <w:rFonts w:ascii="Times New Roman" w:hAnsi="Times New Roman" w:cs="Times New Roman"/>
          <w:sz w:val="24"/>
          <w:szCs w:val="24"/>
        </w:rPr>
        <w:t>? Уколико н</w:t>
      </w:r>
      <w:r w:rsidR="000725F0" w:rsidRPr="005771AF">
        <w:rPr>
          <w:rFonts w:ascii="Times New Roman" w:hAnsi="Times New Roman" w:cs="Times New Roman"/>
          <w:sz w:val="24"/>
          <w:szCs w:val="24"/>
        </w:rPr>
        <w:t>ису</w:t>
      </w:r>
      <w:r w:rsidRPr="005771AF">
        <w:rPr>
          <w:rFonts w:ascii="Times New Roman" w:hAnsi="Times New Roman" w:cs="Times New Roman"/>
          <w:sz w:val="24"/>
          <w:szCs w:val="24"/>
        </w:rPr>
        <w:t>, који су разлози</w:t>
      </w:r>
      <w:r w:rsidR="000725F0" w:rsidRPr="005771AF">
        <w:rPr>
          <w:rFonts w:ascii="Times New Roman" w:hAnsi="Times New Roman" w:cs="Times New Roman"/>
          <w:sz w:val="24"/>
          <w:szCs w:val="24"/>
        </w:rPr>
        <w:t xml:space="preserve"> за то</w:t>
      </w:r>
      <w:r w:rsidRPr="005771AF">
        <w:rPr>
          <w:rFonts w:ascii="Times New Roman" w:hAnsi="Times New Roman" w:cs="Times New Roman"/>
          <w:sz w:val="24"/>
          <w:szCs w:val="24"/>
        </w:rPr>
        <w:t>?</w:t>
      </w:r>
    </w:p>
    <w:p w14:paraId="01A4BB64"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ЕФЕКТИВНОСТ</w:t>
      </w:r>
    </w:p>
    <w:p w14:paraId="27B59211"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75519" w:rsidRPr="005771AF">
        <w:rPr>
          <w:rFonts w:ascii="Times New Roman" w:hAnsi="Times New Roman" w:cs="Times New Roman"/>
          <w:sz w:val="24"/>
          <w:szCs w:val="24"/>
          <w:lang w:val="sr-Cyrl-RS"/>
        </w:rPr>
        <w:t>планирани</w:t>
      </w:r>
      <w:r w:rsidR="009759AF" w:rsidRPr="005771AF">
        <w:rPr>
          <w:rFonts w:ascii="Times New Roman" w:hAnsi="Times New Roman" w:cs="Times New Roman"/>
          <w:sz w:val="24"/>
          <w:szCs w:val="24"/>
          <w:lang w:val="sr-Cyrl-RS"/>
        </w:rPr>
        <w:t xml:space="preserve"> ефекти и</w:t>
      </w:r>
      <w:r w:rsidR="00575519" w:rsidRPr="005771AF">
        <w:rPr>
          <w:rFonts w:ascii="Times New Roman" w:hAnsi="Times New Roman" w:cs="Times New Roman"/>
          <w:sz w:val="24"/>
          <w:szCs w:val="24"/>
        </w:rPr>
        <w:t xml:space="preserve"> </w:t>
      </w:r>
      <w:r w:rsidRPr="005771AF">
        <w:rPr>
          <w:rFonts w:ascii="Times New Roman" w:hAnsi="Times New Roman" w:cs="Times New Roman"/>
          <w:sz w:val="24"/>
          <w:szCs w:val="24"/>
        </w:rPr>
        <w:t xml:space="preserve">исходи постигнути и развојни услови промењени? </w:t>
      </w:r>
    </w:p>
    <w:p w14:paraId="7BB16C7E"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Уколико н</w:t>
      </w:r>
      <w:r w:rsidR="00A01D32" w:rsidRPr="005771AF">
        <w:rPr>
          <w:rFonts w:ascii="Times New Roman" w:hAnsi="Times New Roman" w:cs="Times New Roman"/>
          <w:sz w:val="24"/>
          <w:szCs w:val="24"/>
        </w:rPr>
        <w:t>ису</w:t>
      </w:r>
      <w:r w:rsidRPr="005771AF">
        <w:rPr>
          <w:rFonts w:ascii="Times New Roman" w:hAnsi="Times New Roman" w:cs="Times New Roman"/>
          <w:sz w:val="24"/>
          <w:szCs w:val="24"/>
        </w:rPr>
        <w:t>, да ли је могуће квантификовати разлику и пронаћи узроке?</w:t>
      </w:r>
    </w:p>
    <w:p w14:paraId="609C0CB4"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 xml:space="preserve">Да ли су </w:t>
      </w:r>
      <w:r w:rsidR="005F61F1" w:rsidRPr="005771AF">
        <w:rPr>
          <w:rFonts w:ascii="Times New Roman" w:hAnsi="Times New Roman" w:cs="Times New Roman"/>
          <w:sz w:val="24"/>
          <w:szCs w:val="24"/>
        </w:rPr>
        <w:t xml:space="preserve">изабране </w:t>
      </w:r>
      <w:r w:rsidRPr="005771AF">
        <w:rPr>
          <w:rFonts w:ascii="Times New Roman" w:hAnsi="Times New Roman" w:cs="Times New Roman"/>
          <w:sz w:val="24"/>
          <w:szCs w:val="24"/>
        </w:rPr>
        <w:t>активности/мере релевантне и најадекватније за постизање резултата?</w:t>
      </w:r>
    </w:p>
    <w:p w14:paraId="5DA03F6A" w14:textId="77777777" w:rsidR="005B3773" w:rsidRPr="005771AF" w:rsidRDefault="005B3773" w:rsidP="000512C3">
      <w:pPr>
        <w:pStyle w:val="ListParagraph"/>
        <w:numPr>
          <w:ilvl w:val="0"/>
          <w:numId w:val="10"/>
        </w:numPr>
        <w:shd w:val="clear" w:color="auto" w:fill="C6D9F1" w:themeFill="text2" w:themeFillTint="33"/>
        <w:spacing w:after="0" w:line="240" w:lineRule="auto"/>
        <w:ind w:left="567"/>
        <w:rPr>
          <w:rFonts w:ascii="Times New Roman" w:hAnsi="Times New Roman" w:cs="Times New Roman"/>
          <w:sz w:val="24"/>
          <w:szCs w:val="24"/>
        </w:rPr>
      </w:pPr>
      <w:r w:rsidRPr="005771AF">
        <w:rPr>
          <w:rFonts w:ascii="Times New Roman" w:hAnsi="Times New Roman" w:cs="Times New Roman"/>
          <w:sz w:val="24"/>
          <w:szCs w:val="24"/>
        </w:rPr>
        <w:t>Да ли су корисници јавне политике задовољни постигнутим исходима?</w:t>
      </w:r>
    </w:p>
    <w:p w14:paraId="67ADA02B" w14:textId="77777777" w:rsidR="005B3773" w:rsidRPr="005771AF" w:rsidRDefault="005B3773" w:rsidP="000512C3">
      <w:pPr>
        <w:shd w:val="clear" w:color="auto" w:fill="C6D9F1" w:themeFill="text2" w:themeFillTint="33"/>
        <w:spacing w:after="0" w:line="240" w:lineRule="auto"/>
        <w:ind w:firstLine="720"/>
        <w:jc w:val="both"/>
        <w:rPr>
          <w:rFonts w:ascii="Times New Roman" w:hAnsi="Times New Roman" w:cs="Times New Roman"/>
          <w:sz w:val="24"/>
          <w:szCs w:val="24"/>
        </w:rPr>
      </w:pPr>
      <w:r w:rsidRPr="005771AF">
        <w:rPr>
          <w:rFonts w:ascii="Times New Roman" w:hAnsi="Times New Roman" w:cs="Times New Roman"/>
          <w:sz w:val="24"/>
          <w:szCs w:val="24"/>
        </w:rPr>
        <w:t>ОДРЖИВОСТ</w:t>
      </w:r>
    </w:p>
    <w:p w14:paraId="0AE68996" w14:textId="77777777" w:rsidR="005B3773" w:rsidRPr="005771A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су финансијски и економски механизми успостављени </w:t>
      </w:r>
      <w:r w:rsidR="00BF5CAD" w:rsidRPr="005771AF">
        <w:rPr>
          <w:rFonts w:ascii="Times New Roman" w:hAnsi="Times New Roman" w:cs="Times New Roman"/>
          <w:sz w:val="24"/>
          <w:szCs w:val="24"/>
        </w:rPr>
        <w:t xml:space="preserve">у циљу </w:t>
      </w:r>
      <w:r w:rsidR="00BD3B1B" w:rsidRPr="005771AF">
        <w:rPr>
          <w:rFonts w:ascii="Times New Roman" w:hAnsi="Times New Roman" w:cs="Times New Roman"/>
          <w:sz w:val="24"/>
          <w:szCs w:val="24"/>
        </w:rPr>
        <w:t>дуго</w:t>
      </w:r>
      <w:r w:rsidR="00BF5CAD" w:rsidRPr="005771AF">
        <w:rPr>
          <w:rFonts w:ascii="Times New Roman" w:hAnsi="Times New Roman" w:cs="Times New Roman"/>
          <w:sz w:val="24"/>
          <w:szCs w:val="24"/>
        </w:rPr>
        <w:t>трајних</w:t>
      </w:r>
      <w:r w:rsidR="00474AC2" w:rsidRPr="005771AF">
        <w:rPr>
          <w:rFonts w:ascii="Times New Roman" w:hAnsi="Times New Roman" w:cs="Times New Roman"/>
          <w:sz w:val="24"/>
          <w:szCs w:val="24"/>
          <w:lang w:val="sr-Cyrl-RS"/>
        </w:rPr>
        <w:t xml:space="preserve"> и одрживих</w:t>
      </w:r>
      <w:r w:rsidR="00BF5CAD" w:rsidRPr="005771AF">
        <w:rPr>
          <w:rFonts w:ascii="Times New Roman" w:hAnsi="Times New Roman" w:cs="Times New Roman"/>
          <w:sz w:val="24"/>
          <w:szCs w:val="24"/>
        </w:rPr>
        <w:t xml:space="preserve"> користи од </w:t>
      </w:r>
      <w:r w:rsidR="00BD3B1B" w:rsidRPr="005771AF">
        <w:rPr>
          <w:rFonts w:ascii="Times New Roman" w:hAnsi="Times New Roman" w:cs="Times New Roman"/>
          <w:sz w:val="24"/>
          <w:szCs w:val="24"/>
        </w:rPr>
        <w:t xml:space="preserve">конкретне </w:t>
      </w:r>
      <w:r w:rsidR="00BF5CAD" w:rsidRPr="005771AF">
        <w:rPr>
          <w:rFonts w:ascii="Times New Roman" w:hAnsi="Times New Roman" w:cs="Times New Roman"/>
          <w:sz w:val="24"/>
          <w:szCs w:val="24"/>
        </w:rPr>
        <w:t>јавн</w:t>
      </w:r>
      <w:r w:rsidR="00BD3B1B" w:rsidRPr="005771AF">
        <w:rPr>
          <w:rFonts w:ascii="Times New Roman" w:hAnsi="Times New Roman" w:cs="Times New Roman"/>
          <w:sz w:val="24"/>
          <w:szCs w:val="24"/>
        </w:rPr>
        <w:t>е политике</w:t>
      </w:r>
      <w:r w:rsidRPr="005771AF">
        <w:rPr>
          <w:rFonts w:ascii="Times New Roman" w:hAnsi="Times New Roman" w:cs="Times New Roman"/>
          <w:sz w:val="24"/>
          <w:szCs w:val="24"/>
        </w:rPr>
        <w:t>?</w:t>
      </w:r>
    </w:p>
    <w:p w14:paraId="4938EB8D" w14:textId="77777777" w:rsidR="005B3773" w:rsidRPr="005771A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w:t>
      </w:r>
      <w:r w:rsidR="00BD3B1B" w:rsidRPr="005771AF">
        <w:rPr>
          <w:rFonts w:ascii="Times New Roman" w:hAnsi="Times New Roman" w:cs="Times New Roman"/>
          <w:sz w:val="24"/>
          <w:szCs w:val="24"/>
        </w:rPr>
        <w:t>се у оквиру важећег</w:t>
      </w:r>
      <w:r w:rsidRPr="005771AF">
        <w:rPr>
          <w:rFonts w:ascii="Times New Roman" w:hAnsi="Times New Roman" w:cs="Times New Roman"/>
          <w:sz w:val="24"/>
          <w:szCs w:val="24"/>
        </w:rPr>
        <w:t xml:space="preserve"> регулаторн</w:t>
      </w:r>
      <w:r w:rsidR="00BD3B1B" w:rsidRPr="005771AF">
        <w:rPr>
          <w:rFonts w:ascii="Times New Roman" w:hAnsi="Times New Roman" w:cs="Times New Roman"/>
          <w:sz w:val="24"/>
          <w:szCs w:val="24"/>
        </w:rPr>
        <w:t>ог</w:t>
      </w:r>
      <w:r w:rsidRPr="005771AF">
        <w:rPr>
          <w:rFonts w:ascii="Times New Roman" w:hAnsi="Times New Roman" w:cs="Times New Roman"/>
          <w:sz w:val="24"/>
          <w:szCs w:val="24"/>
        </w:rPr>
        <w:t xml:space="preserve"> оквир</w:t>
      </w:r>
      <w:r w:rsidR="00BD3B1B" w:rsidRPr="005771AF">
        <w:rPr>
          <w:rFonts w:ascii="Times New Roman" w:hAnsi="Times New Roman" w:cs="Times New Roman"/>
          <w:sz w:val="24"/>
          <w:szCs w:val="24"/>
        </w:rPr>
        <w:t>а</w:t>
      </w:r>
      <w:r w:rsidRPr="005771AF">
        <w:rPr>
          <w:rFonts w:ascii="Times New Roman" w:hAnsi="Times New Roman" w:cs="Times New Roman"/>
          <w:sz w:val="24"/>
          <w:szCs w:val="24"/>
        </w:rPr>
        <w:t xml:space="preserve"> </w:t>
      </w:r>
      <w:r w:rsidR="00BD3B1B" w:rsidRPr="005771AF">
        <w:rPr>
          <w:rFonts w:ascii="Times New Roman" w:hAnsi="Times New Roman" w:cs="Times New Roman"/>
          <w:sz w:val="24"/>
          <w:szCs w:val="24"/>
        </w:rPr>
        <w:t>може</w:t>
      </w:r>
      <w:r w:rsidRPr="005771AF">
        <w:rPr>
          <w:rFonts w:ascii="Times New Roman" w:hAnsi="Times New Roman" w:cs="Times New Roman"/>
          <w:sz w:val="24"/>
          <w:szCs w:val="24"/>
        </w:rPr>
        <w:t xml:space="preserve"> омогућити трајн</w:t>
      </w:r>
      <w:r w:rsidR="00BD3B1B" w:rsidRPr="005771AF">
        <w:rPr>
          <w:rFonts w:ascii="Times New Roman" w:hAnsi="Times New Roman" w:cs="Times New Roman"/>
          <w:sz w:val="24"/>
          <w:szCs w:val="24"/>
        </w:rPr>
        <w:t>ије</w:t>
      </w:r>
      <w:r w:rsidRPr="005771AF">
        <w:rPr>
          <w:rFonts w:ascii="Times New Roman" w:hAnsi="Times New Roman" w:cs="Times New Roman"/>
          <w:sz w:val="24"/>
          <w:szCs w:val="24"/>
        </w:rPr>
        <w:t xml:space="preserve"> креирање користи</w:t>
      </w:r>
      <w:r w:rsidR="00BD3B1B" w:rsidRPr="005771AF">
        <w:rPr>
          <w:rFonts w:ascii="Times New Roman" w:hAnsi="Times New Roman" w:cs="Times New Roman"/>
          <w:sz w:val="24"/>
          <w:szCs w:val="24"/>
        </w:rPr>
        <w:t xml:space="preserve"> од конкретне јавне политике</w:t>
      </w:r>
      <w:r w:rsidRPr="005771AF">
        <w:rPr>
          <w:rFonts w:ascii="Times New Roman" w:hAnsi="Times New Roman" w:cs="Times New Roman"/>
          <w:sz w:val="24"/>
          <w:szCs w:val="24"/>
        </w:rPr>
        <w:t>?</w:t>
      </w:r>
    </w:p>
    <w:p w14:paraId="58B9766A" w14:textId="26A95DE8" w:rsidR="002D0ABB" w:rsidRPr="001542BF" w:rsidRDefault="005B3773" w:rsidP="000512C3">
      <w:pPr>
        <w:pStyle w:val="ListParagraph"/>
        <w:numPr>
          <w:ilvl w:val="0"/>
          <w:numId w:val="13"/>
        </w:numPr>
        <w:shd w:val="clear" w:color="auto" w:fill="C6D9F1" w:themeFill="text2" w:themeFillTint="33"/>
        <w:spacing w:after="0" w:line="240" w:lineRule="auto"/>
        <w:ind w:left="567"/>
        <w:jc w:val="both"/>
        <w:rPr>
          <w:rFonts w:ascii="Times New Roman" w:hAnsi="Times New Roman" w:cs="Times New Roman"/>
          <w:sz w:val="24"/>
          <w:szCs w:val="24"/>
        </w:rPr>
      </w:pPr>
      <w:r w:rsidRPr="005771AF">
        <w:rPr>
          <w:rFonts w:ascii="Times New Roman" w:hAnsi="Times New Roman" w:cs="Times New Roman"/>
          <w:sz w:val="24"/>
          <w:szCs w:val="24"/>
        </w:rPr>
        <w:t xml:space="preserve">Да ли постоје одговарајући институционални капацитети за трајно одржавање </w:t>
      </w:r>
      <w:r w:rsidR="00DC192D" w:rsidRPr="005771AF">
        <w:rPr>
          <w:rFonts w:ascii="Times New Roman" w:hAnsi="Times New Roman" w:cs="Times New Roman"/>
          <w:sz w:val="24"/>
          <w:szCs w:val="24"/>
        </w:rPr>
        <w:t xml:space="preserve">позитивних </w:t>
      </w:r>
      <w:r w:rsidRPr="005771AF">
        <w:rPr>
          <w:rFonts w:ascii="Times New Roman" w:hAnsi="Times New Roman" w:cs="Times New Roman"/>
          <w:sz w:val="24"/>
          <w:szCs w:val="24"/>
        </w:rPr>
        <w:t>ефеката</w:t>
      </w:r>
      <w:r w:rsidR="00DC192D" w:rsidRPr="005771AF">
        <w:rPr>
          <w:rFonts w:ascii="Times New Roman" w:hAnsi="Times New Roman" w:cs="Times New Roman"/>
          <w:sz w:val="24"/>
          <w:szCs w:val="24"/>
        </w:rPr>
        <w:t xml:space="preserve"> конкретне јавне политике</w:t>
      </w:r>
      <w:r w:rsidRPr="005771AF">
        <w:rPr>
          <w:rFonts w:ascii="Times New Roman" w:hAnsi="Times New Roman" w:cs="Times New Roman"/>
          <w:sz w:val="24"/>
          <w:szCs w:val="24"/>
        </w:rPr>
        <w:t>?</w:t>
      </w:r>
    </w:p>
    <w:sectPr w:rsidR="002D0ABB" w:rsidRPr="001542BF" w:rsidSect="00564D6D">
      <w:headerReference w:type="even" r:id="rId8"/>
      <w:headerReference w:type="default" r:id="rId9"/>
      <w:footerReference w:type="even" r:id="rId10"/>
      <w:footerReference w:type="default" r:id="rId11"/>
      <w:headerReference w:type="first" r:id="rId12"/>
      <w:footerReference w:type="first" r:id="rId13"/>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91A48" w14:textId="77777777" w:rsidR="00CB51C7" w:rsidRDefault="00CB51C7" w:rsidP="00001FF2">
      <w:pPr>
        <w:spacing w:after="0" w:line="240" w:lineRule="auto"/>
      </w:pPr>
      <w:r>
        <w:separator/>
      </w:r>
    </w:p>
  </w:endnote>
  <w:endnote w:type="continuationSeparator" w:id="0">
    <w:p w14:paraId="708A3B5B" w14:textId="77777777" w:rsidR="00CB51C7" w:rsidRDefault="00CB51C7"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Roboto Light">
    <w:altName w:val="Times New Roman"/>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8D752" w14:textId="77777777" w:rsidR="00772AFF" w:rsidRDefault="00772A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1956788"/>
      <w:docPartObj>
        <w:docPartGallery w:val="Page Numbers (Bottom of Page)"/>
        <w:docPartUnique/>
      </w:docPartObj>
    </w:sdtPr>
    <w:sdtContent>
      <w:p w14:paraId="09D3F2AC" w14:textId="1D1E275C" w:rsidR="00772AFF" w:rsidRDefault="00772AFF">
        <w:pPr>
          <w:pStyle w:val="Footer"/>
          <w:jc w:val="right"/>
        </w:pPr>
        <w:r>
          <w:fldChar w:fldCharType="begin"/>
        </w:r>
        <w:r>
          <w:instrText xml:space="preserve"> PAGE   \* MERGEFORMAT </w:instrText>
        </w:r>
        <w:r>
          <w:fldChar w:fldCharType="separate"/>
        </w:r>
        <w:r w:rsidR="00130FCF">
          <w:rPr>
            <w:noProof/>
          </w:rPr>
          <w:t>12</w:t>
        </w:r>
        <w:r>
          <w:rPr>
            <w:noProof/>
          </w:rPr>
          <w:fldChar w:fldCharType="end"/>
        </w:r>
      </w:p>
    </w:sdtContent>
  </w:sdt>
  <w:p w14:paraId="231175EE" w14:textId="77777777" w:rsidR="00772AFF" w:rsidRDefault="00772A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B9CEF" w14:textId="77777777" w:rsidR="00772AFF" w:rsidRDefault="00772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3DC8D" w14:textId="77777777" w:rsidR="00CB51C7" w:rsidRDefault="00CB51C7" w:rsidP="00001FF2">
      <w:pPr>
        <w:spacing w:after="0" w:line="240" w:lineRule="auto"/>
      </w:pPr>
      <w:r>
        <w:separator/>
      </w:r>
    </w:p>
  </w:footnote>
  <w:footnote w:type="continuationSeparator" w:id="0">
    <w:p w14:paraId="651A8300" w14:textId="77777777" w:rsidR="00CB51C7" w:rsidRDefault="00CB51C7" w:rsidP="00001FF2">
      <w:pPr>
        <w:spacing w:after="0" w:line="240" w:lineRule="auto"/>
      </w:pPr>
      <w:r>
        <w:continuationSeparator/>
      </w:r>
    </w:p>
  </w:footnote>
  <w:footnote w:id="1">
    <w:p w14:paraId="07D74FA3" w14:textId="41EFA4FC" w:rsidR="00772AFF" w:rsidRPr="00BB3A3B" w:rsidRDefault="00772AFF" w:rsidP="00BB3A3B">
      <w:pPr>
        <w:pStyle w:val="NoSpacing"/>
        <w:jc w:val="both"/>
      </w:pPr>
      <w:r w:rsidRPr="00BB3A3B">
        <w:rPr>
          <w:rStyle w:val="FootnoteReference"/>
          <w:rFonts w:ascii="Times New Roman" w:hAnsi="Times New Roman" w:cs="Times New Roman"/>
          <w:color w:val="000000" w:themeColor="text1"/>
          <w:sz w:val="20"/>
          <w:szCs w:val="20"/>
        </w:rPr>
        <w:footnoteRef/>
      </w:r>
      <w:r w:rsidRPr="00BB3A3B">
        <w:t xml:space="preserve"> </w:t>
      </w:r>
      <w:r w:rsidRPr="00BB3A3B">
        <w:rPr>
          <w:rFonts w:ascii="Times New Roman" w:hAnsi="Times New Roman" w:cs="Times New Roman"/>
          <w:sz w:val="20"/>
          <w:szCs w:val="20"/>
        </w:rPr>
        <w:t xml:space="preserve">Општи циљ </w:t>
      </w:r>
      <w:r w:rsidRPr="00BB3A3B">
        <w:rPr>
          <w:rFonts w:ascii="Times New Roman" w:hAnsi="Times New Roman" w:cs="Times New Roman"/>
          <w:sz w:val="20"/>
          <w:szCs w:val="20"/>
          <w:lang w:val="sr-Cyrl-RS"/>
        </w:rPr>
        <w:t>Ст</w:t>
      </w:r>
      <w:r w:rsidRPr="00BB3A3B">
        <w:rPr>
          <w:rFonts w:ascii="Times New Roman" w:hAnsi="Times New Roman" w:cs="Times New Roman"/>
          <w:sz w:val="20"/>
          <w:szCs w:val="20"/>
        </w:rPr>
        <w:t>ратегиј</w:t>
      </w:r>
      <w:r w:rsidRPr="00BB3A3B">
        <w:rPr>
          <w:rFonts w:ascii="Times New Roman" w:hAnsi="Times New Roman" w:cs="Times New Roman"/>
          <w:sz w:val="20"/>
          <w:szCs w:val="20"/>
          <w:lang w:val="sr-Cyrl-RS"/>
        </w:rPr>
        <w:t xml:space="preserve">е </w:t>
      </w:r>
      <w:r w:rsidRPr="00BB3A3B">
        <w:rPr>
          <w:rFonts w:ascii="Times New Roman" w:hAnsi="Times New Roman" w:cs="Times New Roman"/>
          <w:sz w:val="20"/>
          <w:szCs w:val="20"/>
        </w:rPr>
        <w:t>је даље побољшање рада јавне управе и квалитета креирања јавних политика у складу са европским Принципима јавне управе и обезбеђивање високог квалитета услуга грађанима и привредним субјектима, као и професионалне јавне управе која ће значајно допринети економској стабилности и повећању животног стандарда.</w:t>
      </w:r>
    </w:p>
  </w:footnote>
  <w:footnote w:id="2">
    <w:p w14:paraId="646A51BB" w14:textId="7D4FC31F" w:rsidR="00772AFF" w:rsidRPr="00E052A9" w:rsidRDefault="00772AFF">
      <w:pPr>
        <w:pStyle w:val="FootnoteText"/>
        <w:rPr>
          <w:lang w:val="sr-Latn-RS"/>
        </w:rPr>
      </w:pPr>
      <w:r>
        <w:rPr>
          <w:rStyle w:val="FootnoteReference"/>
        </w:rPr>
        <w:footnoteRef/>
      </w:r>
      <w:r>
        <w:t xml:space="preserve"> </w:t>
      </w:r>
      <w:r w:rsidRPr="001B756E">
        <w:rPr>
          <w:rFonts w:ascii="Times New Roman" w:eastAsia="SimSun" w:hAnsi="Times New Roman" w:cs="Times New Roman"/>
          <w:lang w:eastAsia="zh-CN"/>
        </w:rPr>
        <w:t>http://www.sigmaweb.org/publications/Methodological-Framework-for-the-Principles-of-Public-Administration-May-2019.pdf</w:t>
      </w:r>
    </w:p>
  </w:footnote>
  <w:footnote w:id="3">
    <w:p w14:paraId="7D4192E6" w14:textId="52952BA7" w:rsidR="00772AFF" w:rsidRPr="004644CB" w:rsidRDefault="00772AFF">
      <w:pPr>
        <w:pStyle w:val="FootnoteText"/>
        <w:rPr>
          <w:rFonts w:ascii="Times New Roman" w:hAnsi="Times New Roman" w:cs="Times New Roman"/>
          <w:lang w:val="sr-Latn-RS"/>
        </w:rPr>
      </w:pPr>
      <w:r w:rsidRPr="004644CB">
        <w:rPr>
          <w:rStyle w:val="FootnoteReference"/>
          <w:rFonts w:ascii="Times New Roman" w:hAnsi="Times New Roman" w:cs="Times New Roman"/>
        </w:rPr>
        <w:footnoteRef/>
      </w:r>
      <w:r w:rsidRPr="004644CB">
        <w:rPr>
          <w:rFonts w:ascii="Times New Roman" w:hAnsi="Times New Roman" w:cs="Times New Roman"/>
        </w:rPr>
        <w:t xml:space="preserve"> https://www.sigmaweb.org/publications/Monitoring-Report-2021-Serbia.pdf</w:t>
      </w:r>
    </w:p>
  </w:footnote>
  <w:footnote w:id="4">
    <w:p w14:paraId="08A55A9E" w14:textId="65E2FE67" w:rsidR="00772AFF" w:rsidRPr="001B1F03" w:rsidRDefault="00772AFF" w:rsidP="004767CE">
      <w:pPr>
        <w:pStyle w:val="FootnoteText"/>
        <w:jc w:val="both"/>
        <w:rPr>
          <w:rFonts w:ascii="Times New Roman" w:hAnsi="Times New Roman" w:cs="Times New Roman"/>
        </w:rPr>
      </w:pPr>
      <w:r>
        <w:rPr>
          <w:rStyle w:val="FootnoteReference"/>
        </w:rPr>
        <w:footnoteRef/>
      </w:r>
      <w:r>
        <w:t xml:space="preserve"> </w:t>
      </w:r>
      <w:r w:rsidRPr="001B1F03">
        <w:t xml:space="preserve">  </w:t>
      </w:r>
      <w:r w:rsidRPr="001B1F03">
        <w:rPr>
          <w:rFonts w:ascii="Times New Roman" w:hAnsi="Times New Roman" w:cs="Times New Roman"/>
        </w:rPr>
        <w:t>Регионална школа за јавну управу (РеСПА) је регионална организација основана 2010. године као заједничка иницијатива коју финансирају Европска комисија и администрације Светске банке. Њиме управљају и руководе пет чланица РеСПА: Албанија, Босна и Херцеговина, Република Северна Македонија, Црна Гора и Република Србија</w:t>
      </w:r>
    </w:p>
  </w:footnote>
  <w:footnote w:id="5">
    <w:p w14:paraId="155C30F3" w14:textId="77777777" w:rsidR="00772AFF" w:rsidRPr="00E36300" w:rsidRDefault="00772AFF" w:rsidP="00E36300">
      <w:pPr>
        <w:pStyle w:val="FootnoteText"/>
        <w:jc w:val="both"/>
        <w:rPr>
          <w:rFonts w:ascii="Times New Roman" w:hAnsi="Times New Roman" w:cs="Times New Roman"/>
          <w:lang w:val="sr-Cyrl-RS"/>
        </w:rPr>
      </w:pPr>
      <w:r w:rsidRPr="00E36300">
        <w:rPr>
          <w:rStyle w:val="FootnoteReference"/>
          <w:rFonts w:ascii="Times New Roman" w:hAnsi="Times New Roman" w:cs="Times New Roman"/>
        </w:rPr>
        <w:footnoteRef/>
      </w:r>
      <w:r w:rsidRPr="00E36300">
        <w:rPr>
          <w:rFonts w:ascii="Times New Roman" w:hAnsi="Times New Roman" w:cs="Times New Roman"/>
        </w:rPr>
        <w:t xml:space="preserve"> Показатељ Делотворност власти се заснива на перцепцији различитих извора у погледу квалитета јавних услуга и јавне управе, као и степена независности од политичких притисака, квалитет планирања и спровођења политика и веродостојности владе у посвећености тим политикама.</w:t>
      </w:r>
      <w:r w:rsidRPr="00E36300">
        <w:rPr>
          <w:rFonts w:ascii="Times New Roman" w:hAnsi="Times New Roman" w:cs="Times New Roman"/>
          <w:lang w:val="sr-Cyrl-RS"/>
        </w:rPr>
        <w:t xml:space="preserve"> Подаци се прикупљају на међународном нивоу и објављују на сајту Светске банке, а МДУЛС – јединица надлежна за спровођење РЈУ, преузима податке. Извор провере: https://info.worldbank.org/governance/wgi/Home/Documents Подаци се објављују на сајту Светске банке сваке године у септембру, са обрађеним подацима за претходну годину:</w:t>
      </w:r>
    </w:p>
    <w:p w14:paraId="0CCE855D"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 xml:space="preserve">Кратак опис показатеља и методологије израчунавања:  WGI - Worldwide Governance Indicators извештавају о шест димензија у вези са добром власти. То су јавност и одговорност, политичка стабилност и одсуство насиља, делотворност власти, регулаторни квалитет, владавина права и контрола корупције. </w:t>
      </w:r>
    </w:p>
    <w:p w14:paraId="69DF0544"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Методологија Корак 1: Додељивање података из појединачних извора једној од шест димензија (за делотворност власти: Government Effectiveness) Корак 2: Прелиминарно скалирање појединачних извора на скали од 0-1. Корак 3: Користећи посебан статистички алат (Unobserved Components Model UCM)) конструисање пондерисаног просека појединачних показатеља за сваки извор, како би скалирани подаци били упоредиви за све изворе из којих се генеришу пондерисани просеци података за сваку државу.  https://info.worldbank.org/governance/wgi/Home/Documents#wgiAggMethodology</w:t>
      </w:r>
    </w:p>
  </w:footnote>
  <w:footnote w:id="6">
    <w:p w14:paraId="2BDA02A8" w14:textId="04256990" w:rsidR="00772AFF" w:rsidRPr="00E36300" w:rsidRDefault="00772AFF" w:rsidP="00E36300">
      <w:pPr>
        <w:spacing w:after="0" w:line="240" w:lineRule="auto"/>
        <w:jc w:val="both"/>
        <w:rPr>
          <w:rFonts w:ascii="Times New Roman" w:hAnsi="Times New Roman" w:cs="Times New Roman"/>
          <w:sz w:val="20"/>
          <w:szCs w:val="20"/>
          <w:lang w:val="sr-Cyrl-RS"/>
        </w:rPr>
      </w:pPr>
      <w:r w:rsidRPr="00E36300">
        <w:rPr>
          <w:rStyle w:val="FootnoteReference"/>
          <w:rFonts w:ascii="Times New Roman" w:hAnsi="Times New Roman" w:cs="Times New Roman"/>
          <w:sz w:val="20"/>
          <w:szCs w:val="20"/>
        </w:rPr>
        <w:footnoteRef/>
      </w:r>
      <w:r w:rsidRPr="00E36300">
        <w:rPr>
          <w:rFonts w:ascii="Times New Roman" w:hAnsi="Times New Roman" w:cs="Times New Roman"/>
          <w:sz w:val="20"/>
          <w:szCs w:val="20"/>
        </w:rPr>
        <w:t xml:space="preserve"> Показатељ се конструише на основу истраживања „Балкански барометар” о ставовима јавног мњења према пруженим услугама јавне управе (на узорку од преко 6.000 грађана и 1.200 привредних субјеката) које спроводи Регионални савет за сарадњу у шест привреда Западног Балкана. Задовољство се мери на основу одговора на шест преузетих питања о задовољству услугама јавне управе (четири се постављају грађанима, два привреди) и трансформисањем одабраних одговора („Добро”, „Врло добро” и „Одлично” које дају грађани на постављена питања и „Задовољан” и „Веома задовољан” које дају привредни субјекти) који су изворно исказани у процентима оних који су их дали у односу на укупан број анкетираних у скалу која има распон 0–1,5. Свако питање носи једнаку вредност у калкулацији крајњег показатеља, али се фокус помера на грађане тиме што се у обрачун укључује два пута више питања која се на њих односе него на привреду. Тако у збиру за свих шест показатеља коначна вредност се налази у распону 0–9. Границе скале су усаглашене са мерењима које спроводи </w:t>
      </w:r>
      <w:r>
        <w:rPr>
          <w:rFonts w:ascii="Times New Roman" w:hAnsi="Times New Roman" w:cs="Times New Roman"/>
          <w:sz w:val="20"/>
          <w:szCs w:val="20"/>
          <w:lang w:val="sr-Cyrl-RS"/>
        </w:rPr>
        <w:t>СИГМА</w:t>
      </w:r>
      <w:r w:rsidRPr="00E36300">
        <w:rPr>
          <w:rFonts w:ascii="Times New Roman" w:hAnsi="Times New Roman" w:cs="Times New Roman"/>
          <w:sz w:val="20"/>
          <w:szCs w:val="20"/>
        </w:rPr>
        <w:t xml:space="preserve">, иако </w:t>
      </w:r>
      <w:r>
        <w:rPr>
          <w:rFonts w:ascii="Times New Roman" w:hAnsi="Times New Roman" w:cs="Times New Roman"/>
          <w:sz w:val="20"/>
          <w:szCs w:val="20"/>
          <w:lang w:val="sr-Cyrl-RS"/>
        </w:rPr>
        <w:t>СИГМА</w:t>
      </w:r>
      <w:r w:rsidRPr="00E36300">
        <w:rPr>
          <w:rFonts w:ascii="Times New Roman" w:hAnsi="Times New Roman" w:cs="Times New Roman"/>
          <w:sz w:val="20"/>
          <w:szCs w:val="20"/>
        </w:rPr>
        <w:t xml:space="preserve"> даје другачије пондере</w:t>
      </w:r>
      <w:r w:rsidRPr="00E36300">
        <w:rPr>
          <w:rFonts w:ascii="Times New Roman" w:hAnsi="Times New Roman" w:cs="Times New Roman"/>
          <w:sz w:val="20"/>
          <w:szCs w:val="20"/>
          <w:lang w:val="sr-Cyrl-RS"/>
        </w:rPr>
        <w:t>.</w:t>
      </w:r>
      <w:r w:rsidRPr="00E36300">
        <w:rPr>
          <w:rFonts w:ascii="Times New Roman" w:hAnsi="Times New Roman" w:cs="Times New Roman"/>
          <w:sz w:val="20"/>
          <w:szCs w:val="20"/>
        </w:rPr>
        <w:t xml:space="preserve"> </w:t>
      </w:r>
      <w:r w:rsidRPr="00E36300">
        <w:rPr>
          <w:rFonts w:ascii="Times New Roman" w:hAnsi="Times New Roman" w:cs="Times New Roman"/>
          <w:sz w:val="20"/>
          <w:szCs w:val="20"/>
          <w:lang w:val="sr-Cyrl-RS"/>
        </w:rPr>
        <w:t>Питања су:</w:t>
      </w:r>
    </w:p>
    <w:p w14:paraId="65A4B1A8"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1. Можете ли ми рећи колико сте задовољни у вашем месту становања – јавним услугама за предузећа? Скалирање 1,5 поен = 65–100% пожељних одговора; 1 поен = 50–64,99%; 0,5 поена = 35–49,99% 0 поена = 0–34,99%.</w:t>
      </w:r>
    </w:p>
    <w:p w14:paraId="7A4076EF"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2. Можете ли ми рећи како сте задовољни у вашем месту становања – дигиталним услугама које тренутно пружа јавна управа за предузећа? Скалирање 1,5 поен = 65–100%; 1 поен = 50–64,99%; 0, 5 поена = 35–49,99% 0 поена = 0–34,99%;</w:t>
      </w:r>
    </w:p>
    <w:p w14:paraId="161FA729"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3. Колико сте уопште задовољни јавним услугама? Скалирање: 1,5 поен = 60–100%, 1 поен = 45–59,99%, 0,5 поена = 30–44,99%, 0 поена = испод 29,99%;</w:t>
      </w:r>
    </w:p>
    <w:p w14:paraId="575C9EF1"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 xml:space="preserve">4. Колико сте задовољни административним услугама централне владе? Скалирање: 1,5 поен = 65–100%, 1 поен = 50–64,99%, 0,5 поена = 35–49,99%, 0 поена = испод 35%; </w:t>
      </w:r>
    </w:p>
    <w:p w14:paraId="174A7598"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5. Како бисте оценили – цену јавних услуга (нпр. издавање личних докумената, трошкови судства итд.)? Скалирање: 1,5 поена = 70–100%; 1 поен = 55–69,99% 0,5 поена = 40–54,99% 0 поена = испод 40%;</w:t>
      </w:r>
    </w:p>
    <w:p w14:paraId="1E8E0D3B" w14:textId="77777777" w:rsidR="00772AFF" w:rsidRPr="00E36300" w:rsidRDefault="00772AFF" w:rsidP="00E36300">
      <w:pPr>
        <w:spacing w:after="0" w:line="240" w:lineRule="auto"/>
        <w:jc w:val="both"/>
        <w:rPr>
          <w:rFonts w:ascii="Times New Roman" w:hAnsi="Times New Roman" w:cs="Times New Roman"/>
          <w:sz w:val="20"/>
          <w:szCs w:val="20"/>
        </w:rPr>
      </w:pPr>
      <w:r w:rsidRPr="00E36300">
        <w:rPr>
          <w:rFonts w:ascii="Times New Roman" w:hAnsi="Times New Roman" w:cs="Times New Roman"/>
          <w:sz w:val="20"/>
          <w:szCs w:val="20"/>
        </w:rPr>
        <w:t>6. </w:t>
      </w:r>
      <w:r w:rsidRPr="00E36300">
        <w:rPr>
          <w:rFonts w:ascii="Times New Roman" w:hAnsi="Times New Roman" w:cs="Times New Roman"/>
          <w:bCs/>
          <w:sz w:val="20"/>
          <w:szCs w:val="20"/>
        </w:rPr>
        <w:t>Како бисте оценили – време потребно за добијање јавних услуга (полиција, здравствени систем, судство, општина итд.)?</w:t>
      </w:r>
      <w:r w:rsidRPr="00E36300">
        <w:rPr>
          <w:rFonts w:ascii="Times New Roman" w:hAnsi="Times New Roman" w:cs="Times New Roman"/>
          <w:sz w:val="20"/>
          <w:szCs w:val="20"/>
        </w:rPr>
        <w:t xml:space="preserve"> Скалирање: 1,5 поена = 70–100%; 1 поен = 55–69,99%, 0,5 поена = 40–54,99% 0 поена = испод 40%.</w:t>
      </w:r>
    </w:p>
  </w:footnote>
  <w:footnote w:id="7">
    <w:p w14:paraId="53D4BDB3" w14:textId="77777777" w:rsidR="00772AFF" w:rsidRPr="00E36300" w:rsidRDefault="00772AFF" w:rsidP="00E36300">
      <w:pPr>
        <w:pStyle w:val="FootnoteText"/>
        <w:rPr>
          <w:rFonts w:ascii="Times New Roman" w:hAnsi="Times New Roman" w:cs="Times New Roman"/>
        </w:rPr>
      </w:pPr>
      <w:r w:rsidRPr="00E36300">
        <w:rPr>
          <w:rFonts w:ascii="Times New Roman" w:hAnsi="Times New Roman" w:cs="Times New Roman"/>
          <w:sz w:val="16"/>
          <w:szCs w:val="16"/>
        </w:rPr>
        <w:footnoteRef/>
      </w:r>
      <w:r w:rsidRPr="00E36300">
        <w:rPr>
          <w:rFonts w:ascii="Times New Roman" w:hAnsi="Times New Roman" w:cs="Times New Roman"/>
          <w:sz w:val="16"/>
          <w:szCs w:val="16"/>
        </w:rPr>
        <w:t xml:space="preserve"> </w:t>
      </w:r>
      <w:r w:rsidRPr="00E36300">
        <w:rPr>
          <w:rFonts w:ascii="Times New Roman" w:hAnsi="Times New Roman" w:cs="Times New Roman"/>
        </w:rPr>
        <w:t>Балкан барометар, Регионални савет за сарадњу, линк ка подацима https://www rccint/balkanbarometer/home</w:t>
      </w:r>
    </w:p>
  </w:footnote>
  <w:footnote w:id="8">
    <w:p w14:paraId="237E5B6A"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sz w:val="16"/>
          <w:szCs w:val="16"/>
        </w:rPr>
        <w:footnoteRef/>
      </w:r>
      <w:r w:rsidRPr="00E36300">
        <w:rPr>
          <w:rFonts w:ascii="Times New Roman" w:hAnsi="Times New Roman" w:cs="Times New Roman"/>
        </w:rPr>
        <w:t xml:space="preserve"> У питању је ква</w:t>
      </w:r>
      <w:r w:rsidRPr="00E36300">
        <w:rPr>
          <w:rFonts w:ascii="Times New Roman" w:hAnsi="Times New Roman" w:cs="Times New Roman"/>
          <w:lang w:val="sr-Cyrl-RS"/>
        </w:rPr>
        <w:t>литативни</w:t>
      </w:r>
      <w:r w:rsidRPr="00E36300">
        <w:rPr>
          <w:rFonts w:ascii="Times New Roman" w:hAnsi="Times New Roman" w:cs="Times New Roman"/>
        </w:rPr>
        <w:t xml:space="preserve"> показатељ који се мери на бројчаној скали од 0 до 4.</w:t>
      </w:r>
      <w:r w:rsidRPr="00E36300">
        <w:rPr>
          <w:rFonts w:ascii="Times New Roman" w:hAnsi="Times New Roman" w:cs="Times New Roman"/>
          <w:lang w:val="sr-Cyrl-RS"/>
        </w:rPr>
        <w:t xml:space="preserve"> </w:t>
      </w:r>
      <w:r w:rsidRPr="00E36300">
        <w:rPr>
          <w:rFonts w:ascii="Times New Roman" w:hAnsi="Times New Roman" w:cs="Times New Roman"/>
        </w:rPr>
        <w:t xml:space="preserve">Подаци </w:t>
      </w:r>
      <w:r w:rsidRPr="00E36300">
        <w:rPr>
          <w:rFonts w:ascii="Times New Roman" w:hAnsi="Times New Roman" w:cs="Times New Roman"/>
          <w:lang w:val="sr-Cyrl-RS"/>
        </w:rPr>
        <w:t>се</w:t>
      </w:r>
      <w:r w:rsidRPr="00E36300">
        <w:rPr>
          <w:rFonts w:ascii="Times New Roman" w:hAnsi="Times New Roman" w:cs="Times New Roman"/>
        </w:rPr>
        <w:t xml:space="preserve"> прикупљ</w:t>
      </w:r>
      <w:r w:rsidRPr="00E36300">
        <w:rPr>
          <w:rFonts w:ascii="Times New Roman" w:hAnsi="Times New Roman" w:cs="Times New Roman"/>
          <w:lang w:val="sr-Cyrl-RS"/>
        </w:rPr>
        <w:t>ају</w:t>
      </w:r>
      <w:r w:rsidRPr="00E36300">
        <w:rPr>
          <w:rFonts w:ascii="Times New Roman" w:hAnsi="Times New Roman" w:cs="Times New Roman"/>
        </w:rPr>
        <w:t xml:space="preserve"> на националном и локалном нивоу.</w:t>
      </w:r>
      <w:r w:rsidRPr="00E36300">
        <w:rPr>
          <w:rFonts w:ascii="Times New Roman" w:hAnsi="Times New Roman" w:cs="Times New Roman"/>
          <w:lang w:val="sr-Cyrl-RS"/>
        </w:rPr>
        <w:t xml:space="preserve"> </w:t>
      </w:r>
      <w:r w:rsidRPr="00E36300">
        <w:rPr>
          <w:rFonts w:ascii="Times New Roman" w:hAnsi="Times New Roman" w:cs="Times New Roman"/>
        </w:rPr>
        <w:t>Извори</w:t>
      </w:r>
      <w:r w:rsidRPr="00E36300">
        <w:rPr>
          <w:rFonts w:ascii="Times New Roman" w:hAnsi="Times New Roman" w:cs="Times New Roman"/>
          <w:lang w:val="sr-Cyrl-RS"/>
        </w:rPr>
        <w:t xml:space="preserve"> прикупљања података су</w:t>
      </w:r>
      <w:r w:rsidRPr="00E36300">
        <w:rPr>
          <w:rFonts w:ascii="Times New Roman" w:hAnsi="Times New Roman" w:cs="Times New Roman"/>
        </w:rPr>
        <w:tab/>
        <w:t xml:space="preserve">Извештаји о раду Владе чије је саставни део Извештај о раду МДУЛС, </w:t>
      </w:r>
      <w:hyperlink r:id="rId1" w:history="1">
        <w:r w:rsidRPr="00E36300">
          <w:rPr>
            <w:rStyle w:val="Hyperlink"/>
            <w:rFonts w:ascii="Times New Roman" w:hAnsi="Times New Roman" w:cs="Times New Roman"/>
            <w:color w:val="auto"/>
          </w:rPr>
          <w:t>www.gs.gov.rs</w:t>
        </w:r>
      </w:hyperlink>
      <w:r w:rsidRPr="00E36300">
        <w:rPr>
          <w:rFonts w:ascii="Times New Roman" w:hAnsi="Times New Roman" w:cs="Times New Roman"/>
          <w:lang w:val="sr-Cyrl-RS"/>
        </w:rPr>
        <w:t>, И</w:t>
      </w:r>
      <w:r w:rsidRPr="00E36300">
        <w:rPr>
          <w:rFonts w:ascii="Times New Roman" w:hAnsi="Times New Roman" w:cs="Times New Roman"/>
        </w:rPr>
        <w:t>нтерни извештај о раду СУК-а</w:t>
      </w:r>
      <w:r w:rsidRPr="00E36300">
        <w:rPr>
          <w:rFonts w:ascii="Times New Roman" w:hAnsi="Times New Roman" w:cs="Times New Roman"/>
          <w:lang w:val="sr-Cyrl-RS"/>
        </w:rPr>
        <w:t xml:space="preserve">, </w:t>
      </w:r>
      <w:r w:rsidRPr="00E36300">
        <w:rPr>
          <w:rFonts w:ascii="Times New Roman" w:hAnsi="Times New Roman" w:cs="Times New Roman"/>
        </w:rPr>
        <w:t xml:space="preserve">Информатор о раду СУК  </w:t>
      </w:r>
      <w:hyperlink r:id="rId2" w:history="1">
        <w:r w:rsidRPr="00E36300">
          <w:rPr>
            <w:rStyle w:val="Hyperlink"/>
            <w:rFonts w:ascii="Times New Roman" w:hAnsi="Times New Roman" w:cs="Times New Roman"/>
            <w:color w:val="auto"/>
          </w:rPr>
          <w:t>https://www.suk.gov.rs/</w:t>
        </w:r>
      </w:hyperlink>
      <w:r w:rsidRPr="00E36300">
        <w:rPr>
          <w:rFonts w:ascii="Times New Roman" w:hAnsi="Times New Roman" w:cs="Times New Roman"/>
          <w:lang w:val="sr-Cyrl-RS"/>
        </w:rPr>
        <w:t xml:space="preserve">, </w:t>
      </w:r>
      <w:r w:rsidRPr="00E36300">
        <w:rPr>
          <w:rFonts w:ascii="Times New Roman" w:hAnsi="Times New Roman" w:cs="Times New Roman"/>
        </w:rPr>
        <w:t xml:space="preserve">Извештај  из Информационог система за УЉР, </w:t>
      </w:r>
      <w:hyperlink r:id="rId3" w:history="1">
        <w:r w:rsidRPr="00E36300">
          <w:rPr>
            <w:rStyle w:val="Hyperlink"/>
            <w:rFonts w:ascii="Times New Roman" w:hAnsi="Times New Roman" w:cs="Times New Roman"/>
            <w:color w:val="auto"/>
          </w:rPr>
          <w:t>https://www.suk.gov.rs/</w:t>
        </w:r>
      </w:hyperlink>
      <w:r w:rsidRPr="00E36300">
        <w:rPr>
          <w:rFonts w:ascii="Times New Roman" w:hAnsi="Times New Roman" w:cs="Times New Roman"/>
          <w:lang w:val="sr-Cyrl-RS"/>
        </w:rPr>
        <w:t>. Показатељ прати државне органе и органе АП и ЈЛС. Примену у пракси прати МДУЛС и додељује бодове 0–4 према следећим критеријумима:</w:t>
      </w:r>
    </w:p>
    <w:p w14:paraId="4185ADC0"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0 – није развијен оквир компетенција</w:t>
      </w:r>
    </w:p>
    <w:p w14:paraId="40677A16"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1 – успостављен оквир компетенција за државне службенике</w:t>
      </w:r>
    </w:p>
    <w:p w14:paraId="5CC387F0"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2 – успостављен оквиркомпетенција за државнике службенике и службенике у АП и ЈЛС</w:t>
      </w:r>
    </w:p>
    <w:p w14:paraId="5442FC3F"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3 – успостављен оквиркомпетенција за државне службенике и службенике у АП и ЈЛС и унапређен оквир компетенција за државне службенике/службенике на положају</w:t>
      </w:r>
    </w:p>
    <w:p w14:paraId="28D3D29B"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4 –Оквир компетенција се примењује у свим областима УЉР у државним органима, органима АП и ЈЛС</w:t>
      </w:r>
    </w:p>
    <w:p w14:paraId="6143565A" w14:textId="77777777" w:rsidR="00772AFF" w:rsidRPr="00E36300" w:rsidRDefault="00772AFF" w:rsidP="00E36300">
      <w:pPr>
        <w:pStyle w:val="FootnoteText"/>
        <w:jc w:val="both"/>
        <w:rPr>
          <w:rFonts w:ascii="Times New Roman" w:hAnsi="Times New Roman" w:cs="Times New Roman"/>
          <w:lang w:val="sr-Cyrl-RS"/>
        </w:rPr>
      </w:pPr>
      <w:r w:rsidRPr="00E36300">
        <w:rPr>
          <w:rFonts w:ascii="Times New Roman" w:hAnsi="Times New Roman" w:cs="Times New Roman"/>
          <w:lang w:val="sr-Cyrl-RS"/>
        </w:rPr>
        <w:t>У периоду од 2021. закључно са 2025. годином праћење  оквира компетенција на свим нивоима вршиће се на основу Извештаја МДУЛС-а и СУК-а. Праћење и оцењивање адекватности оквира компетенција  у периоду од 2026. до 2030. године, пратиће се према методологији и показатељима који буду развијени у оквиру стандарда квалитета за УЉР.</w:t>
      </w:r>
    </w:p>
    <w:p w14:paraId="6F54B6ED" w14:textId="77777777" w:rsidR="00772AFF" w:rsidRPr="00E805E4" w:rsidRDefault="00772AFF" w:rsidP="00E36300">
      <w:pPr>
        <w:pStyle w:val="FootnoteText"/>
        <w:jc w:val="both"/>
        <w:rPr>
          <w:rFonts w:ascii="Times New Roman" w:hAnsi="Times New Roman" w:cs="Times New Roman"/>
          <w:color w:val="92D050"/>
          <w:lang w:val="sr-Cyrl-RS"/>
        </w:rPr>
      </w:pPr>
    </w:p>
  </w:footnote>
  <w:footnote w:id="9">
    <w:p w14:paraId="5D086938" w14:textId="77777777" w:rsidR="00772AFF" w:rsidRPr="00DF00B2" w:rsidRDefault="00772AFF" w:rsidP="00564D6D">
      <w:pPr>
        <w:pStyle w:val="FootnoteText"/>
        <w:rPr>
          <w:rFonts w:ascii="Times New Roman" w:hAnsi="Times New Roman" w:cs="Times New Roman"/>
        </w:rPr>
      </w:pPr>
      <w:r w:rsidRPr="00DF00B2">
        <w:rPr>
          <w:rStyle w:val="FootnoteReference"/>
          <w:rFonts w:ascii="Times New Roman" w:hAnsi="Times New Roman" w:cs="Times New Roman"/>
        </w:rPr>
        <w:footnoteRef/>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 xml:space="preserve">равда, </w:t>
      </w:r>
      <w:r>
        <w:rPr>
          <w:rFonts w:ascii="Times New Roman" w:hAnsi="Times New Roman" w:cs="Times New Roman"/>
        </w:rPr>
        <w:t>у</w:t>
      </w:r>
      <w:r w:rsidRPr="00DF00B2">
        <w:rPr>
          <w:rFonts w:ascii="Times New Roman" w:hAnsi="Times New Roman" w:cs="Times New Roman"/>
        </w:rPr>
        <w:t xml:space="preserve">нутрашњи послови, </w:t>
      </w:r>
      <w:r>
        <w:rPr>
          <w:rFonts w:ascii="Times New Roman" w:hAnsi="Times New Roman" w:cs="Times New Roman"/>
        </w:rPr>
        <w:t>р</w:t>
      </w:r>
      <w:r w:rsidRPr="00DF00B2">
        <w:rPr>
          <w:rFonts w:ascii="Times New Roman" w:hAnsi="Times New Roman" w:cs="Times New Roman"/>
        </w:rPr>
        <w:t xml:space="preserve">еформа јавне управе, </w:t>
      </w:r>
      <w:r>
        <w:rPr>
          <w:rFonts w:ascii="Times New Roman" w:hAnsi="Times New Roman" w:cs="Times New Roman"/>
        </w:rPr>
        <w:t>р</w:t>
      </w:r>
      <w:r w:rsidRPr="00DF00B2">
        <w:rPr>
          <w:rFonts w:ascii="Times New Roman" w:hAnsi="Times New Roman" w:cs="Times New Roman"/>
        </w:rPr>
        <w:t xml:space="preserve">азвој људских ресурса и друштвени развој, </w:t>
      </w:r>
      <w:r>
        <w:rPr>
          <w:rFonts w:ascii="Times New Roman" w:hAnsi="Times New Roman" w:cs="Times New Roman"/>
        </w:rPr>
        <w:t>к</w:t>
      </w:r>
      <w:r w:rsidRPr="00DF00B2">
        <w:rPr>
          <w:rFonts w:ascii="Times New Roman" w:hAnsi="Times New Roman" w:cs="Times New Roman"/>
        </w:rPr>
        <w:t>онк</w:t>
      </w:r>
      <w:r>
        <w:rPr>
          <w:rFonts w:ascii="Times New Roman" w:hAnsi="Times New Roman" w:cs="Times New Roman"/>
        </w:rPr>
        <w:t>у</w:t>
      </w:r>
      <w:r w:rsidRPr="00DF00B2">
        <w:rPr>
          <w:rFonts w:ascii="Times New Roman" w:hAnsi="Times New Roman" w:cs="Times New Roman"/>
        </w:rPr>
        <w:t>ре</w:t>
      </w:r>
      <w:r>
        <w:rPr>
          <w:rFonts w:ascii="Times New Roman" w:hAnsi="Times New Roman" w:cs="Times New Roman"/>
        </w:rPr>
        <w:t>н</w:t>
      </w:r>
      <w:r w:rsidRPr="00DF00B2">
        <w:rPr>
          <w:rFonts w:ascii="Times New Roman" w:hAnsi="Times New Roman" w:cs="Times New Roman"/>
        </w:rPr>
        <w:t xml:space="preserve">тност, </w:t>
      </w:r>
      <w:r>
        <w:rPr>
          <w:rFonts w:ascii="Times New Roman" w:hAnsi="Times New Roman" w:cs="Times New Roman"/>
        </w:rPr>
        <w:t>ж</w:t>
      </w:r>
      <w:r w:rsidRPr="00DF00B2">
        <w:rPr>
          <w:rFonts w:ascii="Times New Roman" w:hAnsi="Times New Roman" w:cs="Times New Roman"/>
        </w:rPr>
        <w:t xml:space="preserve">ивотна средина и климатске промене, </w:t>
      </w:r>
      <w:r>
        <w:rPr>
          <w:rFonts w:ascii="Times New Roman" w:hAnsi="Times New Roman" w:cs="Times New Roman"/>
        </w:rPr>
        <w:t>е</w:t>
      </w:r>
      <w:r w:rsidRPr="00DF00B2">
        <w:rPr>
          <w:rFonts w:ascii="Times New Roman" w:hAnsi="Times New Roman" w:cs="Times New Roman"/>
        </w:rPr>
        <w:t xml:space="preserve">нергетика, </w:t>
      </w:r>
      <w:r>
        <w:rPr>
          <w:rFonts w:ascii="Times New Roman" w:hAnsi="Times New Roman" w:cs="Times New Roman"/>
        </w:rPr>
        <w:t>с</w:t>
      </w:r>
      <w:r w:rsidRPr="00DF00B2">
        <w:rPr>
          <w:rFonts w:ascii="Times New Roman" w:hAnsi="Times New Roman" w:cs="Times New Roman"/>
        </w:rPr>
        <w:t>аобраћај</w:t>
      </w:r>
      <w:r>
        <w:rPr>
          <w:rFonts w:ascii="Times New Roman" w:hAnsi="Times New Roman" w:cs="Times New Roman"/>
        </w:rPr>
        <w:t>,</w:t>
      </w:r>
      <w:r w:rsidRPr="00DF00B2">
        <w:rPr>
          <w:rFonts w:ascii="Times New Roman" w:hAnsi="Times New Roman" w:cs="Times New Roman"/>
        </w:rPr>
        <w:t xml:space="preserve"> </w:t>
      </w:r>
      <w:r>
        <w:rPr>
          <w:rFonts w:ascii="Times New Roman" w:hAnsi="Times New Roman" w:cs="Times New Roman"/>
        </w:rPr>
        <w:t>п</w:t>
      </w:r>
      <w:r w:rsidRPr="00DF00B2">
        <w:rPr>
          <w:rFonts w:ascii="Times New Roman" w:hAnsi="Times New Roman" w:cs="Times New Roman"/>
        </w:rPr>
        <w:t>ољопривреда и рурални развој</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A9FC" w14:textId="77777777" w:rsidR="00772AFF" w:rsidRDefault="00772A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35B9D" w14:textId="77777777" w:rsidR="00772AFF" w:rsidRDefault="00772A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05D77" w14:textId="77777777" w:rsidR="00772AFF" w:rsidRDefault="00772A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7F75"/>
    <w:multiLevelType w:val="hybridMultilevel"/>
    <w:tmpl w:val="4702764C"/>
    <w:lvl w:ilvl="0" w:tplc="A2CE60C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12C5F"/>
    <w:multiLevelType w:val="hybridMultilevel"/>
    <w:tmpl w:val="DB9C8E22"/>
    <w:lvl w:ilvl="0" w:tplc="04090011">
      <w:start w:val="1"/>
      <w:numFmt w:val="decimal"/>
      <w:lvlText w:val="%1)"/>
      <w:lvlJc w:val="left"/>
      <w:pPr>
        <w:ind w:left="45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5E08AB"/>
    <w:multiLevelType w:val="hybridMultilevel"/>
    <w:tmpl w:val="E54C3446"/>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5"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A3F07AC"/>
    <w:multiLevelType w:val="hybridMultilevel"/>
    <w:tmpl w:val="DD161118"/>
    <w:lvl w:ilvl="0" w:tplc="0C00000F">
      <w:start w:val="1"/>
      <w:numFmt w:val="decimal"/>
      <w:lvlText w:val="%1."/>
      <w:lvlJc w:val="left"/>
      <w:pPr>
        <w:ind w:left="720" w:hanging="360"/>
      </w:pPr>
    </w:lvl>
    <w:lvl w:ilvl="1" w:tplc="0C000019">
      <w:start w:val="1"/>
      <w:numFmt w:val="lowerLetter"/>
      <w:lvlText w:val="%2."/>
      <w:lvlJc w:val="left"/>
      <w:pPr>
        <w:ind w:left="1440" w:hanging="360"/>
      </w:pPr>
    </w:lvl>
    <w:lvl w:ilvl="2" w:tplc="0C00001B">
      <w:start w:val="1"/>
      <w:numFmt w:val="lowerRoman"/>
      <w:lvlText w:val="%3."/>
      <w:lvlJc w:val="right"/>
      <w:pPr>
        <w:ind w:left="2160" w:hanging="180"/>
      </w:pPr>
    </w:lvl>
    <w:lvl w:ilvl="3" w:tplc="0C00000F">
      <w:start w:val="1"/>
      <w:numFmt w:val="decimal"/>
      <w:lvlText w:val="%4."/>
      <w:lvlJc w:val="left"/>
      <w:pPr>
        <w:ind w:left="2880" w:hanging="360"/>
      </w:pPr>
    </w:lvl>
    <w:lvl w:ilvl="4" w:tplc="0C000019">
      <w:start w:val="1"/>
      <w:numFmt w:val="lowerLetter"/>
      <w:lvlText w:val="%5."/>
      <w:lvlJc w:val="left"/>
      <w:pPr>
        <w:ind w:left="3600" w:hanging="360"/>
      </w:pPr>
    </w:lvl>
    <w:lvl w:ilvl="5" w:tplc="0C00001B">
      <w:start w:val="1"/>
      <w:numFmt w:val="lowerRoman"/>
      <w:lvlText w:val="%6."/>
      <w:lvlJc w:val="right"/>
      <w:pPr>
        <w:ind w:left="4320" w:hanging="180"/>
      </w:pPr>
    </w:lvl>
    <w:lvl w:ilvl="6" w:tplc="0C00000F">
      <w:start w:val="1"/>
      <w:numFmt w:val="decimal"/>
      <w:lvlText w:val="%7."/>
      <w:lvlJc w:val="left"/>
      <w:pPr>
        <w:ind w:left="5040" w:hanging="360"/>
      </w:pPr>
    </w:lvl>
    <w:lvl w:ilvl="7" w:tplc="0C000019">
      <w:start w:val="1"/>
      <w:numFmt w:val="lowerLetter"/>
      <w:lvlText w:val="%8."/>
      <w:lvlJc w:val="left"/>
      <w:pPr>
        <w:ind w:left="5760" w:hanging="360"/>
      </w:pPr>
    </w:lvl>
    <w:lvl w:ilvl="8" w:tplc="0C00001B">
      <w:start w:val="1"/>
      <w:numFmt w:val="lowerRoman"/>
      <w:lvlText w:val="%9."/>
      <w:lvlJc w:val="right"/>
      <w:pPr>
        <w:ind w:left="6480" w:hanging="180"/>
      </w:pPr>
    </w:lvl>
  </w:abstractNum>
  <w:abstractNum w:abstractNumId="7"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CB246D"/>
    <w:multiLevelType w:val="hybridMultilevel"/>
    <w:tmpl w:val="CC068B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37557"/>
    <w:multiLevelType w:val="hybridMultilevel"/>
    <w:tmpl w:val="B2CA7BC8"/>
    <w:lvl w:ilvl="0" w:tplc="81483212">
      <w:start w:val="2"/>
      <w:numFmt w:val="bullet"/>
      <w:lvlText w:val="-"/>
      <w:lvlJc w:val="left"/>
      <w:pPr>
        <w:ind w:left="360" w:hanging="360"/>
      </w:pPr>
      <w:rPr>
        <w:rFonts w:ascii="Tahoma" w:eastAsiaTheme="minorHAnsi" w:hAnsi="Tahoma" w:cs="Tahoma" w:hint="default"/>
        <w:b/>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E750B5A"/>
    <w:multiLevelType w:val="hybridMultilevel"/>
    <w:tmpl w:val="5AF01F3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C0EA1"/>
    <w:multiLevelType w:val="hybridMultilevel"/>
    <w:tmpl w:val="D592F1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7699370">
    <w:abstractNumId w:val="2"/>
  </w:num>
  <w:num w:numId="2" w16cid:durableId="88238784">
    <w:abstractNumId w:val="19"/>
  </w:num>
  <w:num w:numId="3" w16cid:durableId="1386028748">
    <w:abstractNumId w:val="0"/>
  </w:num>
  <w:num w:numId="4" w16cid:durableId="1313169818">
    <w:abstractNumId w:val="13"/>
  </w:num>
  <w:num w:numId="5" w16cid:durableId="1093741463">
    <w:abstractNumId w:val="9"/>
  </w:num>
  <w:num w:numId="6" w16cid:durableId="835613059">
    <w:abstractNumId w:val="15"/>
  </w:num>
  <w:num w:numId="7" w16cid:durableId="392781390">
    <w:abstractNumId w:val="23"/>
  </w:num>
  <w:num w:numId="8" w16cid:durableId="1717897987">
    <w:abstractNumId w:val="16"/>
  </w:num>
  <w:num w:numId="9" w16cid:durableId="1741558175">
    <w:abstractNumId w:val="14"/>
  </w:num>
  <w:num w:numId="10" w16cid:durableId="2064207201">
    <w:abstractNumId w:val="20"/>
  </w:num>
  <w:num w:numId="11" w16cid:durableId="2109112240">
    <w:abstractNumId w:val="22"/>
  </w:num>
  <w:num w:numId="12" w16cid:durableId="1997299805">
    <w:abstractNumId w:val="11"/>
  </w:num>
  <w:num w:numId="13" w16cid:durableId="972708342">
    <w:abstractNumId w:val="18"/>
  </w:num>
  <w:num w:numId="14" w16cid:durableId="1676956892">
    <w:abstractNumId w:val="21"/>
  </w:num>
  <w:num w:numId="15" w16cid:durableId="1366633243">
    <w:abstractNumId w:val="5"/>
  </w:num>
  <w:num w:numId="16" w16cid:durableId="1759211483">
    <w:abstractNumId w:val="17"/>
  </w:num>
  <w:num w:numId="17" w16cid:durableId="296497997">
    <w:abstractNumId w:val="3"/>
  </w:num>
  <w:num w:numId="18" w16cid:durableId="1587379248">
    <w:abstractNumId w:val="7"/>
  </w:num>
  <w:num w:numId="19" w16cid:durableId="1403799149">
    <w:abstractNumId w:val="10"/>
  </w:num>
  <w:num w:numId="20" w16cid:durableId="1318730741">
    <w:abstractNumId w:val="1"/>
  </w:num>
  <w:num w:numId="21" w16cid:durableId="10261766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186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62079170">
    <w:abstractNumId w:val="12"/>
  </w:num>
  <w:num w:numId="24" w16cid:durableId="9589918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773"/>
    <w:rsid w:val="00001FF2"/>
    <w:rsid w:val="00004BA2"/>
    <w:rsid w:val="00004C1D"/>
    <w:rsid w:val="00007DA4"/>
    <w:rsid w:val="00012B25"/>
    <w:rsid w:val="000137AC"/>
    <w:rsid w:val="00013C34"/>
    <w:rsid w:val="00014B95"/>
    <w:rsid w:val="00016349"/>
    <w:rsid w:val="00016FD3"/>
    <w:rsid w:val="00017089"/>
    <w:rsid w:val="00020BBF"/>
    <w:rsid w:val="00020C2F"/>
    <w:rsid w:val="00021934"/>
    <w:rsid w:val="00022B90"/>
    <w:rsid w:val="00023127"/>
    <w:rsid w:val="00023289"/>
    <w:rsid w:val="000305F0"/>
    <w:rsid w:val="00031E3F"/>
    <w:rsid w:val="0003240C"/>
    <w:rsid w:val="000355BD"/>
    <w:rsid w:val="0003742F"/>
    <w:rsid w:val="000400AE"/>
    <w:rsid w:val="00040322"/>
    <w:rsid w:val="00040B9A"/>
    <w:rsid w:val="00040CA9"/>
    <w:rsid w:val="00040D23"/>
    <w:rsid w:val="00043AD1"/>
    <w:rsid w:val="000512C3"/>
    <w:rsid w:val="00051A1F"/>
    <w:rsid w:val="000526E9"/>
    <w:rsid w:val="00053488"/>
    <w:rsid w:val="0005545E"/>
    <w:rsid w:val="000569E1"/>
    <w:rsid w:val="000574DE"/>
    <w:rsid w:val="00057A86"/>
    <w:rsid w:val="00061E56"/>
    <w:rsid w:val="000638A4"/>
    <w:rsid w:val="00063C85"/>
    <w:rsid w:val="00066E82"/>
    <w:rsid w:val="00070C3E"/>
    <w:rsid w:val="000725F0"/>
    <w:rsid w:val="00072F84"/>
    <w:rsid w:val="000740AD"/>
    <w:rsid w:val="00080B5F"/>
    <w:rsid w:val="000816EA"/>
    <w:rsid w:val="00083B65"/>
    <w:rsid w:val="00085364"/>
    <w:rsid w:val="00086BF4"/>
    <w:rsid w:val="00086D1E"/>
    <w:rsid w:val="00087E1D"/>
    <w:rsid w:val="00091940"/>
    <w:rsid w:val="00094B57"/>
    <w:rsid w:val="0009545B"/>
    <w:rsid w:val="00097D1B"/>
    <w:rsid w:val="00097FA6"/>
    <w:rsid w:val="000A05BB"/>
    <w:rsid w:val="000A393D"/>
    <w:rsid w:val="000B4128"/>
    <w:rsid w:val="000B79E8"/>
    <w:rsid w:val="000B7A92"/>
    <w:rsid w:val="000C0378"/>
    <w:rsid w:val="000C0EB5"/>
    <w:rsid w:val="000C338C"/>
    <w:rsid w:val="000C3F84"/>
    <w:rsid w:val="000C4862"/>
    <w:rsid w:val="000D10FB"/>
    <w:rsid w:val="000D240C"/>
    <w:rsid w:val="000D294F"/>
    <w:rsid w:val="000E1593"/>
    <w:rsid w:val="000E1AAD"/>
    <w:rsid w:val="000E260A"/>
    <w:rsid w:val="000E2F6C"/>
    <w:rsid w:val="000E7D85"/>
    <w:rsid w:val="000F1496"/>
    <w:rsid w:val="000F1743"/>
    <w:rsid w:val="000F3141"/>
    <w:rsid w:val="000F3E0C"/>
    <w:rsid w:val="000F55CE"/>
    <w:rsid w:val="00104A66"/>
    <w:rsid w:val="00107185"/>
    <w:rsid w:val="00107DA2"/>
    <w:rsid w:val="00117257"/>
    <w:rsid w:val="00120FCD"/>
    <w:rsid w:val="00123412"/>
    <w:rsid w:val="00124B2A"/>
    <w:rsid w:val="001275B5"/>
    <w:rsid w:val="00130FCF"/>
    <w:rsid w:val="00133750"/>
    <w:rsid w:val="001349EB"/>
    <w:rsid w:val="00135C5A"/>
    <w:rsid w:val="0013604C"/>
    <w:rsid w:val="00137DB4"/>
    <w:rsid w:val="00141B3D"/>
    <w:rsid w:val="00144E7F"/>
    <w:rsid w:val="001453DA"/>
    <w:rsid w:val="001458DD"/>
    <w:rsid w:val="00145D1B"/>
    <w:rsid w:val="0014740A"/>
    <w:rsid w:val="00147588"/>
    <w:rsid w:val="00150672"/>
    <w:rsid w:val="00150840"/>
    <w:rsid w:val="00153A8E"/>
    <w:rsid w:val="001542BF"/>
    <w:rsid w:val="0015452A"/>
    <w:rsid w:val="00162A47"/>
    <w:rsid w:val="00166D2F"/>
    <w:rsid w:val="00166EFB"/>
    <w:rsid w:val="00172CDC"/>
    <w:rsid w:val="00175EE7"/>
    <w:rsid w:val="00176AF5"/>
    <w:rsid w:val="00183AAA"/>
    <w:rsid w:val="0018678E"/>
    <w:rsid w:val="0018694F"/>
    <w:rsid w:val="001878C4"/>
    <w:rsid w:val="00190B0F"/>
    <w:rsid w:val="00191538"/>
    <w:rsid w:val="00191DD9"/>
    <w:rsid w:val="00192BF0"/>
    <w:rsid w:val="001932F3"/>
    <w:rsid w:val="001938C9"/>
    <w:rsid w:val="00193E86"/>
    <w:rsid w:val="00193FA3"/>
    <w:rsid w:val="001958E5"/>
    <w:rsid w:val="00197183"/>
    <w:rsid w:val="0019783D"/>
    <w:rsid w:val="0019796D"/>
    <w:rsid w:val="001A52DE"/>
    <w:rsid w:val="001A5572"/>
    <w:rsid w:val="001A6C5D"/>
    <w:rsid w:val="001A6EA0"/>
    <w:rsid w:val="001B1F03"/>
    <w:rsid w:val="001B388C"/>
    <w:rsid w:val="001B4675"/>
    <w:rsid w:val="001B4F03"/>
    <w:rsid w:val="001B6217"/>
    <w:rsid w:val="001B6311"/>
    <w:rsid w:val="001B6AF3"/>
    <w:rsid w:val="001B6B42"/>
    <w:rsid w:val="001B719E"/>
    <w:rsid w:val="001B756E"/>
    <w:rsid w:val="001B76C3"/>
    <w:rsid w:val="001B7ECA"/>
    <w:rsid w:val="001C046A"/>
    <w:rsid w:val="001C230D"/>
    <w:rsid w:val="001C3010"/>
    <w:rsid w:val="001C4DA1"/>
    <w:rsid w:val="001C6BD0"/>
    <w:rsid w:val="001C6EE8"/>
    <w:rsid w:val="001D002A"/>
    <w:rsid w:val="001D1CF6"/>
    <w:rsid w:val="001D5ABB"/>
    <w:rsid w:val="001D6DC7"/>
    <w:rsid w:val="001E0F1F"/>
    <w:rsid w:val="001E6459"/>
    <w:rsid w:val="001F0003"/>
    <w:rsid w:val="001F1A06"/>
    <w:rsid w:val="001F3543"/>
    <w:rsid w:val="001F3CC6"/>
    <w:rsid w:val="001F6497"/>
    <w:rsid w:val="0020016D"/>
    <w:rsid w:val="00202EA6"/>
    <w:rsid w:val="0020376D"/>
    <w:rsid w:val="002054FD"/>
    <w:rsid w:val="00205A30"/>
    <w:rsid w:val="00205AE4"/>
    <w:rsid w:val="002060B0"/>
    <w:rsid w:val="00207B14"/>
    <w:rsid w:val="00211AF7"/>
    <w:rsid w:val="00212137"/>
    <w:rsid w:val="00212D93"/>
    <w:rsid w:val="002136CF"/>
    <w:rsid w:val="002207BE"/>
    <w:rsid w:val="00220FDC"/>
    <w:rsid w:val="002213BD"/>
    <w:rsid w:val="002216E6"/>
    <w:rsid w:val="002236F5"/>
    <w:rsid w:val="00226DF1"/>
    <w:rsid w:val="00230D07"/>
    <w:rsid w:val="00232673"/>
    <w:rsid w:val="002338F0"/>
    <w:rsid w:val="00237DBB"/>
    <w:rsid w:val="00241640"/>
    <w:rsid w:val="002417DC"/>
    <w:rsid w:val="002455F6"/>
    <w:rsid w:val="0024583B"/>
    <w:rsid w:val="00246411"/>
    <w:rsid w:val="002475DB"/>
    <w:rsid w:val="00252E6F"/>
    <w:rsid w:val="00253B8C"/>
    <w:rsid w:val="00254981"/>
    <w:rsid w:val="002567E9"/>
    <w:rsid w:val="002568B6"/>
    <w:rsid w:val="002612CE"/>
    <w:rsid w:val="00261AFD"/>
    <w:rsid w:val="0027179D"/>
    <w:rsid w:val="00274E97"/>
    <w:rsid w:val="00275A2B"/>
    <w:rsid w:val="002776E5"/>
    <w:rsid w:val="00277D70"/>
    <w:rsid w:val="002812C8"/>
    <w:rsid w:val="00281D40"/>
    <w:rsid w:val="00282660"/>
    <w:rsid w:val="00286024"/>
    <w:rsid w:val="00290E0E"/>
    <w:rsid w:val="00294B45"/>
    <w:rsid w:val="002A01DE"/>
    <w:rsid w:val="002A18FC"/>
    <w:rsid w:val="002A6149"/>
    <w:rsid w:val="002A76DE"/>
    <w:rsid w:val="002B1E4F"/>
    <w:rsid w:val="002C1230"/>
    <w:rsid w:val="002C2574"/>
    <w:rsid w:val="002C28F7"/>
    <w:rsid w:val="002C356E"/>
    <w:rsid w:val="002C3639"/>
    <w:rsid w:val="002C38EB"/>
    <w:rsid w:val="002C3992"/>
    <w:rsid w:val="002C602F"/>
    <w:rsid w:val="002C6E7C"/>
    <w:rsid w:val="002D0ABB"/>
    <w:rsid w:val="002D1F7D"/>
    <w:rsid w:val="002D2FEF"/>
    <w:rsid w:val="002E0CB6"/>
    <w:rsid w:val="002E3E53"/>
    <w:rsid w:val="002E6188"/>
    <w:rsid w:val="002E645B"/>
    <w:rsid w:val="002E7933"/>
    <w:rsid w:val="002F1BA6"/>
    <w:rsid w:val="002F34E3"/>
    <w:rsid w:val="002F3D47"/>
    <w:rsid w:val="002F447E"/>
    <w:rsid w:val="002F454C"/>
    <w:rsid w:val="002F72C3"/>
    <w:rsid w:val="00301093"/>
    <w:rsid w:val="003011A2"/>
    <w:rsid w:val="003028A0"/>
    <w:rsid w:val="0030367E"/>
    <w:rsid w:val="00304115"/>
    <w:rsid w:val="00304A31"/>
    <w:rsid w:val="00304E89"/>
    <w:rsid w:val="003062E5"/>
    <w:rsid w:val="0031240A"/>
    <w:rsid w:val="00313896"/>
    <w:rsid w:val="003145A6"/>
    <w:rsid w:val="00314A54"/>
    <w:rsid w:val="00315B07"/>
    <w:rsid w:val="003162CF"/>
    <w:rsid w:val="00317126"/>
    <w:rsid w:val="00317519"/>
    <w:rsid w:val="00320402"/>
    <w:rsid w:val="0032090C"/>
    <w:rsid w:val="003213D5"/>
    <w:rsid w:val="003223D0"/>
    <w:rsid w:val="00324E5B"/>
    <w:rsid w:val="00325AD9"/>
    <w:rsid w:val="003263E9"/>
    <w:rsid w:val="00326B92"/>
    <w:rsid w:val="00327157"/>
    <w:rsid w:val="003272FF"/>
    <w:rsid w:val="00330F30"/>
    <w:rsid w:val="0033329A"/>
    <w:rsid w:val="00334337"/>
    <w:rsid w:val="00335A6B"/>
    <w:rsid w:val="0034051F"/>
    <w:rsid w:val="003414D1"/>
    <w:rsid w:val="003443F5"/>
    <w:rsid w:val="00347107"/>
    <w:rsid w:val="00350C9A"/>
    <w:rsid w:val="00351E3E"/>
    <w:rsid w:val="003528A6"/>
    <w:rsid w:val="00353C31"/>
    <w:rsid w:val="00354683"/>
    <w:rsid w:val="00357E84"/>
    <w:rsid w:val="0036000D"/>
    <w:rsid w:val="00361663"/>
    <w:rsid w:val="0036434C"/>
    <w:rsid w:val="003649F9"/>
    <w:rsid w:val="00370C3F"/>
    <w:rsid w:val="00370CF6"/>
    <w:rsid w:val="00372314"/>
    <w:rsid w:val="00372B6E"/>
    <w:rsid w:val="00373C1D"/>
    <w:rsid w:val="00376395"/>
    <w:rsid w:val="00376919"/>
    <w:rsid w:val="00376F15"/>
    <w:rsid w:val="0037779C"/>
    <w:rsid w:val="00382C1B"/>
    <w:rsid w:val="003835B4"/>
    <w:rsid w:val="003849C4"/>
    <w:rsid w:val="00384E4C"/>
    <w:rsid w:val="00386AF4"/>
    <w:rsid w:val="00386DF2"/>
    <w:rsid w:val="003905FC"/>
    <w:rsid w:val="00390A82"/>
    <w:rsid w:val="00393928"/>
    <w:rsid w:val="00395AE6"/>
    <w:rsid w:val="00397BA0"/>
    <w:rsid w:val="003A0577"/>
    <w:rsid w:val="003A10C8"/>
    <w:rsid w:val="003A5963"/>
    <w:rsid w:val="003B0694"/>
    <w:rsid w:val="003B281F"/>
    <w:rsid w:val="003B3509"/>
    <w:rsid w:val="003B5823"/>
    <w:rsid w:val="003C0D2A"/>
    <w:rsid w:val="003C193A"/>
    <w:rsid w:val="003C1F17"/>
    <w:rsid w:val="003C2B54"/>
    <w:rsid w:val="003C4E93"/>
    <w:rsid w:val="003C4EB6"/>
    <w:rsid w:val="003C6D90"/>
    <w:rsid w:val="003D1CA9"/>
    <w:rsid w:val="003D1DAA"/>
    <w:rsid w:val="003D2103"/>
    <w:rsid w:val="003D2675"/>
    <w:rsid w:val="003D2F83"/>
    <w:rsid w:val="003D373C"/>
    <w:rsid w:val="003D3EE9"/>
    <w:rsid w:val="003D4246"/>
    <w:rsid w:val="003E0888"/>
    <w:rsid w:val="003E365F"/>
    <w:rsid w:val="003F04BE"/>
    <w:rsid w:val="003F2FB3"/>
    <w:rsid w:val="003F590C"/>
    <w:rsid w:val="003F6CCC"/>
    <w:rsid w:val="00401A8A"/>
    <w:rsid w:val="00404254"/>
    <w:rsid w:val="004060B3"/>
    <w:rsid w:val="00411AA1"/>
    <w:rsid w:val="00411BF6"/>
    <w:rsid w:val="0041214B"/>
    <w:rsid w:val="0041451D"/>
    <w:rsid w:val="00414C4C"/>
    <w:rsid w:val="00415288"/>
    <w:rsid w:val="004154DD"/>
    <w:rsid w:val="00430799"/>
    <w:rsid w:val="004313A6"/>
    <w:rsid w:val="00432BE9"/>
    <w:rsid w:val="00435456"/>
    <w:rsid w:val="004367E6"/>
    <w:rsid w:val="004377C8"/>
    <w:rsid w:val="004404CE"/>
    <w:rsid w:val="00446363"/>
    <w:rsid w:val="00446F38"/>
    <w:rsid w:val="004473AA"/>
    <w:rsid w:val="00456FD6"/>
    <w:rsid w:val="00457025"/>
    <w:rsid w:val="004625B5"/>
    <w:rsid w:val="004628AD"/>
    <w:rsid w:val="00462F42"/>
    <w:rsid w:val="0046352B"/>
    <w:rsid w:val="004644CB"/>
    <w:rsid w:val="004647B8"/>
    <w:rsid w:val="00465DDE"/>
    <w:rsid w:val="00465F37"/>
    <w:rsid w:val="0046608E"/>
    <w:rsid w:val="00466CFA"/>
    <w:rsid w:val="00467B83"/>
    <w:rsid w:val="00467EE4"/>
    <w:rsid w:val="00472816"/>
    <w:rsid w:val="00473C9B"/>
    <w:rsid w:val="00473EE0"/>
    <w:rsid w:val="00474699"/>
    <w:rsid w:val="00474AC2"/>
    <w:rsid w:val="00474FEE"/>
    <w:rsid w:val="004767CE"/>
    <w:rsid w:val="00477DA8"/>
    <w:rsid w:val="004802D9"/>
    <w:rsid w:val="0048222C"/>
    <w:rsid w:val="00485A95"/>
    <w:rsid w:val="00485B41"/>
    <w:rsid w:val="00486B8A"/>
    <w:rsid w:val="00487F09"/>
    <w:rsid w:val="004904B0"/>
    <w:rsid w:val="0049319E"/>
    <w:rsid w:val="00493526"/>
    <w:rsid w:val="00494A0E"/>
    <w:rsid w:val="00497296"/>
    <w:rsid w:val="00497BA4"/>
    <w:rsid w:val="004A0E94"/>
    <w:rsid w:val="004A39E2"/>
    <w:rsid w:val="004A3C5F"/>
    <w:rsid w:val="004A57DB"/>
    <w:rsid w:val="004A7477"/>
    <w:rsid w:val="004B121A"/>
    <w:rsid w:val="004B455C"/>
    <w:rsid w:val="004B765B"/>
    <w:rsid w:val="004B7BFB"/>
    <w:rsid w:val="004C048D"/>
    <w:rsid w:val="004C2D75"/>
    <w:rsid w:val="004D0F51"/>
    <w:rsid w:val="004D12B7"/>
    <w:rsid w:val="004D1FB8"/>
    <w:rsid w:val="004D2443"/>
    <w:rsid w:val="004D28D2"/>
    <w:rsid w:val="004D3940"/>
    <w:rsid w:val="004D3F0F"/>
    <w:rsid w:val="004D44AE"/>
    <w:rsid w:val="004D48AE"/>
    <w:rsid w:val="004D7F70"/>
    <w:rsid w:val="004E0718"/>
    <w:rsid w:val="004E3EA6"/>
    <w:rsid w:val="004E46AA"/>
    <w:rsid w:val="004F0C47"/>
    <w:rsid w:val="004F21DF"/>
    <w:rsid w:val="004F406E"/>
    <w:rsid w:val="004F41B6"/>
    <w:rsid w:val="004F5117"/>
    <w:rsid w:val="004F5454"/>
    <w:rsid w:val="004F609E"/>
    <w:rsid w:val="00500929"/>
    <w:rsid w:val="00500F38"/>
    <w:rsid w:val="00503A19"/>
    <w:rsid w:val="00504A3A"/>
    <w:rsid w:val="005148C7"/>
    <w:rsid w:val="005158C5"/>
    <w:rsid w:val="0051672A"/>
    <w:rsid w:val="005177EE"/>
    <w:rsid w:val="005238E3"/>
    <w:rsid w:val="0052588F"/>
    <w:rsid w:val="005349A6"/>
    <w:rsid w:val="00537027"/>
    <w:rsid w:val="0053705B"/>
    <w:rsid w:val="00540D34"/>
    <w:rsid w:val="00541F25"/>
    <w:rsid w:val="00542BEC"/>
    <w:rsid w:val="00542EE0"/>
    <w:rsid w:val="00544C5D"/>
    <w:rsid w:val="0055401A"/>
    <w:rsid w:val="0055539F"/>
    <w:rsid w:val="00561BE7"/>
    <w:rsid w:val="00562540"/>
    <w:rsid w:val="005629FC"/>
    <w:rsid w:val="00564D6D"/>
    <w:rsid w:val="00567E8B"/>
    <w:rsid w:val="00573825"/>
    <w:rsid w:val="00573FC8"/>
    <w:rsid w:val="00574967"/>
    <w:rsid w:val="00575519"/>
    <w:rsid w:val="005771AF"/>
    <w:rsid w:val="00581552"/>
    <w:rsid w:val="0058233D"/>
    <w:rsid w:val="00592CAA"/>
    <w:rsid w:val="0059582D"/>
    <w:rsid w:val="00597AA6"/>
    <w:rsid w:val="005A0FD4"/>
    <w:rsid w:val="005A199B"/>
    <w:rsid w:val="005A1AE9"/>
    <w:rsid w:val="005A3115"/>
    <w:rsid w:val="005A44F1"/>
    <w:rsid w:val="005A468F"/>
    <w:rsid w:val="005B3773"/>
    <w:rsid w:val="005B5730"/>
    <w:rsid w:val="005B6948"/>
    <w:rsid w:val="005C1503"/>
    <w:rsid w:val="005C204C"/>
    <w:rsid w:val="005C30D1"/>
    <w:rsid w:val="005C3D7E"/>
    <w:rsid w:val="005C4BB4"/>
    <w:rsid w:val="005C5D6C"/>
    <w:rsid w:val="005D14FA"/>
    <w:rsid w:val="005D49BA"/>
    <w:rsid w:val="005D5393"/>
    <w:rsid w:val="005D6FA3"/>
    <w:rsid w:val="005D7F16"/>
    <w:rsid w:val="005E0A01"/>
    <w:rsid w:val="005E402C"/>
    <w:rsid w:val="005E410B"/>
    <w:rsid w:val="005E42ED"/>
    <w:rsid w:val="005E4654"/>
    <w:rsid w:val="005E479D"/>
    <w:rsid w:val="005E4E39"/>
    <w:rsid w:val="005E4F14"/>
    <w:rsid w:val="005E5B47"/>
    <w:rsid w:val="005E6D07"/>
    <w:rsid w:val="005F1417"/>
    <w:rsid w:val="005F61F1"/>
    <w:rsid w:val="00602F31"/>
    <w:rsid w:val="0060445D"/>
    <w:rsid w:val="00604B9E"/>
    <w:rsid w:val="00605C38"/>
    <w:rsid w:val="006079F4"/>
    <w:rsid w:val="00607A92"/>
    <w:rsid w:val="006112C2"/>
    <w:rsid w:val="0061494D"/>
    <w:rsid w:val="006165B7"/>
    <w:rsid w:val="00616A78"/>
    <w:rsid w:val="00622A82"/>
    <w:rsid w:val="00624C6C"/>
    <w:rsid w:val="006259EC"/>
    <w:rsid w:val="00625E41"/>
    <w:rsid w:val="006279A8"/>
    <w:rsid w:val="0063216D"/>
    <w:rsid w:val="0063217F"/>
    <w:rsid w:val="006345F5"/>
    <w:rsid w:val="006357B6"/>
    <w:rsid w:val="00636990"/>
    <w:rsid w:val="00640DEF"/>
    <w:rsid w:val="006415AC"/>
    <w:rsid w:val="00642BBE"/>
    <w:rsid w:val="00643E2D"/>
    <w:rsid w:val="00644443"/>
    <w:rsid w:val="0064551B"/>
    <w:rsid w:val="00646196"/>
    <w:rsid w:val="00647576"/>
    <w:rsid w:val="00650414"/>
    <w:rsid w:val="00650972"/>
    <w:rsid w:val="00650B73"/>
    <w:rsid w:val="00652D7F"/>
    <w:rsid w:val="00652E49"/>
    <w:rsid w:val="00653529"/>
    <w:rsid w:val="006552FB"/>
    <w:rsid w:val="00657416"/>
    <w:rsid w:val="00657873"/>
    <w:rsid w:val="006579ED"/>
    <w:rsid w:val="00661748"/>
    <w:rsid w:val="00667E11"/>
    <w:rsid w:val="00670A06"/>
    <w:rsid w:val="00670D96"/>
    <w:rsid w:val="006723DF"/>
    <w:rsid w:val="006749BC"/>
    <w:rsid w:val="006767DE"/>
    <w:rsid w:val="00676D16"/>
    <w:rsid w:val="00682232"/>
    <w:rsid w:val="00682340"/>
    <w:rsid w:val="0068330F"/>
    <w:rsid w:val="00683590"/>
    <w:rsid w:val="0068414A"/>
    <w:rsid w:val="00690262"/>
    <w:rsid w:val="0069104A"/>
    <w:rsid w:val="00692730"/>
    <w:rsid w:val="006935B1"/>
    <w:rsid w:val="00697F84"/>
    <w:rsid w:val="006A05A0"/>
    <w:rsid w:val="006A261F"/>
    <w:rsid w:val="006A2A12"/>
    <w:rsid w:val="006A3B17"/>
    <w:rsid w:val="006A7B5D"/>
    <w:rsid w:val="006B03F6"/>
    <w:rsid w:val="006B2501"/>
    <w:rsid w:val="006B6AB3"/>
    <w:rsid w:val="006B7FF8"/>
    <w:rsid w:val="006C15AF"/>
    <w:rsid w:val="006C436B"/>
    <w:rsid w:val="006C5221"/>
    <w:rsid w:val="006C5FDE"/>
    <w:rsid w:val="006C69A5"/>
    <w:rsid w:val="006C7858"/>
    <w:rsid w:val="006C7DCD"/>
    <w:rsid w:val="006D09F3"/>
    <w:rsid w:val="006D3C80"/>
    <w:rsid w:val="006D52D1"/>
    <w:rsid w:val="006D740A"/>
    <w:rsid w:val="006D7BC7"/>
    <w:rsid w:val="006E04BF"/>
    <w:rsid w:val="006E08B1"/>
    <w:rsid w:val="006E2F02"/>
    <w:rsid w:val="006E3061"/>
    <w:rsid w:val="006E5D48"/>
    <w:rsid w:val="006F1602"/>
    <w:rsid w:val="006F37EA"/>
    <w:rsid w:val="00700451"/>
    <w:rsid w:val="00701F8D"/>
    <w:rsid w:val="00702BD6"/>
    <w:rsid w:val="00704016"/>
    <w:rsid w:val="007069F8"/>
    <w:rsid w:val="00712744"/>
    <w:rsid w:val="007174BD"/>
    <w:rsid w:val="007202C8"/>
    <w:rsid w:val="00724B09"/>
    <w:rsid w:val="00724B62"/>
    <w:rsid w:val="00727647"/>
    <w:rsid w:val="0072768E"/>
    <w:rsid w:val="00731623"/>
    <w:rsid w:val="00732539"/>
    <w:rsid w:val="00733118"/>
    <w:rsid w:val="00740312"/>
    <w:rsid w:val="00740DCD"/>
    <w:rsid w:val="00741046"/>
    <w:rsid w:val="0074481C"/>
    <w:rsid w:val="00745D23"/>
    <w:rsid w:val="00754301"/>
    <w:rsid w:val="00754E11"/>
    <w:rsid w:val="00757E35"/>
    <w:rsid w:val="007602CE"/>
    <w:rsid w:val="00764044"/>
    <w:rsid w:val="00767D27"/>
    <w:rsid w:val="0077023B"/>
    <w:rsid w:val="00770C1D"/>
    <w:rsid w:val="00772AFF"/>
    <w:rsid w:val="00772E42"/>
    <w:rsid w:val="00773455"/>
    <w:rsid w:val="00782581"/>
    <w:rsid w:val="0078281F"/>
    <w:rsid w:val="0078548F"/>
    <w:rsid w:val="007857AF"/>
    <w:rsid w:val="00787755"/>
    <w:rsid w:val="0078786C"/>
    <w:rsid w:val="00790E89"/>
    <w:rsid w:val="00791BA4"/>
    <w:rsid w:val="0079265A"/>
    <w:rsid w:val="00792A89"/>
    <w:rsid w:val="00795D13"/>
    <w:rsid w:val="0079683D"/>
    <w:rsid w:val="00796A93"/>
    <w:rsid w:val="00796D34"/>
    <w:rsid w:val="007A1E25"/>
    <w:rsid w:val="007A4858"/>
    <w:rsid w:val="007A541D"/>
    <w:rsid w:val="007A5FEE"/>
    <w:rsid w:val="007A6397"/>
    <w:rsid w:val="007A6EB9"/>
    <w:rsid w:val="007A7BB8"/>
    <w:rsid w:val="007B10B4"/>
    <w:rsid w:val="007B117F"/>
    <w:rsid w:val="007B1D9E"/>
    <w:rsid w:val="007B548E"/>
    <w:rsid w:val="007B6C4B"/>
    <w:rsid w:val="007B7CF9"/>
    <w:rsid w:val="007B7D52"/>
    <w:rsid w:val="007C1889"/>
    <w:rsid w:val="007C42FF"/>
    <w:rsid w:val="007C55CE"/>
    <w:rsid w:val="007D05E0"/>
    <w:rsid w:val="007D0777"/>
    <w:rsid w:val="007D09EF"/>
    <w:rsid w:val="007D1326"/>
    <w:rsid w:val="007D23AE"/>
    <w:rsid w:val="007D3F68"/>
    <w:rsid w:val="007D4D45"/>
    <w:rsid w:val="007E09A0"/>
    <w:rsid w:val="007E1B33"/>
    <w:rsid w:val="007E2788"/>
    <w:rsid w:val="007E3485"/>
    <w:rsid w:val="007E4BDE"/>
    <w:rsid w:val="007E51B0"/>
    <w:rsid w:val="007F4B11"/>
    <w:rsid w:val="007F65E7"/>
    <w:rsid w:val="00800344"/>
    <w:rsid w:val="00801055"/>
    <w:rsid w:val="0080132F"/>
    <w:rsid w:val="00802EBF"/>
    <w:rsid w:val="00803F1E"/>
    <w:rsid w:val="00804155"/>
    <w:rsid w:val="00805879"/>
    <w:rsid w:val="00805CB2"/>
    <w:rsid w:val="00805F83"/>
    <w:rsid w:val="0080793E"/>
    <w:rsid w:val="00810142"/>
    <w:rsid w:val="0081029D"/>
    <w:rsid w:val="00811533"/>
    <w:rsid w:val="00814E7F"/>
    <w:rsid w:val="00816426"/>
    <w:rsid w:val="008176A3"/>
    <w:rsid w:val="00820338"/>
    <w:rsid w:val="0082077B"/>
    <w:rsid w:val="00820DDE"/>
    <w:rsid w:val="0082303F"/>
    <w:rsid w:val="008260B9"/>
    <w:rsid w:val="00827305"/>
    <w:rsid w:val="008316CD"/>
    <w:rsid w:val="00832AF8"/>
    <w:rsid w:val="00834168"/>
    <w:rsid w:val="00837052"/>
    <w:rsid w:val="00840403"/>
    <w:rsid w:val="0084287B"/>
    <w:rsid w:val="00843337"/>
    <w:rsid w:val="00844777"/>
    <w:rsid w:val="00845D49"/>
    <w:rsid w:val="00847336"/>
    <w:rsid w:val="008475A3"/>
    <w:rsid w:val="00850A35"/>
    <w:rsid w:val="00851143"/>
    <w:rsid w:val="008530B4"/>
    <w:rsid w:val="00853BF0"/>
    <w:rsid w:val="0085523A"/>
    <w:rsid w:val="00855FF8"/>
    <w:rsid w:val="00856D0E"/>
    <w:rsid w:val="00857085"/>
    <w:rsid w:val="00860385"/>
    <w:rsid w:val="008634D4"/>
    <w:rsid w:val="0086380D"/>
    <w:rsid w:val="00865646"/>
    <w:rsid w:val="00867DEE"/>
    <w:rsid w:val="0087126A"/>
    <w:rsid w:val="008735A1"/>
    <w:rsid w:val="008736FE"/>
    <w:rsid w:val="008745F2"/>
    <w:rsid w:val="00874CDD"/>
    <w:rsid w:val="00877D9F"/>
    <w:rsid w:val="0088356C"/>
    <w:rsid w:val="00883A74"/>
    <w:rsid w:val="0088476A"/>
    <w:rsid w:val="008848A0"/>
    <w:rsid w:val="0088649D"/>
    <w:rsid w:val="00886D71"/>
    <w:rsid w:val="008876CF"/>
    <w:rsid w:val="00894D31"/>
    <w:rsid w:val="008971A8"/>
    <w:rsid w:val="00897601"/>
    <w:rsid w:val="008A0448"/>
    <w:rsid w:val="008A1992"/>
    <w:rsid w:val="008A1BF5"/>
    <w:rsid w:val="008A406F"/>
    <w:rsid w:val="008A5991"/>
    <w:rsid w:val="008A6425"/>
    <w:rsid w:val="008A6F28"/>
    <w:rsid w:val="008B2849"/>
    <w:rsid w:val="008B289D"/>
    <w:rsid w:val="008B3DD6"/>
    <w:rsid w:val="008B54B6"/>
    <w:rsid w:val="008B5C99"/>
    <w:rsid w:val="008C1D21"/>
    <w:rsid w:val="008C3334"/>
    <w:rsid w:val="008C5131"/>
    <w:rsid w:val="008C57B5"/>
    <w:rsid w:val="008C6629"/>
    <w:rsid w:val="008C7342"/>
    <w:rsid w:val="008D6951"/>
    <w:rsid w:val="008D781E"/>
    <w:rsid w:val="008E0179"/>
    <w:rsid w:val="008E05FF"/>
    <w:rsid w:val="008E24A1"/>
    <w:rsid w:val="008E5043"/>
    <w:rsid w:val="008E5798"/>
    <w:rsid w:val="008F1342"/>
    <w:rsid w:val="008F1343"/>
    <w:rsid w:val="008F15AE"/>
    <w:rsid w:val="008F24FD"/>
    <w:rsid w:val="008F29B2"/>
    <w:rsid w:val="008F3003"/>
    <w:rsid w:val="008F3A6F"/>
    <w:rsid w:val="008F3B9F"/>
    <w:rsid w:val="008F5C07"/>
    <w:rsid w:val="008F6748"/>
    <w:rsid w:val="0090103D"/>
    <w:rsid w:val="0090214D"/>
    <w:rsid w:val="00903B81"/>
    <w:rsid w:val="00905D18"/>
    <w:rsid w:val="00907F1D"/>
    <w:rsid w:val="0091313C"/>
    <w:rsid w:val="0091547B"/>
    <w:rsid w:val="0091585A"/>
    <w:rsid w:val="00915A86"/>
    <w:rsid w:val="009201A7"/>
    <w:rsid w:val="00920A72"/>
    <w:rsid w:val="009267C7"/>
    <w:rsid w:val="00926B7A"/>
    <w:rsid w:val="00930544"/>
    <w:rsid w:val="00931D47"/>
    <w:rsid w:val="00932388"/>
    <w:rsid w:val="00941DD8"/>
    <w:rsid w:val="00943766"/>
    <w:rsid w:val="00943826"/>
    <w:rsid w:val="009472EA"/>
    <w:rsid w:val="00947A8F"/>
    <w:rsid w:val="00952872"/>
    <w:rsid w:val="009542A9"/>
    <w:rsid w:val="00954886"/>
    <w:rsid w:val="00955EBD"/>
    <w:rsid w:val="00960237"/>
    <w:rsid w:val="00960613"/>
    <w:rsid w:val="009649F3"/>
    <w:rsid w:val="00964E86"/>
    <w:rsid w:val="00967959"/>
    <w:rsid w:val="009710B7"/>
    <w:rsid w:val="00974A2C"/>
    <w:rsid w:val="009759AF"/>
    <w:rsid w:val="00976244"/>
    <w:rsid w:val="009822B1"/>
    <w:rsid w:val="00985BE1"/>
    <w:rsid w:val="00985E33"/>
    <w:rsid w:val="00987682"/>
    <w:rsid w:val="00990053"/>
    <w:rsid w:val="009900E1"/>
    <w:rsid w:val="00991EDD"/>
    <w:rsid w:val="009938CA"/>
    <w:rsid w:val="009A16FE"/>
    <w:rsid w:val="009A58B6"/>
    <w:rsid w:val="009A6FDD"/>
    <w:rsid w:val="009B11E0"/>
    <w:rsid w:val="009B44BD"/>
    <w:rsid w:val="009B59E1"/>
    <w:rsid w:val="009C0E56"/>
    <w:rsid w:val="009C12C4"/>
    <w:rsid w:val="009C1828"/>
    <w:rsid w:val="009C3170"/>
    <w:rsid w:val="009C666A"/>
    <w:rsid w:val="009D0871"/>
    <w:rsid w:val="009D0C90"/>
    <w:rsid w:val="009D3C86"/>
    <w:rsid w:val="009D3CBA"/>
    <w:rsid w:val="009E0909"/>
    <w:rsid w:val="009E1320"/>
    <w:rsid w:val="009E506E"/>
    <w:rsid w:val="009F1AF7"/>
    <w:rsid w:val="009F2D82"/>
    <w:rsid w:val="009F3006"/>
    <w:rsid w:val="009F42B5"/>
    <w:rsid w:val="009F61A4"/>
    <w:rsid w:val="009F63E3"/>
    <w:rsid w:val="009F6E6F"/>
    <w:rsid w:val="009F7F28"/>
    <w:rsid w:val="00A015BE"/>
    <w:rsid w:val="00A01D32"/>
    <w:rsid w:val="00A0215F"/>
    <w:rsid w:val="00A0628E"/>
    <w:rsid w:val="00A064E7"/>
    <w:rsid w:val="00A066F3"/>
    <w:rsid w:val="00A067E9"/>
    <w:rsid w:val="00A06989"/>
    <w:rsid w:val="00A07013"/>
    <w:rsid w:val="00A111FB"/>
    <w:rsid w:val="00A1258E"/>
    <w:rsid w:val="00A12A06"/>
    <w:rsid w:val="00A13263"/>
    <w:rsid w:val="00A143F4"/>
    <w:rsid w:val="00A145A3"/>
    <w:rsid w:val="00A167CA"/>
    <w:rsid w:val="00A1784A"/>
    <w:rsid w:val="00A2191D"/>
    <w:rsid w:val="00A23184"/>
    <w:rsid w:val="00A2546E"/>
    <w:rsid w:val="00A26B58"/>
    <w:rsid w:val="00A27036"/>
    <w:rsid w:val="00A31DB0"/>
    <w:rsid w:val="00A338F4"/>
    <w:rsid w:val="00A34301"/>
    <w:rsid w:val="00A34EB5"/>
    <w:rsid w:val="00A41B0D"/>
    <w:rsid w:val="00A431C1"/>
    <w:rsid w:val="00A44825"/>
    <w:rsid w:val="00A4738C"/>
    <w:rsid w:val="00A5078C"/>
    <w:rsid w:val="00A52CA8"/>
    <w:rsid w:val="00A54B2B"/>
    <w:rsid w:val="00A55562"/>
    <w:rsid w:val="00A55578"/>
    <w:rsid w:val="00A55F57"/>
    <w:rsid w:val="00A57052"/>
    <w:rsid w:val="00A61AB1"/>
    <w:rsid w:val="00A67B16"/>
    <w:rsid w:val="00A67FC1"/>
    <w:rsid w:val="00A70B02"/>
    <w:rsid w:val="00A7244F"/>
    <w:rsid w:val="00A74F56"/>
    <w:rsid w:val="00A75A4B"/>
    <w:rsid w:val="00A80175"/>
    <w:rsid w:val="00A80D7D"/>
    <w:rsid w:val="00A81AC3"/>
    <w:rsid w:val="00A820B6"/>
    <w:rsid w:val="00A82807"/>
    <w:rsid w:val="00A82BF1"/>
    <w:rsid w:val="00A83433"/>
    <w:rsid w:val="00A84AC0"/>
    <w:rsid w:val="00A85139"/>
    <w:rsid w:val="00A856CF"/>
    <w:rsid w:val="00A8642A"/>
    <w:rsid w:val="00A8688B"/>
    <w:rsid w:val="00A87CF4"/>
    <w:rsid w:val="00A90C16"/>
    <w:rsid w:val="00A90D2C"/>
    <w:rsid w:val="00A934F9"/>
    <w:rsid w:val="00A95A6A"/>
    <w:rsid w:val="00A96432"/>
    <w:rsid w:val="00A96484"/>
    <w:rsid w:val="00A96B8D"/>
    <w:rsid w:val="00A974D6"/>
    <w:rsid w:val="00A9791E"/>
    <w:rsid w:val="00AA0043"/>
    <w:rsid w:val="00AA0542"/>
    <w:rsid w:val="00AA2083"/>
    <w:rsid w:val="00AA4274"/>
    <w:rsid w:val="00AB09CA"/>
    <w:rsid w:val="00AB0A3A"/>
    <w:rsid w:val="00AB255C"/>
    <w:rsid w:val="00AB36E8"/>
    <w:rsid w:val="00AB3DA5"/>
    <w:rsid w:val="00AB5D7A"/>
    <w:rsid w:val="00AB5EC1"/>
    <w:rsid w:val="00AC0645"/>
    <w:rsid w:val="00AC0896"/>
    <w:rsid w:val="00AC7257"/>
    <w:rsid w:val="00AD02F7"/>
    <w:rsid w:val="00AD0697"/>
    <w:rsid w:val="00AD194E"/>
    <w:rsid w:val="00AD32DF"/>
    <w:rsid w:val="00AD4781"/>
    <w:rsid w:val="00AD4D8E"/>
    <w:rsid w:val="00AE3532"/>
    <w:rsid w:val="00AE3635"/>
    <w:rsid w:val="00AE4C3D"/>
    <w:rsid w:val="00AE73E7"/>
    <w:rsid w:val="00AF144B"/>
    <w:rsid w:val="00AF1F17"/>
    <w:rsid w:val="00AF486C"/>
    <w:rsid w:val="00AF566D"/>
    <w:rsid w:val="00B01FB4"/>
    <w:rsid w:val="00B02647"/>
    <w:rsid w:val="00B02BA6"/>
    <w:rsid w:val="00B0333C"/>
    <w:rsid w:val="00B03363"/>
    <w:rsid w:val="00B040E4"/>
    <w:rsid w:val="00B06D2C"/>
    <w:rsid w:val="00B13950"/>
    <w:rsid w:val="00B158F2"/>
    <w:rsid w:val="00B20512"/>
    <w:rsid w:val="00B219B7"/>
    <w:rsid w:val="00B22C6B"/>
    <w:rsid w:val="00B23052"/>
    <w:rsid w:val="00B23980"/>
    <w:rsid w:val="00B23EE7"/>
    <w:rsid w:val="00B24A59"/>
    <w:rsid w:val="00B25D31"/>
    <w:rsid w:val="00B27E7C"/>
    <w:rsid w:val="00B3160A"/>
    <w:rsid w:val="00B323FE"/>
    <w:rsid w:val="00B3300D"/>
    <w:rsid w:val="00B339D5"/>
    <w:rsid w:val="00B35F69"/>
    <w:rsid w:val="00B36763"/>
    <w:rsid w:val="00B37DD1"/>
    <w:rsid w:val="00B37F9B"/>
    <w:rsid w:val="00B44548"/>
    <w:rsid w:val="00B4503F"/>
    <w:rsid w:val="00B4698C"/>
    <w:rsid w:val="00B46D93"/>
    <w:rsid w:val="00B47688"/>
    <w:rsid w:val="00B4799D"/>
    <w:rsid w:val="00B5072E"/>
    <w:rsid w:val="00B50776"/>
    <w:rsid w:val="00B521BC"/>
    <w:rsid w:val="00B530E0"/>
    <w:rsid w:val="00B578A7"/>
    <w:rsid w:val="00B6205E"/>
    <w:rsid w:val="00B650E7"/>
    <w:rsid w:val="00B65272"/>
    <w:rsid w:val="00B670B1"/>
    <w:rsid w:val="00B70B59"/>
    <w:rsid w:val="00B738EC"/>
    <w:rsid w:val="00B73CAA"/>
    <w:rsid w:val="00B7419D"/>
    <w:rsid w:val="00B746CC"/>
    <w:rsid w:val="00B75A01"/>
    <w:rsid w:val="00B8215E"/>
    <w:rsid w:val="00B83E72"/>
    <w:rsid w:val="00B85F52"/>
    <w:rsid w:val="00B90254"/>
    <w:rsid w:val="00B915C4"/>
    <w:rsid w:val="00B93239"/>
    <w:rsid w:val="00B93FA2"/>
    <w:rsid w:val="00B978D5"/>
    <w:rsid w:val="00BA3F31"/>
    <w:rsid w:val="00BA5EEF"/>
    <w:rsid w:val="00BA63E2"/>
    <w:rsid w:val="00BA6DB5"/>
    <w:rsid w:val="00BA7E55"/>
    <w:rsid w:val="00BB017C"/>
    <w:rsid w:val="00BB13DB"/>
    <w:rsid w:val="00BB1F58"/>
    <w:rsid w:val="00BB3022"/>
    <w:rsid w:val="00BB3A3B"/>
    <w:rsid w:val="00BB5509"/>
    <w:rsid w:val="00BB76B9"/>
    <w:rsid w:val="00BC0770"/>
    <w:rsid w:val="00BC1575"/>
    <w:rsid w:val="00BC16A4"/>
    <w:rsid w:val="00BC46C0"/>
    <w:rsid w:val="00BC6BE3"/>
    <w:rsid w:val="00BC7ED6"/>
    <w:rsid w:val="00BD31DB"/>
    <w:rsid w:val="00BD3B1B"/>
    <w:rsid w:val="00BD3F15"/>
    <w:rsid w:val="00BD3F2C"/>
    <w:rsid w:val="00BD47E1"/>
    <w:rsid w:val="00BD5CE7"/>
    <w:rsid w:val="00BD6D09"/>
    <w:rsid w:val="00BD7340"/>
    <w:rsid w:val="00BE2D1D"/>
    <w:rsid w:val="00BE5193"/>
    <w:rsid w:val="00BE5C9F"/>
    <w:rsid w:val="00BE782A"/>
    <w:rsid w:val="00BE7C36"/>
    <w:rsid w:val="00BF32E6"/>
    <w:rsid w:val="00BF349D"/>
    <w:rsid w:val="00BF4B87"/>
    <w:rsid w:val="00BF5365"/>
    <w:rsid w:val="00BF5CAD"/>
    <w:rsid w:val="00C0482E"/>
    <w:rsid w:val="00C06CCB"/>
    <w:rsid w:val="00C07505"/>
    <w:rsid w:val="00C10B5E"/>
    <w:rsid w:val="00C12DE5"/>
    <w:rsid w:val="00C1393B"/>
    <w:rsid w:val="00C1462E"/>
    <w:rsid w:val="00C15255"/>
    <w:rsid w:val="00C1775F"/>
    <w:rsid w:val="00C202CA"/>
    <w:rsid w:val="00C20489"/>
    <w:rsid w:val="00C25D36"/>
    <w:rsid w:val="00C25F01"/>
    <w:rsid w:val="00C27FD6"/>
    <w:rsid w:val="00C302B0"/>
    <w:rsid w:val="00C3186A"/>
    <w:rsid w:val="00C3196E"/>
    <w:rsid w:val="00C31F0B"/>
    <w:rsid w:val="00C33245"/>
    <w:rsid w:val="00C41F7A"/>
    <w:rsid w:val="00C42687"/>
    <w:rsid w:val="00C50AEF"/>
    <w:rsid w:val="00C51189"/>
    <w:rsid w:val="00C5264B"/>
    <w:rsid w:val="00C54462"/>
    <w:rsid w:val="00C60EB4"/>
    <w:rsid w:val="00C61B25"/>
    <w:rsid w:val="00C61B87"/>
    <w:rsid w:val="00C61D5A"/>
    <w:rsid w:val="00C62841"/>
    <w:rsid w:val="00C70478"/>
    <w:rsid w:val="00C7371B"/>
    <w:rsid w:val="00C746F2"/>
    <w:rsid w:val="00C76ED8"/>
    <w:rsid w:val="00C8036E"/>
    <w:rsid w:val="00C81769"/>
    <w:rsid w:val="00C82396"/>
    <w:rsid w:val="00C83A26"/>
    <w:rsid w:val="00C83EEB"/>
    <w:rsid w:val="00C85277"/>
    <w:rsid w:val="00C91D5A"/>
    <w:rsid w:val="00C95846"/>
    <w:rsid w:val="00C969F1"/>
    <w:rsid w:val="00C97B14"/>
    <w:rsid w:val="00CA0BF3"/>
    <w:rsid w:val="00CA3A26"/>
    <w:rsid w:val="00CA3C94"/>
    <w:rsid w:val="00CA638B"/>
    <w:rsid w:val="00CB2204"/>
    <w:rsid w:val="00CB491D"/>
    <w:rsid w:val="00CB51C7"/>
    <w:rsid w:val="00CB6276"/>
    <w:rsid w:val="00CB6C68"/>
    <w:rsid w:val="00CB6D32"/>
    <w:rsid w:val="00CB7DDA"/>
    <w:rsid w:val="00CB7F0C"/>
    <w:rsid w:val="00CC1503"/>
    <w:rsid w:val="00CC4BEA"/>
    <w:rsid w:val="00CC500F"/>
    <w:rsid w:val="00CD0DAA"/>
    <w:rsid w:val="00CD1516"/>
    <w:rsid w:val="00CD3CF1"/>
    <w:rsid w:val="00CD5CB3"/>
    <w:rsid w:val="00CD631A"/>
    <w:rsid w:val="00CE2C7C"/>
    <w:rsid w:val="00CE3708"/>
    <w:rsid w:val="00CE3FD6"/>
    <w:rsid w:val="00CE48DF"/>
    <w:rsid w:val="00CE58FE"/>
    <w:rsid w:val="00CE5B6D"/>
    <w:rsid w:val="00CE64D8"/>
    <w:rsid w:val="00CF08B0"/>
    <w:rsid w:val="00CF0DB5"/>
    <w:rsid w:val="00CF1298"/>
    <w:rsid w:val="00CF487F"/>
    <w:rsid w:val="00CF52FB"/>
    <w:rsid w:val="00CF544B"/>
    <w:rsid w:val="00CF64C8"/>
    <w:rsid w:val="00D0066D"/>
    <w:rsid w:val="00D02366"/>
    <w:rsid w:val="00D029D7"/>
    <w:rsid w:val="00D02B65"/>
    <w:rsid w:val="00D03979"/>
    <w:rsid w:val="00D0398E"/>
    <w:rsid w:val="00D04E7F"/>
    <w:rsid w:val="00D061DF"/>
    <w:rsid w:val="00D077C7"/>
    <w:rsid w:val="00D103BE"/>
    <w:rsid w:val="00D11439"/>
    <w:rsid w:val="00D117A4"/>
    <w:rsid w:val="00D1195E"/>
    <w:rsid w:val="00D124CD"/>
    <w:rsid w:val="00D13987"/>
    <w:rsid w:val="00D14B28"/>
    <w:rsid w:val="00D160EA"/>
    <w:rsid w:val="00D20C0F"/>
    <w:rsid w:val="00D255F0"/>
    <w:rsid w:val="00D27EFD"/>
    <w:rsid w:val="00D304D2"/>
    <w:rsid w:val="00D34586"/>
    <w:rsid w:val="00D400E0"/>
    <w:rsid w:val="00D408B4"/>
    <w:rsid w:val="00D4345D"/>
    <w:rsid w:val="00D44163"/>
    <w:rsid w:val="00D445B2"/>
    <w:rsid w:val="00D56EE8"/>
    <w:rsid w:val="00D57A5F"/>
    <w:rsid w:val="00D6026D"/>
    <w:rsid w:val="00D60B46"/>
    <w:rsid w:val="00D60F51"/>
    <w:rsid w:val="00D62B43"/>
    <w:rsid w:val="00D6374B"/>
    <w:rsid w:val="00D65D59"/>
    <w:rsid w:val="00D666FB"/>
    <w:rsid w:val="00D66F99"/>
    <w:rsid w:val="00D672D5"/>
    <w:rsid w:val="00D672E3"/>
    <w:rsid w:val="00D67F6A"/>
    <w:rsid w:val="00D67FC6"/>
    <w:rsid w:val="00D73CE5"/>
    <w:rsid w:val="00D77177"/>
    <w:rsid w:val="00D8072A"/>
    <w:rsid w:val="00D80EA2"/>
    <w:rsid w:val="00D856AA"/>
    <w:rsid w:val="00D856BB"/>
    <w:rsid w:val="00D907D2"/>
    <w:rsid w:val="00D91E3D"/>
    <w:rsid w:val="00D924F1"/>
    <w:rsid w:val="00DA2740"/>
    <w:rsid w:val="00DA2C0F"/>
    <w:rsid w:val="00DA3912"/>
    <w:rsid w:val="00DA4525"/>
    <w:rsid w:val="00DA5D87"/>
    <w:rsid w:val="00DB29E2"/>
    <w:rsid w:val="00DB4B23"/>
    <w:rsid w:val="00DB4E0A"/>
    <w:rsid w:val="00DB537E"/>
    <w:rsid w:val="00DB77B1"/>
    <w:rsid w:val="00DC192D"/>
    <w:rsid w:val="00DC21BF"/>
    <w:rsid w:val="00DC4471"/>
    <w:rsid w:val="00DC44D2"/>
    <w:rsid w:val="00DC4D8B"/>
    <w:rsid w:val="00DD1DF3"/>
    <w:rsid w:val="00DD2332"/>
    <w:rsid w:val="00DD3EBA"/>
    <w:rsid w:val="00DD4B78"/>
    <w:rsid w:val="00DD5C18"/>
    <w:rsid w:val="00DE35B4"/>
    <w:rsid w:val="00DE57AC"/>
    <w:rsid w:val="00DE5959"/>
    <w:rsid w:val="00DF1378"/>
    <w:rsid w:val="00DF5869"/>
    <w:rsid w:val="00DF7C19"/>
    <w:rsid w:val="00E00D4B"/>
    <w:rsid w:val="00E00FDD"/>
    <w:rsid w:val="00E01E73"/>
    <w:rsid w:val="00E052A9"/>
    <w:rsid w:val="00E07784"/>
    <w:rsid w:val="00E077AE"/>
    <w:rsid w:val="00E07FD2"/>
    <w:rsid w:val="00E10269"/>
    <w:rsid w:val="00E10414"/>
    <w:rsid w:val="00E129DE"/>
    <w:rsid w:val="00E15BC5"/>
    <w:rsid w:val="00E22007"/>
    <w:rsid w:val="00E2300B"/>
    <w:rsid w:val="00E24449"/>
    <w:rsid w:val="00E304E5"/>
    <w:rsid w:val="00E31D98"/>
    <w:rsid w:val="00E31E22"/>
    <w:rsid w:val="00E33EB9"/>
    <w:rsid w:val="00E36300"/>
    <w:rsid w:val="00E36818"/>
    <w:rsid w:val="00E42AFD"/>
    <w:rsid w:val="00E52803"/>
    <w:rsid w:val="00E60A58"/>
    <w:rsid w:val="00E60EFB"/>
    <w:rsid w:val="00E610E7"/>
    <w:rsid w:val="00E61ACE"/>
    <w:rsid w:val="00E66504"/>
    <w:rsid w:val="00E677FA"/>
    <w:rsid w:val="00E67B65"/>
    <w:rsid w:val="00E71573"/>
    <w:rsid w:val="00E729D3"/>
    <w:rsid w:val="00E73DF3"/>
    <w:rsid w:val="00E7582C"/>
    <w:rsid w:val="00E82632"/>
    <w:rsid w:val="00E84022"/>
    <w:rsid w:val="00E86AFE"/>
    <w:rsid w:val="00E86C2E"/>
    <w:rsid w:val="00E872D3"/>
    <w:rsid w:val="00E91844"/>
    <w:rsid w:val="00E91C82"/>
    <w:rsid w:val="00E9334F"/>
    <w:rsid w:val="00E94C0A"/>
    <w:rsid w:val="00E94CB7"/>
    <w:rsid w:val="00E951A0"/>
    <w:rsid w:val="00E96F56"/>
    <w:rsid w:val="00E97868"/>
    <w:rsid w:val="00E97EDA"/>
    <w:rsid w:val="00EA1D9C"/>
    <w:rsid w:val="00EB0695"/>
    <w:rsid w:val="00EB1E78"/>
    <w:rsid w:val="00EB3119"/>
    <w:rsid w:val="00EB4594"/>
    <w:rsid w:val="00EB5FA8"/>
    <w:rsid w:val="00EB7AF1"/>
    <w:rsid w:val="00EB7B6C"/>
    <w:rsid w:val="00EC5905"/>
    <w:rsid w:val="00EC61FE"/>
    <w:rsid w:val="00EC7FDB"/>
    <w:rsid w:val="00ED1106"/>
    <w:rsid w:val="00ED1283"/>
    <w:rsid w:val="00ED2EAA"/>
    <w:rsid w:val="00EE0663"/>
    <w:rsid w:val="00EE1684"/>
    <w:rsid w:val="00EE311C"/>
    <w:rsid w:val="00EE32D3"/>
    <w:rsid w:val="00EE7A8C"/>
    <w:rsid w:val="00EF0876"/>
    <w:rsid w:val="00EF206A"/>
    <w:rsid w:val="00EF5368"/>
    <w:rsid w:val="00EF66F6"/>
    <w:rsid w:val="00F0013B"/>
    <w:rsid w:val="00F00BC9"/>
    <w:rsid w:val="00F0229A"/>
    <w:rsid w:val="00F05DF5"/>
    <w:rsid w:val="00F07603"/>
    <w:rsid w:val="00F1071C"/>
    <w:rsid w:val="00F12AA6"/>
    <w:rsid w:val="00F12BC5"/>
    <w:rsid w:val="00F14C56"/>
    <w:rsid w:val="00F16ECF"/>
    <w:rsid w:val="00F172C8"/>
    <w:rsid w:val="00F177BD"/>
    <w:rsid w:val="00F202EA"/>
    <w:rsid w:val="00F204CE"/>
    <w:rsid w:val="00F20818"/>
    <w:rsid w:val="00F2094A"/>
    <w:rsid w:val="00F22236"/>
    <w:rsid w:val="00F23E70"/>
    <w:rsid w:val="00F256E2"/>
    <w:rsid w:val="00F373A9"/>
    <w:rsid w:val="00F40671"/>
    <w:rsid w:val="00F4239A"/>
    <w:rsid w:val="00F439F3"/>
    <w:rsid w:val="00F445F7"/>
    <w:rsid w:val="00F45F79"/>
    <w:rsid w:val="00F47479"/>
    <w:rsid w:val="00F477C8"/>
    <w:rsid w:val="00F47DE9"/>
    <w:rsid w:val="00F50A44"/>
    <w:rsid w:val="00F51245"/>
    <w:rsid w:val="00F543B7"/>
    <w:rsid w:val="00F5593B"/>
    <w:rsid w:val="00F56549"/>
    <w:rsid w:val="00F56EBC"/>
    <w:rsid w:val="00F57842"/>
    <w:rsid w:val="00F57BB8"/>
    <w:rsid w:val="00F60B58"/>
    <w:rsid w:val="00F61D6D"/>
    <w:rsid w:val="00F6498B"/>
    <w:rsid w:val="00F64EC8"/>
    <w:rsid w:val="00F656DB"/>
    <w:rsid w:val="00F67DE2"/>
    <w:rsid w:val="00F706A1"/>
    <w:rsid w:val="00F73B6B"/>
    <w:rsid w:val="00F7656D"/>
    <w:rsid w:val="00F76D40"/>
    <w:rsid w:val="00F76D78"/>
    <w:rsid w:val="00F777DF"/>
    <w:rsid w:val="00F81AC3"/>
    <w:rsid w:val="00F83198"/>
    <w:rsid w:val="00F86705"/>
    <w:rsid w:val="00F87AA7"/>
    <w:rsid w:val="00F9105A"/>
    <w:rsid w:val="00F9167B"/>
    <w:rsid w:val="00F91F72"/>
    <w:rsid w:val="00F946C2"/>
    <w:rsid w:val="00F95ED1"/>
    <w:rsid w:val="00F97361"/>
    <w:rsid w:val="00FA061F"/>
    <w:rsid w:val="00FA362A"/>
    <w:rsid w:val="00FA4402"/>
    <w:rsid w:val="00FA5605"/>
    <w:rsid w:val="00FB1250"/>
    <w:rsid w:val="00FB52E7"/>
    <w:rsid w:val="00FB796B"/>
    <w:rsid w:val="00FC131E"/>
    <w:rsid w:val="00FC3CC0"/>
    <w:rsid w:val="00FC6545"/>
    <w:rsid w:val="00FC718F"/>
    <w:rsid w:val="00FD44BE"/>
    <w:rsid w:val="00FD5127"/>
    <w:rsid w:val="00FD611F"/>
    <w:rsid w:val="00FD67D3"/>
    <w:rsid w:val="00FE2C83"/>
    <w:rsid w:val="00FE2DBE"/>
    <w:rsid w:val="00FE437B"/>
    <w:rsid w:val="00FE499E"/>
    <w:rsid w:val="00FE51B5"/>
    <w:rsid w:val="00FE6C9B"/>
    <w:rsid w:val="00FE73E3"/>
    <w:rsid w:val="00FF0FB1"/>
    <w:rsid w:val="00FF13E3"/>
    <w:rsid w:val="00FF1A65"/>
    <w:rsid w:val="00FF3AB6"/>
    <w:rsid w:val="00FF433E"/>
    <w:rsid w:val="00FF5277"/>
    <w:rsid w:val="00FF553D"/>
    <w:rsid w:val="00FF5CD2"/>
    <w:rsid w:val="00FF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28E3F"/>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069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aliases w:val="List Paragraph1,Numbered List Paragraph,References,Numbered Paragraph,Main numbered paragraph,Colorful List - Accent 11,List_Paragraph,Multilevel para_II,Akapit z listą BS,Bullet1,List Paragraph 1,Bullets,123 List Paragraph,Liste 1,PAD,Ha"/>
    <w:basedOn w:val="Normal"/>
    <w:link w:val="ListParagraphChar"/>
    <w:qFormat/>
    <w:rsid w:val="005B3773"/>
    <w:pPr>
      <w:ind w:left="720"/>
      <w:contextualSpacing/>
    </w:pPr>
  </w:style>
  <w:style w:type="character" w:customStyle="1" w:styleId="ListParagraphChar">
    <w:name w:val="List Paragraph Char"/>
    <w:aliases w:val="List Paragraph1 Char,Numbered List Paragraph Char,References Char,Numbered Paragraph Char,Main numbered paragraph Char,Colorful List - Accent 11 Char,List_Paragraph Char,Multilevel para_II Char,Akapit z listą BS Char,Bullet1 Char"/>
    <w:link w:val="ListParagraph"/>
    <w:uiPriority w:val="34"/>
    <w:qFormat/>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aliases w:val="Footnote Text Char Char Char,Footnote Text Char Char,Char,Footnote Text Char2,Footnote Text Char Char Char Char Char,Footnote Text Char Char Char Char Char Char Char,Footnote Text Char Char Char Char Char Char Char Char,single space,ft,fn"/>
    <w:basedOn w:val="Normal"/>
    <w:link w:val="FootnoteTextChar"/>
    <w:uiPriority w:val="99"/>
    <w:unhideWhenUsed/>
    <w:qFormat/>
    <w:rsid w:val="00564D6D"/>
    <w:pPr>
      <w:spacing w:after="0" w:line="240" w:lineRule="auto"/>
    </w:pPr>
    <w:rPr>
      <w:sz w:val="20"/>
      <w:szCs w:val="20"/>
    </w:rPr>
  </w:style>
  <w:style w:type="character" w:customStyle="1" w:styleId="FootnoteTextChar">
    <w:name w:val="Footnote Text Char"/>
    <w:aliases w:val="Footnote Text Char Char Char Char,Footnote Text Char Char Char1,Char Char,Footnote Text Char2 Char,Footnote Text Char Char Char Char Char Char,Footnote Text Char Char Char Char Char Char Char Char1,single space Char,ft Char,fn Char"/>
    <w:basedOn w:val="DefaultParagraphFont"/>
    <w:link w:val="FootnoteText"/>
    <w:uiPriority w:val="99"/>
    <w:qFormat/>
    <w:rsid w:val="00564D6D"/>
    <w:rPr>
      <w:sz w:val="20"/>
      <w:szCs w:val="20"/>
    </w:rPr>
  </w:style>
  <w:style w:type="character" w:styleId="FootnoteReference">
    <w:name w:val="footnote reference"/>
    <w:aliases w:val="16 Point,Superscript 6 Point,Footnote Reference Number,BVI fnr,nota pié di pagina,ftref,Footnote symbol,Footnote reference number,Times 10 Point,Exposant 3 Point,EN Footnote Reference,note TESI,Footnote Reference Char Char Char,Ref,fr"/>
    <w:basedOn w:val="DefaultParagraphFont"/>
    <w:link w:val="Char2"/>
    <w:uiPriority w:val="99"/>
    <w:unhideWhenUsed/>
    <w:qFormat/>
    <w:rsid w:val="00564D6D"/>
    <w:rPr>
      <w:vertAlign w:val="superscript"/>
    </w:rPr>
  </w:style>
  <w:style w:type="paragraph" w:styleId="Revision">
    <w:name w:val="Revision"/>
    <w:hidden/>
    <w:uiPriority w:val="99"/>
    <w:semiHidden/>
    <w:rsid w:val="00867DEE"/>
    <w:pPr>
      <w:spacing w:after="0" w:line="240" w:lineRule="auto"/>
    </w:pPr>
  </w:style>
  <w:style w:type="paragraph" w:styleId="NoSpacing">
    <w:name w:val="No Spacing"/>
    <w:uiPriority w:val="1"/>
    <w:qFormat/>
    <w:rsid w:val="00FF0FB1"/>
    <w:pPr>
      <w:suppressAutoHyphens/>
      <w:spacing w:after="0" w:line="240" w:lineRule="auto"/>
    </w:pPr>
    <w:rPr>
      <w:rFonts w:ascii="Calibri" w:eastAsia="SimSun" w:hAnsi="Calibri" w:cs="Calibri"/>
      <w:lang w:eastAsia="zh-CN"/>
    </w:rPr>
  </w:style>
  <w:style w:type="paragraph" w:styleId="NormalWeb">
    <w:name w:val="Normal (Web)"/>
    <w:basedOn w:val="Normal"/>
    <w:uiPriority w:val="99"/>
    <w:unhideWhenUsed/>
    <w:rsid w:val="00086BF4"/>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Pa25">
    <w:name w:val="Pa25"/>
    <w:basedOn w:val="Normal"/>
    <w:next w:val="Normal"/>
    <w:uiPriority w:val="99"/>
    <w:rsid w:val="000E2F6C"/>
    <w:pPr>
      <w:autoSpaceDE w:val="0"/>
      <w:autoSpaceDN w:val="0"/>
      <w:adjustRightInd w:val="0"/>
      <w:spacing w:after="0" w:line="221" w:lineRule="atLeast"/>
    </w:pPr>
    <w:rPr>
      <w:rFonts w:ascii="Roboto Light" w:hAnsi="Roboto Light"/>
      <w:sz w:val="24"/>
      <w:szCs w:val="24"/>
      <w:lang w:val="en-GB"/>
    </w:rPr>
  </w:style>
  <w:style w:type="paragraph" w:customStyle="1" w:styleId="Char2">
    <w:name w:val="Char2"/>
    <w:basedOn w:val="Normal"/>
    <w:link w:val="FootnoteReference"/>
    <w:uiPriority w:val="99"/>
    <w:rsid w:val="00985BE1"/>
    <w:pPr>
      <w:spacing w:line="240" w:lineRule="exact"/>
      <w:ind w:firstLine="369"/>
      <w:jc w:val="both"/>
    </w:pPr>
    <w:rPr>
      <w:vertAlign w:val="superscript"/>
    </w:rPr>
  </w:style>
  <w:style w:type="character" w:styleId="Hyperlink">
    <w:name w:val="Hyperlink"/>
    <w:basedOn w:val="DefaultParagraphFont"/>
    <w:uiPriority w:val="99"/>
    <w:unhideWhenUsed/>
    <w:rsid w:val="00211AF7"/>
    <w:rPr>
      <w:color w:val="0000FF" w:themeColor="hyperlink"/>
      <w:u w:val="single"/>
    </w:rPr>
  </w:style>
  <w:style w:type="character" w:customStyle="1" w:styleId="UnresolvedMention1">
    <w:name w:val="Unresolved Mention1"/>
    <w:basedOn w:val="DefaultParagraphFont"/>
    <w:uiPriority w:val="99"/>
    <w:semiHidden/>
    <w:unhideWhenUsed/>
    <w:rsid w:val="00211AF7"/>
    <w:rPr>
      <w:color w:val="605E5C"/>
      <w:shd w:val="clear" w:color="auto" w:fill="E1DFDD"/>
    </w:rPr>
  </w:style>
  <w:style w:type="paragraph" w:customStyle="1" w:styleId="Normal1">
    <w:name w:val="Normal1"/>
    <w:rsid w:val="00B339D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0947">
      <w:bodyDiv w:val="1"/>
      <w:marLeft w:val="0"/>
      <w:marRight w:val="0"/>
      <w:marTop w:val="0"/>
      <w:marBottom w:val="0"/>
      <w:divBdr>
        <w:top w:val="none" w:sz="0" w:space="0" w:color="auto"/>
        <w:left w:val="none" w:sz="0" w:space="0" w:color="auto"/>
        <w:bottom w:val="none" w:sz="0" w:space="0" w:color="auto"/>
        <w:right w:val="none" w:sz="0" w:space="0" w:color="auto"/>
      </w:divBdr>
    </w:div>
    <w:div w:id="55931582">
      <w:bodyDiv w:val="1"/>
      <w:marLeft w:val="0"/>
      <w:marRight w:val="0"/>
      <w:marTop w:val="0"/>
      <w:marBottom w:val="0"/>
      <w:divBdr>
        <w:top w:val="none" w:sz="0" w:space="0" w:color="auto"/>
        <w:left w:val="none" w:sz="0" w:space="0" w:color="auto"/>
        <w:bottom w:val="none" w:sz="0" w:space="0" w:color="auto"/>
        <w:right w:val="none" w:sz="0" w:space="0" w:color="auto"/>
      </w:divBdr>
    </w:div>
    <w:div w:id="61029914">
      <w:bodyDiv w:val="1"/>
      <w:marLeft w:val="0"/>
      <w:marRight w:val="0"/>
      <w:marTop w:val="0"/>
      <w:marBottom w:val="0"/>
      <w:divBdr>
        <w:top w:val="none" w:sz="0" w:space="0" w:color="auto"/>
        <w:left w:val="none" w:sz="0" w:space="0" w:color="auto"/>
        <w:bottom w:val="none" w:sz="0" w:space="0" w:color="auto"/>
        <w:right w:val="none" w:sz="0" w:space="0" w:color="auto"/>
      </w:divBdr>
    </w:div>
    <w:div w:id="570844835">
      <w:bodyDiv w:val="1"/>
      <w:marLeft w:val="0"/>
      <w:marRight w:val="0"/>
      <w:marTop w:val="0"/>
      <w:marBottom w:val="0"/>
      <w:divBdr>
        <w:top w:val="none" w:sz="0" w:space="0" w:color="auto"/>
        <w:left w:val="none" w:sz="0" w:space="0" w:color="auto"/>
        <w:bottom w:val="none" w:sz="0" w:space="0" w:color="auto"/>
        <w:right w:val="none" w:sz="0" w:space="0" w:color="auto"/>
      </w:divBdr>
    </w:div>
    <w:div w:id="813379048">
      <w:bodyDiv w:val="1"/>
      <w:marLeft w:val="0"/>
      <w:marRight w:val="0"/>
      <w:marTop w:val="0"/>
      <w:marBottom w:val="0"/>
      <w:divBdr>
        <w:top w:val="none" w:sz="0" w:space="0" w:color="auto"/>
        <w:left w:val="none" w:sz="0" w:space="0" w:color="auto"/>
        <w:bottom w:val="none" w:sz="0" w:space="0" w:color="auto"/>
        <w:right w:val="none" w:sz="0" w:space="0" w:color="auto"/>
      </w:divBdr>
    </w:div>
    <w:div w:id="1303926162">
      <w:bodyDiv w:val="1"/>
      <w:marLeft w:val="0"/>
      <w:marRight w:val="0"/>
      <w:marTop w:val="0"/>
      <w:marBottom w:val="0"/>
      <w:divBdr>
        <w:top w:val="none" w:sz="0" w:space="0" w:color="auto"/>
        <w:left w:val="none" w:sz="0" w:space="0" w:color="auto"/>
        <w:bottom w:val="none" w:sz="0" w:space="0" w:color="auto"/>
        <w:right w:val="none" w:sz="0" w:space="0" w:color="auto"/>
      </w:divBdr>
    </w:div>
    <w:div w:id="1543516649">
      <w:bodyDiv w:val="1"/>
      <w:marLeft w:val="0"/>
      <w:marRight w:val="0"/>
      <w:marTop w:val="0"/>
      <w:marBottom w:val="0"/>
      <w:divBdr>
        <w:top w:val="none" w:sz="0" w:space="0" w:color="auto"/>
        <w:left w:val="none" w:sz="0" w:space="0" w:color="auto"/>
        <w:bottom w:val="none" w:sz="0" w:space="0" w:color="auto"/>
        <w:right w:val="none" w:sz="0" w:space="0" w:color="auto"/>
      </w:divBdr>
    </w:div>
    <w:div w:id="179937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uk.gov.rs/" TargetMode="External"/><Relationship Id="rId2" Type="http://schemas.openxmlformats.org/officeDocument/2006/relationships/hyperlink" Target="https://www.suk.gov.rs/" TargetMode="External"/><Relationship Id="rId1" Type="http://schemas.openxmlformats.org/officeDocument/2006/relationships/hyperlink" Target="http://www.gs.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8CBA3-207D-472A-A5E6-BDB2C55B5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11710</Words>
  <Characters>66752</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Ivana Vojinović</cp:lastModifiedBy>
  <cp:revision>2</cp:revision>
  <cp:lastPrinted>2023-05-31T08:22:00Z</cp:lastPrinted>
  <dcterms:created xsi:type="dcterms:W3CDTF">2025-01-16T15:03:00Z</dcterms:created>
  <dcterms:modified xsi:type="dcterms:W3CDTF">2025-01-16T15:03:00Z</dcterms:modified>
</cp:coreProperties>
</file>