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0190B5" w14:textId="4C5AF337" w:rsidR="00E21C75" w:rsidRPr="00281234" w:rsidRDefault="003538C8" w:rsidP="00F81BA9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281234">
        <w:rPr>
          <w:rFonts w:ascii="Times New Roman" w:hAnsi="Times New Roman" w:cs="Times New Roman"/>
          <w:sz w:val="24"/>
          <w:szCs w:val="24"/>
          <w:lang w:val="sr-Cyrl-CS"/>
        </w:rPr>
        <w:t>О</w:t>
      </w:r>
      <w:r w:rsidR="001D3863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281234">
        <w:rPr>
          <w:rFonts w:ascii="Times New Roman" w:hAnsi="Times New Roman" w:cs="Times New Roman"/>
          <w:sz w:val="24"/>
          <w:szCs w:val="24"/>
          <w:lang w:val="sr-Cyrl-CS"/>
        </w:rPr>
        <w:t>Б</w:t>
      </w:r>
      <w:r w:rsidR="001D3863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281234">
        <w:rPr>
          <w:rFonts w:ascii="Times New Roman" w:hAnsi="Times New Roman" w:cs="Times New Roman"/>
          <w:sz w:val="24"/>
          <w:szCs w:val="24"/>
          <w:lang w:val="sr-Cyrl-CS"/>
        </w:rPr>
        <w:t>Р</w:t>
      </w:r>
      <w:r w:rsidR="001D3863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281234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1D3863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281234">
        <w:rPr>
          <w:rFonts w:ascii="Times New Roman" w:hAnsi="Times New Roman" w:cs="Times New Roman"/>
          <w:sz w:val="24"/>
          <w:szCs w:val="24"/>
          <w:lang w:val="sr-Cyrl-CS"/>
        </w:rPr>
        <w:t>З</w:t>
      </w:r>
      <w:r w:rsidR="001D3863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281234">
        <w:rPr>
          <w:rFonts w:ascii="Times New Roman" w:hAnsi="Times New Roman" w:cs="Times New Roman"/>
          <w:sz w:val="24"/>
          <w:szCs w:val="24"/>
          <w:lang w:val="sr-Cyrl-CS"/>
        </w:rPr>
        <w:t>Л</w:t>
      </w:r>
      <w:r w:rsidR="001D3863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281234">
        <w:rPr>
          <w:rFonts w:ascii="Times New Roman" w:hAnsi="Times New Roman" w:cs="Times New Roman"/>
          <w:sz w:val="24"/>
          <w:szCs w:val="24"/>
          <w:lang w:val="sr-Cyrl-CS"/>
        </w:rPr>
        <w:t>О</w:t>
      </w:r>
      <w:r w:rsidR="001D3863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281234">
        <w:rPr>
          <w:rFonts w:ascii="Times New Roman" w:hAnsi="Times New Roman" w:cs="Times New Roman"/>
          <w:sz w:val="24"/>
          <w:szCs w:val="24"/>
          <w:lang w:val="sr-Cyrl-CS"/>
        </w:rPr>
        <w:t>Ж</w:t>
      </w:r>
      <w:r w:rsidR="001D3863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281234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1D3863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281234">
        <w:rPr>
          <w:rFonts w:ascii="Times New Roman" w:hAnsi="Times New Roman" w:cs="Times New Roman"/>
          <w:sz w:val="24"/>
          <w:szCs w:val="24"/>
          <w:lang w:val="sr-Cyrl-CS"/>
        </w:rPr>
        <w:t>Њ</w:t>
      </w:r>
      <w:r w:rsidR="001D3863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281234">
        <w:rPr>
          <w:rFonts w:ascii="Times New Roman" w:hAnsi="Times New Roman" w:cs="Times New Roman"/>
          <w:sz w:val="24"/>
          <w:szCs w:val="24"/>
          <w:lang w:val="sr-Cyrl-CS"/>
        </w:rPr>
        <w:t>Е</w:t>
      </w:r>
    </w:p>
    <w:p w14:paraId="1CD7EB70" w14:textId="2B69264E" w:rsidR="001A3681" w:rsidRPr="00281234" w:rsidRDefault="001A3681" w:rsidP="000976C3">
      <w:pPr>
        <w:ind w:firstLine="720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281234">
        <w:rPr>
          <w:rFonts w:ascii="Times New Roman" w:hAnsi="Times New Roman" w:cs="Times New Roman"/>
          <w:bCs/>
          <w:sz w:val="24"/>
          <w:szCs w:val="24"/>
          <w:lang w:val="sr-Cyrl-CS"/>
        </w:rPr>
        <w:t>I</w:t>
      </w:r>
      <w:r w:rsidR="000976C3">
        <w:rPr>
          <w:rFonts w:ascii="Times New Roman" w:hAnsi="Times New Roman" w:cs="Times New Roman"/>
          <w:bCs/>
          <w:sz w:val="24"/>
          <w:szCs w:val="24"/>
          <w:lang w:val="sr-Cyrl-CS"/>
        </w:rPr>
        <w:t>.</w:t>
      </w:r>
      <w:r w:rsidRPr="00281234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УСТАВНИ ОСНОВ</w:t>
      </w:r>
    </w:p>
    <w:p w14:paraId="1F9A548A" w14:textId="50B24D2D" w:rsidR="001A3681" w:rsidRPr="00281234" w:rsidRDefault="001A3681" w:rsidP="008028F0">
      <w:pPr>
        <w:spacing w:line="240" w:lineRule="auto"/>
        <w:ind w:firstLine="720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281234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Уставни основ за доношење </w:t>
      </w:r>
      <w:r w:rsidR="00FA26B7">
        <w:rPr>
          <w:rFonts w:ascii="Times New Roman" w:hAnsi="Times New Roman" w:cs="Times New Roman"/>
          <w:bCs/>
          <w:sz w:val="24"/>
          <w:szCs w:val="24"/>
          <w:lang w:val="sr-Cyrl-RS"/>
        </w:rPr>
        <w:t>овог з</w:t>
      </w:r>
      <w:r w:rsidRPr="00281234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акона </w:t>
      </w:r>
      <w:r w:rsidR="000F6024" w:rsidRPr="00281234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садржан </w:t>
      </w:r>
      <w:r w:rsidRPr="00281234">
        <w:rPr>
          <w:rFonts w:ascii="Times New Roman" w:hAnsi="Times New Roman" w:cs="Times New Roman"/>
          <w:bCs/>
          <w:sz w:val="24"/>
          <w:szCs w:val="24"/>
          <w:lang w:val="sr-Cyrl-CS"/>
        </w:rPr>
        <w:t>је у члану 97.</w:t>
      </w:r>
      <w:r w:rsidR="00C048DE" w:rsidRPr="00281234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</w:t>
      </w:r>
      <w:r w:rsidRPr="00281234">
        <w:rPr>
          <w:rFonts w:ascii="Times New Roman" w:hAnsi="Times New Roman" w:cs="Times New Roman"/>
          <w:bCs/>
          <w:sz w:val="24"/>
          <w:szCs w:val="24"/>
          <w:lang w:val="sr-Cyrl-CS"/>
        </w:rPr>
        <w:t>тачка 13. Устава Републике Србије, којим је предвиђено да Република Србија уређује и обезбеђује режим и безбедност у свим врстама саобраћаја.</w:t>
      </w:r>
    </w:p>
    <w:p w14:paraId="536C1693" w14:textId="77777777" w:rsidR="00C408AF" w:rsidRPr="00281234" w:rsidRDefault="00C408AF" w:rsidP="008028F0">
      <w:pPr>
        <w:spacing w:line="240" w:lineRule="auto"/>
        <w:ind w:firstLine="720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14:paraId="221D13F1" w14:textId="7BEF5ACB" w:rsidR="001A3681" w:rsidRPr="00281234" w:rsidRDefault="001A3681" w:rsidP="000976C3">
      <w:pPr>
        <w:spacing w:line="240" w:lineRule="auto"/>
        <w:ind w:firstLine="720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281234">
        <w:rPr>
          <w:rFonts w:ascii="Times New Roman" w:hAnsi="Times New Roman" w:cs="Times New Roman"/>
          <w:bCs/>
          <w:sz w:val="24"/>
          <w:szCs w:val="24"/>
          <w:lang w:val="sr-Cyrl-CS"/>
        </w:rPr>
        <w:t>II</w:t>
      </w:r>
      <w:r w:rsidR="000976C3">
        <w:rPr>
          <w:rFonts w:ascii="Times New Roman" w:hAnsi="Times New Roman" w:cs="Times New Roman"/>
          <w:bCs/>
          <w:sz w:val="24"/>
          <w:szCs w:val="24"/>
          <w:lang w:val="sr-Cyrl-CS"/>
        </w:rPr>
        <w:t>.</w:t>
      </w:r>
      <w:r w:rsidRPr="00281234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РАЗЛОЗИ ЗА ДОНОШЕЊЕ ЗАКОНА</w:t>
      </w:r>
    </w:p>
    <w:p w14:paraId="4AB123E5" w14:textId="77777777" w:rsidR="009F41C6" w:rsidRPr="00281234" w:rsidRDefault="009F41C6" w:rsidP="008028F0">
      <w:pPr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14:paraId="25D4F55C" w14:textId="25BDE248" w:rsidR="009F41C6" w:rsidRPr="00281234" w:rsidRDefault="009F41C6" w:rsidP="008028F0">
      <w:pPr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281234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Поштански саобраћај у Републици Србији је један од покретача свеукупног развоја и од виталног је значаја за привреду и становништво. Поштанске услуге имају веома значајну и специфичну економску функцију, </w:t>
      </w:r>
      <w:r w:rsidR="00AF7428" w:rsidRPr="00281234">
        <w:rPr>
          <w:rFonts w:ascii="Times New Roman" w:hAnsi="Times New Roman" w:cs="Times New Roman"/>
          <w:bCs/>
          <w:sz w:val="24"/>
          <w:szCs w:val="24"/>
          <w:lang w:val="sr-Cyrl-CS"/>
        </w:rPr>
        <w:t>па се сврставају</w:t>
      </w:r>
      <w:r w:rsidRPr="00281234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у услуге од општег економског интереса. Поштански саобраћај, кроз пружање ефикасних и квалитетних поштанских услуга, представља значајан елемент инфраструктуре који омогућава брз и сигуран пренос не само писаних саопштења, него и робе. Развојем електронске трговине поштански саобраћај постао је и један од кључних сегмената развоја трговине, а самим тим, и привреде у целини.</w:t>
      </w:r>
    </w:p>
    <w:p w14:paraId="0510D3E7" w14:textId="68E155FB" w:rsidR="00D208DA" w:rsidRPr="00281234" w:rsidRDefault="00F375F2" w:rsidP="008028F0">
      <w:pPr>
        <w:spacing w:after="0" w:line="240" w:lineRule="auto"/>
        <w:ind w:firstLine="720"/>
        <w:jc w:val="both"/>
        <w:rPr>
          <w:lang w:val="sr-Cyrl-CS"/>
        </w:rPr>
      </w:pPr>
      <w:r w:rsidRPr="00281234">
        <w:rPr>
          <w:rFonts w:ascii="Times New Roman" w:hAnsi="Times New Roman" w:cs="Times New Roman"/>
          <w:bCs/>
          <w:sz w:val="24"/>
          <w:szCs w:val="24"/>
          <w:lang w:val="sr-Cyrl-CS"/>
        </w:rPr>
        <w:t>Р</w:t>
      </w:r>
      <w:r w:rsidR="009F41C6" w:rsidRPr="00281234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азвој савремених технологија, пре свега, електронских комуникација, интернета и широкопојасних приступних технологија, наметнули су потребу да будући развој поштанских услуга, поред </w:t>
      </w:r>
      <w:r w:rsidR="003D01EC" w:rsidRPr="00281234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редефинисања </w:t>
      </w:r>
      <w:r w:rsidR="00AB62E8" w:rsidRPr="00281234">
        <w:rPr>
          <w:rFonts w:ascii="Times New Roman" w:hAnsi="Times New Roman" w:cs="Times New Roman"/>
          <w:bCs/>
          <w:sz w:val="24"/>
          <w:szCs w:val="24"/>
          <w:lang w:val="sr-Cyrl-CS"/>
        </w:rPr>
        <w:t>и унапређења</w:t>
      </w:r>
      <w:r w:rsidR="009F41C6" w:rsidRPr="00281234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универзалне поштанске услуге и развоја поштанске мреже, укључи и одлуке које се односе на </w:t>
      </w:r>
      <w:r w:rsidR="00AB62E8" w:rsidRPr="00281234">
        <w:rPr>
          <w:rFonts w:ascii="Times New Roman" w:hAnsi="Times New Roman" w:cs="Times New Roman"/>
          <w:bCs/>
          <w:sz w:val="24"/>
          <w:szCs w:val="24"/>
          <w:lang w:val="sr-Cyrl-CS"/>
        </w:rPr>
        <w:t>е-</w:t>
      </w:r>
      <w:r w:rsidR="009F41C6" w:rsidRPr="00281234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поштанске услуге, електронску трговину, дигитализацију, међународно пословање, очекивања корисника и задовољење њихових потреба развојем </w:t>
      </w:r>
      <w:r w:rsidR="00BF22CB" w:rsidRPr="00281234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и широком применом </w:t>
      </w:r>
      <w:r w:rsidR="009F41C6" w:rsidRPr="00281234">
        <w:rPr>
          <w:rFonts w:ascii="Times New Roman" w:hAnsi="Times New Roman" w:cs="Times New Roman"/>
          <w:bCs/>
          <w:sz w:val="24"/>
          <w:szCs w:val="24"/>
          <w:lang w:val="sr-Cyrl-CS"/>
        </w:rPr>
        <w:t>нових техноло</w:t>
      </w:r>
      <w:r w:rsidR="00BF22CB" w:rsidRPr="00281234">
        <w:rPr>
          <w:rFonts w:ascii="Times New Roman" w:hAnsi="Times New Roman" w:cs="Times New Roman"/>
          <w:bCs/>
          <w:sz w:val="24"/>
          <w:szCs w:val="24"/>
          <w:lang w:val="sr-Cyrl-CS"/>
        </w:rPr>
        <w:t>шких решења</w:t>
      </w:r>
      <w:r w:rsidR="009F41C6" w:rsidRPr="00281234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и </w:t>
      </w:r>
      <w:r w:rsidR="000E3FFA" w:rsidRPr="00281234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креирањем и </w:t>
      </w:r>
      <w:r w:rsidR="009F41C6" w:rsidRPr="00281234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понудом нових услуга. </w:t>
      </w:r>
      <w:r w:rsidR="009855D0" w:rsidRPr="00281234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Поштанска мрежа због своје доступности и јединствености </w:t>
      </w:r>
      <w:r w:rsidR="002A3C80" w:rsidRPr="00281234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отвара нове могућности за задовољење потреба корисника </w:t>
      </w:r>
      <w:r w:rsidR="007A02D2" w:rsidRPr="00281234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услуга на комуникационом тржишту, чиме поштански сектор постаје значајан </w:t>
      </w:r>
      <w:r w:rsidR="00BA3F04" w:rsidRPr="00281234">
        <w:rPr>
          <w:rFonts w:ascii="Times New Roman" w:hAnsi="Times New Roman" w:cs="Times New Roman"/>
          <w:bCs/>
          <w:sz w:val="24"/>
          <w:szCs w:val="24"/>
          <w:lang w:val="sr-Cyrl-CS"/>
        </w:rPr>
        <w:t>чинилац општег развоја у условима дигиталне ере за развој услуга, посебно електронских</w:t>
      </w:r>
      <w:r w:rsidR="00C97353" w:rsidRPr="00281234">
        <w:rPr>
          <w:rFonts w:ascii="Times New Roman" w:hAnsi="Times New Roman" w:cs="Times New Roman"/>
          <w:bCs/>
          <w:sz w:val="24"/>
          <w:szCs w:val="24"/>
          <w:lang w:val="sr-Cyrl-CS"/>
        </w:rPr>
        <w:t>.</w:t>
      </w:r>
      <w:r w:rsidR="00C97353" w:rsidRPr="00281234">
        <w:rPr>
          <w:lang w:val="sr-Cyrl-CS"/>
        </w:rPr>
        <w:t xml:space="preserve"> </w:t>
      </w:r>
    </w:p>
    <w:p w14:paraId="75D59E7D" w14:textId="3313437D" w:rsidR="009F41C6" w:rsidRPr="00281234" w:rsidRDefault="00C97353" w:rsidP="008028F0">
      <w:pPr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281234">
        <w:rPr>
          <w:rFonts w:ascii="Times New Roman" w:hAnsi="Times New Roman" w:cs="Times New Roman"/>
          <w:bCs/>
          <w:sz w:val="24"/>
          <w:szCs w:val="24"/>
          <w:lang w:val="sr-Cyrl-CS"/>
        </w:rPr>
        <w:t>Убрзане промене које се дешавају у сектору поштанских услуга, на глобалном и националном нивоу, стварају потребу за континуираним планирањем развоја поштанске делатности и унапређењем законодавног оквира у овој области, у циљу обезбеђења одрживог и развијеног тржишта поштанских услуга у дигиталном окружењу.</w:t>
      </w:r>
      <w:r w:rsidR="004B3AAB" w:rsidRPr="00281234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</w:t>
      </w:r>
    </w:p>
    <w:p w14:paraId="4192254F" w14:textId="1B5A7D1A" w:rsidR="00BB7B12" w:rsidRPr="00281234" w:rsidRDefault="00DB5BD3" w:rsidP="008028F0">
      <w:pPr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281234">
        <w:rPr>
          <w:rFonts w:ascii="Times New Roman" w:hAnsi="Times New Roman" w:cs="Times New Roman"/>
          <w:bCs/>
          <w:sz w:val="24"/>
          <w:szCs w:val="24"/>
          <w:lang w:val="sr-Cyrl-CS"/>
        </w:rPr>
        <w:t>Како би се</w:t>
      </w:r>
      <w:r w:rsidR="00AC34A9" w:rsidRPr="00281234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обезбедили </w:t>
      </w:r>
      <w:r w:rsidR="008C26D7" w:rsidRPr="00281234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услови </w:t>
      </w:r>
      <w:r w:rsidR="00AF007A" w:rsidRPr="00281234">
        <w:rPr>
          <w:rFonts w:ascii="Times New Roman" w:hAnsi="Times New Roman" w:cs="Times New Roman"/>
          <w:bCs/>
          <w:sz w:val="24"/>
          <w:szCs w:val="24"/>
          <w:lang w:val="sr-Cyrl-CS"/>
        </w:rPr>
        <w:t>за подстицање одрживо</w:t>
      </w:r>
      <w:r w:rsidR="007B40C3" w:rsidRPr="00281234">
        <w:rPr>
          <w:rFonts w:ascii="Times New Roman" w:hAnsi="Times New Roman" w:cs="Times New Roman"/>
          <w:bCs/>
          <w:sz w:val="24"/>
          <w:szCs w:val="24"/>
          <w:lang w:val="sr-Cyrl-CS"/>
        </w:rPr>
        <w:t>сти поштанске делатности</w:t>
      </w:r>
      <w:r w:rsidR="00AF007A" w:rsidRPr="00281234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у ери дигитализације, к</w:t>
      </w:r>
      <w:r w:rsidR="002C0881" w:rsidRPr="00281234">
        <w:rPr>
          <w:rFonts w:ascii="Times New Roman" w:hAnsi="Times New Roman" w:cs="Times New Roman"/>
          <w:bCs/>
          <w:sz w:val="24"/>
          <w:szCs w:val="24"/>
          <w:lang w:val="sr-Cyrl-CS"/>
        </w:rPr>
        <w:t>ао и услови да</w:t>
      </w:r>
      <w:r w:rsidRPr="00281234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</w:t>
      </w:r>
      <w:r w:rsidR="00DE4FD1" w:rsidRPr="00281234">
        <w:rPr>
          <w:rFonts w:ascii="Times New Roman" w:hAnsi="Times New Roman" w:cs="Times New Roman"/>
          <w:bCs/>
          <w:sz w:val="24"/>
          <w:szCs w:val="24"/>
          <w:lang w:val="sr-Cyrl-CS"/>
        </w:rPr>
        <w:t>Република Србија успешно поста</w:t>
      </w:r>
      <w:r w:rsidR="008C26D7" w:rsidRPr="00281234">
        <w:rPr>
          <w:rFonts w:ascii="Times New Roman" w:hAnsi="Times New Roman" w:cs="Times New Roman"/>
          <w:bCs/>
          <w:sz w:val="24"/>
          <w:szCs w:val="24"/>
          <w:lang w:val="sr-Cyrl-CS"/>
        </w:rPr>
        <w:t>не</w:t>
      </w:r>
      <w:r w:rsidR="00DE4FD1" w:rsidRPr="00281234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део јединственог европског поштанског</w:t>
      </w:r>
      <w:r w:rsidR="005720FC" w:rsidRPr="00281234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</w:t>
      </w:r>
      <w:r w:rsidR="00DE4FD1" w:rsidRPr="00281234">
        <w:rPr>
          <w:rFonts w:ascii="Times New Roman" w:hAnsi="Times New Roman" w:cs="Times New Roman"/>
          <w:bCs/>
          <w:sz w:val="24"/>
          <w:szCs w:val="24"/>
          <w:lang w:val="sr-Cyrl-CS"/>
        </w:rPr>
        <w:t>тржишта</w:t>
      </w:r>
      <w:r w:rsidR="00554970" w:rsidRPr="00281234">
        <w:rPr>
          <w:rFonts w:ascii="Times New Roman" w:hAnsi="Times New Roman" w:cs="Times New Roman"/>
          <w:bCs/>
          <w:sz w:val="24"/>
          <w:szCs w:val="24"/>
          <w:lang w:val="sr-Cyrl-CS"/>
        </w:rPr>
        <w:t>, неопходно је створити нов</w:t>
      </w:r>
      <w:r w:rsidR="00D76609" w:rsidRPr="00281234">
        <w:rPr>
          <w:rFonts w:ascii="Times New Roman" w:hAnsi="Times New Roman" w:cs="Times New Roman"/>
          <w:bCs/>
          <w:sz w:val="24"/>
          <w:szCs w:val="24"/>
          <w:lang w:val="sr-Cyrl-CS"/>
        </w:rPr>
        <w:t>и</w:t>
      </w:r>
      <w:r w:rsidR="00554970" w:rsidRPr="00281234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</w:t>
      </w:r>
      <w:r w:rsidR="0049655F" w:rsidRPr="00281234">
        <w:rPr>
          <w:rFonts w:ascii="Times New Roman" w:hAnsi="Times New Roman" w:cs="Times New Roman"/>
          <w:bCs/>
          <w:sz w:val="24"/>
          <w:szCs w:val="24"/>
          <w:lang w:val="sr-Cyrl-CS"/>
        </w:rPr>
        <w:t>регулаторн</w:t>
      </w:r>
      <w:r w:rsidR="008C26D7" w:rsidRPr="00281234">
        <w:rPr>
          <w:rFonts w:ascii="Times New Roman" w:hAnsi="Times New Roman" w:cs="Times New Roman"/>
          <w:bCs/>
          <w:sz w:val="24"/>
          <w:szCs w:val="24"/>
          <w:lang w:val="sr-Cyrl-CS"/>
        </w:rPr>
        <w:t>и</w:t>
      </w:r>
      <w:r w:rsidR="0049655F" w:rsidRPr="00281234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и институционалн</w:t>
      </w:r>
      <w:r w:rsidR="008C26D7" w:rsidRPr="00281234">
        <w:rPr>
          <w:rFonts w:ascii="Times New Roman" w:hAnsi="Times New Roman" w:cs="Times New Roman"/>
          <w:bCs/>
          <w:sz w:val="24"/>
          <w:szCs w:val="24"/>
          <w:lang w:val="sr-Cyrl-CS"/>
        </w:rPr>
        <w:t>и оквир</w:t>
      </w:r>
      <w:r w:rsidR="0049655F" w:rsidRPr="00281234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за унапређење стања на </w:t>
      </w:r>
      <w:r w:rsidR="00DF288A" w:rsidRPr="00281234">
        <w:rPr>
          <w:rFonts w:ascii="Times New Roman" w:hAnsi="Times New Roman" w:cs="Times New Roman"/>
          <w:bCs/>
          <w:sz w:val="24"/>
          <w:szCs w:val="24"/>
          <w:lang w:val="sr-Cyrl-CS"/>
        </w:rPr>
        <w:t>националном поштанском тржишту</w:t>
      </w:r>
      <w:r w:rsidR="00ED2CA2" w:rsidRPr="00281234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, </w:t>
      </w:r>
      <w:r w:rsidR="00D0224E" w:rsidRPr="00281234">
        <w:rPr>
          <w:rFonts w:ascii="Times New Roman" w:hAnsi="Times New Roman" w:cs="Times New Roman"/>
          <w:bCs/>
          <w:sz w:val="24"/>
          <w:szCs w:val="24"/>
          <w:lang w:val="sr-Cyrl-CS"/>
        </w:rPr>
        <w:t>што подразумева даље усклађивање са законодавством Европске уније и актима Светског поштанског савеза.</w:t>
      </w:r>
    </w:p>
    <w:p w14:paraId="55EAE258" w14:textId="1ACF675C" w:rsidR="00C12CE2" w:rsidRPr="00281234" w:rsidRDefault="00C12CE2" w:rsidP="008028F0">
      <w:pPr>
        <w:spacing w:after="0" w:line="240" w:lineRule="auto"/>
        <w:ind w:firstLine="720"/>
        <w:jc w:val="both"/>
        <w:rPr>
          <w:rFonts w:ascii="Times New Roman" w:hAnsi="Times New Roman"/>
          <w:sz w:val="24"/>
          <w:lang w:val="sr-Cyrl-CS"/>
        </w:rPr>
      </w:pPr>
      <w:r w:rsidRPr="00281234">
        <w:rPr>
          <w:rFonts w:ascii="Times New Roman" w:hAnsi="Times New Roman"/>
          <w:sz w:val="24"/>
          <w:lang w:val="sr-Cyrl-CS"/>
        </w:rPr>
        <w:t xml:space="preserve">Област поштанских услуга </w:t>
      </w:r>
      <w:r w:rsidR="009A1EC3" w:rsidRPr="00281234">
        <w:rPr>
          <w:rFonts w:ascii="Times New Roman" w:hAnsi="Times New Roman"/>
          <w:sz w:val="24"/>
          <w:lang w:val="sr-Cyrl-CS"/>
        </w:rPr>
        <w:t>је уређена</w:t>
      </w:r>
      <w:r w:rsidRPr="00281234">
        <w:rPr>
          <w:rFonts w:ascii="Times New Roman" w:hAnsi="Times New Roman"/>
          <w:sz w:val="24"/>
          <w:lang w:val="sr-Cyrl-CS"/>
        </w:rPr>
        <w:t xml:space="preserve"> Законом о поштанским услугама </w:t>
      </w:r>
      <w:r w:rsidR="009A1EC3" w:rsidRPr="00281234">
        <w:rPr>
          <w:rFonts w:ascii="Times New Roman" w:hAnsi="Times New Roman"/>
          <w:bCs/>
          <w:sz w:val="24"/>
          <w:lang w:val="sr-Cyrl-CS"/>
        </w:rPr>
        <w:t>(„Службени гласник РС</w:t>
      </w:r>
      <w:r w:rsidR="000976C3">
        <w:rPr>
          <w:rFonts w:ascii="Times New Roman" w:hAnsi="Times New Roman" w:cs="Times New Roman"/>
          <w:bCs/>
          <w:sz w:val="24"/>
          <w:lang w:val="sr-Cyrl-CS"/>
        </w:rPr>
        <w:t>ˮ</w:t>
      </w:r>
      <w:r w:rsidR="009A1EC3" w:rsidRPr="00281234">
        <w:rPr>
          <w:rFonts w:ascii="Times New Roman" w:hAnsi="Times New Roman"/>
          <w:bCs/>
          <w:sz w:val="24"/>
          <w:lang w:val="sr-Cyrl-CS"/>
        </w:rPr>
        <w:t xml:space="preserve">, број 77/19), </w:t>
      </w:r>
      <w:r w:rsidR="000E0CFC" w:rsidRPr="00281234">
        <w:rPr>
          <w:rFonts w:ascii="Times New Roman" w:hAnsi="Times New Roman"/>
          <w:bCs/>
          <w:sz w:val="24"/>
          <w:lang w:val="sr-Cyrl-CS"/>
        </w:rPr>
        <w:t>подзаконским актима</w:t>
      </w:r>
      <w:r w:rsidR="009A1EC3" w:rsidRPr="00281234">
        <w:rPr>
          <w:rFonts w:ascii="Times New Roman" w:hAnsi="Times New Roman"/>
          <w:bCs/>
          <w:sz w:val="24"/>
          <w:lang w:val="sr-Cyrl-CS"/>
        </w:rPr>
        <w:t xml:space="preserve"> донетим на основу овог закона</w:t>
      </w:r>
      <w:r w:rsidRPr="00281234">
        <w:rPr>
          <w:rFonts w:ascii="Times New Roman" w:hAnsi="Times New Roman"/>
          <w:sz w:val="24"/>
          <w:lang w:val="sr-Cyrl-CS"/>
        </w:rPr>
        <w:t>,</w:t>
      </w:r>
      <w:r w:rsidR="00E5621F" w:rsidRPr="00281234">
        <w:rPr>
          <w:rFonts w:ascii="Times New Roman" w:hAnsi="Times New Roman"/>
          <w:sz w:val="24"/>
          <w:lang w:val="sr-Cyrl-CS"/>
        </w:rPr>
        <w:t xml:space="preserve"> </w:t>
      </w:r>
      <w:r w:rsidR="009A1EC3" w:rsidRPr="00281234">
        <w:rPr>
          <w:rFonts w:ascii="Times New Roman" w:hAnsi="Times New Roman"/>
          <w:bCs/>
          <w:sz w:val="24"/>
          <w:lang w:val="sr-Cyrl-CS"/>
        </w:rPr>
        <w:t xml:space="preserve">међународним актима, као и </w:t>
      </w:r>
      <w:r w:rsidRPr="00281234">
        <w:rPr>
          <w:rFonts w:ascii="Times New Roman" w:hAnsi="Times New Roman"/>
          <w:sz w:val="24"/>
          <w:lang w:val="sr-Cyrl-CS"/>
        </w:rPr>
        <w:t>Стратегијом развоја поштанских услуга у Републици Србији за период 2021-2025. године</w:t>
      </w:r>
      <w:r w:rsidR="0055134A" w:rsidRPr="00281234">
        <w:rPr>
          <w:rFonts w:ascii="Times New Roman" w:hAnsi="Times New Roman"/>
          <w:sz w:val="24"/>
          <w:lang w:val="sr-Cyrl-CS"/>
        </w:rPr>
        <w:t xml:space="preserve">, </w:t>
      </w:r>
      <w:r w:rsidRPr="00281234">
        <w:rPr>
          <w:rFonts w:ascii="Times New Roman" w:hAnsi="Times New Roman"/>
          <w:sz w:val="24"/>
          <w:lang w:val="sr-Cyrl-CS"/>
        </w:rPr>
        <w:t xml:space="preserve">са Акционим планом за </w:t>
      </w:r>
      <w:r w:rsidR="009A1EC3" w:rsidRPr="00281234">
        <w:rPr>
          <w:rFonts w:ascii="Times New Roman" w:hAnsi="Times New Roman"/>
          <w:sz w:val="24"/>
          <w:lang w:val="sr-Cyrl-CS"/>
        </w:rPr>
        <w:t>спровођење ов</w:t>
      </w:r>
      <w:r w:rsidR="00411137" w:rsidRPr="00281234">
        <w:rPr>
          <w:rFonts w:ascii="Times New Roman" w:hAnsi="Times New Roman"/>
          <w:sz w:val="24"/>
          <w:lang w:val="sr-Cyrl-CS"/>
        </w:rPr>
        <w:t>ог стратешког документа</w:t>
      </w:r>
      <w:r w:rsidR="009A1EC3" w:rsidRPr="00281234">
        <w:rPr>
          <w:rFonts w:ascii="Times New Roman" w:hAnsi="Times New Roman"/>
          <w:sz w:val="24"/>
          <w:lang w:val="sr-Cyrl-CS"/>
        </w:rPr>
        <w:t>.</w:t>
      </w:r>
    </w:p>
    <w:p w14:paraId="03BE59DA" w14:textId="67866F4F" w:rsidR="00832DC9" w:rsidRPr="00281234" w:rsidRDefault="00CF62F4" w:rsidP="008028F0">
      <w:pPr>
        <w:spacing w:after="0" w:line="240" w:lineRule="auto"/>
        <w:ind w:firstLine="720"/>
        <w:jc w:val="both"/>
        <w:rPr>
          <w:rFonts w:ascii="Times New Roman" w:hAnsi="Times New Roman"/>
          <w:bCs/>
          <w:sz w:val="24"/>
          <w:lang w:val="sr-Cyrl-CS"/>
        </w:rPr>
      </w:pPr>
      <w:r w:rsidRPr="00281234">
        <w:rPr>
          <w:rFonts w:ascii="Times New Roman" w:hAnsi="Times New Roman"/>
          <w:bCs/>
          <w:sz w:val="24"/>
          <w:lang w:val="sr-Cyrl-CS"/>
        </w:rPr>
        <w:t xml:space="preserve">Наиме, </w:t>
      </w:r>
      <w:r w:rsidR="0044397F" w:rsidRPr="00281234">
        <w:rPr>
          <w:rFonts w:ascii="Times New Roman" w:hAnsi="Times New Roman"/>
          <w:bCs/>
          <w:sz w:val="24"/>
          <w:lang w:val="sr-Cyrl-CS"/>
        </w:rPr>
        <w:t>С</w:t>
      </w:r>
      <w:r w:rsidR="00832DC9" w:rsidRPr="00281234">
        <w:rPr>
          <w:rFonts w:ascii="Times New Roman" w:hAnsi="Times New Roman"/>
          <w:bCs/>
          <w:sz w:val="24"/>
          <w:lang w:val="sr-Cyrl-CS"/>
        </w:rPr>
        <w:t>тратегиј</w:t>
      </w:r>
      <w:r w:rsidR="0044397F" w:rsidRPr="00281234">
        <w:rPr>
          <w:rFonts w:ascii="Times New Roman" w:hAnsi="Times New Roman"/>
          <w:bCs/>
          <w:sz w:val="24"/>
          <w:lang w:val="sr-Cyrl-CS"/>
        </w:rPr>
        <w:t>ом</w:t>
      </w:r>
      <w:r w:rsidR="00832DC9" w:rsidRPr="00281234">
        <w:rPr>
          <w:rFonts w:ascii="Times New Roman" w:hAnsi="Times New Roman"/>
          <w:bCs/>
          <w:sz w:val="24"/>
          <w:lang w:val="sr-Cyrl-CS"/>
        </w:rPr>
        <w:t xml:space="preserve"> развоја поштанских услуга у Републици Србији за период 2021-2025</w:t>
      </w:r>
      <w:r w:rsidR="006857EC" w:rsidRPr="00281234">
        <w:rPr>
          <w:rFonts w:ascii="Times New Roman" w:hAnsi="Times New Roman"/>
          <w:bCs/>
          <w:sz w:val="24"/>
          <w:lang w:val="sr-Cyrl-CS"/>
        </w:rPr>
        <w:t>. године (</w:t>
      </w:r>
      <w:r w:rsidR="00832DC9" w:rsidRPr="00281234">
        <w:rPr>
          <w:rFonts w:ascii="Times New Roman" w:hAnsi="Times New Roman"/>
          <w:bCs/>
          <w:sz w:val="24"/>
          <w:lang w:val="sr-Cyrl-CS"/>
        </w:rPr>
        <w:t>„Службени гласник РС</w:t>
      </w:r>
      <w:r w:rsidR="000976C3">
        <w:rPr>
          <w:rFonts w:ascii="Times New Roman" w:hAnsi="Times New Roman" w:cs="Times New Roman"/>
          <w:bCs/>
          <w:sz w:val="24"/>
          <w:lang w:val="sr-Cyrl-CS"/>
        </w:rPr>
        <w:t>ˮ</w:t>
      </w:r>
      <w:r w:rsidR="00832DC9" w:rsidRPr="00281234">
        <w:rPr>
          <w:rFonts w:ascii="Times New Roman" w:hAnsi="Times New Roman"/>
          <w:bCs/>
          <w:sz w:val="24"/>
          <w:lang w:val="sr-Cyrl-CS"/>
        </w:rPr>
        <w:t xml:space="preserve">, број 68/21), у оквиру Посебног циља 1: Обезбеђивање пружања доступних, поузданих и ефикасних поштанских услуга у Републици Србији у складу са директивама и препорукама Светског поштанског савеза, Мера: Усклађивање поштанске регулативе са законодавством ЕУ и Светског поштанског савеза у </w:t>
      </w:r>
      <w:r w:rsidR="00832DC9" w:rsidRPr="00281234">
        <w:rPr>
          <w:rFonts w:ascii="Times New Roman" w:hAnsi="Times New Roman"/>
          <w:bCs/>
          <w:sz w:val="24"/>
          <w:lang w:val="sr-Cyrl-CS"/>
        </w:rPr>
        <w:lastRenderedPageBreak/>
        <w:t xml:space="preserve">области поштанских услуга, предвиђена је </w:t>
      </w:r>
      <w:r w:rsidR="000154E5" w:rsidRPr="00281234">
        <w:rPr>
          <w:rFonts w:ascii="Times New Roman" w:hAnsi="Times New Roman"/>
          <w:bCs/>
          <w:sz w:val="24"/>
          <w:lang w:val="sr-Cyrl-CS"/>
        </w:rPr>
        <w:t>А</w:t>
      </w:r>
      <w:r w:rsidR="00832DC9" w:rsidRPr="00281234">
        <w:rPr>
          <w:rFonts w:ascii="Times New Roman" w:hAnsi="Times New Roman"/>
          <w:bCs/>
          <w:sz w:val="24"/>
          <w:lang w:val="sr-Cyrl-CS"/>
        </w:rPr>
        <w:t xml:space="preserve">ктивност: 1.1.1. Доношење </w:t>
      </w:r>
      <w:r w:rsidR="00901287" w:rsidRPr="00281234">
        <w:rPr>
          <w:rFonts w:ascii="Times New Roman" w:hAnsi="Times New Roman"/>
          <w:bCs/>
          <w:sz w:val="24"/>
          <w:lang w:val="sr-Cyrl-CS"/>
        </w:rPr>
        <w:t>З</w:t>
      </w:r>
      <w:r w:rsidR="00832DC9" w:rsidRPr="00281234">
        <w:rPr>
          <w:rFonts w:ascii="Times New Roman" w:hAnsi="Times New Roman"/>
          <w:bCs/>
          <w:sz w:val="24"/>
          <w:lang w:val="sr-Cyrl-CS"/>
        </w:rPr>
        <w:t>акона о изменама и допунама Закона о поштанским услугама, са роком за реализацију</w:t>
      </w:r>
      <w:r w:rsidR="00901287" w:rsidRPr="00281234">
        <w:rPr>
          <w:rFonts w:ascii="Times New Roman" w:hAnsi="Times New Roman"/>
          <w:bCs/>
          <w:sz w:val="24"/>
          <w:lang w:val="sr-Cyrl-CS"/>
        </w:rPr>
        <w:t xml:space="preserve">: четврти </w:t>
      </w:r>
      <w:r w:rsidR="00832DC9" w:rsidRPr="00281234">
        <w:rPr>
          <w:rFonts w:ascii="Times New Roman" w:hAnsi="Times New Roman"/>
          <w:bCs/>
          <w:sz w:val="24"/>
          <w:lang w:val="sr-Cyrl-CS"/>
        </w:rPr>
        <w:t>квартал 2024. године.</w:t>
      </w:r>
    </w:p>
    <w:p w14:paraId="46AB4AD7" w14:textId="6CA83D2D" w:rsidR="00AE2E69" w:rsidRPr="00281234" w:rsidRDefault="00C408AF" w:rsidP="005720F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lang w:val="sr-Cyrl-CS"/>
        </w:rPr>
      </w:pPr>
      <w:r w:rsidRPr="00281234">
        <w:rPr>
          <w:rFonts w:ascii="Times New Roman" w:hAnsi="Times New Roman"/>
          <w:sz w:val="24"/>
          <w:lang w:val="sr-Cyrl-CS"/>
        </w:rPr>
        <w:t>Поред тога</w:t>
      </w:r>
      <w:r w:rsidR="00615F24" w:rsidRPr="00281234">
        <w:rPr>
          <w:rFonts w:ascii="Times New Roman" w:hAnsi="Times New Roman"/>
          <w:sz w:val="24"/>
          <w:lang w:val="sr-Cyrl-CS"/>
        </w:rPr>
        <w:t>, д</w:t>
      </w:r>
      <w:r w:rsidR="0033347A" w:rsidRPr="00281234">
        <w:rPr>
          <w:rFonts w:ascii="Times New Roman" w:hAnsi="Times New Roman"/>
          <w:sz w:val="24"/>
          <w:lang w:val="sr-Cyrl-CS"/>
        </w:rPr>
        <w:t xml:space="preserve">оношење Закона о </w:t>
      </w:r>
      <w:bookmarkStart w:id="0" w:name="_Hlk178666487"/>
      <w:r w:rsidR="0033347A" w:rsidRPr="00281234">
        <w:rPr>
          <w:rFonts w:ascii="Times New Roman" w:hAnsi="Times New Roman"/>
          <w:sz w:val="24"/>
          <w:lang w:val="sr-Cyrl-CS"/>
        </w:rPr>
        <w:t xml:space="preserve">изменама и допунама Закона о поштанским услугама </w:t>
      </w:r>
      <w:bookmarkEnd w:id="0"/>
      <w:r w:rsidR="0033347A" w:rsidRPr="00281234">
        <w:rPr>
          <w:rFonts w:ascii="Times New Roman" w:hAnsi="Times New Roman"/>
          <w:sz w:val="24"/>
          <w:lang w:val="sr-Cyrl-CS"/>
        </w:rPr>
        <w:t>планирано је</w:t>
      </w:r>
      <w:r w:rsidR="00FE2558" w:rsidRPr="00281234">
        <w:rPr>
          <w:rFonts w:ascii="Times New Roman" w:hAnsi="Times New Roman"/>
          <w:sz w:val="24"/>
          <w:lang w:val="sr-Cyrl-CS"/>
        </w:rPr>
        <w:t xml:space="preserve"> и </w:t>
      </w:r>
      <w:r w:rsidR="0033347A" w:rsidRPr="00281234">
        <w:rPr>
          <w:rFonts w:ascii="Times New Roman" w:hAnsi="Times New Roman"/>
          <w:sz w:val="24"/>
          <w:lang w:val="sr-Cyrl-CS"/>
        </w:rPr>
        <w:t>Националн</w:t>
      </w:r>
      <w:r w:rsidR="00615F24" w:rsidRPr="00281234">
        <w:rPr>
          <w:rFonts w:ascii="Times New Roman" w:hAnsi="Times New Roman"/>
          <w:sz w:val="24"/>
          <w:lang w:val="sr-Cyrl-CS"/>
        </w:rPr>
        <w:t>им</w:t>
      </w:r>
      <w:r w:rsidR="0033347A" w:rsidRPr="00281234">
        <w:rPr>
          <w:rFonts w:ascii="Times New Roman" w:hAnsi="Times New Roman"/>
          <w:sz w:val="24"/>
          <w:lang w:val="sr-Cyrl-CS"/>
        </w:rPr>
        <w:t xml:space="preserve"> програм</w:t>
      </w:r>
      <w:r w:rsidR="00615F24" w:rsidRPr="00281234">
        <w:rPr>
          <w:rFonts w:ascii="Times New Roman" w:hAnsi="Times New Roman"/>
          <w:sz w:val="24"/>
          <w:lang w:val="sr-Cyrl-CS"/>
        </w:rPr>
        <w:t>ом</w:t>
      </w:r>
      <w:r w:rsidR="0033347A" w:rsidRPr="00281234">
        <w:rPr>
          <w:rFonts w:ascii="Times New Roman" w:hAnsi="Times New Roman"/>
          <w:sz w:val="24"/>
          <w:lang w:val="sr-Cyrl-CS"/>
        </w:rPr>
        <w:t xml:space="preserve"> за усвајање правних тековина Европске уније (НПАА), </w:t>
      </w:r>
      <w:r w:rsidR="00615F24" w:rsidRPr="00281234">
        <w:rPr>
          <w:rFonts w:ascii="Times New Roman" w:hAnsi="Times New Roman"/>
          <w:bCs/>
          <w:sz w:val="24"/>
          <w:lang w:val="sr-Cyrl-CS"/>
        </w:rPr>
        <w:t xml:space="preserve">са роком за реализацију: </w:t>
      </w:r>
      <w:r w:rsidR="0033347A" w:rsidRPr="00281234">
        <w:rPr>
          <w:rFonts w:ascii="Times New Roman" w:hAnsi="Times New Roman"/>
          <w:sz w:val="24"/>
          <w:lang w:val="sr-Cyrl-CS"/>
        </w:rPr>
        <w:t>децембар 2024. године. С тим у вези, Европска комисија (ЕК) је одобрила стручно-техничку помоћ Министарству</w:t>
      </w:r>
      <w:r w:rsidR="003D7E0D" w:rsidRPr="00281234">
        <w:rPr>
          <w:rFonts w:ascii="Times New Roman" w:hAnsi="Times New Roman"/>
          <w:sz w:val="24"/>
          <w:lang w:val="sr-Cyrl-CS"/>
        </w:rPr>
        <w:t xml:space="preserve"> информисања и телекомуникација</w:t>
      </w:r>
      <w:r w:rsidR="00E351CD" w:rsidRPr="00281234">
        <w:rPr>
          <w:rFonts w:ascii="Times New Roman" w:hAnsi="Times New Roman"/>
          <w:sz w:val="24"/>
          <w:lang w:val="sr-Cyrl-CS"/>
        </w:rPr>
        <w:t xml:space="preserve"> (у даљем тексту: Министарство)</w:t>
      </w:r>
      <w:r w:rsidR="00FE2558" w:rsidRPr="00281234">
        <w:rPr>
          <w:rFonts w:ascii="Times New Roman" w:hAnsi="Times New Roman"/>
          <w:sz w:val="24"/>
          <w:lang w:val="sr-Cyrl-CS"/>
        </w:rPr>
        <w:t>,</w:t>
      </w:r>
      <w:r w:rsidR="0033347A" w:rsidRPr="00281234">
        <w:rPr>
          <w:rFonts w:ascii="Times New Roman" w:hAnsi="Times New Roman"/>
          <w:sz w:val="24"/>
          <w:lang w:val="sr-Cyrl-CS"/>
        </w:rPr>
        <w:t xml:space="preserve"> у оквиру треће етапе Policy and Legal Advice Centre (PLAC III) пројекта, који пружа подршку на изради регулативе у оквиру Преговарачког поглавља 3</w:t>
      </w:r>
      <w:r w:rsidR="003D7E0D" w:rsidRPr="00281234">
        <w:rPr>
          <w:rFonts w:ascii="Times New Roman" w:hAnsi="Times New Roman"/>
          <w:sz w:val="24"/>
          <w:lang w:val="sr-Cyrl-CS"/>
        </w:rPr>
        <w:t>: Право пословног настањивања и слобода пружања услуга</w:t>
      </w:r>
      <w:r w:rsidR="009B1193" w:rsidRPr="00281234">
        <w:rPr>
          <w:rFonts w:ascii="Times New Roman" w:hAnsi="Times New Roman"/>
          <w:sz w:val="24"/>
          <w:lang w:val="sr-Cyrl-CS"/>
        </w:rPr>
        <w:t xml:space="preserve">, која је реализована </w:t>
      </w:r>
      <w:r w:rsidR="009E18E6" w:rsidRPr="00281234">
        <w:rPr>
          <w:rFonts w:ascii="Times New Roman" w:hAnsi="Times New Roman"/>
          <w:sz w:val="24"/>
          <w:lang w:val="sr-Cyrl-CS"/>
        </w:rPr>
        <w:t>у 2023. години и</w:t>
      </w:r>
      <w:r w:rsidR="00884042" w:rsidRPr="00281234">
        <w:rPr>
          <w:rFonts w:ascii="Times New Roman" w:hAnsi="Times New Roman"/>
          <w:sz w:val="24"/>
          <w:lang w:val="sr-Cyrl-CS"/>
        </w:rPr>
        <w:t xml:space="preserve"> почетком 2024. године</w:t>
      </w:r>
      <w:r w:rsidR="00E47CAC" w:rsidRPr="00281234">
        <w:rPr>
          <w:rFonts w:ascii="Times New Roman" w:hAnsi="Times New Roman"/>
          <w:sz w:val="24"/>
          <w:lang w:val="sr-Cyrl-CS"/>
        </w:rPr>
        <w:t xml:space="preserve"> и</w:t>
      </w:r>
      <w:r w:rsidR="009E18E6" w:rsidRPr="00281234">
        <w:rPr>
          <w:rFonts w:ascii="Times New Roman" w:hAnsi="Times New Roman"/>
          <w:sz w:val="24"/>
          <w:lang w:val="sr-Cyrl-CS"/>
        </w:rPr>
        <w:t xml:space="preserve"> која је дала значајне </w:t>
      </w:r>
      <w:r w:rsidR="00217526" w:rsidRPr="00281234">
        <w:rPr>
          <w:rFonts w:ascii="Times New Roman" w:hAnsi="Times New Roman"/>
          <w:sz w:val="24"/>
          <w:lang w:val="sr-Cyrl-CS"/>
        </w:rPr>
        <w:t>смернице</w:t>
      </w:r>
      <w:r w:rsidR="00AE2E69" w:rsidRPr="00281234">
        <w:rPr>
          <w:rFonts w:ascii="Times New Roman" w:hAnsi="Times New Roman"/>
          <w:sz w:val="24"/>
          <w:lang w:val="sr-Cyrl-CS"/>
        </w:rPr>
        <w:t xml:space="preserve"> за израду Нацрта закона</w:t>
      </w:r>
      <w:r w:rsidR="009E18E6" w:rsidRPr="00281234">
        <w:rPr>
          <w:rFonts w:ascii="Times New Roman" w:hAnsi="Times New Roman"/>
          <w:sz w:val="24"/>
          <w:lang w:val="sr-Cyrl-CS"/>
        </w:rPr>
        <w:t>.</w:t>
      </w:r>
      <w:r w:rsidR="00AE2E69" w:rsidRPr="00281234">
        <w:rPr>
          <w:rFonts w:ascii="Times New Roman" w:hAnsi="Times New Roman"/>
          <w:sz w:val="24"/>
          <w:lang w:val="sr-Cyrl-CS"/>
        </w:rPr>
        <w:t xml:space="preserve"> </w:t>
      </w:r>
    </w:p>
    <w:p w14:paraId="0E621D23" w14:textId="17D60038" w:rsidR="00990CC6" w:rsidRPr="00281234" w:rsidRDefault="00167DDD" w:rsidP="00990CC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lang w:val="sr-Cyrl-CS"/>
        </w:rPr>
      </w:pPr>
      <w:r w:rsidRPr="00281234">
        <w:rPr>
          <w:rFonts w:ascii="Times New Roman" w:hAnsi="Times New Roman"/>
          <w:sz w:val="24"/>
          <w:lang w:val="sr-Cyrl-CS"/>
        </w:rPr>
        <w:t>С тим у вези, битно је истаћи да је</w:t>
      </w:r>
      <w:r w:rsidR="00CC7A72" w:rsidRPr="00281234">
        <w:rPr>
          <w:rFonts w:ascii="Times New Roman" w:hAnsi="Times New Roman"/>
          <w:sz w:val="24"/>
          <w:lang w:val="sr-Cyrl-CS"/>
        </w:rPr>
        <w:t>,</w:t>
      </w:r>
      <w:r w:rsidRPr="00281234">
        <w:rPr>
          <w:rFonts w:ascii="Times New Roman" w:hAnsi="Times New Roman"/>
          <w:sz w:val="24"/>
          <w:lang w:val="sr-Cyrl-CS"/>
        </w:rPr>
        <w:t xml:space="preserve"> у току сачињавања текста Нацрта закона о изменама и допунама Закона о поштанским услугама,</w:t>
      </w:r>
      <w:r w:rsidR="00804787" w:rsidRPr="00281234">
        <w:rPr>
          <w:rFonts w:ascii="Times New Roman" w:hAnsi="Times New Roman"/>
          <w:sz w:val="24"/>
          <w:lang w:val="sr-Cyrl-CS"/>
        </w:rPr>
        <w:t xml:space="preserve"> у односу на </w:t>
      </w:r>
      <w:r w:rsidR="004F2DAF">
        <w:rPr>
          <w:rFonts w:ascii="Times New Roman" w:hAnsi="Times New Roman" w:cs="Times New Roman"/>
          <w:sz w:val="24"/>
          <w:szCs w:val="24"/>
          <w:lang w:val="sr-Cyrl-CS"/>
        </w:rPr>
        <w:t>постојећ</w:t>
      </w:r>
      <w:r w:rsidR="004F2DAF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4F2DAF">
        <w:rPr>
          <w:rFonts w:ascii="Times New Roman" w:hAnsi="Times New Roman" w:cs="Times New Roman"/>
          <w:sz w:val="24"/>
          <w:szCs w:val="24"/>
          <w:lang w:val="sr-Cyrl-CS"/>
        </w:rPr>
        <w:t xml:space="preserve"> з</w:t>
      </w:r>
      <w:r w:rsidR="004F2DAF" w:rsidRPr="00281234">
        <w:rPr>
          <w:rFonts w:ascii="Times New Roman" w:hAnsi="Times New Roman" w:cs="Times New Roman"/>
          <w:sz w:val="24"/>
          <w:szCs w:val="24"/>
          <w:lang w:val="sr-Cyrl-CS"/>
        </w:rPr>
        <w:t>акон</w:t>
      </w:r>
      <w:r w:rsidR="004F2DAF" w:rsidRPr="00281234">
        <w:rPr>
          <w:rFonts w:ascii="Times New Roman" w:hAnsi="Times New Roman"/>
          <w:sz w:val="24"/>
          <w:lang w:val="sr-Cyrl-CS"/>
        </w:rPr>
        <w:t xml:space="preserve"> </w:t>
      </w:r>
      <w:r w:rsidR="00804787" w:rsidRPr="00281234">
        <w:rPr>
          <w:rFonts w:ascii="Times New Roman" w:hAnsi="Times New Roman"/>
          <w:sz w:val="24"/>
          <w:lang w:val="sr-Cyrl-CS"/>
        </w:rPr>
        <w:t xml:space="preserve">о поштанским услугама измењено више од </w:t>
      </w:r>
      <w:r w:rsidR="00364185" w:rsidRPr="00281234">
        <w:rPr>
          <w:rFonts w:ascii="Times New Roman" w:hAnsi="Times New Roman"/>
          <w:sz w:val="24"/>
          <w:lang w:val="sr-Cyrl-CS"/>
        </w:rPr>
        <w:t>половине</w:t>
      </w:r>
      <w:r w:rsidR="00804787" w:rsidRPr="00281234">
        <w:rPr>
          <w:rFonts w:ascii="Times New Roman" w:hAnsi="Times New Roman"/>
          <w:sz w:val="24"/>
          <w:lang w:val="sr-Cyrl-CS"/>
        </w:rPr>
        <w:t xml:space="preserve"> од укупног броја чланова закона,</w:t>
      </w:r>
      <w:r w:rsidR="00CC7A72" w:rsidRPr="00281234">
        <w:rPr>
          <w:rFonts w:ascii="Times New Roman" w:hAnsi="Times New Roman"/>
          <w:sz w:val="24"/>
          <w:lang w:val="sr-Cyrl-CS"/>
        </w:rPr>
        <w:t xml:space="preserve"> </w:t>
      </w:r>
      <w:bookmarkStart w:id="1" w:name="_Hlk176438079"/>
      <w:r w:rsidR="00D9404F" w:rsidRPr="00281234">
        <w:rPr>
          <w:rFonts w:ascii="Times New Roman" w:hAnsi="Times New Roman"/>
          <w:sz w:val="24"/>
          <w:lang w:val="sr-Cyrl-CS"/>
        </w:rPr>
        <w:t>због чега</w:t>
      </w:r>
      <w:r w:rsidR="00990CC6" w:rsidRPr="00281234">
        <w:rPr>
          <w:rFonts w:ascii="Times New Roman" w:hAnsi="Times New Roman"/>
          <w:sz w:val="24"/>
          <w:lang w:val="sr-Cyrl-CS"/>
        </w:rPr>
        <w:t xml:space="preserve"> је одлучено да се приступи изради </w:t>
      </w:r>
      <w:r w:rsidR="001E0D36">
        <w:rPr>
          <w:rFonts w:ascii="Times New Roman" w:hAnsi="Times New Roman"/>
          <w:sz w:val="24"/>
          <w:lang w:val="sr-Cyrl-CS"/>
        </w:rPr>
        <w:t>Предлога з</w:t>
      </w:r>
      <w:r w:rsidR="00990CC6" w:rsidRPr="00281234">
        <w:rPr>
          <w:rFonts w:ascii="Times New Roman" w:hAnsi="Times New Roman"/>
          <w:sz w:val="24"/>
          <w:lang w:val="sr-Cyrl-CS"/>
        </w:rPr>
        <w:t>акона о поштанским услугама.</w:t>
      </w:r>
    </w:p>
    <w:p w14:paraId="73B561E3" w14:textId="0785DDD5" w:rsidR="00A96D36" w:rsidRPr="00281234" w:rsidRDefault="001E0D36" w:rsidP="00990CC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Предлог з</w:t>
      </w:r>
      <w:r w:rsidR="00A96D36" w:rsidRPr="00281234">
        <w:rPr>
          <w:rFonts w:ascii="Times New Roman" w:hAnsi="Times New Roman" w:cs="Times New Roman"/>
          <w:sz w:val="24"/>
          <w:szCs w:val="24"/>
          <w:lang w:val="sr-Cyrl-CS"/>
        </w:rPr>
        <w:t>акон</w:t>
      </w:r>
      <w:r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A96D36" w:rsidRPr="00281234">
        <w:rPr>
          <w:rFonts w:ascii="Times New Roman" w:hAnsi="Times New Roman" w:cs="Times New Roman"/>
          <w:sz w:val="24"/>
          <w:szCs w:val="24"/>
          <w:lang w:val="sr-Cyrl-CS"/>
        </w:rPr>
        <w:t xml:space="preserve"> о поштанским услугама се ослања на</w:t>
      </w:r>
      <w:r w:rsidR="00FE3AC5" w:rsidRPr="00281234">
        <w:rPr>
          <w:rFonts w:ascii="Times New Roman" w:hAnsi="Times New Roman" w:cs="Times New Roman"/>
          <w:sz w:val="24"/>
          <w:szCs w:val="24"/>
          <w:lang w:val="sr-Cyrl-CS"/>
        </w:rPr>
        <w:t xml:space="preserve"> европски регулаторни оквир у области поштанских услуга</w:t>
      </w:r>
      <w:r w:rsidR="001379B2" w:rsidRPr="00281234">
        <w:rPr>
          <w:rFonts w:ascii="Times New Roman" w:hAnsi="Times New Roman" w:cs="Times New Roman"/>
          <w:sz w:val="24"/>
          <w:szCs w:val="24"/>
          <w:lang w:val="sr-Cyrl-CS"/>
        </w:rPr>
        <w:t xml:space="preserve"> који чин</w:t>
      </w:r>
      <w:r w:rsidR="00232D95" w:rsidRPr="00281234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1379B2" w:rsidRPr="00281234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3702EC" w:rsidRPr="00281234">
        <w:rPr>
          <w:rFonts w:ascii="Times New Roman" w:hAnsi="Times New Roman" w:cs="Times New Roman"/>
          <w:sz w:val="24"/>
          <w:szCs w:val="24"/>
          <w:lang w:val="sr-Cyrl-CS"/>
        </w:rPr>
        <w:t>Уредб</w:t>
      </w:r>
      <w:r w:rsidR="009A4BED" w:rsidRPr="00281234">
        <w:rPr>
          <w:rFonts w:ascii="Times New Roman" w:hAnsi="Times New Roman" w:cs="Times New Roman"/>
          <w:sz w:val="24"/>
          <w:szCs w:val="24"/>
          <w:lang w:val="sr-Cyrl-CS"/>
        </w:rPr>
        <w:t xml:space="preserve">а </w:t>
      </w:r>
      <w:r w:rsidR="003702EC" w:rsidRPr="00281234">
        <w:rPr>
          <w:rFonts w:ascii="Times New Roman" w:hAnsi="Times New Roman" w:cs="Times New Roman"/>
          <w:sz w:val="24"/>
          <w:szCs w:val="24"/>
          <w:lang w:val="sr-Cyrl-CS"/>
        </w:rPr>
        <w:t>(ЕУ) 2018/644 Европског парламента и Савета од 18. априла 2018.</w:t>
      </w:r>
      <w:r w:rsidR="00E63644">
        <w:rPr>
          <w:rFonts w:ascii="Times New Roman" w:hAnsi="Times New Roman" w:cs="Times New Roman"/>
          <w:sz w:val="24"/>
          <w:szCs w:val="24"/>
          <w:lang w:val="sr-Cyrl-RS"/>
        </w:rPr>
        <w:t xml:space="preserve"> године</w:t>
      </w:r>
      <w:r w:rsidR="003702EC" w:rsidRPr="00281234">
        <w:rPr>
          <w:rFonts w:ascii="Times New Roman" w:hAnsi="Times New Roman" w:cs="Times New Roman"/>
          <w:sz w:val="24"/>
          <w:szCs w:val="24"/>
          <w:lang w:val="sr-Cyrl-CS"/>
        </w:rPr>
        <w:t xml:space="preserve"> о услугама прекограничне доставе пакета </w:t>
      </w:r>
      <w:r w:rsidR="003B770E" w:rsidRPr="00281234">
        <w:rPr>
          <w:rFonts w:ascii="Times New Roman" w:hAnsi="Times New Roman" w:cs="Times New Roman"/>
          <w:sz w:val="24"/>
          <w:szCs w:val="24"/>
          <w:lang w:val="sr-Cyrl-CS"/>
        </w:rPr>
        <w:t xml:space="preserve">и </w:t>
      </w:r>
      <w:r w:rsidR="001379B2" w:rsidRPr="00281234">
        <w:rPr>
          <w:rFonts w:ascii="Times New Roman" w:hAnsi="Times New Roman" w:cs="Times New Roman"/>
          <w:sz w:val="24"/>
          <w:szCs w:val="24"/>
          <w:lang w:val="sr-Cyrl-CS"/>
        </w:rPr>
        <w:t>сет од три поштанске директиве</w:t>
      </w:r>
      <w:r w:rsidR="00B4340D" w:rsidRPr="00281234">
        <w:rPr>
          <w:rFonts w:ascii="Times New Roman" w:hAnsi="Times New Roman" w:cs="Times New Roman"/>
          <w:sz w:val="24"/>
          <w:szCs w:val="24"/>
          <w:lang w:val="sr-Cyrl-CS"/>
        </w:rPr>
        <w:t xml:space="preserve"> (Директив</w:t>
      </w:r>
      <w:r w:rsidR="00E5439E" w:rsidRPr="00281234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3B5290" w:rsidRPr="00281234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bookmarkStart w:id="2" w:name="_Hlk177720152"/>
      <w:r w:rsidR="00B4340D" w:rsidRPr="00281234">
        <w:rPr>
          <w:rFonts w:ascii="Times New Roman" w:hAnsi="Times New Roman" w:cs="Times New Roman"/>
          <w:sz w:val="24"/>
          <w:szCs w:val="24"/>
          <w:lang w:val="sr-Cyrl-CS"/>
        </w:rPr>
        <w:t>97/67/EC</w:t>
      </w:r>
      <w:r w:rsidR="003B5290" w:rsidRPr="00281234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bookmarkStart w:id="3" w:name="_Hlk177720116"/>
      <w:bookmarkEnd w:id="2"/>
      <w:r w:rsidR="003B5290" w:rsidRPr="00281234">
        <w:rPr>
          <w:rFonts w:ascii="Times New Roman" w:hAnsi="Times New Roman" w:cs="Times New Roman"/>
          <w:sz w:val="24"/>
          <w:szCs w:val="24"/>
          <w:lang w:val="sr-Cyrl-CS"/>
        </w:rPr>
        <w:t xml:space="preserve">Европског парламента и Савета од </w:t>
      </w:r>
      <w:bookmarkEnd w:id="3"/>
      <w:r w:rsidR="003B5290" w:rsidRPr="00281234">
        <w:rPr>
          <w:rFonts w:ascii="Times New Roman" w:hAnsi="Times New Roman" w:cs="Times New Roman"/>
          <w:sz w:val="24"/>
          <w:szCs w:val="24"/>
          <w:lang w:val="sr-Cyrl-CS"/>
        </w:rPr>
        <w:t xml:space="preserve">15. децембра </w:t>
      </w:r>
      <w:r w:rsidR="004B2AB7" w:rsidRPr="00281234">
        <w:rPr>
          <w:rFonts w:ascii="Times New Roman" w:hAnsi="Times New Roman" w:cs="Times New Roman"/>
          <w:sz w:val="24"/>
          <w:szCs w:val="24"/>
          <w:lang w:val="sr-Cyrl-CS"/>
        </w:rPr>
        <w:t xml:space="preserve">1997. године о заједничким правилима за развој унутрашњег тржишта </w:t>
      </w:r>
      <w:r w:rsidR="006116ED" w:rsidRPr="00281234">
        <w:rPr>
          <w:rFonts w:ascii="Times New Roman" w:hAnsi="Times New Roman" w:cs="Times New Roman"/>
          <w:sz w:val="24"/>
          <w:szCs w:val="24"/>
          <w:lang w:val="sr-Cyrl-CS"/>
        </w:rPr>
        <w:t>з</w:t>
      </w:r>
      <w:r w:rsidR="004B2AB7" w:rsidRPr="00281234">
        <w:rPr>
          <w:rFonts w:ascii="Times New Roman" w:hAnsi="Times New Roman" w:cs="Times New Roman"/>
          <w:sz w:val="24"/>
          <w:szCs w:val="24"/>
          <w:lang w:val="sr-Cyrl-CS"/>
        </w:rPr>
        <w:t>аједнице у подручју</w:t>
      </w:r>
      <w:r w:rsidR="002A32C4" w:rsidRPr="00281234">
        <w:rPr>
          <w:rFonts w:ascii="Times New Roman" w:hAnsi="Times New Roman" w:cs="Times New Roman"/>
          <w:sz w:val="24"/>
          <w:szCs w:val="24"/>
          <w:lang w:val="sr-Cyrl-CS"/>
        </w:rPr>
        <w:t xml:space="preserve"> поштанских услуга и побољшању </w:t>
      </w:r>
      <w:r w:rsidR="00E30FA0" w:rsidRPr="00281234">
        <w:rPr>
          <w:rFonts w:ascii="Times New Roman" w:hAnsi="Times New Roman" w:cs="Times New Roman"/>
          <w:sz w:val="24"/>
          <w:szCs w:val="24"/>
          <w:lang w:val="sr-Cyrl-CS"/>
        </w:rPr>
        <w:t>квалитета поштанских услуга</w:t>
      </w:r>
      <w:r w:rsidR="00B4340D" w:rsidRPr="00281234">
        <w:rPr>
          <w:rFonts w:ascii="Times New Roman" w:hAnsi="Times New Roman" w:cs="Times New Roman"/>
          <w:sz w:val="24"/>
          <w:szCs w:val="24"/>
          <w:lang w:val="sr-Cyrl-CS"/>
        </w:rPr>
        <w:t>, Директив</w:t>
      </w:r>
      <w:r w:rsidR="00E5439E" w:rsidRPr="00281234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B4340D" w:rsidRPr="00281234">
        <w:rPr>
          <w:rFonts w:ascii="Times New Roman" w:hAnsi="Times New Roman" w:cs="Times New Roman"/>
          <w:sz w:val="24"/>
          <w:szCs w:val="24"/>
          <w:lang w:val="sr-Cyrl-CS"/>
        </w:rPr>
        <w:t xml:space="preserve"> 2002/39/EC</w:t>
      </w:r>
      <w:r w:rsidR="00E30FA0" w:rsidRPr="00281234">
        <w:rPr>
          <w:lang w:val="sr-Cyrl-CS"/>
        </w:rPr>
        <w:t xml:space="preserve"> </w:t>
      </w:r>
      <w:r w:rsidR="00E30FA0" w:rsidRPr="00281234">
        <w:rPr>
          <w:rFonts w:ascii="Times New Roman" w:hAnsi="Times New Roman" w:cs="Times New Roman"/>
          <w:sz w:val="24"/>
          <w:szCs w:val="24"/>
          <w:lang w:val="sr-Cyrl-CS"/>
        </w:rPr>
        <w:t xml:space="preserve">Европског парламента и Савета од 10. јуна 2002. године </w:t>
      </w:r>
      <w:bookmarkStart w:id="4" w:name="_Hlk177720267"/>
      <w:r w:rsidR="00E30FA0" w:rsidRPr="00281234">
        <w:rPr>
          <w:rFonts w:ascii="Times New Roman" w:hAnsi="Times New Roman" w:cs="Times New Roman"/>
          <w:sz w:val="24"/>
          <w:szCs w:val="24"/>
          <w:lang w:val="sr-Cyrl-CS"/>
        </w:rPr>
        <w:t xml:space="preserve">којом се </w:t>
      </w:r>
      <w:r w:rsidR="00102C3B" w:rsidRPr="00281234">
        <w:rPr>
          <w:rFonts w:ascii="Times New Roman" w:hAnsi="Times New Roman" w:cs="Times New Roman"/>
          <w:sz w:val="24"/>
          <w:szCs w:val="24"/>
          <w:lang w:val="sr-Cyrl-CS"/>
        </w:rPr>
        <w:t>мења Директива 97/67/EC у вези са</w:t>
      </w:r>
      <w:bookmarkEnd w:id="4"/>
      <w:r w:rsidR="00102C3B" w:rsidRPr="00281234">
        <w:rPr>
          <w:rFonts w:ascii="Times New Roman" w:hAnsi="Times New Roman" w:cs="Times New Roman"/>
          <w:sz w:val="24"/>
          <w:szCs w:val="24"/>
          <w:lang w:val="sr-Cyrl-CS"/>
        </w:rPr>
        <w:t xml:space="preserve"> даљим отварањем </w:t>
      </w:r>
      <w:r w:rsidR="0064767F" w:rsidRPr="00281234">
        <w:rPr>
          <w:rFonts w:ascii="Times New Roman" w:hAnsi="Times New Roman" w:cs="Times New Roman"/>
          <w:sz w:val="24"/>
          <w:szCs w:val="24"/>
          <w:lang w:val="sr-Cyrl-CS"/>
        </w:rPr>
        <w:t>поштанских услуга према тржишној конкуренцији на нивоу заједнице</w:t>
      </w:r>
      <w:r w:rsidR="00B4340D" w:rsidRPr="00281234">
        <w:rPr>
          <w:rFonts w:ascii="Times New Roman" w:hAnsi="Times New Roman" w:cs="Times New Roman"/>
          <w:sz w:val="24"/>
          <w:szCs w:val="24"/>
          <w:lang w:val="sr-Cyrl-CS"/>
        </w:rPr>
        <w:t xml:space="preserve"> и Директив</w:t>
      </w:r>
      <w:r w:rsidR="0064767F" w:rsidRPr="00281234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B4340D" w:rsidRPr="00281234">
        <w:rPr>
          <w:rFonts w:ascii="Times New Roman" w:hAnsi="Times New Roman" w:cs="Times New Roman"/>
          <w:sz w:val="24"/>
          <w:szCs w:val="24"/>
          <w:lang w:val="sr-Cyrl-CS"/>
        </w:rPr>
        <w:t xml:space="preserve"> 2008/06/EC</w:t>
      </w:r>
      <w:r w:rsidR="001379B2" w:rsidRPr="00281234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E2F16" w:rsidRPr="00281234">
        <w:rPr>
          <w:rFonts w:ascii="Times New Roman" w:hAnsi="Times New Roman" w:cs="Times New Roman"/>
          <w:sz w:val="24"/>
          <w:szCs w:val="24"/>
          <w:lang w:val="sr-Cyrl-CS"/>
        </w:rPr>
        <w:t xml:space="preserve">Европског парламента и Савета од </w:t>
      </w:r>
      <w:r w:rsidR="007704B3" w:rsidRPr="00281234">
        <w:rPr>
          <w:rFonts w:ascii="Times New Roman" w:hAnsi="Times New Roman" w:cs="Times New Roman"/>
          <w:sz w:val="24"/>
          <w:szCs w:val="24"/>
          <w:lang w:val="sr-Cyrl-CS"/>
        </w:rPr>
        <w:t xml:space="preserve">20. фебруара 2008. године којом се мења Директива 97/67/EC у вези са </w:t>
      </w:r>
      <w:r w:rsidR="006116ED" w:rsidRPr="00281234">
        <w:rPr>
          <w:rFonts w:ascii="Times New Roman" w:hAnsi="Times New Roman" w:cs="Times New Roman"/>
          <w:sz w:val="24"/>
          <w:szCs w:val="24"/>
          <w:lang w:val="sr-Cyrl-CS"/>
        </w:rPr>
        <w:t>потпуним развојем унутрашњег тржишта поштанских услуга у заједници).</w:t>
      </w:r>
    </w:p>
    <w:p w14:paraId="00C18E57" w14:textId="3A20E25E" w:rsidR="008922F6" w:rsidRPr="00281234" w:rsidRDefault="008922F6" w:rsidP="005720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81234">
        <w:rPr>
          <w:rFonts w:ascii="Times New Roman" w:hAnsi="Times New Roman" w:cs="Times New Roman"/>
          <w:sz w:val="24"/>
          <w:szCs w:val="24"/>
          <w:lang w:val="sr-Cyrl-CS"/>
        </w:rPr>
        <w:t xml:space="preserve">У процесу испуњавања </w:t>
      </w:r>
      <w:r w:rsidR="00901265" w:rsidRPr="00281234">
        <w:rPr>
          <w:rFonts w:ascii="Times New Roman" w:hAnsi="Times New Roman" w:cs="Times New Roman"/>
          <w:sz w:val="24"/>
          <w:szCs w:val="24"/>
          <w:lang w:val="sr-Cyrl-CS"/>
        </w:rPr>
        <w:t xml:space="preserve">услова за пуноправно чланство у Европској унији, Република Србија је дужна да своје законодавство </w:t>
      </w:r>
      <w:r w:rsidR="00F52302" w:rsidRPr="00281234">
        <w:rPr>
          <w:rFonts w:ascii="Times New Roman" w:hAnsi="Times New Roman" w:cs="Times New Roman"/>
          <w:sz w:val="24"/>
          <w:szCs w:val="24"/>
          <w:lang w:val="sr-Cyrl-CS"/>
        </w:rPr>
        <w:t>усклади са правним тековинама</w:t>
      </w:r>
      <w:r w:rsidR="00BE2FE7" w:rsidRPr="00281234">
        <w:rPr>
          <w:rFonts w:ascii="Times New Roman" w:hAnsi="Times New Roman" w:cs="Times New Roman"/>
          <w:sz w:val="24"/>
          <w:szCs w:val="24"/>
          <w:lang w:val="sr-Cyrl-CS"/>
        </w:rPr>
        <w:t xml:space="preserve"> Е</w:t>
      </w:r>
      <w:r w:rsidR="00F52302" w:rsidRPr="00281234">
        <w:rPr>
          <w:rFonts w:ascii="Times New Roman" w:hAnsi="Times New Roman" w:cs="Times New Roman"/>
          <w:sz w:val="24"/>
          <w:szCs w:val="24"/>
          <w:lang w:val="sr-Cyrl-CS"/>
        </w:rPr>
        <w:t>вропске уније у области поштанских услуга.</w:t>
      </w:r>
    </w:p>
    <w:p w14:paraId="46CC1EBD" w14:textId="19011407" w:rsidR="00814308" w:rsidRPr="00281234" w:rsidRDefault="00814308" w:rsidP="005720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81234">
        <w:rPr>
          <w:rFonts w:ascii="Times New Roman" w:hAnsi="Times New Roman" w:cs="Times New Roman"/>
          <w:sz w:val="24"/>
          <w:szCs w:val="24"/>
          <w:lang w:val="sr-Cyrl-CS"/>
        </w:rPr>
        <w:t xml:space="preserve">Основни разлози за доношење нових законских решења огледају се, првенствено, у унапређењу квалитета поштанских услуга, ефикаснијем функционисању поштанске мреже, развоју тржишта поштанских услуга у складу са континуирано променљивим потребама привреде и грађана и стварању услова за обављање универзалне поштанске услуге, у складу са друштвеним, економским и технолошким окружењем у Републици Србији, а све у циљу постизања напретка у вези са питањима од стратешки приоритетног значаја за </w:t>
      </w:r>
      <w:r w:rsidR="004C5A03" w:rsidRPr="00281234">
        <w:rPr>
          <w:rFonts w:ascii="Times New Roman" w:hAnsi="Times New Roman" w:cs="Times New Roman"/>
          <w:sz w:val="24"/>
          <w:szCs w:val="24"/>
          <w:lang w:val="sr-Cyrl-CS"/>
        </w:rPr>
        <w:t>стални</w:t>
      </w:r>
      <w:r w:rsidRPr="00281234">
        <w:rPr>
          <w:rFonts w:ascii="Times New Roman" w:hAnsi="Times New Roman" w:cs="Times New Roman"/>
          <w:sz w:val="24"/>
          <w:szCs w:val="24"/>
          <w:lang w:val="sr-Cyrl-CS"/>
        </w:rPr>
        <w:t xml:space="preserve"> и одрживи развој поштанског сектора у дигиталном окружењу.</w:t>
      </w:r>
    </w:p>
    <w:p w14:paraId="688969E7" w14:textId="0583494C" w:rsidR="00C4186F" w:rsidRPr="00281234" w:rsidRDefault="00814308" w:rsidP="005720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81234">
        <w:rPr>
          <w:rFonts w:ascii="Times New Roman" w:hAnsi="Times New Roman" w:cs="Times New Roman"/>
          <w:sz w:val="24"/>
          <w:szCs w:val="24"/>
          <w:lang w:val="sr-Cyrl-CS"/>
        </w:rPr>
        <w:t>На основу спроведене анализе тржишта поштанских услуга, уочена је потреба за креирањем нових законских решења, која ће, у односу на</w:t>
      </w:r>
      <w:r w:rsidR="00787F26" w:rsidRPr="00787F2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787F26">
        <w:rPr>
          <w:rFonts w:ascii="Times New Roman" w:hAnsi="Times New Roman" w:cs="Times New Roman"/>
          <w:sz w:val="24"/>
          <w:szCs w:val="24"/>
          <w:lang w:val="sr-Cyrl-CS"/>
        </w:rPr>
        <w:t>постојећ</w:t>
      </w:r>
      <w:r w:rsidR="00CA3C31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787F26">
        <w:rPr>
          <w:rFonts w:ascii="Times New Roman" w:hAnsi="Times New Roman" w:cs="Times New Roman"/>
          <w:sz w:val="24"/>
          <w:szCs w:val="24"/>
          <w:lang w:val="sr-Cyrl-CS"/>
        </w:rPr>
        <w:t xml:space="preserve"> з</w:t>
      </w:r>
      <w:r w:rsidR="00787F26" w:rsidRPr="00281234">
        <w:rPr>
          <w:rFonts w:ascii="Times New Roman" w:hAnsi="Times New Roman" w:cs="Times New Roman"/>
          <w:sz w:val="24"/>
          <w:szCs w:val="24"/>
          <w:lang w:val="sr-Cyrl-CS"/>
        </w:rPr>
        <w:t>акон</w:t>
      </w:r>
      <w:r w:rsidRPr="00281234">
        <w:rPr>
          <w:rFonts w:ascii="Times New Roman" w:hAnsi="Times New Roman" w:cs="Times New Roman"/>
          <w:sz w:val="24"/>
          <w:szCs w:val="24"/>
          <w:lang w:val="sr-Cyrl-CS"/>
        </w:rPr>
        <w:t xml:space="preserve">, допринети </w:t>
      </w:r>
      <w:r w:rsidR="008C380E" w:rsidRPr="00281234">
        <w:rPr>
          <w:rFonts w:ascii="Times New Roman" w:hAnsi="Times New Roman" w:cs="Times New Roman"/>
          <w:sz w:val="24"/>
          <w:szCs w:val="24"/>
          <w:lang w:val="sr-Cyrl-CS"/>
        </w:rPr>
        <w:t>дигитализациј</w:t>
      </w:r>
      <w:r w:rsidR="000169E7" w:rsidRPr="00281234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8C380E" w:rsidRPr="00281234">
        <w:rPr>
          <w:rFonts w:ascii="Times New Roman" w:hAnsi="Times New Roman" w:cs="Times New Roman"/>
          <w:sz w:val="24"/>
          <w:szCs w:val="24"/>
          <w:lang w:val="sr-Cyrl-CS"/>
        </w:rPr>
        <w:t xml:space="preserve"> процеса </w:t>
      </w:r>
      <w:r w:rsidR="009727E2" w:rsidRPr="00281234">
        <w:rPr>
          <w:rFonts w:ascii="Times New Roman" w:hAnsi="Times New Roman" w:cs="Times New Roman"/>
          <w:sz w:val="24"/>
          <w:szCs w:val="24"/>
          <w:lang w:val="sr-Cyrl-CS"/>
        </w:rPr>
        <w:t>кроз примену</w:t>
      </w:r>
      <w:r w:rsidR="008C380E" w:rsidRPr="00281234">
        <w:rPr>
          <w:rFonts w:ascii="Times New Roman" w:hAnsi="Times New Roman" w:cs="Times New Roman"/>
          <w:sz w:val="24"/>
          <w:szCs w:val="24"/>
          <w:lang w:val="sr-Cyrl-CS"/>
        </w:rPr>
        <w:t xml:space="preserve"> нових дигиталних технологија у поштанској делатности и савремене поштанске опреме</w:t>
      </w:r>
      <w:r w:rsidR="000169E7" w:rsidRPr="00281234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8C380E" w:rsidRPr="00281234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281234">
        <w:rPr>
          <w:rFonts w:ascii="Times New Roman" w:hAnsi="Times New Roman" w:cs="Times New Roman"/>
          <w:sz w:val="24"/>
          <w:szCs w:val="24"/>
          <w:lang w:val="sr-Cyrl-CS"/>
        </w:rPr>
        <w:t>остваривању већег степена заштите права корисника поштанских услуга</w:t>
      </w:r>
      <w:r w:rsidR="00DA60FF" w:rsidRPr="00281234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CE2188" w:rsidRPr="00281234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184D15" w:rsidRPr="00281234">
        <w:rPr>
          <w:rFonts w:ascii="Times New Roman" w:hAnsi="Times New Roman" w:cs="Times New Roman"/>
          <w:sz w:val="24"/>
          <w:szCs w:val="24"/>
          <w:lang w:val="sr-Cyrl-CS"/>
        </w:rPr>
        <w:t>поједностављењ</w:t>
      </w:r>
      <w:r w:rsidR="00CE2188" w:rsidRPr="00281234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184D15" w:rsidRPr="00281234">
        <w:rPr>
          <w:rFonts w:ascii="Times New Roman" w:hAnsi="Times New Roman" w:cs="Times New Roman"/>
          <w:sz w:val="24"/>
          <w:szCs w:val="24"/>
          <w:lang w:val="sr-Cyrl-CS"/>
        </w:rPr>
        <w:t xml:space="preserve"> административних процедура за отпочињање обављања делатности поштанских услуга</w:t>
      </w:r>
      <w:r w:rsidRPr="00281234">
        <w:rPr>
          <w:rFonts w:ascii="Times New Roman" w:hAnsi="Times New Roman" w:cs="Times New Roman"/>
          <w:sz w:val="24"/>
          <w:szCs w:val="24"/>
          <w:lang w:val="sr-Cyrl-CS"/>
        </w:rPr>
        <w:t>, подстицањ</w:t>
      </w:r>
      <w:r w:rsidR="00412956" w:rsidRPr="00281234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Pr="00281234">
        <w:rPr>
          <w:rFonts w:ascii="Times New Roman" w:hAnsi="Times New Roman" w:cs="Times New Roman"/>
          <w:sz w:val="24"/>
          <w:szCs w:val="24"/>
          <w:lang w:val="sr-Cyrl-CS"/>
        </w:rPr>
        <w:t xml:space="preserve"> развоја прекограничних поштанских услуга и повећањ</w:t>
      </w:r>
      <w:r w:rsidR="00412956" w:rsidRPr="00281234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Pr="00281234">
        <w:rPr>
          <w:rFonts w:ascii="Times New Roman" w:hAnsi="Times New Roman" w:cs="Times New Roman"/>
          <w:sz w:val="24"/>
          <w:szCs w:val="24"/>
          <w:lang w:val="sr-Cyrl-CS"/>
        </w:rPr>
        <w:t xml:space="preserve"> глобалне повезаности</w:t>
      </w:r>
      <w:r w:rsidR="00FE5D30" w:rsidRPr="00281234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Pr="00281234">
        <w:rPr>
          <w:rFonts w:ascii="Times New Roman" w:hAnsi="Times New Roman" w:cs="Times New Roman"/>
          <w:sz w:val="24"/>
          <w:szCs w:val="24"/>
          <w:lang w:val="sr-Cyrl-CS"/>
        </w:rPr>
        <w:t xml:space="preserve"> даљем усклађивању са поштанском регулативом Европске уније, као и подстицању и јачању конкуренције на </w:t>
      </w:r>
      <w:r w:rsidR="00EE6F2D" w:rsidRPr="00281234">
        <w:rPr>
          <w:rFonts w:ascii="Times New Roman" w:hAnsi="Times New Roman" w:cs="Times New Roman"/>
          <w:sz w:val="24"/>
          <w:szCs w:val="24"/>
          <w:lang w:val="sr-Cyrl-CS"/>
        </w:rPr>
        <w:t xml:space="preserve">поштанском </w:t>
      </w:r>
      <w:r w:rsidRPr="00281234">
        <w:rPr>
          <w:rFonts w:ascii="Times New Roman" w:hAnsi="Times New Roman" w:cs="Times New Roman"/>
          <w:sz w:val="24"/>
          <w:szCs w:val="24"/>
          <w:lang w:val="sr-Cyrl-CS"/>
        </w:rPr>
        <w:t xml:space="preserve">тржишту, што ће, као крајњи ефекат, довести до повољнијих услова за грађане за све </w:t>
      </w:r>
      <w:r w:rsidR="00997BFA" w:rsidRPr="00281234">
        <w:rPr>
          <w:rFonts w:ascii="Times New Roman" w:hAnsi="Times New Roman" w:cs="Times New Roman"/>
          <w:sz w:val="24"/>
          <w:szCs w:val="24"/>
          <w:lang w:val="sr-Cyrl-CS"/>
        </w:rPr>
        <w:t>ширу употребу</w:t>
      </w:r>
      <w:r w:rsidRPr="00281234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FE5D30" w:rsidRPr="00281234">
        <w:rPr>
          <w:rFonts w:ascii="Times New Roman" w:hAnsi="Times New Roman" w:cs="Times New Roman"/>
          <w:sz w:val="24"/>
          <w:szCs w:val="24"/>
          <w:lang w:val="sr-Cyrl-CS"/>
        </w:rPr>
        <w:t xml:space="preserve">различитих </w:t>
      </w:r>
      <w:r w:rsidR="00B6283F" w:rsidRPr="00281234">
        <w:rPr>
          <w:rFonts w:ascii="Times New Roman" w:hAnsi="Times New Roman" w:cs="Times New Roman"/>
          <w:sz w:val="24"/>
          <w:szCs w:val="24"/>
          <w:lang w:val="sr-Cyrl-CS"/>
        </w:rPr>
        <w:t xml:space="preserve">класичних и нових </w:t>
      </w:r>
      <w:r w:rsidRPr="00281234">
        <w:rPr>
          <w:rFonts w:ascii="Times New Roman" w:hAnsi="Times New Roman" w:cs="Times New Roman"/>
          <w:sz w:val="24"/>
          <w:szCs w:val="24"/>
          <w:lang w:val="sr-Cyrl-CS"/>
        </w:rPr>
        <w:t>поштанских услуга</w:t>
      </w:r>
      <w:r w:rsidR="00EE6F2D" w:rsidRPr="00281234">
        <w:rPr>
          <w:rFonts w:ascii="Times New Roman" w:hAnsi="Times New Roman" w:cs="Times New Roman"/>
          <w:sz w:val="24"/>
          <w:szCs w:val="24"/>
          <w:lang w:val="sr-Cyrl-CS"/>
        </w:rPr>
        <w:t>, у дигиталном добу.</w:t>
      </w:r>
    </w:p>
    <w:p w14:paraId="1366DA91" w14:textId="228AA245" w:rsidR="00251FDB" w:rsidRPr="00281234" w:rsidRDefault="00F440DF" w:rsidP="005720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bookmarkStart w:id="5" w:name="_Hlk178755281"/>
      <w:r>
        <w:rPr>
          <w:rFonts w:ascii="Times New Roman" w:hAnsi="Times New Roman" w:cs="Times New Roman"/>
          <w:sz w:val="24"/>
          <w:szCs w:val="24"/>
          <w:lang w:val="sr-Cyrl-CS"/>
        </w:rPr>
        <w:t>Предлогом</w:t>
      </w:r>
      <w:r w:rsidR="00EC6A42" w:rsidRPr="00281234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51FDB" w:rsidRPr="00281234">
        <w:rPr>
          <w:rFonts w:ascii="Times New Roman" w:hAnsi="Times New Roman" w:cs="Times New Roman"/>
          <w:sz w:val="24"/>
          <w:szCs w:val="24"/>
          <w:lang w:val="sr-Cyrl-CS"/>
        </w:rPr>
        <w:t xml:space="preserve">закона уређују се </w:t>
      </w:r>
      <w:r w:rsidR="000F05D7" w:rsidRPr="00281234">
        <w:rPr>
          <w:rFonts w:ascii="Times New Roman" w:hAnsi="Times New Roman" w:cs="Times New Roman"/>
          <w:sz w:val="24"/>
          <w:szCs w:val="24"/>
          <w:lang w:val="sr-Cyrl-CS"/>
        </w:rPr>
        <w:t xml:space="preserve">сва кључна питања </w:t>
      </w:r>
      <w:r w:rsidR="00F15D87" w:rsidRPr="00281234">
        <w:rPr>
          <w:rFonts w:ascii="Times New Roman" w:hAnsi="Times New Roman" w:cs="Times New Roman"/>
          <w:sz w:val="24"/>
          <w:szCs w:val="24"/>
          <w:lang w:val="sr-Cyrl-CS"/>
        </w:rPr>
        <w:t>функционисања домаћег тржишта поштанских услуга и</w:t>
      </w:r>
      <w:r w:rsidR="004679FC" w:rsidRPr="00281234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F834A9" w:rsidRPr="00281234">
        <w:rPr>
          <w:rFonts w:ascii="Times New Roman" w:hAnsi="Times New Roman" w:cs="Times New Roman"/>
          <w:sz w:val="24"/>
          <w:szCs w:val="24"/>
          <w:lang w:val="sr-Cyrl-CS"/>
        </w:rPr>
        <w:t>уређују се области</w:t>
      </w:r>
      <w:r w:rsidR="00F15D87" w:rsidRPr="00281234">
        <w:rPr>
          <w:rFonts w:ascii="Times New Roman" w:hAnsi="Times New Roman" w:cs="Times New Roman"/>
          <w:sz w:val="24"/>
          <w:szCs w:val="24"/>
          <w:lang w:val="sr-Cyrl-CS"/>
        </w:rPr>
        <w:t xml:space="preserve"> кој</w:t>
      </w:r>
      <w:r w:rsidR="0096721D" w:rsidRPr="00281234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F15D87" w:rsidRPr="00281234">
        <w:rPr>
          <w:rFonts w:ascii="Times New Roman" w:hAnsi="Times New Roman" w:cs="Times New Roman"/>
          <w:sz w:val="24"/>
          <w:szCs w:val="24"/>
          <w:lang w:val="sr-Cyrl-CS"/>
        </w:rPr>
        <w:t xml:space="preserve"> су </w:t>
      </w:r>
      <w:r w:rsidR="00E47CEE" w:rsidRPr="00281234">
        <w:rPr>
          <w:rFonts w:ascii="Times New Roman" w:hAnsi="Times New Roman" w:cs="Times New Roman"/>
          <w:sz w:val="24"/>
          <w:szCs w:val="24"/>
          <w:lang w:val="sr-Cyrl-CS"/>
        </w:rPr>
        <w:t>подељен</w:t>
      </w:r>
      <w:r w:rsidR="004679FC" w:rsidRPr="00281234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E47CEE" w:rsidRPr="00281234">
        <w:rPr>
          <w:rFonts w:ascii="Times New Roman" w:hAnsi="Times New Roman" w:cs="Times New Roman"/>
          <w:sz w:val="24"/>
          <w:szCs w:val="24"/>
          <w:lang w:val="sr-Cyrl-CS"/>
        </w:rPr>
        <w:t xml:space="preserve"> на следећа поглавља</w:t>
      </w:r>
      <w:r w:rsidR="00251FDB" w:rsidRPr="00281234">
        <w:rPr>
          <w:rFonts w:ascii="Times New Roman" w:hAnsi="Times New Roman" w:cs="Times New Roman"/>
          <w:sz w:val="24"/>
          <w:szCs w:val="24"/>
          <w:lang w:val="sr-Cyrl-CS"/>
        </w:rPr>
        <w:t>:</w:t>
      </w:r>
    </w:p>
    <w:p w14:paraId="62409CD3" w14:textId="3092BF6F" w:rsidR="00251FDB" w:rsidRPr="00281234" w:rsidRDefault="00B0584A" w:rsidP="00B0584A">
      <w:pPr>
        <w:pStyle w:val="ListParagraph"/>
        <w:spacing w:after="0" w:line="240" w:lineRule="auto"/>
        <w:ind w:left="0"/>
        <w:rPr>
          <w:rFonts w:ascii="Times New Roman" w:hAnsi="Times New Roman" w:cs="Times New Roman"/>
          <w:sz w:val="24"/>
          <w:szCs w:val="24"/>
          <w:lang w:val="sr-Cyrl-CS"/>
        </w:rPr>
      </w:pPr>
      <w:r w:rsidRPr="00281234">
        <w:rPr>
          <w:rFonts w:ascii="Times New Roman" w:hAnsi="Times New Roman" w:cs="Times New Roman"/>
          <w:sz w:val="24"/>
          <w:szCs w:val="24"/>
          <w:lang w:val="sr-Cyrl-CS"/>
        </w:rPr>
        <w:lastRenderedPageBreak/>
        <w:t>I</w:t>
      </w:r>
      <w:r w:rsidR="006B285D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Pr="00281234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9F07C5" w:rsidRPr="00281234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r w:rsidR="00251FDB" w:rsidRPr="00281234">
        <w:rPr>
          <w:rFonts w:ascii="Times New Roman" w:hAnsi="Times New Roman" w:cs="Times New Roman"/>
          <w:sz w:val="24"/>
          <w:szCs w:val="24"/>
          <w:lang w:val="sr-Cyrl-CS"/>
        </w:rPr>
        <w:t>Основне одредбе;</w:t>
      </w:r>
    </w:p>
    <w:p w14:paraId="6EBFCB6F" w14:textId="08C6CBC3" w:rsidR="00251FDB" w:rsidRPr="00281234" w:rsidRDefault="009F07C5" w:rsidP="009F07C5">
      <w:pPr>
        <w:pStyle w:val="ListParagraph"/>
        <w:spacing w:after="0" w:line="240" w:lineRule="auto"/>
        <w:ind w:left="0"/>
        <w:rPr>
          <w:rFonts w:ascii="Times New Roman" w:hAnsi="Times New Roman" w:cs="Times New Roman"/>
          <w:sz w:val="24"/>
          <w:szCs w:val="24"/>
          <w:lang w:val="sr-Cyrl-CS"/>
        </w:rPr>
      </w:pPr>
      <w:r w:rsidRPr="00281234">
        <w:rPr>
          <w:rFonts w:ascii="Times New Roman" w:hAnsi="Times New Roman" w:cs="Times New Roman"/>
          <w:sz w:val="24"/>
          <w:szCs w:val="24"/>
          <w:lang w:val="sr-Cyrl-CS"/>
        </w:rPr>
        <w:t>II</w:t>
      </w:r>
      <w:r w:rsidR="006B285D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Pr="00281234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r w:rsidR="00251FDB" w:rsidRPr="00281234">
        <w:rPr>
          <w:rFonts w:ascii="Times New Roman" w:hAnsi="Times New Roman" w:cs="Times New Roman"/>
          <w:sz w:val="24"/>
          <w:szCs w:val="24"/>
          <w:lang w:val="sr-Cyrl-CS"/>
        </w:rPr>
        <w:t>Надлежности;</w:t>
      </w:r>
    </w:p>
    <w:p w14:paraId="073E623C" w14:textId="2271B61F" w:rsidR="00251FDB" w:rsidRPr="00281234" w:rsidRDefault="009F07C5" w:rsidP="009F07C5">
      <w:pPr>
        <w:spacing w:after="0" w:line="240" w:lineRule="auto"/>
        <w:ind w:right="259"/>
        <w:rPr>
          <w:rFonts w:ascii="Times New Roman" w:hAnsi="Times New Roman" w:cs="Times New Roman"/>
          <w:sz w:val="24"/>
          <w:szCs w:val="24"/>
          <w:lang w:val="sr-Cyrl-CS"/>
        </w:rPr>
      </w:pPr>
      <w:r w:rsidRPr="00281234">
        <w:rPr>
          <w:rFonts w:ascii="Times New Roman" w:hAnsi="Times New Roman" w:cs="Times New Roman"/>
          <w:sz w:val="24"/>
          <w:szCs w:val="24"/>
          <w:lang w:val="sr-Cyrl-CS"/>
        </w:rPr>
        <w:t>III</w:t>
      </w:r>
      <w:r w:rsidR="006B285D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 w:rsidR="00251FDB" w:rsidRPr="00281234">
        <w:rPr>
          <w:rFonts w:ascii="Times New Roman" w:hAnsi="Times New Roman" w:cs="Times New Roman"/>
          <w:sz w:val="24"/>
          <w:szCs w:val="24"/>
          <w:lang w:val="sr-Cyrl-CS"/>
        </w:rPr>
        <w:t>Поштанске услуге;</w:t>
      </w:r>
    </w:p>
    <w:p w14:paraId="467D69C6" w14:textId="2979773E" w:rsidR="00251FDB" w:rsidRPr="00281234" w:rsidRDefault="009F07C5" w:rsidP="009F07C5">
      <w:pPr>
        <w:spacing w:after="0" w:line="240" w:lineRule="auto"/>
        <w:ind w:right="259"/>
        <w:rPr>
          <w:rFonts w:ascii="Times New Roman" w:hAnsi="Times New Roman" w:cs="Times New Roman"/>
          <w:sz w:val="24"/>
          <w:szCs w:val="24"/>
          <w:lang w:val="sr-Cyrl-CS"/>
        </w:rPr>
      </w:pPr>
      <w:r w:rsidRPr="00281234">
        <w:rPr>
          <w:rFonts w:ascii="Times New Roman" w:hAnsi="Times New Roman" w:cs="Times New Roman"/>
          <w:sz w:val="24"/>
          <w:szCs w:val="24"/>
          <w:lang w:val="sr-Cyrl-CS"/>
        </w:rPr>
        <w:t xml:space="preserve">IV </w:t>
      </w:r>
      <w:r w:rsidR="00251FDB" w:rsidRPr="00281234">
        <w:rPr>
          <w:rFonts w:ascii="Times New Roman" w:hAnsi="Times New Roman" w:cs="Times New Roman"/>
          <w:sz w:val="24"/>
          <w:szCs w:val="24"/>
          <w:lang w:val="sr-Cyrl-CS"/>
        </w:rPr>
        <w:t>Поштанске пошиљке;</w:t>
      </w:r>
    </w:p>
    <w:p w14:paraId="0B952ACA" w14:textId="7F648B57" w:rsidR="00251FDB" w:rsidRPr="00281234" w:rsidRDefault="009F07C5" w:rsidP="009F07C5">
      <w:pPr>
        <w:spacing w:after="0" w:line="240" w:lineRule="auto"/>
        <w:ind w:right="259"/>
        <w:rPr>
          <w:rFonts w:ascii="Times New Roman" w:hAnsi="Times New Roman" w:cs="Times New Roman"/>
          <w:sz w:val="24"/>
          <w:szCs w:val="24"/>
          <w:lang w:val="sr-Cyrl-CS"/>
        </w:rPr>
      </w:pPr>
      <w:r w:rsidRPr="00281234">
        <w:rPr>
          <w:rFonts w:ascii="Times New Roman" w:hAnsi="Times New Roman" w:cs="Times New Roman"/>
          <w:sz w:val="24"/>
          <w:szCs w:val="24"/>
          <w:lang w:val="sr-Cyrl-CS"/>
        </w:rPr>
        <w:t>V</w:t>
      </w:r>
      <w:r w:rsidR="006B285D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Pr="00281234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51FDB" w:rsidRPr="00281234">
        <w:rPr>
          <w:rFonts w:ascii="Times New Roman" w:hAnsi="Times New Roman" w:cs="Times New Roman"/>
          <w:sz w:val="24"/>
          <w:szCs w:val="24"/>
          <w:lang w:val="sr-Cyrl-CS"/>
        </w:rPr>
        <w:t xml:space="preserve">Приступ мрежи </w:t>
      </w:r>
      <w:r w:rsidR="0041620D" w:rsidRPr="00281234">
        <w:rPr>
          <w:rFonts w:ascii="Times New Roman" w:hAnsi="Times New Roman" w:cs="Times New Roman"/>
          <w:sz w:val="24"/>
          <w:szCs w:val="24"/>
          <w:lang w:val="sr-Cyrl-CS"/>
        </w:rPr>
        <w:t>ј</w:t>
      </w:r>
      <w:r w:rsidR="00251FDB" w:rsidRPr="00281234">
        <w:rPr>
          <w:rFonts w:ascii="Times New Roman" w:hAnsi="Times New Roman" w:cs="Times New Roman"/>
          <w:sz w:val="24"/>
          <w:szCs w:val="24"/>
          <w:lang w:val="sr-Cyrl-CS"/>
        </w:rPr>
        <w:t>авног поштанског оператора;</w:t>
      </w:r>
    </w:p>
    <w:p w14:paraId="270FB499" w14:textId="4F427EC4" w:rsidR="00251FDB" w:rsidRPr="00281234" w:rsidRDefault="009F07C5" w:rsidP="009F07C5">
      <w:pPr>
        <w:spacing w:after="0" w:line="240" w:lineRule="auto"/>
        <w:ind w:right="259"/>
        <w:rPr>
          <w:rFonts w:ascii="Times New Roman" w:hAnsi="Times New Roman" w:cs="Times New Roman"/>
          <w:sz w:val="24"/>
          <w:szCs w:val="24"/>
          <w:lang w:val="sr-Cyrl-CS"/>
        </w:rPr>
      </w:pPr>
      <w:r w:rsidRPr="00281234">
        <w:rPr>
          <w:rFonts w:ascii="Times New Roman" w:hAnsi="Times New Roman" w:cs="Times New Roman"/>
          <w:sz w:val="24"/>
          <w:szCs w:val="24"/>
          <w:lang w:val="sr-Cyrl-CS"/>
        </w:rPr>
        <w:t>VI</w:t>
      </w:r>
      <w:r w:rsidR="006B285D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Pr="00281234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r w:rsidR="00946D8D" w:rsidRPr="00281234">
        <w:rPr>
          <w:rFonts w:ascii="Times New Roman" w:hAnsi="Times New Roman" w:cs="Times New Roman"/>
          <w:sz w:val="24"/>
          <w:szCs w:val="24"/>
          <w:lang w:val="sr-Cyrl-CS"/>
        </w:rPr>
        <w:t xml:space="preserve">Дозволе </w:t>
      </w:r>
      <w:r w:rsidR="00251FDB" w:rsidRPr="00281234">
        <w:rPr>
          <w:rFonts w:ascii="Times New Roman" w:hAnsi="Times New Roman" w:cs="Times New Roman"/>
          <w:sz w:val="24"/>
          <w:szCs w:val="24"/>
          <w:lang w:val="sr-Cyrl-CS"/>
        </w:rPr>
        <w:t>за обављање поштанских услуга;</w:t>
      </w:r>
    </w:p>
    <w:p w14:paraId="0ABD4FA6" w14:textId="45061047" w:rsidR="00251FDB" w:rsidRPr="00281234" w:rsidRDefault="009F07C5" w:rsidP="009F07C5">
      <w:pPr>
        <w:spacing w:after="0" w:line="240" w:lineRule="auto"/>
        <w:ind w:right="259"/>
        <w:rPr>
          <w:rFonts w:ascii="Times New Roman" w:hAnsi="Times New Roman" w:cs="Times New Roman"/>
          <w:sz w:val="24"/>
          <w:szCs w:val="24"/>
          <w:lang w:val="sr-Cyrl-CS"/>
        </w:rPr>
      </w:pPr>
      <w:r w:rsidRPr="00281234">
        <w:rPr>
          <w:rFonts w:ascii="Times New Roman" w:hAnsi="Times New Roman" w:cs="Times New Roman"/>
          <w:sz w:val="24"/>
          <w:szCs w:val="24"/>
          <w:lang w:val="sr-Cyrl-CS"/>
        </w:rPr>
        <w:t>VII</w:t>
      </w:r>
      <w:r w:rsidR="006B285D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Pr="00281234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51FDB" w:rsidRPr="00281234">
        <w:rPr>
          <w:rFonts w:ascii="Times New Roman" w:hAnsi="Times New Roman" w:cs="Times New Roman"/>
          <w:sz w:val="24"/>
          <w:szCs w:val="24"/>
          <w:lang w:val="sr-Cyrl-CS"/>
        </w:rPr>
        <w:t>Поштанске марке;</w:t>
      </w:r>
    </w:p>
    <w:p w14:paraId="3EB1F013" w14:textId="14AB3CED" w:rsidR="00251FDB" w:rsidRPr="00281234" w:rsidRDefault="009F07C5" w:rsidP="009F07C5">
      <w:pPr>
        <w:spacing w:after="0" w:line="240" w:lineRule="auto"/>
        <w:ind w:right="259"/>
        <w:rPr>
          <w:rFonts w:ascii="Times New Roman" w:hAnsi="Times New Roman" w:cs="Times New Roman"/>
          <w:sz w:val="24"/>
          <w:szCs w:val="24"/>
          <w:lang w:val="sr-Cyrl-CS"/>
        </w:rPr>
      </w:pPr>
      <w:r w:rsidRPr="00281234">
        <w:rPr>
          <w:rFonts w:ascii="Times New Roman" w:hAnsi="Times New Roman" w:cs="Times New Roman"/>
          <w:sz w:val="24"/>
          <w:szCs w:val="24"/>
          <w:lang w:val="sr-Cyrl-CS"/>
        </w:rPr>
        <w:t>VIII</w:t>
      </w:r>
      <w:r w:rsidR="006B285D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Pr="00281234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51FDB" w:rsidRPr="00281234">
        <w:rPr>
          <w:rFonts w:ascii="Times New Roman" w:hAnsi="Times New Roman" w:cs="Times New Roman"/>
          <w:sz w:val="24"/>
          <w:szCs w:val="24"/>
          <w:lang w:val="sr-Cyrl-CS"/>
        </w:rPr>
        <w:t>Заштита корисника поштанских услуга и приговори;</w:t>
      </w:r>
    </w:p>
    <w:p w14:paraId="1DAC4529" w14:textId="084D0E5E" w:rsidR="00251FDB" w:rsidRPr="00281234" w:rsidRDefault="009F07C5" w:rsidP="009F07C5">
      <w:pPr>
        <w:spacing w:after="0" w:line="240" w:lineRule="auto"/>
        <w:ind w:right="259"/>
        <w:rPr>
          <w:rFonts w:ascii="Times New Roman" w:hAnsi="Times New Roman" w:cs="Times New Roman"/>
          <w:sz w:val="24"/>
          <w:szCs w:val="24"/>
          <w:lang w:val="sr-Cyrl-CS"/>
        </w:rPr>
      </w:pPr>
      <w:r w:rsidRPr="00281234">
        <w:rPr>
          <w:rFonts w:ascii="Times New Roman" w:hAnsi="Times New Roman" w:cs="Times New Roman"/>
          <w:sz w:val="24"/>
          <w:szCs w:val="24"/>
          <w:lang w:val="sr-Cyrl-CS"/>
        </w:rPr>
        <w:t>IX</w:t>
      </w:r>
      <w:r w:rsidR="006B285D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Pr="00281234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51FDB" w:rsidRPr="00281234">
        <w:rPr>
          <w:rFonts w:ascii="Times New Roman" w:hAnsi="Times New Roman" w:cs="Times New Roman"/>
          <w:sz w:val="24"/>
          <w:szCs w:val="24"/>
          <w:lang w:val="sr-Cyrl-CS"/>
        </w:rPr>
        <w:t>Надзор;</w:t>
      </w:r>
    </w:p>
    <w:p w14:paraId="55B9AEEF" w14:textId="0F2CDD74" w:rsidR="00251FDB" w:rsidRPr="00281234" w:rsidRDefault="009F07C5" w:rsidP="009F07C5">
      <w:pPr>
        <w:spacing w:after="0" w:line="240" w:lineRule="auto"/>
        <w:ind w:right="259"/>
        <w:rPr>
          <w:rFonts w:ascii="Times New Roman" w:hAnsi="Times New Roman" w:cs="Times New Roman"/>
          <w:sz w:val="24"/>
          <w:szCs w:val="24"/>
          <w:lang w:val="sr-Cyrl-CS"/>
        </w:rPr>
      </w:pPr>
      <w:r w:rsidRPr="00281234">
        <w:rPr>
          <w:rFonts w:ascii="Times New Roman" w:hAnsi="Times New Roman" w:cs="Times New Roman"/>
          <w:sz w:val="24"/>
          <w:szCs w:val="24"/>
          <w:lang w:val="sr-Cyrl-CS"/>
        </w:rPr>
        <w:t>X</w:t>
      </w:r>
      <w:r w:rsidR="006B285D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467836" w:rsidRPr="00281234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51FDB" w:rsidRPr="00281234">
        <w:rPr>
          <w:rFonts w:ascii="Times New Roman" w:hAnsi="Times New Roman" w:cs="Times New Roman"/>
          <w:sz w:val="24"/>
          <w:szCs w:val="24"/>
          <w:lang w:val="sr-Cyrl-CS"/>
        </w:rPr>
        <w:t>Стручни надзор;</w:t>
      </w:r>
    </w:p>
    <w:p w14:paraId="7B438FAB" w14:textId="4738728C" w:rsidR="00251FDB" w:rsidRPr="00281234" w:rsidRDefault="009F07C5" w:rsidP="009F07C5">
      <w:pPr>
        <w:spacing w:after="0" w:line="240" w:lineRule="auto"/>
        <w:ind w:right="259"/>
        <w:rPr>
          <w:rFonts w:ascii="Times New Roman" w:hAnsi="Times New Roman" w:cs="Times New Roman"/>
          <w:sz w:val="24"/>
          <w:szCs w:val="24"/>
          <w:lang w:val="sr-Cyrl-CS"/>
        </w:rPr>
      </w:pPr>
      <w:r w:rsidRPr="00281234">
        <w:rPr>
          <w:rFonts w:ascii="Times New Roman" w:hAnsi="Times New Roman" w:cs="Times New Roman"/>
          <w:sz w:val="24"/>
          <w:szCs w:val="24"/>
          <w:lang w:val="sr-Cyrl-CS"/>
        </w:rPr>
        <w:t>XI</w:t>
      </w:r>
      <w:r w:rsidR="006B285D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Pr="00281234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51FDB" w:rsidRPr="00281234">
        <w:rPr>
          <w:rFonts w:ascii="Times New Roman" w:hAnsi="Times New Roman" w:cs="Times New Roman"/>
          <w:sz w:val="24"/>
          <w:szCs w:val="24"/>
          <w:lang w:val="sr-Cyrl-CS"/>
        </w:rPr>
        <w:t>Казнене одредбе</w:t>
      </w:r>
      <w:r w:rsidR="000F05D7" w:rsidRPr="00281234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14:paraId="3F84A8FF" w14:textId="5B8F42AB" w:rsidR="00251FDB" w:rsidRPr="00281234" w:rsidRDefault="009F07C5" w:rsidP="009F07C5">
      <w:pPr>
        <w:spacing w:after="0" w:line="240" w:lineRule="auto"/>
        <w:ind w:right="259"/>
        <w:rPr>
          <w:rFonts w:ascii="Times New Roman" w:hAnsi="Times New Roman" w:cs="Times New Roman"/>
          <w:sz w:val="24"/>
          <w:szCs w:val="24"/>
          <w:lang w:val="sr-Cyrl-CS"/>
        </w:rPr>
      </w:pPr>
      <w:r w:rsidRPr="00281234">
        <w:rPr>
          <w:rFonts w:ascii="Times New Roman" w:hAnsi="Times New Roman" w:cs="Times New Roman"/>
          <w:sz w:val="24"/>
          <w:szCs w:val="24"/>
          <w:lang w:val="sr-Cyrl-CS"/>
        </w:rPr>
        <w:t>XII</w:t>
      </w:r>
      <w:r w:rsidR="006B285D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Pr="00281234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51FDB" w:rsidRPr="00281234">
        <w:rPr>
          <w:rFonts w:ascii="Times New Roman" w:hAnsi="Times New Roman" w:cs="Times New Roman"/>
          <w:sz w:val="24"/>
          <w:szCs w:val="24"/>
          <w:lang w:val="sr-Cyrl-CS"/>
        </w:rPr>
        <w:t>Прелазне и завршне одредбе.</w:t>
      </w:r>
    </w:p>
    <w:bookmarkEnd w:id="1"/>
    <w:bookmarkEnd w:id="5"/>
    <w:p w14:paraId="41348445" w14:textId="77777777" w:rsidR="00B75B49" w:rsidRPr="00281234" w:rsidRDefault="00B75B49" w:rsidP="00D20A4B">
      <w:pPr>
        <w:spacing w:after="0" w:line="240" w:lineRule="auto"/>
        <w:ind w:right="25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270E7170" w14:textId="29FBC801" w:rsidR="009C2700" w:rsidRPr="00281234" w:rsidRDefault="00B75B49" w:rsidP="00D20A4B">
      <w:pPr>
        <w:pStyle w:val="ListParagraph"/>
        <w:numPr>
          <w:ilvl w:val="0"/>
          <w:numId w:val="10"/>
        </w:numPr>
        <w:spacing w:after="0" w:line="240" w:lineRule="auto"/>
        <w:ind w:right="25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81234">
        <w:rPr>
          <w:rFonts w:ascii="Times New Roman" w:hAnsi="Times New Roman" w:cs="Times New Roman"/>
          <w:sz w:val="24"/>
          <w:szCs w:val="24"/>
          <w:lang w:val="sr-Cyrl-CS"/>
        </w:rPr>
        <w:t>Проблеми које закон т</w:t>
      </w:r>
      <w:r w:rsidR="0042323C" w:rsidRPr="00281234">
        <w:rPr>
          <w:rFonts w:ascii="Times New Roman" w:hAnsi="Times New Roman" w:cs="Times New Roman"/>
          <w:sz w:val="24"/>
          <w:szCs w:val="24"/>
          <w:lang w:val="sr-Cyrl-CS"/>
        </w:rPr>
        <w:t>реба да реши</w:t>
      </w:r>
      <w:r w:rsidR="009C2700" w:rsidRPr="00281234">
        <w:rPr>
          <w:rFonts w:ascii="Times New Roman" w:hAnsi="Times New Roman" w:cs="Times New Roman"/>
          <w:sz w:val="24"/>
          <w:szCs w:val="24"/>
          <w:lang w:val="sr-Cyrl-CS"/>
        </w:rPr>
        <w:t>:</w:t>
      </w:r>
    </w:p>
    <w:p w14:paraId="129325EE" w14:textId="77777777" w:rsidR="005720FC" w:rsidRPr="00281234" w:rsidRDefault="005720FC" w:rsidP="005720FC">
      <w:pPr>
        <w:spacing w:after="0" w:line="240" w:lineRule="auto"/>
        <w:ind w:left="360" w:right="25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70229DC4" w14:textId="3C48B285" w:rsidR="009C2700" w:rsidRPr="00281234" w:rsidRDefault="009C2700" w:rsidP="00D20A4B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81234">
        <w:rPr>
          <w:rFonts w:ascii="Times New Roman" w:hAnsi="Times New Roman" w:cs="Times New Roman"/>
          <w:sz w:val="24"/>
          <w:szCs w:val="24"/>
          <w:lang w:val="sr-Cyrl-CS"/>
        </w:rPr>
        <w:t xml:space="preserve">унапређење законских решења и отклањање недостатака </w:t>
      </w:r>
      <w:r w:rsidR="00F36183">
        <w:rPr>
          <w:rFonts w:ascii="Times New Roman" w:hAnsi="Times New Roman" w:cs="Times New Roman"/>
          <w:sz w:val="24"/>
          <w:szCs w:val="24"/>
          <w:lang w:val="sr-Cyrl-CS"/>
        </w:rPr>
        <w:t xml:space="preserve">у </w:t>
      </w:r>
      <w:r w:rsidR="00F36183">
        <w:rPr>
          <w:rFonts w:ascii="Times New Roman" w:hAnsi="Times New Roman" w:cs="Times New Roman"/>
          <w:sz w:val="24"/>
          <w:szCs w:val="24"/>
          <w:lang w:val="sr-Cyrl-CS"/>
        </w:rPr>
        <w:t>постојећем з</w:t>
      </w:r>
      <w:r w:rsidR="00F36183" w:rsidRPr="00281234">
        <w:rPr>
          <w:rFonts w:ascii="Times New Roman" w:hAnsi="Times New Roman" w:cs="Times New Roman"/>
          <w:sz w:val="24"/>
          <w:szCs w:val="24"/>
          <w:lang w:val="sr-Cyrl-CS"/>
        </w:rPr>
        <w:t>акону</w:t>
      </w:r>
      <w:r w:rsidR="00F36183" w:rsidRPr="00281234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281234">
        <w:rPr>
          <w:rFonts w:ascii="Times New Roman" w:hAnsi="Times New Roman" w:cs="Times New Roman"/>
          <w:sz w:val="24"/>
          <w:szCs w:val="24"/>
          <w:lang w:val="sr-Cyrl-CS"/>
        </w:rPr>
        <w:t>који су уочени кроз његову досадашњу примену;</w:t>
      </w:r>
    </w:p>
    <w:p w14:paraId="7B0B5E5D" w14:textId="74747A64" w:rsidR="009C2700" w:rsidRPr="00281234" w:rsidRDefault="009C2700" w:rsidP="00D20A4B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81234">
        <w:rPr>
          <w:rFonts w:ascii="Times New Roman" w:hAnsi="Times New Roman" w:cs="Times New Roman"/>
          <w:sz w:val="24"/>
          <w:szCs w:val="24"/>
          <w:lang w:val="sr-Cyrl-CS"/>
        </w:rPr>
        <w:t xml:space="preserve">обезбеђење </w:t>
      </w:r>
      <w:r w:rsidR="00844102" w:rsidRPr="00281234">
        <w:rPr>
          <w:rFonts w:ascii="Times New Roman" w:hAnsi="Times New Roman" w:cs="Times New Roman"/>
          <w:sz w:val="24"/>
          <w:szCs w:val="24"/>
          <w:lang w:val="sr-Cyrl-CS"/>
        </w:rPr>
        <w:t xml:space="preserve">економски и социјално одрживе </w:t>
      </w:r>
      <w:r w:rsidRPr="00281234">
        <w:rPr>
          <w:rFonts w:ascii="Times New Roman" w:hAnsi="Times New Roman" w:cs="Times New Roman"/>
          <w:sz w:val="24"/>
          <w:szCs w:val="24"/>
          <w:lang w:val="sr-Cyrl-CS"/>
        </w:rPr>
        <w:t xml:space="preserve">универзалне поштанске услуге, као услуге од општег </w:t>
      </w:r>
      <w:r w:rsidR="00940F0F" w:rsidRPr="00281234">
        <w:rPr>
          <w:rFonts w:ascii="Times New Roman" w:hAnsi="Times New Roman" w:cs="Times New Roman"/>
          <w:sz w:val="24"/>
          <w:szCs w:val="24"/>
          <w:lang w:val="sr-Cyrl-CS"/>
        </w:rPr>
        <w:t xml:space="preserve">економског </w:t>
      </w:r>
      <w:r w:rsidRPr="00281234">
        <w:rPr>
          <w:rFonts w:ascii="Times New Roman" w:hAnsi="Times New Roman" w:cs="Times New Roman"/>
          <w:sz w:val="24"/>
          <w:szCs w:val="24"/>
          <w:lang w:val="sr-Cyrl-CS"/>
        </w:rPr>
        <w:t>интереса за све грађане Републике Србије</w:t>
      </w:r>
      <w:r w:rsidR="00133513" w:rsidRPr="00281234">
        <w:rPr>
          <w:rFonts w:ascii="Times New Roman" w:hAnsi="Times New Roman" w:cs="Times New Roman"/>
          <w:sz w:val="24"/>
          <w:szCs w:val="24"/>
          <w:lang w:val="sr-Cyrl-CS"/>
        </w:rPr>
        <w:t>, у дигиталном окружењу</w:t>
      </w:r>
      <w:r w:rsidRPr="00281234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14:paraId="7E3000DB" w14:textId="5F7052C0" w:rsidR="009C2700" w:rsidRPr="00281234" w:rsidRDefault="00F90C16" w:rsidP="00D20A4B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81234">
        <w:rPr>
          <w:rFonts w:ascii="Times New Roman" w:hAnsi="Times New Roman" w:cs="Times New Roman"/>
          <w:sz w:val="24"/>
          <w:szCs w:val="24"/>
          <w:lang w:val="sr-Cyrl-CS"/>
        </w:rPr>
        <w:t>измена</w:t>
      </w:r>
      <w:r w:rsidR="009C2700" w:rsidRPr="00281234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354D03" w:rsidRPr="00281234">
        <w:rPr>
          <w:rFonts w:ascii="Times New Roman" w:hAnsi="Times New Roman" w:cs="Times New Roman"/>
          <w:sz w:val="24"/>
          <w:szCs w:val="24"/>
          <w:lang w:val="sr-Cyrl-CS"/>
        </w:rPr>
        <w:t xml:space="preserve">лимита по маси </w:t>
      </w:r>
      <w:r w:rsidRPr="00281234">
        <w:rPr>
          <w:rFonts w:ascii="Times New Roman" w:hAnsi="Times New Roman" w:cs="Times New Roman"/>
          <w:sz w:val="24"/>
          <w:szCs w:val="24"/>
          <w:lang w:val="sr-Cyrl-CS"/>
        </w:rPr>
        <w:t xml:space="preserve">који се односе на </w:t>
      </w:r>
      <w:r w:rsidR="009C2700" w:rsidRPr="00281234">
        <w:rPr>
          <w:rFonts w:ascii="Times New Roman" w:hAnsi="Times New Roman" w:cs="Times New Roman"/>
          <w:sz w:val="24"/>
          <w:szCs w:val="24"/>
          <w:lang w:val="sr-Cyrl-CS"/>
        </w:rPr>
        <w:t>резервисан</w:t>
      </w:r>
      <w:r w:rsidRPr="00281234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9C2700" w:rsidRPr="00281234">
        <w:rPr>
          <w:rFonts w:ascii="Times New Roman" w:hAnsi="Times New Roman" w:cs="Times New Roman"/>
          <w:sz w:val="24"/>
          <w:szCs w:val="24"/>
          <w:lang w:val="sr-Cyrl-CS"/>
        </w:rPr>
        <w:t xml:space="preserve"> сервис у циљу унапређења конкуренције на тржишту поштанских услуга;</w:t>
      </w:r>
    </w:p>
    <w:p w14:paraId="6B9FADC7" w14:textId="2A8C95A9" w:rsidR="00471A3D" w:rsidRPr="00281234" w:rsidRDefault="00471A3D" w:rsidP="00D20A4B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81234">
        <w:rPr>
          <w:rFonts w:ascii="Times New Roman" w:hAnsi="Times New Roman" w:cs="Times New Roman"/>
          <w:sz w:val="24"/>
          <w:szCs w:val="24"/>
          <w:lang w:val="sr-Cyrl-CS"/>
        </w:rPr>
        <w:t xml:space="preserve">редефинисање </w:t>
      </w:r>
      <w:r w:rsidR="00354D03" w:rsidRPr="00281234">
        <w:rPr>
          <w:rFonts w:ascii="Times New Roman" w:hAnsi="Times New Roman" w:cs="Times New Roman"/>
          <w:sz w:val="24"/>
          <w:szCs w:val="24"/>
          <w:lang w:val="sr-Cyrl-CS"/>
        </w:rPr>
        <w:t xml:space="preserve">сета услуга </w:t>
      </w:r>
      <w:r w:rsidR="006B3D85" w:rsidRPr="00281234">
        <w:rPr>
          <w:rFonts w:ascii="Times New Roman" w:hAnsi="Times New Roman" w:cs="Times New Roman"/>
          <w:sz w:val="24"/>
          <w:szCs w:val="24"/>
          <w:lang w:val="sr-Cyrl-CS"/>
        </w:rPr>
        <w:t xml:space="preserve">које чине резервисану поштанску услугу </w:t>
      </w:r>
      <w:r w:rsidR="0009437A" w:rsidRPr="00281234">
        <w:rPr>
          <w:rFonts w:ascii="Times New Roman" w:hAnsi="Times New Roman" w:cs="Times New Roman"/>
          <w:sz w:val="24"/>
          <w:szCs w:val="24"/>
          <w:lang w:val="sr-Cyrl-CS"/>
        </w:rPr>
        <w:t>у циљу</w:t>
      </w:r>
      <w:r w:rsidR="00F90C16" w:rsidRPr="00281234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6137F1" w:rsidRPr="00281234">
        <w:rPr>
          <w:rFonts w:ascii="Times New Roman" w:hAnsi="Times New Roman" w:cs="Times New Roman"/>
          <w:sz w:val="24"/>
          <w:szCs w:val="24"/>
          <w:lang w:val="sr-Cyrl-CS"/>
        </w:rPr>
        <w:t xml:space="preserve">обезбеђења одрживости </w:t>
      </w:r>
      <w:r w:rsidR="005B297C" w:rsidRPr="00281234">
        <w:rPr>
          <w:rFonts w:ascii="Times New Roman" w:hAnsi="Times New Roman" w:cs="Times New Roman"/>
          <w:sz w:val="24"/>
          <w:szCs w:val="24"/>
          <w:lang w:val="sr-Cyrl-CS"/>
        </w:rPr>
        <w:t xml:space="preserve">и унапређења конкурентности </w:t>
      </w:r>
      <w:r w:rsidR="006137F1" w:rsidRPr="00281234">
        <w:rPr>
          <w:rFonts w:ascii="Times New Roman" w:hAnsi="Times New Roman" w:cs="Times New Roman"/>
          <w:sz w:val="24"/>
          <w:szCs w:val="24"/>
          <w:lang w:val="sr-Cyrl-CS"/>
        </w:rPr>
        <w:t>поштанске делатности у дигиталној ери;</w:t>
      </w:r>
      <w:r w:rsidR="0009437A" w:rsidRPr="00281234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129DC121" w14:textId="21573DD5" w:rsidR="009C2700" w:rsidRPr="00281234" w:rsidRDefault="009C2700" w:rsidP="00D20A4B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81234">
        <w:rPr>
          <w:rFonts w:ascii="Times New Roman" w:hAnsi="Times New Roman" w:cs="Times New Roman"/>
          <w:sz w:val="24"/>
          <w:szCs w:val="24"/>
          <w:lang w:val="sr-Cyrl-CS"/>
        </w:rPr>
        <w:t>повећање степена заштите корисника поштанских услуга путем</w:t>
      </w:r>
      <w:r w:rsidR="00697F6C" w:rsidRPr="00281234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D56051" w:rsidRPr="00281234">
        <w:rPr>
          <w:rFonts w:ascii="Times New Roman" w:hAnsi="Times New Roman" w:cs="Times New Roman"/>
          <w:sz w:val="24"/>
          <w:szCs w:val="24"/>
          <w:lang w:val="sr-Cyrl-CS"/>
        </w:rPr>
        <w:t xml:space="preserve">стварања </w:t>
      </w:r>
      <w:r w:rsidR="00D06642" w:rsidRPr="00281234">
        <w:rPr>
          <w:rFonts w:ascii="Times New Roman" w:hAnsi="Times New Roman" w:cs="Times New Roman"/>
          <w:sz w:val="24"/>
          <w:szCs w:val="24"/>
          <w:lang w:val="sr-Cyrl-CS"/>
        </w:rPr>
        <w:t>једноставнијих и ефикаснијих</w:t>
      </w:r>
      <w:r w:rsidRPr="00281234">
        <w:rPr>
          <w:rFonts w:ascii="Times New Roman" w:hAnsi="Times New Roman" w:cs="Times New Roman"/>
          <w:sz w:val="24"/>
          <w:szCs w:val="24"/>
          <w:lang w:val="sr-Cyrl-CS"/>
        </w:rPr>
        <w:t xml:space="preserve"> поступака подношења рекламација и приговора поштанским операторима, </w:t>
      </w:r>
      <w:r w:rsidR="0088530A" w:rsidRPr="00281234">
        <w:rPr>
          <w:rFonts w:ascii="Times New Roman" w:hAnsi="Times New Roman" w:cs="Times New Roman"/>
          <w:sz w:val="24"/>
          <w:szCs w:val="24"/>
          <w:lang w:val="sr-Cyrl-CS"/>
        </w:rPr>
        <w:t xml:space="preserve">као и </w:t>
      </w:r>
      <w:r w:rsidRPr="00281234">
        <w:rPr>
          <w:rFonts w:ascii="Times New Roman" w:hAnsi="Times New Roman" w:cs="Times New Roman"/>
          <w:sz w:val="24"/>
          <w:szCs w:val="24"/>
          <w:lang w:val="sr-Cyrl-CS"/>
        </w:rPr>
        <w:t xml:space="preserve">начина </w:t>
      </w:r>
      <w:r w:rsidR="00652E78" w:rsidRPr="00281234">
        <w:rPr>
          <w:rFonts w:ascii="Times New Roman" w:hAnsi="Times New Roman" w:cs="Times New Roman"/>
          <w:sz w:val="24"/>
          <w:szCs w:val="24"/>
          <w:lang w:val="sr-Cyrl-CS"/>
        </w:rPr>
        <w:t xml:space="preserve">остваривања </w:t>
      </w:r>
      <w:r w:rsidRPr="00281234">
        <w:rPr>
          <w:rFonts w:ascii="Times New Roman" w:hAnsi="Times New Roman" w:cs="Times New Roman"/>
          <w:sz w:val="24"/>
          <w:szCs w:val="24"/>
          <w:lang w:val="sr-Cyrl-CS"/>
        </w:rPr>
        <w:t>накнаде штете корисницима поштанских услуга;</w:t>
      </w:r>
    </w:p>
    <w:p w14:paraId="4906D44C" w14:textId="0AEEE028" w:rsidR="009C2700" w:rsidRPr="00281234" w:rsidRDefault="009C2700" w:rsidP="00D20A4B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81234">
        <w:rPr>
          <w:rFonts w:ascii="Times New Roman" w:hAnsi="Times New Roman" w:cs="Times New Roman"/>
          <w:sz w:val="24"/>
          <w:szCs w:val="24"/>
          <w:lang w:val="sr-Cyrl-CS"/>
        </w:rPr>
        <w:t>спровођење активности које су усмерене на даље јачање капацитета и унапређење оквира надлежности Регула</w:t>
      </w:r>
      <w:r w:rsidR="007B09D2" w:rsidRPr="00281234">
        <w:rPr>
          <w:rFonts w:ascii="Times New Roman" w:hAnsi="Times New Roman" w:cs="Times New Roman"/>
          <w:sz w:val="24"/>
          <w:szCs w:val="24"/>
          <w:lang w:val="sr-Cyrl-CS"/>
        </w:rPr>
        <w:t>торног тела за електронске комуникације и поштанске услуге (у даљем тексту: Регулатор)</w:t>
      </w:r>
      <w:r w:rsidRPr="00281234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14:paraId="260B4220" w14:textId="77777777" w:rsidR="009C2700" w:rsidRPr="00281234" w:rsidRDefault="009C2700" w:rsidP="00D20A4B">
      <w:pPr>
        <w:pStyle w:val="ListParagraph"/>
        <w:numPr>
          <w:ilvl w:val="0"/>
          <w:numId w:val="8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81234">
        <w:rPr>
          <w:rFonts w:ascii="Times New Roman" w:hAnsi="Times New Roman" w:cs="Times New Roman"/>
          <w:sz w:val="24"/>
          <w:szCs w:val="24"/>
          <w:lang w:val="sr-Cyrl-CS"/>
        </w:rPr>
        <w:t>поједностављење административних процедура за отпочињање обављања делатности поштанских услуга у циљу даљег јачања конкуренције на тржишту поштанских услуга;</w:t>
      </w:r>
    </w:p>
    <w:p w14:paraId="5FFB95CD" w14:textId="7CB030B0" w:rsidR="007770E8" w:rsidRPr="00281234" w:rsidRDefault="00B55CDA" w:rsidP="00D20A4B">
      <w:pPr>
        <w:pStyle w:val="ListParagraph"/>
        <w:numPr>
          <w:ilvl w:val="0"/>
          <w:numId w:val="8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bookmarkStart w:id="6" w:name="_Hlk178150461"/>
      <w:r w:rsidRPr="00281234">
        <w:rPr>
          <w:rFonts w:ascii="Times New Roman" w:hAnsi="Times New Roman" w:cs="Times New Roman"/>
          <w:sz w:val="24"/>
          <w:szCs w:val="24"/>
          <w:lang w:val="sr-Cyrl-CS"/>
        </w:rPr>
        <w:t>подстицање развоја прекограничних поштанских услуга и повећање глобалне повезаности</w:t>
      </w:r>
      <w:bookmarkEnd w:id="6"/>
      <w:r w:rsidR="000D65E6" w:rsidRPr="00281234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14:paraId="18F4894A" w14:textId="7310656F" w:rsidR="009C2700" w:rsidRPr="00281234" w:rsidRDefault="009C2700" w:rsidP="00D20A4B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81234">
        <w:rPr>
          <w:rFonts w:ascii="Times New Roman" w:hAnsi="Times New Roman" w:cs="Times New Roman"/>
          <w:sz w:val="24"/>
          <w:szCs w:val="24"/>
          <w:lang w:val="sr-Cyrl-CS"/>
        </w:rPr>
        <w:t xml:space="preserve">успостављање правног оквира за дигитализацију процеса у циљу примене нових дигиталних технологија у поштанској делатности и савремене поштанске опреме, кроз измену </w:t>
      </w:r>
      <w:r w:rsidR="00BA4A61">
        <w:rPr>
          <w:rFonts w:ascii="Times New Roman" w:hAnsi="Times New Roman" w:cs="Times New Roman"/>
          <w:sz w:val="24"/>
          <w:szCs w:val="24"/>
          <w:lang w:val="sr-Cyrl-CS"/>
        </w:rPr>
        <w:t>постојећих</w:t>
      </w:r>
      <w:r w:rsidRPr="00281234">
        <w:rPr>
          <w:rFonts w:ascii="Times New Roman" w:hAnsi="Times New Roman" w:cs="Times New Roman"/>
          <w:sz w:val="24"/>
          <w:szCs w:val="24"/>
          <w:lang w:val="sr-Cyrl-CS"/>
        </w:rPr>
        <w:t xml:space="preserve"> законских решења у вези са пријемом и уручењем поштанских пошиљака, у погледу омогућавања пријема и уручења пакета преко пакетомата, односно аутомата;</w:t>
      </w:r>
    </w:p>
    <w:p w14:paraId="569A7AD0" w14:textId="583171B3" w:rsidR="009C2700" w:rsidRDefault="009C2700" w:rsidP="00D20A4B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81234">
        <w:rPr>
          <w:rFonts w:ascii="Times New Roman" w:hAnsi="Times New Roman" w:cs="Times New Roman"/>
          <w:sz w:val="24"/>
          <w:szCs w:val="24"/>
          <w:lang w:val="sr-Cyrl-CS"/>
        </w:rPr>
        <w:t>подизање нивоа транспарентности и поједностављење</w:t>
      </w:r>
      <w:r w:rsidRPr="00281234">
        <w:rPr>
          <w:lang w:val="sr-Cyrl-CS"/>
        </w:rPr>
        <w:t xml:space="preserve"> </w:t>
      </w:r>
      <w:r w:rsidRPr="00281234">
        <w:rPr>
          <w:rFonts w:ascii="Times New Roman" w:hAnsi="Times New Roman" w:cs="Times New Roman"/>
          <w:sz w:val="24"/>
          <w:szCs w:val="24"/>
          <w:lang w:val="sr-Cyrl-CS"/>
        </w:rPr>
        <w:t>приступа корисника поштанских услуга регулативи, и, самим тим, олакшавање обављања поштанске делатности и лакше остваривање заштите права корисника, кроз оптимизацију броја подзаконских аката.</w:t>
      </w:r>
    </w:p>
    <w:p w14:paraId="7BE3CF5E" w14:textId="77777777" w:rsidR="001D3863" w:rsidRPr="00281234" w:rsidRDefault="001D3863" w:rsidP="00BA4A61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367C21FA" w14:textId="77777777" w:rsidR="00A57BF6" w:rsidRPr="00281234" w:rsidRDefault="00A57BF6" w:rsidP="00D20A4B">
      <w:pPr>
        <w:spacing w:after="0" w:line="240" w:lineRule="auto"/>
        <w:ind w:right="25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640EFFC7" w14:textId="0845FC25" w:rsidR="00A57BF6" w:rsidRPr="00281234" w:rsidRDefault="00A57BF6" w:rsidP="00D20A4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lang w:val="sr-Cyrl-CS"/>
        </w:rPr>
      </w:pPr>
      <w:r w:rsidRPr="00281234">
        <w:rPr>
          <w:rFonts w:ascii="Times New Roman" w:hAnsi="Times New Roman"/>
          <w:sz w:val="24"/>
          <w:lang w:val="sr-Cyrl-CS"/>
        </w:rPr>
        <w:lastRenderedPageBreak/>
        <w:t>Имајући у виду чињеницу да је Република Србија кандидат за чланство у Европск</w:t>
      </w:r>
      <w:r w:rsidR="00885481" w:rsidRPr="00281234">
        <w:rPr>
          <w:rFonts w:ascii="Times New Roman" w:hAnsi="Times New Roman"/>
          <w:sz w:val="24"/>
          <w:lang w:val="sr-Cyrl-CS"/>
        </w:rPr>
        <w:t>oj</w:t>
      </w:r>
      <w:r w:rsidRPr="00281234">
        <w:rPr>
          <w:rFonts w:ascii="Times New Roman" w:hAnsi="Times New Roman"/>
          <w:sz w:val="24"/>
          <w:lang w:val="sr-Cyrl-CS"/>
        </w:rPr>
        <w:t xml:space="preserve"> униј</w:t>
      </w:r>
      <w:r w:rsidR="00885481" w:rsidRPr="00281234">
        <w:rPr>
          <w:rFonts w:ascii="Times New Roman" w:hAnsi="Times New Roman"/>
          <w:sz w:val="24"/>
          <w:lang w:val="sr-Cyrl-CS"/>
        </w:rPr>
        <w:t>и</w:t>
      </w:r>
      <w:r w:rsidRPr="00281234">
        <w:rPr>
          <w:rFonts w:ascii="Times New Roman" w:hAnsi="Times New Roman"/>
          <w:sz w:val="24"/>
          <w:lang w:val="sr-Cyrl-CS"/>
        </w:rPr>
        <w:t xml:space="preserve">, </w:t>
      </w:r>
      <w:r w:rsidR="00750FE0" w:rsidRPr="00281234">
        <w:rPr>
          <w:rFonts w:ascii="Times New Roman" w:hAnsi="Times New Roman"/>
          <w:sz w:val="24"/>
          <w:lang w:val="sr-Cyrl-CS"/>
        </w:rPr>
        <w:t xml:space="preserve">као и </w:t>
      </w:r>
      <w:r w:rsidRPr="00281234">
        <w:rPr>
          <w:rFonts w:ascii="Times New Roman" w:hAnsi="Times New Roman"/>
          <w:sz w:val="24"/>
          <w:lang w:val="sr-Cyrl-CS"/>
        </w:rPr>
        <w:t>да је</w:t>
      </w:r>
      <w:r w:rsidR="00750FE0" w:rsidRPr="00281234">
        <w:rPr>
          <w:rFonts w:ascii="Times New Roman" w:hAnsi="Times New Roman"/>
          <w:sz w:val="24"/>
          <w:lang w:val="sr-Cyrl-CS"/>
        </w:rPr>
        <w:t xml:space="preserve"> </w:t>
      </w:r>
      <w:r w:rsidR="006072D2">
        <w:rPr>
          <w:rFonts w:ascii="Times New Roman" w:hAnsi="Times New Roman" w:cs="Times New Roman"/>
          <w:sz w:val="24"/>
          <w:szCs w:val="24"/>
          <w:lang w:val="sr-Cyrl-CS"/>
        </w:rPr>
        <w:t>постојећем з</w:t>
      </w:r>
      <w:r w:rsidR="006072D2" w:rsidRPr="00281234">
        <w:rPr>
          <w:rFonts w:ascii="Times New Roman" w:hAnsi="Times New Roman" w:cs="Times New Roman"/>
          <w:sz w:val="24"/>
          <w:szCs w:val="24"/>
          <w:lang w:val="sr-Cyrl-CS"/>
        </w:rPr>
        <w:t>акону</w:t>
      </w:r>
      <w:r w:rsidR="006072D2" w:rsidRPr="00281234">
        <w:rPr>
          <w:rFonts w:ascii="Times New Roman" w:hAnsi="Times New Roman"/>
          <w:sz w:val="24"/>
          <w:lang w:val="sr-Cyrl-CS"/>
        </w:rPr>
        <w:t xml:space="preserve"> </w:t>
      </w:r>
      <w:r w:rsidRPr="00281234">
        <w:rPr>
          <w:rFonts w:ascii="Times New Roman" w:hAnsi="Times New Roman"/>
          <w:sz w:val="24"/>
          <w:lang w:val="sr-Cyrl-CS"/>
        </w:rPr>
        <w:t>о поштанским услугама („Службени гласник РС”, број</w:t>
      </w:r>
      <w:r w:rsidR="009524BA" w:rsidRPr="00281234">
        <w:rPr>
          <w:rFonts w:ascii="Times New Roman" w:hAnsi="Times New Roman"/>
          <w:sz w:val="24"/>
          <w:lang w:val="sr-Cyrl-CS"/>
        </w:rPr>
        <w:t xml:space="preserve"> </w:t>
      </w:r>
      <w:r w:rsidRPr="00281234">
        <w:rPr>
          <w:rFonts w:ascii="Times New Roman" w:hAnsi="Times New Roman"/>
          <w:sz w:val="24"/>
          <w:lang w:val="sr-Cyrl-CS"/>
        </w:rPr>
        <w:t>77/19) у потпуности усклађен са</w:t>
      </w:r>
      <w:r w:rsidR="0089019E" w:rsidRPr="00281234">
        <w:rPr>
          <w:rFonts w:ascii="Times New Roman" w:hAnsi="Times New Roman"/>
          <w:sz w:val="24"/>
          <w:lang w:val="sr-Cyrl-CS"/>
        </w:rPr>
        <w:t xml:space="preserve"> </w:t>
      </w:r>
      <w:bookmarkStart w:id="7" w:name="_Hlk177719975"/>
      <w:r w:rsidR="0089019E" w:rsidRPr="00281234">
        <w:rPr>
          <w:rFonts w:ascii="Times New Roman" w:hAnsi="Times New Roman"/>
          <w:sz w:val="24"/>
          <w:lang w:val="sr-Cyrl-CS"/>
        </w:rPr>
        <w:t>Директивом</w:t>
      </w:r>
      <w:r w:rsidR="009524BA" w:rsidRPr="00281234">
        <w:rPr>
          <w:rFonts w:ascii="Times New Roman" w:hAnsi="Times New Roman"/>
          <w:sz w:val="24"/>
          <w:lang w:val="sr-Cyrl-CS"/>
        </w:rPr>
        <w:t xml:space="preserve"> </w:t>
      </w:r>
      <w:r w:rsidR="0089019E" w:rsidRPr="00281234">
        <w:rPr>
          <w:rFonts w:ascii="Times New Roman" w:hAnsi="Times New Roman"/>
          <w:sz w:val="24"/>
          <w:lang w:val="sr-Cyrl-CS"/>
        </w:rPr>
        <w:t>97/67/EC</w:t>
      </w:r>
      <w:r w:rsidR="0036258E" w:rsidRPr="00281234">
        <w:rPr>
          <w:rFonts w:ascii="Times New Roman" w:hAnsi="Times New Roman"/>
          <w:sz w:val="24"/>
          <w:lang w:val="sr-Cyrl-CS"/>
        </w:rPr>
        <w:t xml:space="preserve"> (прва поштанска директива)</w:t>
      </w:r>
      <w:r w:rsidR="0089019E" w:rsidRPr="00281234">
        <w:rPr>
          <w:rFonts w:ascii="Times New Roman" w:hAnsi="Times New Roman"/>
          <w:sz w:val="24"/>
          <w:lang w:val="sr-Cyrl-CS"/>
        </w:rPr>
        <w:t>, Директивом 2002/39/EC</w:t>
      </w:r>
      <w:r w:rsidR="0036258E" w:rsidRPr="00281234">
        <w:rPr>
          <w:rFonts w:ascii="Times New Roman" w:hAnsi="Times New Roman"/>
          <w:sz w:val="24"/>
          <w:lang w:val="sr-Cyrl-CS"/>
        </w:rPr>
        <w:t xml:space="preserve"> (друга поштанска директива) </w:t>
      </w:r>
      <w:r w:rsidR="0089019E" w:rsidRPr="00281234">
        <w:rPr>
          <w:rFonts w:ascii="Times New Roman" w:hAnsi="Times New Roman"/>
          <w:sz w:val="24"/>
          <w:lang w:val="sr-Cyrl-CS"/>
        </w:rPr>
        <w:t>и већином одредаба Директиве 2008/06/EC</w:t>
      </w:r>
      <w:bookmarkEnd w:id="7"/>
      <w:r w:rsidR="0036258E" w:rsidRPr="00281234">
        <w:rPr>
          <w:rFonts w:ascii="Times New Roman" w:hAnsi="Times New Roman"/>
          <w:sz w:val="24"/>
          <w:lang w:val="sr-Cyrl-CS"/>
        </w:rPr>
        <w:t xml:space="preserve"> (трећа поштанска директива)</w:t>
      </w:r>
      <w:r w:rsidR="0089019E" w:rsidRPr="00281234">
        <w:rPr>
          <w:rFonts w:ascii="Times New Roman" w:hAnsi="Times New Roman"/>
          <w:sz w:val="24"/>
          <w:lang w:val="sr-Cyrl-CS"/>
        </w:rPr>
        <w:t>,</w:t>
      </w:r>
      <w:r w:rsidR="00CA1706" w:rsidRPr="00281234">
        <w:rPr>
          <w:rFonts w:ascii="Times New Roman" w:hAnsi="Times New Roman"/>
          <w:sz w:val="24"/>
          <w:lang w:val="sr-Cyrl-CS"/>
        </w:rPr>
        <w:t xml:space="preserve"> </w:t>
      </w:r>
      <w:r w:rsidR="002D5495" w:rsidRPr="00281234">
        <w:rPr>
          <w:rFonts w:ascii="Times New Roman" w:hAnsi="Times New Roman"/>
          <w:sz w:val="24"/>
          <w:lang w:val="sr-Cyrl-CS"/>
        </w:rPr>
        <w:t xml:space="preserve">уочено је да је </w:t>
      </w:r>
      <w:r w:rsidR="00CA1706" w:rsidRPr="00281234">
        <w:rPr>
          <w:rFonts w:ascii="Times New Roman" w:hAnsi="Times New Roman"/>
          <w:sz w:val="24"/>
          <w:lang w:val="sr-Cyrl-CS"/>
        </w:rPr>
        <w:t>потребно</w:t>
      </w:r>
      <w:r w:rsidR="002D5495" w:rsidRPr="00281234">
        <w:rPr>
          <w:rFonts w:ascii="Times New Roman" w:hAnsi="Times New Roman"/>
          <w:sz w:val="24"/>
          <w:lang w:val="sr-Cyrl-CS"/>
        </w:rPr>
        <w:t xml:space="preserve"> </w:t>
      </w:r>
      <w:r w:rsidR="00CA1706" w:rsidRPr="00281234">
        <w:rPr>
          <w:rFonts w:ascii="Times New Roman" w:hAnsi="Times New Roman"/>
          <w:sz w:val="24"/>
          <w:lang w:val="sr-Cyrl-CS"/>
        </w:rPr>
        <w:t>спровести</w:t>
      </w:r>
      <w:r w:rsidRPr="00281234">
        <w:rPr>
          <w:rFonts w:ascii="Times New Roman" w:hAnsi="Times New Roman"/>
          <w:sz w:val="24"/>
          <w:lang w:val="sr-Cyrl-CS"/>
        </w:rPr>
        <w:t xml:space="preserve"> даље усклађивање са правним оквиром ЕУ који обухвата поменуте три поштанске директиве и </w:t>
      </w:r>
      <w:r w:rsidR="00004ED2" w:rsidRPr="00281234">
        <w:rPr>
          <w:rFonts w:ascii="Times New Roman" w:hAnsi="Times New Roman"/>
          <w:sz w:val="24"/>
          <w:lang w:val="sr-Cyrl-CS"/>
        </w:rPr>
        <w:t>Уредб</w:t>
      </w:r>
      <w:r w:rsidR="00134E0F" w:rsidRPr="00281234">
        <w:rPr>
          <w:rFonts w:ascii="Times New Roman" w:hAnsi="Times New Roman"/>
          <w:sz w:val="24"/>
          <w:lang w:val="sr-Cyrl-CS"/>
        </w:rPr>
        <w:t>у</w:t>
      </w:r>
      <w:r w:rsidR="00004ED2" w:rsidRPr="00281234">
        <w:rPr>
          <w:rFonts w:ascii="Times New Roman" w:hAnsi="Times New Roman"/>
          <w:sz w:val="24"/>
          <w:lang w:val="sr-Cyrl-CS"/>
        </w:rPr>
        <w:t xml:space="preserve"> (ЕУ) 2018/644 Европског парламента и Савета од 18. априла 2018. </w:t>
      </w:r>
      <w:r w:rsidR="003E005E">
        <w:rPr>
          <w:rFonts w:ascii="Times New Roman" w:hAnsi="Times New Roman"/>
          <w:sz w:val="24"/>
          <w:lang w:val="sr-Cyrl-CS"/>
        </w:rPr>
        <w:t xml:space="preserve">године </w:t>
      </w:r>
      <w:r w:rsidR="00004ED2" w:rsidRPr="00281234">
        <w:rPr>
          <w:rFonts w:ascii="Times New Roman" w:hAnsi="Times New Roman"/>
          <w:sz w:val="24"/>
          <w:lang w:val="sr-Cyrl-CS"/>
        </w:rPr>
        <w:t>о услугама прекограничне доставе пакета</w:t>
      </w:r>
      <w:r w:rsidRPr="00281234">
        <w:rPr>
          <w:rFonts w:ascii="Times New Roman" w:hAnsi="Times New Roman"/>
          <w:sz w:val="24"/>
          <w:lang w:val="sr-Cyrl-CS"/>
        </w:rPr>
        <w:t xml:space="preserve">, </w:t>
      </w:r>
      <w:r w:rsidR="001165A8" w:rsidRPr="00281234">
        <w:rPr>
          <w:rFonts w:ascii="Times New Roman" w:hAnsi="Times New Roman"/>
          <w:sz w:val="24"/>
          <w:lang w:val="sr-Cyrl-CS"/>
        </w:rPr>
        <w:t xml:space="preserve">тако што ће се вршити </w:t>
      </w:r>
      <w:r w:rsidR="00134E0F" w:rsidRPr="00281234">
        <w:rPr>
          <w:rFonts w:ascii="Times New Roman" w:hAnsi="Times New Roman"/>
          <w:sz w:val="24"/>
          <w:lang w:val="sr-Cyrl-CS"/>
        </w:rPr>
        <w:t>даљ</w:t>
      </w:r>
      <w:r w:rsidR="00E32CCB" w:rsidRPr="00281234">
        <w:rPr>
          <w:rFonts w:ascii="Times New Roman" w:hAnsi="Times New Roman"/>
          <w:sz w:val="24"/>
          <w:lang w:val="sr-Cyrl-CS"/>
        </w:rPr>
        <w:t>е</w:t>
      </w:r>
      <w:r w:rsidR="00134E0F" w:rsidRPr="00281234">
        <w:rPr>
          <w:rFonts w:ascii="Times New Roman" w:hAnsi="Times New Roman"/>
          <w:sz w:val="24"/>
          <w:lang w:val="sr-Cyrl-CS"/>
        </w:rPr>
        <w:t xml:space="preserve"> </w:t>
      </w:r>
      <w:r w:rsidRPr="00281234">
        <w:rPr>
          <w:rFonts w:ascii="Times New Roman" w:hAnsi="Times New Roman"/>
          <w:sz w:val="24"/>
          <w:lang w:val="sr-Cyrl-CS"/>
        </w:rPr>
        <w:t>транспоновањ</w:t>
      </w:r>
      <w:r w:rsidR="00E32CCB" w:rsidRPr="00281234">
        <w:rPr>
          <w:rFonts w:ascii="Times New Roman" w:hAnsi="Times New Roman"/>
          <w:sz w:val="24"/>
          <w:lang w:val="sr-Cyrl-CS"/>
        </w:rPr>
        <w:t>е одређених</w:t>
      </w:r>
      <w:r w:rsidRPr="00281234">
        <w:rPr>
          <w:rFonts w:ascii="Times New Roman" w:hAnsi="Times New Roman"/>
          <w:sz w:val="24"/>
          <w:lang w:val="sr-Cyrl-CS"/>
        </w:rPr>
        <w:t xml:space="preserve"> одредаба треће поштанске директиве и наведене Уредбе у национални поштански закон.</w:t>
      </w:r>
    </w:p>
    <w:p w14:paraId="51CAC513" w14:textId="522E9E7C" w:rsidR="00A551B0" w:rsidRPr="00281234" w:rsidRDefault="00093C93" w:rsidP="00A551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81234">
        <w:rPr>
          <w:rFonts w:ascii="Times New Roman" w:hAnsi="Times New Roman" w:cs="Times New Roman"/>
          <w:sz w:val="24"/>
          <w:szCs w:val="24"/>
          <w:lang w:val="sr-Cyrl-CS"/>
        </w:rPr>
        <w:t>С тим у вези, п</w:t>
      </w:r>
      <w:r w:rsidR="005638D1" w:rsidRPr="00281234">
        <w:rPr>
          <w:rFonts w:ascii="Times New Roman" w:hAnsi="Times New Roman" w:cs="Times New Roman"/>
          <w:sz w:val="24"/>
          <w:szCs w:val="24"/>
          <w:lang w:val="sr-Cyrl-CS"/>
        </w:rPr>
        <w:t xml:space="preserve">оследњих година приметан је интензиван раст пакетских, експрес и курирских услуга, који је настао због убрзаног развоја е-трговине у Републици Србији и у целој Европи. </w:t>
      </w:r>
      <w:r w:rsidR="00304C91" w:rsidRPr="00281234">
        <w:rPr>
          <w:rFonts w:ascii="Times New Roman" w:hAnsi="Times New Roman" w:cs="Times New Roman"/>
          <w:sz w:val="24"/>
          <w:szCs w:val="24"/>
          <w:lang w:val="sr-Cyrl-CS"/>
        </w:rPr>
        <w:t>Г</w:t>
      </w:r>
      <w:r w:rsidR="005638D1" w:rsidRPr="00281234">
        <w:rPr>
          <w:rFonts w:ascii="Times New Roman" w:hAnsi="Times New Roman" w:cs="Times New Roman"/>
          <w:sz w:val="24"/>
          <w:szCs w:val="24"/>
          <w:lang w:val="sr-Cyrl-CS"/>
        </w:rPr>
        <w:t>лавни предуслов за даљи раст електронске трговине</w:t>
      </w:r>
      <w:r w:rsidR="00304C91" w:rsidRPr="00281234">
        <w:rPr>
          <w:rFonts w:ascii="Times New Roman" w:hAnsi="Times New Roman" w:cs="Times New Roman"/>
          <w:sz w:val="24"/>
          <w:szCs w:val="24"/>
          <w:lang w:val="sr-Cyrl-CS"/>
        </w:rPr>
        <w:t xml:space="preserve"> је</w:t>
      </w:r>
      <w:r w:rsidR="005638D1" w:rsidRPr="00281234">
        <w:rPr>
          <w:rFonts w:ascii="Times New Roman" w:hAnsi="Times New Roman" w:cs="Times New Roman"/>
          <w:sz w:val="24"/>
          <w:szCs w:val="24"/>
          <w:lang w:val="sr-Cyrl-CS"/>
        </w:rPr>
        <w:t xml:space="preserve"> унапређена пакетска достава, која може да прати тај раст и да одговори на захтеве корисника у сегменту цена и квалитета услуга. </w:t>
      </w:r>
      <w:r w:rsidR="00304C91" w:rsidRPr="00281234">
        <w:rPr>
          <w:rFonts w:ascii="Times New Roman" w:hAnsi="Times New Roman" w:cs="Times New Roman"/>
          <w:sz w:val="24"/>
          <w:szCs w:val="24"/>
          <w:lang w:val="sr-Cyrl-CS"/>
        </w:rPr>
        <w:t>Уочено је да су тржишта поштанских услуга претрпела велику промену, углавном, вођену технолошким иновацијама, дигитализацијом и е-трговином. Писмоносне пошиљке се све више замењују са електронском комуникацијом, посебно, у контексту е-управе. Истовремено, е-трговина је довела до значајног повећања обима услуга доставе пакета. Имајући у виду изузетан значај квалитетног регулисања  одвијања прекограничног пакетског саобраћаја на очекивани даљи раст електронске трговине,</w:t>
      </w:r>
      <w:r w:rsidR="0012746F" w:rsidRPr="00281234">
        <w:rPr>
          <w:lang w:val="sr-Cyrl-CS"/>
        </w:rPr>
        <w:t xml:space="preserve"> </w:t>
      </w:r>
      <w:r w:rsidR="0012746F" w:rsidRPr="00281234">
        <w:rPr>
          <w:rFonts w:ascii="Times New Roman" w:hAnsi="Times New Roman" w:cs="Times New Roman"/>
          <w:sz w:val="24"/>
          <w:szCs w:val="24"/>
          <w:lang w:val="sr-Cyrl-CS"/>
        </w:rPr>
        <w:t xml:space="preserve">спроведена је детаљна анализа у вези са могућношћу примене ове </w:t>
      </w:r>
      <w:r w:rsidR="00B807F7" w:rsidRPr="00281234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12746F" w:rsidRPr="00281234">
        <w:rPr>
          <w:rFonts w:ascii="Times New Roman" w:hAnsi="Times New Roman" w:cs="Times New Roman"/>
          <w:sz w:val="24"/>
          <w:szCs w:val="24"/>
          <w:lang w:val="sr-Cyrl-CS"/>
        </w:rPr>
        <w:t>редбе на домаћем поштанском тржишту и потребом њене имплементације у поштанску регулативу</w:t>
      </w:r>
      <w:r w:rsidR="003E1117" w:rsidRPr="00281234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 w:rsidR="00AF4F52" w:rsidRPr="00281234">
        <w:rPr>
          <w:rFonts w:ascii="Times New Roman" w:hAnsi="Times New Roman" w:cs="Times New Roman"/>
          <w:sz w:val="24"/>
          <w:szCs w:val="24"/>
          <w:lang w:val="sr-Cyrl-CS"/>
        </w:rPr>
        <w:t xml:space="preserve">Наиме, </w:t>
      </w:r>
      <w:r w:rsidR="001F4F7E" w:rsidRPr="00281234">
        <w:rPr>
          <w:rFonts w:ascii="Times New Roman" w:hAnsi="Times New Roman" w:cs="Times New Roman"/>
          <w:sz w:val="24"/>
          <w:szCs w:val="24"/>
          <w:lang w:val="sr-Cyrl-CS"/>
        </w:rPr>
        <w:t>Уредба је усвојена 2018. године у контексту Стратегије јединственог дигиталног тржишта ЕУ</w:t>
      </w:r>
      <w:r w:rsidR="0064459D" w:rsidRPr="00281234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1F4F7E" w:rsidRPr="00281234">
        <w:rPr>
          <w:rFonts w:ascii="Times New Roman" w:hAnsi="Times New Roman" w:cs="Times New Roman"/>
          <w:sz w:val="24"/>
          <w:szCs w:val="24"/>
          <w:lang w:val="sr-Cyrl-CS"/>
        </w:rPr>
        <w:t xml:space="preserve"> како би се реши</w:t>
      </w:r>
      <w:r w:rsidR="00AF4F52" w:rsidRPr="00281234">
        <w:rPr>
          <w:rFonts w:ascii="Times New Roman" w:hAnsi="Times New Roman" w:cs="Times New Roman"/>
          <w:sz w:val="24"/>
          <w:szCs w:val="24"/>
          <w:lang w:val="sr-Cyrl-CS"/>
        </w:rPr>
        <w:t>о проблем</w:t>
      </w:r>
      <w:r w:rsidR="001F4F7E" w:rsidRPr="00281234">
        <w:rPr>
          <w:rFonts w:ascii="Times New Roman" w:hAnsi="Times New Roman" w:cs="Times New Roman"/>
          <w:sz w:val="24"/>
          <w:szCs w:val="24"/>
          <w:lang w:val="sr-Cyrl-CS"/>
        </w:rPr>
        <w:t xml:space="preserve"> релативно висок</w:t>
      </w:r>
      <w:r w:rsidR="00AF4F52" w:rsidRPr="00281234">
        <w:rPr>
          <w:rFonts w:ascii="Times New Roman" w:hAnsi="Times New Roman" w:cs="Times New Roman"/>
          <w:sz w:val="24"/>
          <w:szCs w:val="24"/>
          <w:lang w:val="sr-Cyrl-CS"/>
        </w:rPr>
        <w:t>ог</w:t>
      </w:r>
      <w:r w:rsidR="001F4F7E" w:rsidRPr="00281234">
        <w:rPr>
          <w:rFonts w:ascii="Times New Roman" w:hAnsi="Times New Roman" w:cs="Times New Roman"/>
          <w:sz w:val="24"/>
          <w:szCs w:val="24"/>
          <w:lang w:val="sr-Cyrl-CS"/>
        </w:rPr>
        <w:t xml:space="preserve"> ниво</w:t>
      </w:r>
      <w:r w:rsidR="00C12F11" w:rsidRPr="00281234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1F4F7E" w:rsidRPr="00281234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12F11" w:rsidRPr="00281234">
        <w:rPr>
          <w:rFonts w:ascii="Times New Roman" w:hAnsi="Times New Roman" w:cs="Times New Roman"/>
          <w:sz w:val="24"/>
          <w:szCs w:val="24"/>
          <w:lang w:val="sr-Cyrl-CS"/>
        </w:rPr>
        <w:t>поштарина</w:t>
      </w:r>
      <w:r w:rsidR="001F4F7E" w:rsidRPr="00281234">
        <w:rPr>
          <w:rFonts w:ascii="Times New Roman" w:hAnsi="Times New Roman" w:cs="Times New Roman"/>
          <w:sz w:val="24"/>
          <w:szCs w:val="24"/>
          <w:lang w:val="sr-Cyrl-CS"/>
        </w:rPr>
        <w:t xml:space="preserve"> примењ</w:t>
      </w:r>
      <w:r w:rsidR="00C12F11" w:rsidRPr="00281234">
        <w:rPr>
          <w:rFonts w:ascii="Times New Roman" w:hAnsi="Times New Roman" w:cs="Times New Roman"/>
          <w:sz w:val="24"/>
          <w:szCs w:val="24"/>
          <w:lang w:val="sr-Cyrl-CS"/>
        </w:rPr>
        <w:t>ених</w:t>
      </w:r>
      <w:r w:rsidR="001F4F7E" w:rsidRPr="00281234">
        <w:rPr>
          <w:rFonts w:ascii="Times New Roman" w:hAnsi="Times New Roman" w:cs="Times New Roman"/>
          <w:sz w:val="24"/>
          <w:szCs w:val="24"/>
          <w:lang w:val="sr-Cyrl-CS"/>
        </w:rPr>
        <w:t xml:space="preserve"> на услуге прекограничне доставе пакета и недостатак транспарентности</w:t>
      </w:r>
      <w:r w:rsidR="001616A0" w:rsidRPr="00281234">
        <w:rPr>
          <w:rFonts w:ascii="Times New Roman" w:hAnsi="Times New Roman" w:cs="Times New Roman"/>
          <w:sz w:val="24"/>
          <w:szCs w:val="24"/>
          <w:lang w:val="sr-Cyrl-CS"/>
        </w:rPr>
        <w:t xml:space="preserve"> цена</w:t>
      </w:r>
      <w:r w:rsidR="001F4F7E" w:rsidRPr="00281234">
        <w:rPr>
          <w:rFonts w:ascii="Times New Roman" w:hAnsi="Times New Roman" w:cs="Times New Roman"/>
          <w:sz w:val="24"/>
          <w:szCs w:val="24"/>
          <w:lang w:val="sr-Cyrl-CS"/>
        </w:rPr>
        <w:t xml:space="preserve"> и регулаторног надзора таквих услуга</w:t>
      </w:r>
      <w:r w:rsidR="001616A0" w:rsidRPr="00281234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 w:rsidR="00256B5C" w:rsidRPr="00281234">
        <w:rPr>
          <w:rFonts w:ascii="Times New Roman" w:hAnsi="Times New Roman" w:cs="Times New Roman"/>
          <w:sz w:val="24"/>
          <w:szCs w:val="24"/>
          <w:lang w:val="sr-Cyrl-CS"/>
        </w:rPr>
        <w:t xml:space="preserve">Овај акт доноси обавезе поштанским операторима да редовно достављају податке </w:t>
      </w:r>
      <w:r w:rsidR="00AC0F13" w:rsidRPr="00281234">
        <w:rPr>
          <w:rFonts w:ascii="Times New Roman" w:hAnsi="Times New Roman" w:cs="Times New Roman"/>
          <w:sz w:val="24"/>
          <w:szCs w:val="24"/>
          <w:lang w:val="sr-Cyrl-CS"/>
        </w:rPr>
        <w:t>Регулатору о поштаринама за прекограничну доставу пакета</w:t>
      </w:r>
      <w:r w:rsidR="005B6D49" w:rsidRPr="00281234">
        <w:rPr>
          <w:rFonts w:ascii="Times New Roman" w:hAnsi="Times New Roman" w:cs="Times New Roman"/>
          <w:sz w:val="24"/>
          <w:szCs w:val="24"/>
          <w:lang w:val="sr-Cyrl-CS"/>
        </w:rPr>
        <w:t>, као и Регулатору, да те податке прикупља и обезбеђује транспарентност и доступност ових података</w:t>
      </w:r>
      <w:r w:rsidR="00142590" w:rsidRPr="00281234">
        <w:rPr>
          <w:rFonts w:ascii="Times New Roman" w:hAnsi="Times New Roman" w:cs="Times New Roman"/>
          <w:sz w:val="24"/>
          <w:szCs w:val="24"/>
          <w:lang w:val="sr-Cyrl-CS"/>
        </w:rPr>
        <w:t xml:space="preserve"> корисницима поштанских услуга. На основу напред наведеног, </w:t>
      </w:r>
      <w:r w:rsidR="009251E1" w:rsidRPr="00281234">
        <w:rPr>
          <w:rFonts w:ascii="Times New Roman" w:hAnsi="Times New Roman" w:cs="Times New Roman"/>
          <w:sz w:val="24"/>
          <w:szCs w:val="24"/>
          <w:lang w:val="sr-Cyrl-CS"/>
        </w:rPr>
        <w:t xml:space="preserve">уочена је потреба имплементације Уредбе, путем </w:t>
      </w:r>
      <w:r w:rsidR="00AB0626" w:rsidRPr="00281234">
        <w:rPr>
          <w:rFonts w:ascii="Times New Roman" w:hAnsi="Times New Roman" w:cs="Times New Roman"/>
          <w:sz w:val="24"/>
          <w:szCs w:val="24"/>
          <w:lang w:val="sr-Cyrl-CS"/>
        </w:rPr>
        <w:t xml:space="preserve">давања нове надлежности Регулатору у виду </w:t>
      </w:r>
      <w:r w:rsidR="001B31C7" w:rsidRPr="00281234">
        <w:rPr>
          <w:rFonts w:ascii="Times New Roman" w:hAnsi="Times New Roman" w:cs="Times New Roman"/>
          <w:sz w:val="24"/>
          <w:szCs w:val="24"/>
          <w:lang w:val="sr-Cyrl-CS"/>
        </w:rPr>
        <w:t>прикупљања и обраде података од поштанских оператора, потребних за унапређење прекограничне доставе пакета</w:t>
      </w:r>
      <w:r w:rsidR="00C62958" w:rsidRPr="00281234">
        <w:rPr>
          <w:rFonts w:ascii="Times New Roman" w:hAnsi="Times New Roman" w:cs="Times New Roman"/>
          <w:sz w:val="24"/>
          <w:szCs w:val="24"/>
          <w:lang w:val="sr-Cyrl-CS"/>
        </w:rPr>
        <w:t xml:space="preserve"> и обавезе доношења правилника</w:t>
      </w:r>
      <w:r w:rsidR="00A74172" w:rsidRPr="00281234">
        <w:rPr>
          <w:rFonts w:ascii="Times New Roman" w:hAnsi="Times New Roman" w:cs="Times New Roman"/>
          <w:sz w:val="24"/>
          <w:szCs w:val="24"/>
          <w:lang w:val="sr-Cyrl-CS"/>
        </w:rPr>
        <w:t xml:space="preserve">, који </w:t>
      </w:r>
      <w:r w:rsidR="006108DD" w:rsidRPr="00281234">
        <w:rPr>
          <w:rFonts w:ascii="Times New Roman" w:hAnsi="Times New Roman" w:cs="Times New Roman"/>
          <w:sz w:val="24"/>
          <w:szCs w:val="24"/>
          <w:lang w:val="sr-Cyrl-CS"/>
        </w:rPr>
        <w:t>ће се</w:t>
      </w:r>
      <w:r w:rsidR="002D1E93" w:rsidRPr="00281234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6108DD" w:rsidRPr="00281234">
        <w:rPr>
          <w:rFonts w:ascii="Times New Roman" w:hAnsi="Times New Roman" w:cs="Times New Roman"/>
          <w:sz w:val="24"/>
          <w:szCs w:val="24"/>
          <w:lang w:val="sr-Cyrl-CS"/>
        </w:rPr>
        <w:t xml:space="preserve"> између осталог, односити на предметну тему.</w:t>
      </w:r>
      <w:r w:rsidR="001B31C7" w:rsidRPr="00281234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551B0" w:rsidRPr="00281234">
        <w:rPr>
          <w:rFonts w:ascii="Times New Roman" w:hAnsi="Times New Roman" w:cs="Times New Roman"/>
          <w:sz w:val="24"/>
          <w:szCs w:val="24"/>
          <w:lang w:val="sr-Cyrl-CS"/>
        </w:rPr>
        <w:t>У наведен</w:t>
      </w:r>
      <w:r w:rsidR="00EF4AF3" w:rsidRPr="00281234">
        <w:rPr>
          <w:rFonts w:ascii="Times New Roman" w:hAnsi="Times New Roman" w:cs="Times New Roman"/>
          <w:sz w:val="24"/>
          <w:szCs w:val="24"/>
          <w:lang w:val="sr-Cyrl-CS"/>
        </w:rPr>
        <w:t>ом</w:t>
      </w:r>
      <w:r w:rsidR="00A551B0" w:rsidRPr="00281234">
        <w:rPr>
          <w:rFonts w:ascii="Times New Roman" w:hAnsi="Times New Roman" w:cs="Times New Roman"/>
          <w:sz w:val="24"/>
          <w:szCs w:val="24"/>
          <w:lang w:val="sr-Cyrl-CS"/>
        </w:rPr>
        <w:t xml:space="preserve"> правилник</w:t>
      </w:r>
      <w:r w:rsidR="00EF4AF3" w:rsidRPr="00281234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A551B0" w:rsidRPr="00281234">
        <w:rPr>
          <w:rFonts w:ascii="Times New Roman" w:hAnsi="Times New Roman" w:cs="Times New Roman"/>
          <w:sz w:val="24"/>
          <w:szCs w:val="24"/>
          <w:lang w:val="sr-Cyrl-CS"/>
        </w:rPr>
        <w:t xml:space="preserve"> Регулатор ће </w:t>
      </w:r>
      <w:r w:rsidR="00EF4AF3" w:rsidRPr="00281234">
        <w:rPr>
          <w:rFonts w:ascii="Times New Roman" w:hAnsi="Times New Roman" w:cs="Times New Roman"/>
          <w:sz w:val="24"/>
          <w:szCs w:val="24"/>
          <w:lang w:val="sr-Cyrl-CS"/>
        </w:rPr>
        <w:t>детаљно</w:t>
      </w:r>
      <w:r w:rsidR="00A551B0" w:rsidRPr="00281234">
        <w:rPr>
          <w:rFonts w:ascii="Times New Roman" w:hAnsi="Times New Roman" w:cs="Times New Roman"/>
          <w:sz w:val="24"/>
          <w:szCs w:val="24"/>
          <w:lang w:val="sr-Cyrl-CS"/>
        </w:rPr>
        <w:t xml:space="preserve"> разрадити и пренети одредбе Уредбе и </w:t>
      </w:r>
      <w:r w:rsidR="009E628C" w:rsidRPr="00281234">
        <w:rPr>
          <w:rFonts w:ascii="Times New Roman" w:hAnsi="Times New Roman" w:cs="Times New Roman"/>
          <w:sz w:val="24"/>
          <w:szCs w:val="24"/>
          <w:lang w:val="sr-Cyrl-CS"/>
        </w:rPr>
        <w:t xml:space="preserve">пратеће </w:t>
      </w:r>
      <w:r w:rsidR="00A551B0" w:rsidRPr="00281234">
        <w:rPr>
          <w:rFonts w:ascii="Times New Roman" w:hAnsi="Times New Roman" w:cs="Times New Roman"/>
          <w:sz w:val="24"/>
          <w:szCs w:val="24"/>
          <w:lang w:val="sr-Cyrl-CS"/>
        </w:rPr>
        <w:t xml:space="preserve">анексе са табелама које ће </w:t>
      </w:r>
      <w:r w:rsidR="007C1649" w:rsidRPr="00281234">
        <w:rPr>
          <w:rFonts w:ascii="Times New Roman" w:hAnsi="Times New Roman" w:cs="Times New Roman"/>
          <w:sz w:val="24"/>
          <w:szCs w:val="24"/>
          <w:lang w:val="sr-Cyrl-CS"/>
        </w:rPr>
        <w:t xml:space="preserve">поштански </w:t>
      </w:r>
      <w:r w:rsidR="00A551B0" w:rsidRPr="00281234">
        <w:rPr>
          <w:rFonts w:ascii="Times New Roman" w:hAnsi="Times New Roman" w:cs="Times New Roman"/>
          <w:sz w:val="24"/>
          <w:szCs w:val="24"/>
          <w:lang w:val="sr-Cyrl-CS"/>
        </w:rPr>
        <w:t>оператори континуирано</w:t>
      </w:r>
      <w:r w:rsidR="00853A95" w:rsidRPr="00281234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551B0" w:rsidRPr="00281234">
        <w:rPr>
          <w:rFonts w:ascii="Times New Roman" w:hAnsi="Times New Roman" w:cs="Times New Roman"/>
          <w:sz w:val="24"/>
          <w:szCs w:val="24"/>
          <w:lang w:val="sr-Cyrl-CS"/>
        </w:rPr>
        <w:t>попуњава</w:t>
      </w:r>
      <w:r w:rsidR="00853A95" w:rsidRPr="00281234">
        <w:rPr>
          <w:rFonts w:ascii="Times New Roman" w:hAnsi="Times New Roman" w:cs="Times New Roman"/>
          <w:sz w:val="24"/>
          <w:szCs w:val="24"/>
          <w:lang w:val="sr-Cyrl-CS"/>
        </w:rPr>
        <w:t>ти</w:t>
      </w:r>
      <w:r w:rsidR="00A551B0" w:rsidRPr="00281234">
        <w:rPr>
          <w:rFonts w:ascii="Times New Roman" w:hAnsi="Times New Roman" w:cs="Times New Roman"/>
          <w:sz w:val="24"/>
          <w:szCs w:val="24"/>
          <w:lang w:val="sr-Cyrl-CS"/>
        </w:rPr>
        <w:t xml:space="preserve"> и доставља</w:t>
      </w:r>
      <w:r w:rsidR="00853A95" w:rsidRPr="00281234">
        <w:rPr>
          <w:rFonts w:ascii="Times New Roman" w:hAnsi="Times New Roman" w:cs="Times New Roman"/>
          <w:sz w:val="24"/>
          <w:szCs w:val="24"/>
          <w:lang w:val="sr-Cyrl-CS"/>
        </w:rPr>
        <w:t>ти</w:t>
      </w:r>
      <w:r w:rsidR="00A551B0" w:rsidRPr="00281234">
        <w:rPr>
          <w:rFonts w:ascii="Times New Roman" w:hAnsi="Times New Roman" w:cs="Times New Roman"/>
          <w:sz w:val="24"/>
          <w:szCs w:val="24"/>
          <w:lang w:val="sr-Cyrl-CS"/>
        </w:rPr>
        <w:t xml:space="preserve"> Регулатору. На тај начин биће створен комплетан правни основ за транспоновање Уредбе (ЕУ) 2018/644 Европског парламента и Савета од 18. априла 2018.</w:t>
      </w:r>
      <w:r w:rsidR="00E63644">
        <w:rPr>
          <w:rFonts w:ascii="Times New Roman" w:hAnsi="Times New Roman" w:cs="Times New Roman"/>
          <w:sz w:val="24"/>
          <w:szCs w:val="24"/>
          <w:lang w:val="sr-Cyrl-CS"/>
        </w:rPr>
        <w:t xml:space="preserve"> године</w:t>
      </w:r>
      <w:r w:rsidR="00A551B0" w:rsidRPr="00281234">
        <w:rPr>
          <w:rFonts w:ascii="Times New Roman" w:hAnsi="Times New Roman" w:cs="Times New Roman"/>
          <w:sz w:val="24"/>
          <w:szCs w:val="24"/>
          <w:lang w:val="sr-Cyrl-CS"/>
        </w:rPr>
        <w:t xml:space="preserve"> о услугама прекограничне доставе пакета. `</w:t>
      </w:r>
    </w:p>
    <w:p w14:paraId="04E88FA5" w14:textId="63567EC2" w:rsidR="006C129F" w:rsidRDefault="00377BDD" w:rsidP="00A551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81234">
        <w:rPr>
          <w:rFonts w:ascii="Times New Roman" w:hAnsi="Times New Roman" w:cs="Times New Roman"/>
          <w:sz w:val="24"/>
          <w:szCs w:val="24"/>
          <w:lang w:val="sr-Cyrl-CS"/>
        </w:rPr>
        <w:t>Поред наведеног, на</w:t>
      </w:r>
      <w:r w:rsidR="00B17AFB" w:rsidRPr="00281234">
        <w:rPr>
          <w:rFonts w:ascii="Times New Roman" w:hAnsi="Times New Roman" w:cs="Times New Roman"/>
          <w:sz w:val="24"/>
          <w:szCs w:val="24"/>
          <w:lang w:val="sr-Cyrl-CS"/>
        </w:rPr>
        <w:t xml:space="preserve"> нивоу Европске уније, разматрајући кључна питања о томе да ли постојећи ЕУ правни оквир за област поштанских услуга </w:t>
      </w:r>
      <w:r w:rsidR="006C129F" w:rsidRPr="00281234">
        <w:rPr>
          <w:rFonts w:ascii="Times New Roman" w:hAnsi="Times New Roman" w:cs="Times New Roman"/>
          <w:sz w:val="24"/>
          <w:szCs w:val="24"/>
          <w:lang w:val="sr-Cyrl-CS"/>
        </w:rPr>
        <w:t>одговара сврси и да ли одговара садашњим и будућим потребама корисника</w:t>
      </w:r>
      <w:r w:rsidR="00D23F64" w:rsidRPr="00281234">
        <w:rPr>
          <w:rFonts w:ascii="Times New Roman" w:hAnsi="Times New Roman" w:cs="Times New Roman"/>
          <w:sz w:val="24"/>
          <w:szCs w:val="24"/>
          <w:lang w:val="sr-Cyrl-CS"/>
        </w:rPr>
        <w:t xml:space="preserve"> поштанских услуга</w:t>
      </w:r>
      <w:r w:rsidR="006C129F" w:rsidRPr="00281234">
        <w:rPr>
          <w:rFonts w:ascii="Times New Roman" w:hAnsi="Times New Roman" w:cs="Times New Roman"/>
          <w:sz w:val="24"/>
          <w:szCs w:val="24"/>
          <w:lang w:val="sr-Cyrl-CS"/>
        </w:rPr>
        <w:t xml:space="preserve"> и </w:t>
      </w:r>
      <w:r w:rsidR="00D23F64" w:rsidRPr="00281234">
        <w:rPr>
          <w:rFonts w:ascii="Times New Roman" w:hAnsi="Times New Roman" w:cs="Times New Roman"/>
          <w:sz w:val="24"/>
          <w:szCs w:val="24"/>
          <w:lang w:val="sr-Cyrl-CS"/>
        </w:rPr>
        <w:t xml:space="preserve">поштанских </w:t>
      </w:r>
      <w:r w:rsidR="006C129F" w:rsidRPr="00281234">
        <w:rPr>
          <w:rFonts w:ascii="Times New Roman" w:hAnsi="Times New Roman" w:cs="Times New Roman"/>
          <w:sz w:val="24"/>
          <w:szCs w:val="24"/>
          <w:lang w:val="sr-Cyrl-CS"/>
        </w:rPr>
        <w:t>оператора</w:t>
      </w:r>
      <w:r w:rsidR="00B17AFB" w:rsidRPr="00281234">
        <w:rPr>
          <w:rFonts w:ascii="Times New Roman" w:hAnsi="Times New Roman" w:cs="Times New Roman"/>
          <w:sz w:val="24"/>
          <w:szCs w:val="24"/>
          <w:lang w:val="sr-Cyrl-CS"/>
        </w:rPr>
        <w:t xml:space="preserve">, дошло се до закључка </w:t>
      </w:r>
      <w:r w:rsidR="006C129F" w:rsidRPr="00281234">
        <w:rPr>
          <w:rFonts w:ascii="Times New Roman" w:hAnsi="Times New Roman" w:cs="Times New Roman"/>
          <w:sz w:val="24"/>
          <w:szCs w:val="24"/>
          <w:lang w:val="sr-Cyrl-CS"/>
        </w:rPr>
        <w:t>да</w:t>
      </w:r>
      <w:r w:rsidR="00B17AFB" w:rsidRPr="00281234">
        <w:rPr>
          <w:rFonts w:ascii="Times New Roman" w:hAnsi="Times New Roman" w:cs="Times New Roman"/>
          <w:sz w:val="24"/>
          <w:szCs w:val="24"/>
          <w:lang w:val="sr-Cyrl-CS"/>
        </w:rPr>
        <w:t xml:space="preserve"> је</w:t>
      </w:r>
      <w:r w:rsidR="006C129F" w:rsidRPr="00281234">
        <w:rPr>
          <w:rFonts w:ascii="Times New Roman" w:hAnsi="Times New Roman" w:cs="Times New Roman"/>
          <w:sz w:val="24"/>
          <w:szCs w:val="24"/>
          <w:lang w:val="sr-Cyrl-CS"/>
        </w:rPr>
        <w:t xml:space="preserve"> одржавање неког облика универзалне поштанске услуге за све грађане ЕУ оправдано</w:t>
      </w:r>
      <w:r w:rsidR="00E42690" w:rsidRPr="00281234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9655B" w:rsidRPr="00281234">
        <w:rPr>
          <w:rFonts w:ascii="Times New Roman" w:hAnsi="Times New Roman" w:cs="Times New Roman"/>
          <w:sz w:val="24"/>
          <w:szCs w:val="24"/>
          <w:lang w:val="sr-Cyrl-CS"/>
        </w:rPr>
        <w:t>и неопходно</w:t>
      </w:r>
      <w:r w:rsidR="006C129F" w:rsidRPr="00281234">
        <w:rPr>
          <w:rFonts w:ascii="Times New Roman" w:hAnsi="Times New Roman" w:cs="Times New Roman"/>
          <w:sz w:val="24"/>
          <w:szCs w:val="24"/>
          <w:lang w:val="sr-Cyrl-CS"/>
        </w:rPr>
        <w:t xml:space="preserve">, али уз одговарајући ниво флексибилности за државе чланице да креирају поштанске политике на националном нивоу. </w:t>
      </w:r>
      <w:r w:rsidR="00D23F64" w:rsidRPr="00281234">
        <w:rPr>
          <w:rFonts w:ascii="Times New Roman" w:hAnsi="Times New Roman" w:cs="Times New Roman"/>
          <w:sz w:val="24"/>
          <w:szCs w:val="24"/>
          <w:lang w:val="sr-Cyrl-CS"/>
        </w:rPr>
        <w:t>У том смислу, р</w:t>
      </w:r>
      <w:r w:rsidR="006C129F" w:rsidRPr="00281234">
        <w:rPr>
          <w:rFonts w:ascii="Times New Roman" w:hAnsi="Times New Roman" w:cs="Times New Roman"/>
          <w:sz w:val="24"/>
          <w:szCs w:val="24"/>
          <w:lang w:val="sr-Cyrl-CS"/>
        </w:rPr>
        <w:t xml:space="preserve">уководећи се </w:t>
      </w:r>
      <w:r w:rsidR="001132E6" w:rsidRPr="00281234">
        <w:rPr>
          <w:rFonts w:ascii="Times New Roman" w:hAnsi="Times New Roman" w:cs="Times New Roman"/>
          <w:sz w:val="24"/>
          <w:szCs w:val="24"/>
          <w:lang w:val="sr-Cyrl-CS"/>
        </w:rPr>
        <w:t>претходно</w:t>
      </w:r>
      <w:r w:rsidR="00A10270" w:rsidRPr="00281234">
        <w:rPr>
          <w:rFonts w:ascii="Times New Roman" w:hAnsi="Times New Roman" w:cs="Times New Roman"/>
          <w:sz w:val="24"/>
          <w:szCs w:val="24"/>
          <w:lang w:val="sr-Cyrl-CS"/>
        </w:rPr>
        <w:t xml:space="preserve"> истакнутим</w:t>
      </w:r>
      <w:r w:rsidR="006C129F" w:rsidRPr="00281234">
        <w:rPr>
          <w:rFonts w:ascii="Times New Roman" w:hAnsi="Times New Roman" w:cs="Times New Roman"/>
          <w:sz w:val="24"/>
          <w:szCs w:val="24"/>
          <w:lang w:val="sr-Cyrl-CS"/>
        </w:rPr>
        <w:t>, предложен</w:t>
      </w:r>
      <w:r w:rsidR="00D23F64" w:rsidRPr="00281234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6C129F" w:rsidRPr="00281234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F210B8" w:rsidRPr="00281234">
        <w:rPr>
          <w:rFonts w:ascii="Times New Roman" w:hAnsi="Times New Roman" w:cs="Times New Roman"/>
          <w:sz w:val="24"/>
          <w:szCs w:val="24"/>
          <w:lang w:val="sr-Cyrl-CS"/>
        </w:rPr>
        <w:t xml:space="preserve">новине </w:t>
      </w:r>
      <w:r w:rsidR="002D7DC2" w:rsidRPr="00281234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6C129F" w:rsidRPr="00281234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5A320D" w:rsidRPr="00281234">
        <w:rPr>
          <w:rFonts w:ascii="Times New Roman" w:hAnsi="Times New Roman" w:cs="Times New Roman"/>
          <w:sz w:val="24"/>
          <w:szCs w:val="24"/>
          <w:lang w:val="sr-Cyrl-CS"/>
        </w:rPr>
        <w:t>поштанск</w:t>
      </w:r>
      <w:r w:rsidR="002D7DC2" w:rsidRPr="00281234">
        <w:rPr>
          <w:rFonts w:ascii="Times New Roman" w:hAnsi="Times New Roman" w:cs="Times New Roman"/>
          <w:sz w:val="24"/>
          <w:szCs w:val="24"/>
          <w:lang w:val="sr-Cyrl-CS"/>
        </w:rPr>
        <w:t>ој</w:t>
      </w:r>
      <w:r w:rsidR="005A320D" w:rsidRPr="00281234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6C129F" w:rsidRPr="00281234">
        <w:rPr>
          <w:rFonts w:ascii="Times New Roman" w:hAnsi="Times New Roman" w:cs="Times New Roman"/>
          <w:sz w:val="24"/>
          <w:szCs w:val="24"/>
          <w:lang w:val="sr-Cyrl-CS"/>
        </w:rPr>
        <w:t>регулатив</w:t>
      </w:r>
      <w:r w:rsidR="002D7DC2" w:rsidRPr="00281234">
        <w:rPr>
          <w:rFonts w:ascii="Times New Roman" w:hAnsi="Times New Roman" w:cs="Times New Roman"/>
          <w:sz w:val="24"/>
          <w:szCs w:val="24"/>
          <w:lang w:val="sr-Cyrl-CS"/>
        </w:rPr>
        <w:t xml:space="preserve">и </w:t>
      </w:r>
      <w:r w:rsidR="006C129F" w:rsidRPr="00281234">
        <w:rPr>
          <w:rFonts w:ascii="Times New Roman" w:hAnsi="Times New Roman" w:cs="Times New Roman"/>
          <w:sz w:val="24"/>
          <w:szCs w:val="24"/>
          <w:lang w:val="sr-Cyrl-CS"/>
        </w:rPr>
        <w:t>засни</w:t>
      </w:r>
      <w:r w:rsidR="00D23F64" w:rsidRPr="00281234">
        <w:rPr>
          <w:rFonts w:ascii="Times New Roman" w:hAnsi="Times New Roman" w:cs="Times New Roman"/>
          <w:sz w:val="24"/>
          <w:szCs w:val="24"/>
          <w:lang w:val="sr-Cyrl-CS"/>
        </w:rPr>
        <w:t xml:space="preserve">вају </w:t>
      </w:r>
      <w:r w:rsidR="006C129F" w:rsidRPr="00281234">
        <w:rPr>
          <w:rFonts w:ascii="Times New Roman" w:hAnsi="Times New Roman" w:cs="Times New Roman"/>
          <w:sz w:val="24"/>
          <w:szCs w:val="24"/>
          <w:lang w:val="sr-Cyrl-CS"/>
        </w:rPr>
        <w:t xml:space="preserve">се на флексибилној примени </w:t>
      </w:r>
      <w:r w:rsidR="008214DB" w:rsidRPr="00281234">
        <w:rPr>
          <w:rFonts w:ascii="Times New Roman" w:hAnsi="Times New Roman" w:cs="Times New Roman"/>
          <w:sz w:val="24"/>
          <w:szCs w:val="24"/>
          <w:lang w:val="sr-Cyrl-CS"/>
        </w:rPr>
        <w:t>поштанске директиве</w:t>
      </w:r>
      <w:r w:rsidR="0091448C" w:rsidRPr="00281234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6C129F" w:rsidRPr="00281234">
        <w:rPr>
          <w:rFonts w:ascii="Times New Roman" w:hAnsi="Times New Roman" w:cs="Times New Roman"/>
          <w:sz w:val="24"/>
          <w:szCs w:val="24"/>
          <w:lang w:val="sr-Cyrl-CS"/>
        </w:rPr>
        <w:t xml:space="preserve"> у складу са националним специфичностима са </w:t>
      </w:r>
      <w:r w:rsidR="008214DB" w:rsidRPr="00281234">
        <w:rPr>
          <w:rFonts w:ascii="Times New Roman" w:hAnsi="Times New Roman" w:cs="Times New Roman"/>
          <w:sz w:val="24"/>
          <w:szCs w:val="24"/>
          <w:lang w:val="sr-Cyrl-CS"/>
        </w:rPr>
        <w:t>тежиштем</w:t>
      </w:r>
      <w:r w:rsidR="006C129F" w:rsidRPr="00281234">
        <w:rPr>
          <w:rFonts w:ascii="Times New Roman" w:hAnsi="Times New Roman" w:cs="Times New Roman"/>
          <w:sz w:val="24"/>
          <w:szCs w:val="24"/>
          <w:lang w:val="sr-Cyrl-CS"/>
        </w:rPr>
        <w:t xml:space="preserve"> на заштит</w:t>
      </w:r>
      <w:r w:rsidR="0091448C" w:rsidRPr="00281234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6C129F" w:rsidRPr="00281234">
        <w:rPr>
          <w:rFonts w:ascii="Times New Roman" w:hAnsi="Times New Roman" w:cs="Times New Roman"/>
          <w:sz w:val="24"/>
          <w:szCs w:val="24"/>
          <w:lang w:val="sr-Cyrl-CS"/>
        </w:rPr>
        <w:t xml:space="preserve"> потрошача, увођењ</w:t>
      </w:r>
      <w:r w:rsidR="0091448C" w:rsidRPr="00281234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6C129F" w:rsidRPr="00281234">
        <w:rPr>
          <w:rFonts w:ascii="Times New Roman" w:hAnsi="Times New Roman" w:cs="Times New Roman"/>
          <w:sz w:val="24"/>
          <w:szCs w:val="24"/>
          <w:lang w:val="sr-Cyrl-CS"/>
        </w:rPr>
        <w:t xml:space="preserve"> нових технологија и дигитализациј</w:t>
      </w:r>
      <w:r w:rsidR="0091448C" w:rsidRPr="00281234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6C129F" w:rsidRPr="00281234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0849C92C" w14:textId="11B757A8" w:rsidR="003E005E" w:rsidRDefault="003E005E" w:rsidP="00A551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41AA8420" w14:textId="77777777" w:rsidR="003E005E" w:rsidRPr="00281234" w:rsidRDefault="003E005E" w:rsidP="00A551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45194511" w14:textId="013DD490" w:rsidR="00F45096" w:rsidRPr="00281234" w:rsidRDefault="00F45096" w:rsidP="008635A3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81234">
        <w:rPr>
          <w:rFonts w:ascii="Times New Roman" w:hAnsi="Times New Roman" w:cs="Times New Roman"/>
          <w:sz w:val="24"/>
          <w:szCs w:val="24"/>
          <w:lang w:val="sr-Cyrl-CS"/>
        </w:rPr>
        <w:lastRenderedPageBreak/>
        <w:t>Имајући у виду напред наведено,</w:t>
      </w:r>
      <w:r w:rsidR="002E2C96">
        <w:rPr>
          <w:rFonts w:ascii="Times New Roman" w:hAnsi="Times New Roman" w:cs="Times New Roman"/>
          <w:sz w:val="24"/>
          <w:szCs w:val="24"/>
          <w:lang w:val="sr-Cyrl-CS"/>
        </w:rPr>
        <w:t xml:space="preserve"> Предлог</w:t>
      </w:r>
      <w:r w:rsidR="002E551F" w:rsidRPr="00281234">
        <w:rPr>
          <w:rFonts w:ascii="Times New Roman" w:hAnsi="Times New Roman" w:cs="Times New Roman"/>
          <w:sz w:val="24"/>
          <w:szCs w:val="24"/>
          <w:lang w:val="sr-Cyrl-CS"/>
        </w:rPr>
        <w:t xml:space="preserve">ом закона предложено је  смањење лимита </w:t>
      </w:r>
      <w:r w:rsidR="003043AB" w:rsidRPr="00281234">
        <w:rPr>
          <w:rFonts w:ascii="Times New Roman" w:hAnsi="Times New Roman" w:cs="Times New Roman"/>
          <w:sz w:val="24"/>
          <w:szCs w:val="24"/>
          <w:lang w:val="sr-Cyrl-CS"/>
        </w:rPr>
        <w:t xml:space="preserve">по маси </w:t>
      </w:r>
      <w:r w:rsidR="002E551F" w:rsidRPr="00281234">
        <w:rPr>
          <w:rFonts w:ascii="Times New Roman" w:hAnsi="Times New Roman" w:cs="Times New Roman"/>
          <w:sz w:val="24"/>
          <w:szCs w:val="24"/>
          <w:lang w:val="sr-Cyrl-CS"/>
        </w:rPr>
        <w:t>за резервисане поштанске услуге са 50 грама на 20 грама,</w:t>
      </w:r>
      <w:r w:rsidR="007A1C8F" w:rsidRPr="00281234">
        <w:rPr>
          <w:rFonts w:ascii="Times New Roman" w:hAnsi="Times New Roman" w:cs="Times New Roman"/>
          <w:sz w:val="24"/>
          <w:szCs w:val="24"/>
          <w:lang w:val="sr-Cyrl-CS"/>
        </w:rPr>
        <w:t xml:space="preserve"> што </w:t>
      </w:r>
      <w:r w:rsidR="00B55AAE" w:rsidRPr="00281234">
        <w:rPr>
          <w:rFonts w:ascii="Times New Roman" w:hAnsi="Times New Roman" w:cs="Times New Roman"/>
          <w:sz w:val="24"/>
          <w:szCs w:val="24"/>
          <w:lang w:val="sr-Cyrl-CS"/>
        </w:rPr>
        <w:t xml:space="preserve">ће представљати наредни корак у либерализацији тржишта </w:t>
      </w:r>
      <w:r w:rsidR="00AC05D5" w:rsidRPr="00281234">
        <w:rPr>
          <w:rFonts w:ascii="Times New Roman" w:hAnsi="Times New Roman" w:cs="Times New Roman"/>
          <w:sz w:val="24"/>
          <w:szCs w:val="24"/>
          <w:lang w:val="sr-Cyrl-CS"/>
        </w:rPr>
        <w:t>која се у ЕУ</w:t>
      </w:r>
      <w:r w:rsidR="00270CAE" w:rsidRPr="00281234">
        <w:rPr>
          <w:rFonts w:ascii="Times New Roman" w:hAnsi="Times New Roman" w:cs="Times New Roman"/>
          <w:sz w:val="24"/>
          <w:szCs w:val="24"/>
          <w:lang w:val="sr-Cyrl-CS"/>
        </w:rPr>
        <w:t xml:space="preserve"> и у државама </w:t>
      </w:r>
      <w:r w:rsidR="000F7EA2" w:rsidRPr="00281234">
        <w:rPr>
          <w:rFonts w:ascii="Times New Roman" w:hAnsi="Times New Roman" w:cs="Times New Roman"/>
          <w:sz w:val="24"/>
          <w:szCs w:val="24"/>
          <w:lang w:val="sr-Cyrl-CS"/>
        </w:rPr>
        <w:t>кандидатима за чланство</w:t>
      </w:r>
      <w:r w:rsidR="00AC05D5" w:rsidRPr="00281234">
        <w:rPr>
          <w:rFonts w:ascii="Times New Roman" w:hAnsi="Times New Roman" w:cs="Times New Roman"/>
          <w:sz w:val="24"/>
          <w:szCs w:val="24"/>
          <w:lang w:val="sr-Cyrl-CS"/>
        </w:rPr>
        <w:t xml:space="preserve"> спроводила постепено, спуштањем лимита по маси и цени, почев од 350 грама, преко 100 грама</w:t>
      </w:r>
      <w:r w:rsidR="000F7EA2" w:rsidRPr="00281234">
        <w:rPr>
          <w:rFonts w:ascii="Times New Roman" w:hAnsi="Times New Roman" w:cs="Times New Roman"/>
          <w:sz w:val="24"/>
          <w:szCs w:val="24"/>
          <w:lang w:val="sr-Cyrl-CS"/>
        </w:rPr>
        <w:t>, све до 50 грама и ни</w:t>
      </w:r>
      <w:r w:rsidR="007F42F6" w:rsidRPr="00281234">
        <w:rPr>
          <w:rFonts w:ascii="Times New Roman" w:hAnsi="Times New Roman" w:cs="Times New Roman"/>
          <w:sz w:val="24"/>
          <w:szCs w:val="24"/>
          <w:lang w:val="sr-Cyrl-CS"/>
        </w:rPr>
        <w:t>же. На овај начин даће се додатни подстрек јачању конкуренције у овом сегменту, али ће се задржати и постојање резервисаног сервиса због изузетног значаја истог, као начина надокнаде трошкова</w:t>
      </w:r>
      <w:r w:rsidR="008635A3" w:rsidRPr="00281234">
        <w:rPr>
          <w:rFonts w:ascii="Times New Roman" w:hAnsi="Times New Roman" w:cs="Times New Roman"/>
          <w:sz w:val="24"/>
          <w:szCs w:val="24"/>
          <w:lang w:val="sr-Cyrl-CS"/>
        </w:rPr>
        <w:t xml:space="preserve"> пружања универзалне поштанске услуге</w:t>
      </w:r>
      <w:r w:rsidR="002507EB" w:rsidRPr="00281234">
        <w:rPr>
          <w:rFonts w:ascii="Times New Roman" w:hAnsi="Times New Roman" w:cs="Times New Roman"/>
          <w:sz w:val="24"/>
          <w:szCs w:val="24"/>
          <w:lang w:val="sr-Cyrl-CS"/>
        </w:rPr>
        <w:t xml:space="preserve">, за чије обављање се овлашћује Јавно предузеће „Пошта Србије”, Београд, као јавни поштански оператор. </w:t>
      </w:r>
      <w:r w:rsidR="008635A3" w:rsidRPr="00281234">
        <w:rPr>
          <w:rFonts w:ascii="Times New Roman" w:hAnsi="Times New Roman" w:cs="Times New Roman"/>
          <w:sz w:val="24"/>
          <w:szCs w:val="24"/>
          <w:lang w:val="sr-Cyrl-CS"/>
        </w:rPr>
        <w:t>О</w:t>
      </w:r>
      <w:r w:rsidR="002E551F" w:rsidRPr="00281234">
        <w:rPr>
          <w:rFonts w:ascii="Times New Roman" w:hAnsi="Times New Roman" w:cs="Times New Roman"/>
          <w:sz w:val="24"/>
          <w:szCs w:val="24"/>
          <w:lang w:val="sr-Cyrl-CS"/>
        </w:rPr>
        <w:t>вако дефинисани праг</w:t>
      </w:r>
      <w:r w:rsidR="002507EB" w:rsidRPr="00281234">
        <w:rPr>
          <w:rFonts w:ascii="Times New Roman" w:hAnsi="Times New Roman" w:cs="Times New Roman"/>
          <w:sz w:val="24"/>
          <w:szCs w:val="24"/>
          <w:lang w:val="sr-Cyrl-CS"/>
        </w:rPr>
        <w:t xml:space="preserve"> за резервисану поштанску услугу</w:t>
      </w:r>
      <w:r w:rsidR="002E551F" w:rsidRPr="00281234">
        <w:rPr>
          <w:rFonts w:ascii="Times New Roman" w:hAnsi="Times New Roman" w:cs="Times New Roman"/>
          <w:sz w:val="24"/>
          <w:szCs w:val="24"/>
          <w:lang w:val="sr-Cyrl-CS"/>
        </w:rPr>
        <w:t xml:space="preserve"> ће се примењивати до дана приступања Републике Србије ЕУ, односно потпуна либерализација тржишта поштанских услуга планира се са уласком Републике Србије у Европску унију.</w:t>
      </w:r>
    </w:p>
    <w:p w14:paraId="6A08F38F" w14:textId="7BA9993A" w:rsidR="00EF46E9" w:rsidRPr="00281234" w:rsidRDefault="007203A9" w:rsidP="000B231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81234">
        <w:rPr>
          <w:rFonts w:ascii="Times New Roman" w:hAnsi="Times New Roman" w:cs="Times New Roman"/>
          <w:sz w:val="24"/>
          <w:szCs w:val="24"/>
          <w:lang w:val="sr-Cyrl-CS"/>
        </w:rPr>
        <w:t xml:space="preserve">Новине у закону су и у редефинисању опсега резервисане поштанске услуге, тако да уместо фаза услуга, које су у </w:t>
      </w:r>
      <w:r w:rsidR="006F1AAB">
        <w:rPr>
          <w:rFonts w:ascii="Times New Roman" w:hAnsi="Times New Roman" w:cs="Times New Roman"/>
          <w:sz w:val="24"/>
          <w:szCs w:val="24"/>
          <w:lang w:val="sr-Cyrl-CS"/>
        </w:rPr>
        <w:t>вежећем</w:t>
      </w:r>
      <w:r w:rsidRPr="00281234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6F1AAB">
        <w:rPr>
          <w:rFonts w:ascii="Times New Roman" w:hAnsi="Times New Roman" w:cs="Times New Roman"/>
          <w:sz w:val="24"/>
          <w:szCs w:val="24"/>
          <w:lang w:val="sr-Cyrl-CS"/>
        </w:rPr>
        <w:t>З</w:t>
      </w:r>
      <w:r w:rsidRPr="00281234">
        <w:rPr>
          <w:rFonts w:ascii="Times New Roman" w:hAnsi="Times New Roman" w:cs="Times New Roman"/>
          <w:sz w:val="24"/>
          <w:szCs w:val="24"/>
          <w:lang w:val="sr-Cyrl-CS"/>
        </w:rPr>
        <w:t>акону наведене</w:t>
      </w:r>
      <w:r w:rsidR="008428E8" w:rsidRPr="00281234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281234">
        <w:rPr>
          <w:rFonts w:ascii="Times New Roman" w:hAnsi="Times New Roman" w:cs="Times New Roman"/>
          <w:sz w:val="24"/>
          <w:szCs w:val="24"/>
          <w:lang w:val="sr-Cyrl-CS"/>
        </w:rPr>
        <w:t>алтернативно, кумулативно су дефинисане све фазе које чине  резервисану поштанску услугу, тако да у погледу фаза услуга нема разлике у оквиру опсега универзалне поштанске услуге. П</w:t>
      </w:r>
      <w:r w:rsidR="0041078C" w:rsidRPr="00281234">
        <w:rPr>
          <w:rFonts w:ascii="Times New Roman" w:hAnsi="Times New Roman" w:cs="Times New Roman"/>
          <w:sz w:val="24"/>
          <w:szCs w:val="24"/>
          <w:lang w:val="sr-Cyrl-CS"/>
        </w:rPr>
        <w:t>оред наведеног, п</w:t>
      </w:r>
      <w:r w:rsidRPr="00281234">
        <w:rPr>
          <w:rFonts w:ascii="Times New Roman" w:hAnsi="Times New Roman" w:cs="Times New Roman"/>
          <w:sz w:val="24"/>
          <w:szCs w:val="24"/>
          <w:lang w:val="sr-Cyrl-CS"/>
        </w:rPr>
        <w:t xml:space="preserve">ријем, пренос и исплата поштанских упутница, као </w:t>
      </w:r>
      <w:r w:rsidR="00EF4ECC" w:rsidRPr="00281234">
        <w:rPr>
          <w:rFonts w:ascii="Times New Roman" w:hAnsi="Times New Roman" w:cs="Times New Roman"/>
          <w:sz w:val="24"/>
          <w:szCs w:val="24"/>
          <w:lang w:val="sr-Cyrl-CS"/>
        </w:rPr>
        <w:t>једна у сету услуга у оквиру универзалног сервиса</w:t>
      </w:r>
      <w:r w:rsidR="00145B28" w:rsidRPr="00281234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Pr="00281234">
        <w:rPr>
          <w:rFonts w:ascii="Times New Roman" w:hAnsi="Times New Roman" w:cs="Times New Roman"/>
          <w:sz w:val="24"/>
          <w:szCs w:val="24"/>
          <w:lang w:val="sr-Cyrl-CS"/>
        </w:rPr>
        <w:t>искључ</w:t>
      </w:r>
      <w:r w:rsidR="00145B28" w:rsidRPr="00281234">
        <w:rPr>
          <w:rFonts w:ascii="Times New Roman" w:hAnsi="Times New Roman" w:cs="Times New Roman"/>
          <w:sz w:val="24"/>
          <w:szCs w:val="24"/>
          <w:lang w:val="sr-Cyrl-CS"/>
        </w:rPr>
        <w:t>ује</w:t>
      </w:r>
      <w:r w:rsidRPr="00281234">
        <w:rPr>
          <w:rFonts w:ascii="Times New Roman" w:hAnsi="Times New Roman" w:cs="Times New Roman"/>
          <w:sz w:val="24"/>
          <w:szCs w:val="24"/>
          <w:lang w:val="sr-Cyrl-CS"/>
        </w:rPr>
        <w:t xml:space="preserve"> из резервисаног сервиса.</w:t>
      </w:r>
      <w:r w:rsidR="00590099" w:rsidRPr="00281234">
        <w:rPr>
          <w:rFonts w:ascii="Times New Roman" w:hAnsi="Times New Roman" w:cs="Times New Roman"/>
          <w:sz w:val="24"/>
          <w:szCs w:val="24"/>
          <w:lang w:val="sr-Cyrl-CS"/>
        </w:rPr>
        <w:t xml:space="preserve"> Такође, а </w:t>
      </w:r>
      <w:r w:rsidR="00FD26C2" w:rsidRPr="00281234">
        <w:rPr>
          <w:rFonts w:ascii="Times New Roman" w:hAnsi="Times New Roman" w:cs="Times New Roman"/>
          <w:sz w:val="24"/>
          <w:szCs w:val="24"/>
          <w:lang w:val="sr-Cyrl-CS"/>
        </w:rPr>
        <w:t>имајући у виду потреб</w:t>
      </w:r>
      <w:r w:rsidR="00565662" w:rsidRPr="00281234">
        <w:rPr>
          <w:rFonts w:ascii="Times New Roman" w:hAnsi="Times New Roman" w:cs="Times New Roman"/>
          <w:sz w:val="24"/>
          <w:szCs w:val="24"/>
          <w:lang w:val="sr-Cyrl-CS"/>
        </w:rPr>
        <w:t>е грађана</w:t>
      </w:r>
      <w:r w:rsidR="00A7702B" w:rsidRPr="00281234">
        <w:rPr>
          <w:rFonts w:ascii="Times New Roman" w:hAnsi="Times New Roman" w:cs="Times New Roman"/>
          <w:sz w:val="24"/>
          <w:szCs w:val="24"/>
          <w:lang w:val="sr-Cyrl-CS"/>
        </w:rPr>
        <w:t xml:space="preserve"> и привреде</w:t>
      </w:r>
      <w:r w:rsidR="00565662" w:rsidRPr="00281234">
        <w:rPr>
          <w:rFonts w:ascii="Times New Roman" w:hAnsi="Times New Roman" w:cs="Times New Roman"/>
          <w:sz w:val="24"/>
          <w:szCs w:val="24"/>
          <w:lang w:val="sr-Cyrl-CS"/>
        </w:rPr>
        <w:t xml:space="preserve"> за </w:t>
      </w:r>
      <w:r w:rsidR="00A7702B" w:rsidRPr="00281234">
        <w:rPr>
          <w:rFonts w:ascii="Times New Roman" w:hAnsi="Times New Roman" w:cs="Times New Roman"/>
          <w:sz w:val="24"/>
          <w:szCs w:val="24"/>
          <w:lang w:val="sr-Cyrl-CS"/>
        </w:rPr>
        <w:t>услугама квалификоване електронске</w:t>
      </w:r>
      <w:r w:rsidR="00AA0CE4" w:rsidRPr="00281234">
        <w:rPr>
          <w:rFonts w:ascii="Times New Roman" w:hAnsi="Times New Roman" w:cs="Times New Roman"/>
          <w:sz w:val="24"/>
          <w:szCs w:val="24"/>
          <w:lang w:val="sr-Cyrl-CS"/>
        </w:rPr>
        <w:t xml:space="preserve"> доставе</w:t>
      </w:r>
      <w:r w:rsidR="00654D96" w:rsidRPr="00281234">
        <w:rPr>
          <w:rFonts w:ascii="Times New Roman" w:hAnsi="Times New Roman" w:cs="Times New Roman"/>
          <w:sz w:val="24"/>
          <w:szCs w:val="24"/>
          <w:lang w:val="sr-Cyrl-CS"/>
        </w:rPr>
        <w:t>, к</w:t>
      </w:r>
      <w:r w:rsidR="006A01D2" w:rsidRPr="00281234">
        <w:rPr>
          <w:rFonts w:ascii="Times New Roman" w:hAnsi="Times New Roman" w:cs="Times New Roman"/>
          <w:sz w:val="24"/>
          <w:szCs w:val="24"/>
          <w:lang w:val="sr-Cyrl-CS"/>
        </w:rPr>
        <w:t>ао</w:t>
      </w:r>
      <w:r w:rsidR="00654D96" w:rsidRPr="00281234">
        <w:rPr>
          <w:rFonts w:ascii="Times New Roman" w:hAnsi="Times New Roman" w:cs="Times New Roman"/>
          <w:sz w:val="24"/>
          <w:szCs w:val="24"/>
          <w:lang w:val="sr-Cyrl-CS"/>
        </w:rPr>
        <w:t xml:space="preserve"> услугама од повер</w:t>
      </w:r>
      <w:r w:rsidR="00AA0CE4" w:rsidRPr="00281234">
        <w:rPr>
          <w:rFonts w:ascii="Times New Roman" w:hAnsi="Times New Roman" w:cs="Times New Roman"/>
          <w:sz w:val="24"/>
          <w:szCs w:val="24"/>
          <w:lang w:val="sr-Cyrl-CS"/>
        </w:rPr>
        <w:t>ења,</w:t>
      </w:r>
      <w:r w:rsidR="006A01D2" w:rsidRPr="00281234">
        <w:rPr>
          <w:rFonts w:ascii="Times New Roman" w:hAnsi="Times New Roman" w:cs="Times New Roman"/>
          <w:sz w:val="24"/>
          <w:szCs w:val="24"/>
          <w:lang w:val="sr-Cyrl-CS"/>
        </w:rPr>
        <w:t xml:space="preserve"> и </w:t>
      </w:r>
      <w:r w:rsidR="0033750A" w:rsidRPr="00281234">
        <w:rPr>
          <w:rFonts w:ascii="Times New Roman" w:hAnsi="Times New Roman" w:cs="Times New Roman"/>
          <w:sz w:val="24"/>
          <w:szCs w:val="24"/>
          <w:lang w:val="sr-Cyrl-CS"/>
        </w:rPr>
        <w:t xml:space="preserve">тенденције </w:t>
      </w:r>
      <w:r w:rsidR="00A238FB" w:rsidRPr="00281234">
        <w:rPr>
          <w:rFonts w:ascii="Times New Roman" w:hAnsi="Times New Roman" w:cs="Times New Roman"/>
          <w:sz w:val="24"/>
          <w:szCs w:val="24"/>
          <w:lang w:val="sr-Cyrl-CS"/>
        </w:rPr>
        <w:t>обезбеђење одрживости поштанских услуга у дигиталном добу, у резерв</w:t>
      </w:r>
      <w:r w:rsidR="0033750A" w:rsidRPr="00281234">
        <w:rPr>
          <w:rFonts w:ascii="Times New Roman" w:hAnsi="Times New Roman" w:cs="Times New Roman"/>
          <w:sz w:val="24"/>
          <w:szCs w:val="24"/>
          <w:lang w:val="sr-Cyrl-CS"/>
        </w:rPr>
        <w:t xml:space="preserve">исани сервис укључени су и: </w:t>
      </w:r>
      <w:r w:rsidR="009948D7" w:rsidRPr="00281234">
        <w:rPr>
          <w:rFonts w:ascii="Times New Roman" w:hAnsi="Times New Roman" w:cs="Times New Roman"/>
          <w:sz w:val="24"/>
          <w:szCs w:val="24"/>
          <w:lang w:val="sr-Cyrl-CS"/>
        </w:rPr>
        <w:t xml:space="preserve">пријем и пренос електронске поруке у Јединствено електронско сандуче на Порталу еУправа. </w:t>
      </w:r>
      <w:r w:rsidR="00973617" w:rsidRPr="00281234">
        <w:rPr>
          <w:rFonts w:ascii="Times New Roman" w:hAnsi="Times New Roman" w:cs="Times New Roman"/>
          <w:sz w:val="24"/>
          <w:szCs w:val="24"/>
          <w:lang w:val="sr-Cyrl-CS"/>
        </w:rPr>
        <w:t>Ј</w:t>
      </w:r>
      <w:r w:rsidR="001B6585" w:rsidRPr="00281234">
        <w:rPr>
          <w:rFonts w:ascii="Times New Roman" w:hAnsi="Times New Roman" w:cs="Times New Roman"/>
          <w:sz w:val="24"/>
          <w:szCs w:val="24"/>
          <w:lang w:val="sr-Cyrl-CS"/>
        </w:rPr>
        <w:t>авни поштански оператор</w:t>
      </w:r>
      <w:r w:rsidR="00095FB1" w:rsidRPr="00281234">
        <w:rPr>
          <w:rFonts w:ascii="Times New Roman" w:hAnsi="Times New Roman" w:cs="Times New Roman"/>
          <w:sz w:val="24"/>
          <w:szCs w:val="24"/>
          <w:lang w:val="sr-Cyrl-CS"/>
        </w:rPr>
        <w:t xml:space="preserve"> пружаће</w:t>
      </w:r>
      <w:r w:rsidR="006C59B1" w:rsidRPr="00281234">
        <w:rPr>
          <w:rFonts w:ascii="Times New Roman" w:hAnsi="Times New Roman" w:cs="Times New Roman"/>
          <w:sz w:val="24"/>
          <w:szCs w:val="24"/>
          <w:lang w:val="sr-Cyrl-CS"/>
        </w:rPr>
        <w:t xml:space="preserve"> ове услуге</w:t>
      </w:r>
      <w:r w:rsidR="00095FB1" w:rsidRPr="00281234">
        <w:rPr>
          <w:rFonts w:ascii="Times New Roman" w:hAnsi="Times New Roman" w:cs="Times New Roman"/>
          <w:sz w:val="24"/>
          <w:szCs w:val="24"/>
          <w:lang w:val="sr-Cyrl-CS"/>
        </w:rPr>
        <w:t xml:space="preserve"> свим грађанима </w:t>
      </w:r>
      <w:r w:rsidR="00860814" w:rsidRPr="00281234">
        <w:rPr>
          <w:rFonts w:ascii="Times New Roman" w:hAnsi="Times New Roman" w:cs="Times New Roman"/>
          <w:sz w:val="24"/>
          <w:szCs w:val="24"/>
          <w:lang w:val="sr-Cyrl-CS"/>
        </w:rPr>
        <w:t xml:space="preserve">гарантујући сигурност </w:t>
      </w:r>
      <w:r w:rsidR="000B231B" w:rsidRPr="00281234">
        <w:rPr>
          <w:rFonts w:ascii="Times New Roman" w:hAnsi="Times New Roman" w:cs="Times New Roman"/>
          <w:sz w:val="24"/>
          <w:szCs w:val="24"/>
          <w:lang w:val="sr-Cyrl-CS"/>
        </w:rPr>
        <w:t>и заштиту података.</w:t>
      </w:r>
    </w:p>
    <w:p w14:paraId="7B528502" w14:textId="1010F9E3" w:rsidR="007203A9" w:rsidRPr="00281234" w:rsidRDefault="000B231B" w:rsidP="007203A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81234">
        <w:rPr>
          <w:rFonts w:ascii="Times New Roman" w:hAnsi="Times New Roman" w:cs="Times New Roman"/>
          <w:sz w:val="24"/>
          <w:szCs w:val="24"/>
          <w:lang w:val="sr-Cyrl-CS"/>
        </w:rPr>
        <w:t>Такође, новим законом ј</w:t>
      </w:r>
      <w:r w:rsidR="007203A9" w:rsidRPr="00281234">
        <w:rPr>
          <w:rFonts w:ascii="Times New Roman" w:hAnsi="Times New Roman" w:cs="Times New Roman"/>
          <w:sz w:val="24"/>
          <w:szCs w:val="24"/>
          <w:lang w:val="sr-Cyrl-CS"/>
        </w:rPr>
        <w:t>асно је прописано које услуге се не сматрају резервисаним, што је, нарочито</w:t>
      </w:r>
      <w:r w:rsidR="00FA2C9F" w:rsidRPr="00281234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7203A9" w:rsidRPr="00281234">
        <w:rPr>
          <w:rFonts w:ascii="Times New Roman" w:hAnsi="Times New Roman" w:cs="Times New Roman"/>
          <w:sz w:val="24"/>
          <w:szCs w:val="24"/>
          <w:lang w:val="sr-Cyrl-CS"/>
        </w:rPr>
        <w:t>важно јер је предложена дефиниција, према</w:t>
      </w:r>
      <w:r w:rsidR="001A5F9B" w:rsidRPr="001A5F9B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1A5F9B">
        <w:rPr>
          <w:rFonts w:ascii="Times New Roman" w:hAnsi="Times New Roman" w:cs="Times New Roman"/>
          <w:sz w:val="24"/>
          <w:szCs w:val="24"/>
          <w:lang w:val="sr-Cyrl-CS"/>
        </w:rPr>
        <w:t>постојећем з</w:t>
      </w:r>
      <w:r w:rsidR="001A5F9B" w:rsidRPr="00281234">
        <w:rPr>
          <w:rFonts w:ascii="Times New Roman" w:hAnsi="Times New Roman" w:cs="Times New Roman"/>
          <w:sz w:val="24"/>
          <w:szCs w:val="24"/>
          <w:lang w:val="sr-Cyrl-CS"/>
        </w:rPr>
        <w:t>акону</w:t>
      </w:r>
      <w:r w:rsidR="007203A9" w:rsidRPr="00281234">
        <w:rPr>
          <w:rFonts w:ascii="Times New Roman" w:hAnsi="Times New Roman" w:cs="Times New Roman"/>
          <w:sz w:val="24"/>
          <w:szCs w:val="24"/>
          <w:lang w:val="sr-Cyrl-CS"/>
        </w:rPr>
        <w:t xml:space="preserve">, често, доводила до недоумице, да ли су у поштарину укључене и допунске услуге или не. У том смислу, предложено је решење да се поштанске услуге не сматрају резервисаним поштанским услугама, ако им је поштарина без допунских услуга виша од износа који је два и по пута већи од поштарине за пренос писмоносне пошиљке најбрже категорије према важећем ценовнику јавног поштанског оператора. </w:t>
      </w:r>
    </w:p>
    <w:p w14:paraId="29068FF6" w14:textId="107190BE" w:rsidR="007203A9" w:rsidRPr="00281234" w:rsidRDefault="007203A9" w:rsidP="007203A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81234">
        <w:rPr>
          <w:rFonts w:ascii="Times New Roman" w:hAnsi="Times New Roman" w:cs="Times New Roman"/>
          <w:sz w:val="24"/>
          <w:szCs w:val="24"/>
          <w:lang w:val="sr-Cyrl-CS"/>
        </w:rPr>
        <w:t xml:space="preserve">Преименован је опсег осталих поштанских услуга, тако што је дефинисан обухват поштанских услуга изван опсега универзалне поштанске услуге, који, између осталог, подразумева курирске услуге и експрес услуге, које су у </w:t>
      </w:r>
      <w:r w:rsidR="00927085">
        <w:rPr>
          <w:rFonts w:ascii="Times New Roman" w:hAnsi="Times New Roman" w:cs="Times New Roman"/>
          <w:sz w:val="24"/>
          <w:szCs w:val="24"/>
          <w:lang w:val="sr-Cyrl-CS"/>
        </w:rPr>
        <w:t>вежећем</w:t>
      </w:r>
      <w:r w:rsidRPr="00281234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927085">
        <w:rPr>
          <w:rFonts w:ascii="Times New Roman" w:hAnsi="Times New Roman" w:cs="Times New Roman"/>
          <w:sz w:val="24"/>
          <w:szCs w:val="24"/>
          <w:lang w:val="sr-Cyrl-CS"/>
        </w:rPr>
        <w:t>З</w:t>
      </w:r>
      <w:r w:rsidRPr="00281234">
        <w:rPr>
          <w:rFonts w:ascii="Times New Roman" w:hAnsi="Times New Roman" w:cs="Times New Roman"/>
          <w:sz w:val="24"/>
          <w:szCs w:val="24"/>
          <w:lang w:val="sr-Cyrl-CS"/>
        </w:rPr>
        <w:t>акону биле посебним чланом дефинисане као услуге додатне вредности, док је дефинисано да се уручење експрес пошиљака, изузетно, може извршити одређеног дана.</w:t>
      </w:r>
    </w:p>
    <w:p w14:paraId="7BCDA64E" w14:textId="5A2C2506" w:rsidR="007203A9" w:rsidRDefault="007203A9" w:rsidP="007203A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81234">
        <w:rPr>
          <w:rFonts w:ascii="Times New Roman" w:hAnsi="Times New Roman" w:cs="Times New Roman"/>
          <w:sz w:val="24"/>
          <w:szCs w:val="24"/>
          <w:lang w:val="sr-Cyrl-CS"/>
        </w:rPr>
        <w:t>Када је реч о поштаринама за обављање поштанских услуга, предложено је да је поштански оператор дужан да услове за остваривање попуста истакне на видном месту у просторијама у којимa пружа поштанске услуге и на својој интернет страници. Такође</w:t>
      </w:r>
      <w:r w:rsidR="003E005E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Pr="00281234">
        <w:rPr>
          <w:rFonts w:ascii="Times New Roman" w:hAnsi="Times New Roman" w:cs="Times New Roman"/>
          <w:sz w:val="24"/>
          <w:szCs w:val="24"/>
          <w:lang w:val="sr-Cyrl-CS"/>
        </w:rPr>
        <w:t xml:space="preserve"> је новим решењем предвиђено да се ц</w:t>
      </w:r>
      <w:r w:rsidRPr="00281234" w:rsidDel="00FB1A3A">
        <w:rPr>
          <w:rFonts w:ascii="Times New Roman" w:hAnsi="Times New Roman" w:cs="Times New Roman"/>
          <w:sz w:val="24"/>
          <w:szCs w:val="24"/>
          <w:lang w:val="sr-Cyrl-CS"/>
        </w:rPr>
        <w:t xml:space="preserve">еновник </w:t>
      </w:r>
      <w:r w:rsidRPr="00281234">
        <w:rPr>
          <w:rFonts w:ascii="Times New Roman" w:hAnsi="Times New Roman" w:cs="Times New Roman"/>
          <w:sz w:val="24"/>
          <w:szCs w:val="24"/>
          <w:lang w:val="sr-Cyrl-CS"/>
        </w:rPr>
        <w:t>за универзалну поштанску</w:t>
      </w:r>
      <w:r w:rsidRPr="00281234" w:rsidDel="00FB1A3A">
        <w:rPr>
          <w:rFonts w:ascii="Times New Roman" w:hAnsi="Times New Roman" w:cs="Times New Roman"/>
          <w:sz w:val="24"/>
          <w:szCs w:val="24"/>
          <w:lang w:val="sr-Cyrl-CS"/>
        </w:rPr>
        <w:t xml:space="preserve"> услуг</w:t>
      </w:r>
      <w:r w:rsidRPr="00281234">
        <w:rPr>
          <w:rFonts w:ascii="Times New Roman" w:hAnsi="Times New Roman" w:cs="Times New Roman"/>
          <w:sz w:val="24"/>
          <w:szCs w:val="24"/>
          <w:lang w:val="sr-Cyrl-CS"/>
        </w:rPr>
        <w:t>у, осим резервисаних поштанских услуга, као</w:t>
      </w:r>
      <w:r w:rsidRPr="00281234" w:rsidDel="00FB1A3A">
        <w:rPr>
          <w:rFonts w:ascii="Times New Roman" w:hAnsi="Times New Roman" w:cs="Times New Roman"/>
          <w:sz w:val="24"/>
          <w:szCs w:val="24"/>
          <w:lang w:val="sr-Cyrl-CS"/>
        </w:rPr>
        <w:t xml:space="preserve"> и услов</w:t>
      </w:r>
      <w:r w:rsidRPr="00281234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Pr="00281234" w:rsidDel="00FB1A3A">
        <w:rPr>
          <w:rFonts w:ascii="Times New Roman" w:hAnsi="Times New Roman" w:cs="Times New Roman"/>
          <w:sz w:val="24"/>
          <w:szCs w:val="24"/>
          <w:lang w:val="sr-Cyrl-CS"/>
        </w:rPr>
        <w:t xml:space="preserve"> на основу којих </w:t>
      </w:r>
      <w:r w:rsidRPr="00281234">
        <w:rPr>
          <w:rFonts w:ascii="Times New Roman" w:hAnsi="Times New Roman" w:cs="Times New Roman"/>
          <w:sz w:val="24"/>
          <w:szCs w:val="24"/>
          <w:lang w:val="sr-Cyrl-CS"/>
        </w:rPr>
        <w:t xml:space="preserve">се </w:t>
      </w:r>
      <w:r w:rsidRPr="00281234" w:rsidDel="00FB1A3A">
        <w:rPr>
          <w:rFonts w:ascii="Times New Roman" w:hAnsi="Times New Roman" w:cs="Times New Roman"/>
          <w:sz w:val="24"/>
          <w:szCs w:val="24"/>
          <w:lang w:val="sr-Cyrl-CS"/>
        </w:rPr>
        <w:t>дај</w:t>
      </w:r>
      <w:r w:rsidRPr="00281234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Pr="00281234" w:rsidDel="00FB1A3A">
        <w:rPr>
          <w:rFonts w:ascii="Times New Roman" w:hAnsi="Times New Roman" w:cs="Times New Roman"/>
          <w:sz w:val="24"/>
          <w:szCs w:val="24"/>
          <w:lang w:val="sr-Cyrl-CS"/>
        </w:rPr>
        <w:t xml:space="preserve"> попуст</w:t>
      </w:r>
      <w:r w:rsidRPr="00281234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Pr="00281234" w:rsidDel="00FB1A3A">
        <w:rPr>
          <w:rFonts w:ascii="Times New Roman" w:hAnsi="Times New Roman" w:cs="Times New Roman"/>
          <w:sz w:val="24"/>
          <w:szCs w:val="24"/>
          <w:lang w:val="sr-Cyrl-CS"/>
        </w:rPr>
        <w:t>, достав</w:t>
      </w:r>
      <w:r w:rsidRPr="00281234">
        <w:rPr>
          <w:rFonts w:ascii="Times New Roman" w:hAnsi="Times New Roman" w:cs="Times New Roman"/>
          <w:sz w:val="24"/>
          <w:szCs w:val="24"/>
          <w:lang w:val="sr-Cyrl-CS"/>
        </w:rPr>
        <w:t xml:space="preserve">љају </w:t>
      </w:r>
      <w:r w:rsidR="006C0931" w:rsidRPr="00281234">
        <w:rPr>
          <w:rFonts w:ascii="Times New Roman" w:hAnsi="Times New Roman" w:cs="Times New Roman"/>
          <w:sz w:val="24"/>
          <w:szCs w:val="24"/>
          <w:lang w:val="sr-Cyrl-CS"/>
        </w:rPr>
        <w:t>Р</w:t>
      </w:r>
      <w:r w:rsidRPr="00281234" w:rsidDel="00FB1A3A">
        <w:rPr>
          <w:rFonts w:ascii="Times New Roman" w:hAnsi="Times New Roman" w:cs="Times New Roman"/>
          <w:sz w:val="24"/>
          <w:szCs w:val="24"/>
          <w:lang w:val="sr-Cyrl-CS"/>
        </w:rPr>
        <w:t xml:space="preserve">егулатору </w:t>
      </w:r>
      <w:r w:rsidRPr="00281234">
        <w:rPr>
          <w:rFonts w:ascii="Times New Roman" w:hAnsi="Times New Roman" w:cs="Times New Roman"/>
          <w:sz w:val="24"/>
          <w:szCs w:val="24"/>
          <w:lang w:val="sr-Cyrl-CS"/>
        </w:rPr>
        <w:t xml:space="preserve">на сагласност, који је у обавези да одлучи у року од 30 дана од дана подношења захтева. </w:t>
      </w:r>
      <w:r w:rsidRPr="00281234" w:rsidDel="00FB1A3A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6A954FE3" w14:textId="7D26A934" w:rsidR="00034E84" w:rsidRDefault="00034E84" w:rsidP="007203A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4F3625C1" w14:textId="6B532C4F" w:rsidR="00034E84" w:rsidRDefault="00034E84" w:rsidP="007203A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70D7D2AD" w14:textId="77777777" w:rsidR="00034E84" w:rsidRPr="00281234" w:rsidRDefault="00034E84" w:rsidP="007203A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753622BA" w14:textId="22BA19FB" w:rsidR="00E63644" w:rsidRPr="00281234" w:rsidRDefault="007203A9" w:rsidP="00034E8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81234">
        <w:rPr>
          <w:rFonts w:ascii="Times New Roman" w:hAnsi="Times New Roman" w:cs="Times New Roman"/>
          <w:sz w:val="24"/>
          <w:szCs w:val="24"/>
          <w:lang w:val="sr-Cyrl-CS"/>
        </w:rPr>
        <w:lastRenderedPageBreak/>
        <w:t xml:space="preserve">Код поштарина за поштанске услуге изван опсега универзалне поштанске услуге, предвиђа се да је </w:t>
      </w:r>
      <w:bookmarkStart w:id="8" w:name="_Hlk176335684"/>
      <w:bookmarkStart w:id="9" w:name="_Hlk175520450"/>
      <w:r w:rsidRPr="00281234">
        <w:rPr>
          <w:rFonts w:ascii="Times New Roman" w:hAnsi="Times New Roman" w:cs="Times New Roman"/>
          <w:sz w:val="24"/>
          <w:szCs w:val="24"/>
          <w:lang w:val="sr-Cyrl-CS"/>
        </w:rPr>
        <w:t>п</w:t>
      </w:r>
      <w:r w:rsidRPr="00281234" w:rsidDel="00FB1A3A">
        <w:rPr>
          <w:rFonts w:ascii="Times New Roman" w:hAnsi="Times New Roman" w:cs="Times New Roman"/>
          <w:sz w:val="24"/>
          <w:szCs w:val="24"/>
          <w:lang w:val="sr-Cyrl-CS"/>
        </w:rPr>
        <w:t>оштански оператор</w:t>
      </w:r>
      <w:r w:rsidRPr="00281234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281234" w:rsidDel="00FB1A3A">
        <w:rPr>
          <w:rFonts w:ascii="Times New Roman" w:hAnsi="Times New Roman" w:cs="Times New Roman"/>
          <w:sz w:val="24"/>
          <w:szCs w:val="24"/>
          <w:lang w:val="sr-Cyrl-CS"/>
        </w:rPr>
        <w:t xml:space="preserve">дужан да ценовник поштанских услуга </w:t>
      </w:r>
      <w:r w:rsidRPr="00281234">
        <w:rPr>
          <w:rFonts w:ascii="Times New Roman" w:hAnsi="Times New Roman" w:cs="Times New Roman"/>
          <w:sz w:val="24"/>
          <w:szCs w:val="24"/>
          <w:lang w:val="sr-Cyrl-CS"/>
        </w:rPr>
        <w:t xml:space="preserve">изван опсега универзалне поштанске услуге </w:t>
      </w:r>
      <w:r w:rsidRPr="00281234" w:rsidDel="00FB1A3A">
        <w:rPr>
          <w:rFonts w:ascii="Times New Roman" w:hAnsi="Times New Roman" w:cs="Times New Roman"/>
          <w:sz w:val="24"/>
          <w:szCs w:val="24"/>
          <w:lang w:val="sr-Cyrl-CS"/>
        </w:rPr>
        <w:t xml:space="preserve">и услове на основу којих даје попусте, достави, </w:t>
      </w:r>
      <w:r w:rsidR="008151B4" w:rsidRPr="00281234">
        <w:rPr>
          <w:rFonts w:ascii="Times New Roman" w:hAnsi="Times New Roman" w:cs="Times New Roman"/>
          <w:sz w:val="24"/>
          <w:szCs w:val="24"/>
          <w:lang w:val="sr-Cyrl-CS"/>
        </w:rPr>
        <w:t>Р</w:t>
      </w:r>
      <w:r w:rsidRPr="00281234" w:rsidDel="00FB1A3A">
        <w:rPr>
          <w:rFonts w:ascii="Times New Roman" w:hAnsi="Times New Roman" w:cs="Times New Roman"/>
          <w:sz w:val="24"/>
          <w:szCs w:val="24"/>
          <w:lang w:val="sr-Cyrl-CS"/>
        </w:rPr>
        <w:t>егулатору на сагласност, најкасније 30 дана пре почетка планиране примене</w:t>
      </w:r>
      <w:bookmarkEnd w:id="8"/>
      <w:r w:rsidRPr="00281234">
        <w:rPr>
          <w:rFonts w:ascii="Times New Roman" w:hAnsi="Times New Roman" w:cs="Times New Roman"/>
          <w:sz w:val="24"/>
          <w:szCs w:val="24"/>
          <w:lang w:val="sr-Cyrl-CS"/>
        </w:rPr>
        <w:t>, уместо досадашња три дана.</w:t>
      </w:r>
    </w:p>
    <w:p w14:paraId="0135CF54" w14:textId="706AE637" w:rsidR="007203A9" w:rsidRPr="00281234" w:rsidRDefault="007203A9" w:rsidP="007203A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81234">
        <w:rPr>
          <w:rFonts w:ascii="Times New Roman" w:hAnsi="Times New Roman" w:cs="Times New Roman"/>
          <w:sz w:val="24"/>
          <w:szCs w:val="24"/>
          <w:lang w:val="sr-Cyrl-CS"/>
        </w:rPr>
        <w:t>Такође, предложено је прецизније одвојено рачуноводство, нето трошак,</w:t>
      </w:r>
      <w:r w:rsidR="005720FC" w:rsidRPr="00281234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281234">
        <w:rPr>
          <w:rFonts w:ascii="Times New Roman" w:hAnsi="Times New Roman" w:cs="Times New Roman"/>
          <w:sz w:val="24"/>
          <w:szCs w:val="24"/>
          <w:lang w:val="sr-Cyrl-CS"/>
        </w:rPr>
        <w:t xml:space="preserve">као и накнада за неправедно финансијско оптерећење. Детаљније су дефинисане процедуре вођења одвојеног рачуноводства, од стране  јавног поштанског оператора, који има обавезу да својим интерним обрачуном обезбеди алокацију трошкова свих услуга, имајући у виду да ће овакво рачуноводствено раздвајање служити и као извор података за обрачун евентуалног нето трошка универзалне поштанске услуге. Утврђен је рок у којем јавни поштански оператор доставља сачињен годишњи извештај о начину вођења одвојеног рачуноводства, на сагласност </w:t>
      </w:r>
      <w:r w:rsidR="008151B4" w:rsidRPr="00281234">
        <w:rPr>
          <w:rFonts w:ascii="Times New Roman" w:hAnsi="Times New Roman" w:cs="Times New Roman"/>
          <w:sz w:val="24"/>
          <w:szCs w:val="24"/>
          <w:lang w:val="sr-Cyrl-CS"/>
        </w:rPr>
        <w:t>Р</w:t>
      </w:r>
      <w:r w:rsidRPr="00281234">
        <w:rPr>
          <w:rFonts w:ascii="Times New Roman" w:hAnsi="Times New Roman" w:cs="Times New Roman"/>
          <w:sz w:val="24"/>
          <w:szCs w:val="24"/>
          <w:lang w:val="sr-Cyrl-CS"/>
        </w:rPr>
        <w:t xml:space="preserve">егулатору, а то је, до 31. јула текуће године за претходну годину. Утврђен је рок у којем </w:t>
      </w:r>
      <w:r w:rsidR="008151B4" w:rsidRPr="00281234">
        <w:rPr>
          <w:rFonts w:ascii="Times New Roman" w:hAnsi="Times New Roman" w:cs="Times New Roman"/>
          <w:sz w:val="24"/>
          <w:szCs w:val="24"/>
          <w:lang w:val="sr-Cyrl-CS"/>
        </w:rPr>
        <w:t>Р</w:t>
      </w:r>
      <w:r w:rsidRPr="00281234">
        <w:rPr>
          <w:rFonts w:ascii="Times New Roman" w:hAnsi="Times New Roman" w:cs="Times New Roman"/>
          <w:sz w:val="24"/>
          <w:szCs w:val="24"/>
          <w:lang w:val="sr-Cyrl-CS"/>
        </w:rPr>
        <w:t>егулатор има обавезу да објављује извештаје о усклађености вођења рачуноводственог раздвајања од стране јавног поштанског оператора за претходну годину, а то је до 31. децемб</w:t>
      </w:r>
      <w:r w:rsidR="009024C6" w:rsidRPr="00281234">
        <w:rPr>
          <w:rFonts w:ascii="Times New Roman" w:hAnsi="Times New Roman" w:cs="Times New Roman"/>
          <w:sz w:val="24"/>
          <w:szCs w:val="24"/>
          <w:lang w:val="sr-Cyrl-CS"/>
        </w:rPr>
        <w:t>ар</w:t>
      </w:r>
      <w:r w:rsidRPr="00281234">
        <w:rPr>
          <w:rFonts w:ascii="Times New Roman" w:hAnsi="Times New Roman" w:cs="Times New Roman"/>
          <w:sz w:val="24"/>
          <w:szCs w:val="24"/>
          <w:lang w:val="sr-Cyrl-CS"/>
        </w:rPr>
        <w:t xml:space="preserve"> текуће године. </w:t>
      </w:r>
    </w:p>
    <w:p w14:paraId="085F6BD6" w14:textId="5BC6E7D5" w:rsidR="007203A9" w:rsidRPr="00281234" w:rsidRDefault="007203A9" w:rsidP="007203A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81234">
        <w:rPr>
          <w:rFonts w:ascii="Times New Roman" w:hAnsi="Times New Roman" w:cs="Times New Roman"/>
          <w:sz w:val="24"/>
          <w:szCs w:val="24"/>
          <w:lang w:val="sr-Cyrl-CS"/>
        </w:rPr>
        <w:t xml:space="preserve">Унапређен је поступак остваривања накнаде за неправедно финансијско оптерећење, тако што </w:t>
      </w:r>
      <w:r w:rsidR="008151B4" w:rsidRPr="00281234">
        <w:rPr>
          <w:rFonts w:ascii="Times New Roman" w:hAnsi="Times New Roman" w:cs="Times New Roman"/>
          <w:sz w:val="24"/>
          <w:szCs w:val="24"/>
          <w:lang w:val="sr-Cyrl-CS"/>
        </w:rPr>
        <w:t>Р</w:t>
      </w:r>
      <w:r w:rsidRPr="00281234">
        <w:rPr>
          <w:rFonts w:ascii="Times New Roman" w:hAnsi="Times New Roman" w:cs="Times New Roman"/>
          <w:sz w:val="24"/>
          <w:szCs w:val="24"/>
          <w:lang w:val="sr-Cyrl-CS"/>
        </w:rPr>
        <w:t xml:space="preserve">егулатор ближе утврђује начин обрачуна нето трошка јавног поштанског оператора и начин остваривања права на накнаду услед неправедног финансијског оптерећења, врши проверу аутентичности и ваљаности података који се користе за прорачуне и утврђује износ нето трошка који представља неправедно оптерећење јавног поштанског оператора. Затим, </w:t>
      </w:r>
      <w:r w:rsidR="00BF16F8" w:rsidRPr="00281234">
        <w:rPr>
          <w:rFonts w:ascii="Times New Roman" w:hAnsi="Times New Roman" w:cs="Times New Roman"/>
          <w:sz w:val="24"/>
          <w:szCs w:val="24"/>
          <w:lang w:val="sr-Cyrl-CS"/>
        </w:rPr>
        <w:t>Р</w:t>
      </w:r>
      <w:r w:rsidRPr="00281234">
        <w:rPr>
          <w:rFonts w:ascii="Times New Roman" w:hAnsi="Times New Roman" w:cs="Times New Roman"/>
          <w:sz w:val="24"/>
          <w:szCs w:val="24"/>
          <w:lang w:val="sr-Cyrl-CS"/>
        </w:rPr>
        <w:t xml:space="preserve">егулатор може у поступку провере затражити од јавног поштанског оператора достављање и других података у вези са обављањем универзалне поштанске услуге. </w:t>
      </w:r>
    </w:p>
    <w:p w14:paraId="2E561CF2" w14:textId="7D6C65F3" w:rsidR="007203A9" w:rsidRPr="00281234" w:rsidRDefault="007203A9" w:rsidP="007203A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81234">
        <w:rPr>
          <w:rFonts w:ascii="Times New Roman" w:hAnsi="Times New Roman" w:cs="Times New Roman"/>
          <w:sz w:val="24"/>
          <w:szCs w:val="24"/>
          <w:lang w:val="sr-Cyrl-CS"/>
        </w:rPr>
        <w:t xml:space="preserve">У вези са накнадом за неправедно финансијско оптерећење, редефинисан је рок за достављање </w:t>
      </w:r>
      <w:r w:rsidR="00BF16F8" w:rsidRPr="00281234">
        <w:rPr>
          <w:rFonts w:ascii="Times New Roman" w:hAnsi="Times New Roman" w:cs="Times New Roman"/>
          <w:sz w:val="24"/>
          <w:szCs w:val="24"/>
          <w:lang w:val="sr-Cyrl-CS"/>
        </w:rPr>
        <w:t>Р</w:t>
      </w:r>
      <w:r w:rsidRPr="00281234">
        <w:rPr>
          <w:rFonts w:ascii="Times New Roman" w:hAnsi="Times New Roman" w:cs="Times New Roman"/>
          <w:sz w:val="24"/>
          <w:szCs w:val="24"/>
          <w:lang w:val="sr-Cyrl-CS"/>
        </w:rPr>
        <w:t>егулатору на сагласност обрачуна</w:t>
      </w:r>
      <w:r w:rsidR="005E2EA8" w:rsidRPr="00281234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281234">
        <w:rPr>
          <w:rFonts w:ascii="Times New Roman" w:hAnsi="Times New Roman" w:cs="Times New Roman"/>
          <w:sz w:val="24"/>
          <w:szCs w:val="24"/>
          <w:lang w:val="sr-Cyrl-CS"/>
        </w:rPr>
        <w:t>нето трош</w:t>
      </w:r>
      <w:r w:rsidR="005E2EA8" w:rsidRPr="00281234">
        <w:rPr>
          <w:rFonts w:ascii="Times New Roman" w:hAnsi="Times New Roman" w:cs="Times New Roman"/>
          <w:sz w:val="24"/>
          <w:szCs w:val="24"/>
          <w:lang w:val="sr-Cyrl-CS"/>
        </w:rPr>
        <w:t>ка</w:t>
      </w:r>
      <w:r w:rsidRPr="00281234">
        <w:rPr>
          <w:rFonts w:ascii="Times New Roman" w:hAnsi="Times New Roman" w:cs="Times New Roman"/>
          <w:sz w:val="24"/>
          <w:szCs w:val="24"/>
          <w:lang w:val="sr-Cyrl-CS"/>
        </w:rPr>
        <w:t xml:space="preserve"> од обављања универзалне поштанске услуге од стране јавног поштанског оператора, </w:t>
      </w:r>
      <w:r w:rsidR="001854B5" w:rsidRPr="00281234">
        <w:rPr>
          <w:rFonts w:ascii="Times New Roman" w:hAnsi="Times New Roman" w:cs="Times New Roman"/>
          <w:sz w:val="24"/>
          <w:szCs w:val="24"/>
          <w:lang w:val="sr-Cyrl-CS"/>
        </w:rPr>
        <w:t>и предложено је да исти буде</w:t>
      </w:r>
      <w:r w:rsidRPr="00281234">
        <w:rPr>
          <w:rFonts w:ascii="Times New Roman" w:hAnsi="Times New Roman" w:cs="Times New Roman"/>
          <w:sz w:val="24"/>
          <w:szCs w:val="24"/>
          <w:lang w:val="sr-Cyrl-CS"/>
        </w:rPr>
        <w:t xml:space="preserve"> уместо 31. марта, </w:t>
      </w:r>
      <w:r w:rsidR="00E37E90" w:rsidRPr="00281234">
        <w:rPr>
          <w:rFonts w:ascii="Times New Roman" w:hAnsi="Times New Roman" w:cs="Times New Roman"/>
          <w:sz w:val="24"/>
          <w:szCs w:val="24"/>
          <w:lang w:val="sr-Cyrl-CS"/>
        </w:rPr>
        <w:t xml:space="preserve">пролонгиран на </w:t>
      </w:r>
      <w:r w:rsidRPr="00281234">
        <w:rPr>
          <w:rFonts w:ascii="Times New Roman" w:hAnsi="Times New Roman" w:cs="Times New Roman"/>
          <w:sz w:val="24"/>
          <w:szCs w:val="24"/>
          <w:lang w:val="sr-Cyrl-CS"/>
        </w:rPr>
        <w:t>31. јул текуће године</w:t>
      </w:r>
      <w:r w:rsidR="00E37E90" w:rsidRPr="00281234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Pr="00281234">
        <w:rPr>
          <w:rFonts w:ascii="Times New Roman" w:hAnsi="Times New Roman" w:cs="Times New Roman"/>
          <w:sz w:val="24"/>
          <w:szCs w:val="24"/>
          <w:lang w:val="sr-Cyrl-CS"/>
        </w:rPr>
        <w:t xml:space="preserve"> за претходну годину. Одлуку о износу нето трошка који представља неправедно финансијско оптерећење доноси </w:t>
      </w:r>
      <w:r w:rsidR="00BF16F8" w:rsidRPr="00281234">
        <w:rPr>
          <w:rFonts w:ascii="Times New Roman" w:hAnsi="Times New Roman" w:cs="Times New Roman"/>
          <w:sz w:val="24"/>
          <w:szCs w:val="24"/>
          <w:lang w:val="sr-Cyrl-CS"/>
        </w:rPr>
        <w:t>Р</w:t>
      </w:r>
      <w:r w:rsidRPr="00281234">
        <w:rPr>
          <w:rFonts w:ascii="Times New Roman" w:hAnsi="Times New Roman" w:cs="Times New Roman"/>
          <w:sz w:val="24"/>
          <w:szCs w:val="24"/>
          <w:lang w:val="sr-Cyrl-CS"/>
        </w:rPr>
        <w:t>егулатор у року од 90 дана од дана достављања обрачуна од стране јавног поштанског оператора.</w:t>
      </w:r>
      <w:r w:rsidR="007E0ECD" w:rsidRPr="00281234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281234">
        <w:rPr>
          <w:rFonts w:ascii="Times New Roman" w:hAnsi="Times New Roman" w:cs="Times New Roman"/>
          <w:sz w:val="24"/>
          <w:szCs w:val="24"/>
          <w:lang w:val="sr-Cyrl-CS"/>
        </w:rPr>
        <w:t xml:space="preserve">Нето трошак се надокнађује на основу захтева јавног поштанског оператора, сходно одлуци </w:t>
      </w:r>
      <w:r w:rsidR="007876D8" w:rsidRPr="00281234">
        <w:rPr>
          <w:rFonts w:ascii="Times New Roman" w:hAnsi="Times New Roman" w:cs="Times New Roman"/>
          <w:sz w:val="24"/>
          <w:szCs w:val="24"/>
          <w:lang w:val="sr-Cyrl-CS"/>
        </w:rPr>
        <w:t>Р</w:t>
      </w:r>
      <w:r w:rsidRPr="00281234">
        <w:rPr>
          <w:rFonts w:ascii="Times New Roman" w:hAnsi="Times New Roman" w:cs="Times New Roman"/>
          <w:sz w:val="24"/>
          <w:szCs w:val="24"/>
          <w:lang w:val="sr-Cyrl-CS"/>
        </w:rPr>
        <w:t>егулатора</w:t>
      </w:r>
      <w:r w:rsidR="00EA4AC1" w:rsidRPr="00281234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Pr="00281234">
        <w:rPr>
          <w:rFonts w:ascii="Times New Roman" w:hAnsi="Times New Roman" w:cs="Times New Roman"/>
          <w:sz w:val="24"/>
          <w:szCs w:val="24"/>
          <w:lang w:val="sr-Cyrl-CS"/>
        </w:rPr>
        <w:t>из буџетских средстава, уз сагласност Министарства финансија и у складу са правилима о контроли државне помоћи.</w:t>
      </w:r>
      <w:bookmarkEnd w:id="9"/>
    </w:p>
    <w:p w14:paraId="6E32760D" w14:textId="5CA915AB" w:rsidR="00977F3F" w:rsidRPr="00281234" w:rsidRDefault="00977F3F" w:rsidP="000411E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81234">
        <w:rPr>
          <w:rFonts w:ascii="Times New Roman" w:hAnsi="Times New Roman" w:cs="Times New Roman"/>
          <w:sz w:val="24"/>
          <w:szCs w:val="24"/>
          <w:lang w:val="sr-Cyrl-CS"/>
        </w:rPr>
        <w:t>Када је реч о врстама поштанских услуга, предложена је нова подела поштанских услуга, тако да се исте групишу у две групе, и то: универзална поштанска услуга и поштанске услуге изван опсега универзалне поштанске услуге.</w:t>
      </w:r>
      <w:r w:rsidR="000411ED" w:rsidRPr="00281234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281234">
        <w:rPr>
          <w:rFonts w:ascii="Times New Roman" w:hAnsi="Times New Roman" w:cs="Times New Roman"/>
          <w:sz w:val="24"/>
          <w:szCs w:val="24"/>
          <w:lang w:val="sr-Cyrl-CS"/>
        </w:rPr>
        <w:t xml:space="preserve">Даље, предложена је нова </w:t>
      </w:r>
      <w:r w:rsidR="001005BD" w:rsidRPr="00281234">
        <w:rPr>
          <w:rFonts w:ascii="Times New Roman" w:hAnsi="Times New Roman" w:cs="Times New Roman"/>
          <w:sz w:val="24"/>
          <w:szCs w:val="24"/>
          <w:lang w:val="sr-Cyrl-CS"/>
        </w:rPr>
        <w:t xml:space="preserve">прецизнија </w:t>
      </w:r>
      <w:r w:rsidR="00D65D17" w:rsidRPr="00281234">
        <w:rPr>
          <w:rFonts w:ascii="Times New Roman" w:hAnsi="Times New Roman" w:cs="Times New Roman"/>
          <w:sz w:val="24"/>
          <w:szCs w:val="24"/>
          <w:lang w:val="sr-Cyrl-CS"/>
        </w:rPr>
        <w:t xml:space="preserve">и јаснија </w:t>
      </w:r>
      <w:r w:rsidRPr="00281234">
        <w:rPr>
          <w:rFonts w:ascii="Times New Roman" w:hAnsi="Times New Roman" w:cs="Times New Roman"/>
          <w:sz w:val="24"/>
          <w:szCs w:val="24"/>
          <w:lang w:val="sr-Cyrl-CS"/>
        </w:rPr>
        <w:t xml:space="preserve">дефиниција опсега универзалне поштанске услуге, имајући у виду да је дата дефиниција, у </w:t>
      </w:r>
      <w:r w:rsidR="001A5F9B">
        <w:rPr>
          <w:rFonts w:ascii="Times New Roman" w:hAnsi="Times New Roman" w:cs="Times New Roman"/>
          <w:sz w:val="24"/>
          <w:szCs w:val="24"/>
          <w:lang w:val="sr-Cyrl-CS"/>
        </w:rPr>
        <w:t>постојећем з</w:t>
      </w:r>
      <w:r w:rsidRPr="00281234">
        <w:rPr>
          <w:rFonts w:ascii="Times New Roman" w:hAnsi="Times New Roman" w:cs="Times New Roman"/>
          <w:sz w:val="24"/>
          <w:szCs w:val="24"/>
          <w:lang w:val="sr-Cyrl-CS"/>
        </w:rPr>
        <w:t>акону, често доводила до различитих тумачења у погледу дефинисања фаза и врста услуга које су обухваћене опсегом универзалне поштанске услуге.</w:t>
      </w:r>
    </w:p>
    <w:p w14:paraId="20E7C4A4" w14:textId="47279451" w:rsidR="00977F3F" w:rsidRPr="00281234" w:rsidRDefault="00977F3F" w:rsidP="00977F3F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81234">
        <w:rPr>
          <w:rFonts w:ascii="Times New Roman" w:hAnsi="Times New Roman" w:cs="Times New Roman"/>
          <w:sz w:val="24"/>
          <w:szCs w:val="24"/>
          <w:lang w:val="sr-Cyrl-CS"/>
        </w:rPr>
        <w:t xml:space="preserve">У делу регулисања одрживости и унапређења пружања универзалне поштанске услуге, предложена је оптимизација броја подзаконских аката која доносе ресорно </w:t>
      </w:r>
      <w:r w:rsidR="003F7A85" w:rsidRPr="00281234">
        <w:rPr>
          <w:rFonts w:ascii="Times New Roman" w:hAnsi="Times New Roman" w:cs="Times New Roman"/>
          <w:sz w:val="24"/>
          <w:szCs w:val="24"/>
          <w:lang w:val="sr-Cyrl-CS"/>
        </w:rPr>
        <w:t>М</w:t>
      </w:r>
      <w:r w:rsidRPr="00281234">
        <w:rPr>
          <w:rFonts w:ascii="Times New Roman" w:hAnsi="Times New Roman" w:cs="Times New Roman"/>
          <w:sz w:val="24"/>
          <w:szCs w:val="24"/>
          <w:lang w:val="sr-Cyrl-CS"/>
        </w:rPr>
        <w:t xml:space="preserve">инистарство, </w:t>
      </w:r>
      <w:r w:rsidR="00B33048" w:rsidRPr="00281234">
        <w:rPr>
          <w:rFonts w:ascii="Times New Roman" w:hAnsi="Times New Roman" w:cs="Times New Roman"/>
          <w:sz w:val="24"/>
          <w:szCs w:val="24"/>
          <w:lang w:val="sr-Cyrl-CS"/>
        </w:rPr>
        <w:t>Р</w:t>
      </w:r>
      <w:r w:rsidRPr="00281234">
        <w:rPr>
          <w:rFonts w:ascii="Times New Roman" w:hAnsi="Times New Roman" w:cs="Times New Roman"/>
          <w:sz w:val="24"/>
          <w:szCs w:val="24"/>
          <w:lang w:val="sr-Cyrl-CS"/>
        </w:rPr>
        <w:t xml:space="preserve">егулатор и јавни </w:t>
      </w:r>
      <w:r w:rsidR="00D0143F" w:rsidRPr="00281234">
        <w:rPr>
          <w:rFonts w:ascii="Times New Roman" w:hAnsi="Times New Roman" w:cs="Times New Roman"/>
          <w:sz w:val="24"/>
          <w:szCs w:val="24"/>
          <w:lang w:val="sr-Cyrl-CS"/>
        </w:rPr>
        <w:t xml:space="preserve">поштански </w:t>
      </w:r>
      <w:r w:rsidRPr="00281234">
        <w:rPr>
          <w:rFonts w:ascii="Times New Roman" w:hAnsi="Times New Roman" w:cs="Times New Roman"/>
          <w:sz w:val="24"/>
          <w:szCs w:val="24"/>
          <w:lang w:val="sr-Cyrl-CS"/>
        </w:rPr>
        <w:t>оператор, тако да:</w:t>
      </w:r>
    </w:p>
    <w:p w14:paraId="2534A2D9" w14:textId="588371A6" w:rsidR="00E63644" w:rsidRPr="00281234" w:rsidRDefault="00977F3F" w:rsidP="00977F3F">
      <w:pPr>
        <w:spacing w:after="0" w:line="276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</w:pPr>
      <w:r w:rsidRPr="00281234"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  <w:t xml:space="preserve">- ближе услове за </w:t>
      </w:r>
      <w:bookmarkStart w:id="10" w:name="_Hlk170219352"/>
      <w:r w:rsidRPr="00281234"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  <w:t>обављање универзалне поштанске услуге</w:t>
      </w:r>
      <w:bookmarkEnd w:id="10"/>
      <w:r w:rsidRPr="00281234"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  <w:t xml:space="preserve">, које се односе на техничке и технолошке ресурсе јавног поштанског оператора/даваоца универзалне поштанске услуге, </w:t>
      </w:r>
      <w:r w:rsidRPr="00281234"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  <w:lastRenderedPageBreak/>
        <w:t>минимум радног времена,  неопходне услове за пружање универзалне поштанске услуге особама са инвалидитетом као и номенклатуру, прописује министар надлежан за послове поштанског саобраћаја на предлог Регулатора;</w:t>
      </w:r>
    </w:p>
    <w:p w14:paraId="2DD099C2" w14:textId="7A6EDF6C" w:rsidR="00977F3F" w:rsidRPr="00281234" w:rsidRDefault="00977F3F" w:rsidP="00977F3F">
      <w:pPr>
        <w:spacing w:after="0" w:line="276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:shd w:val="clear" w:color="auto" w:fill="FCFCFC"/>
          <w:lang w:val="sr-Cyrl-CS"/>
          <w14:ligatures w14:val="none"/>
        </w:rPr>
      </w:pPr>
      <w:r w:rsidRPr="00281234">
        <w:rPr>
          <w:rFonts w:ascii="Times New Roman" w:eastAsia="Calibri" w:hAnsi="Times New Roman" w:cs="Times New Roman"/>
          <w:kern w:val="0"/>
          <w:sz w:val="24"/>
          <w:szCs w:val="24"/>
          <w:shd w:val="clear" w:color="auto" w:fill="FCFCFC"/>
          <w:lang w:val="sr-Cyrl-CS"/>
          <w14:ligatures w14:val="none"/>
        </w:rPr>
        <w:t>-мерила и критериј</w:t>
      </w:r>
      <w:r w:rsidR="00301B54">
        <w:rPr>
          <w:rFonts w:ascii="Times New Roman" w:eastAsia="Calibri" w:hAnsi="Times New Roman" w:cs="Times New Roman"/>
          <w:kern w:val="0"/>
          <w:sz w:val="24"/>
          <w:szCs w:val="24"/>
          <w:shd w:val="clear" w:color="auto" w:fill="FCFCFC"/>
          <w:lang w:val="sr-Cyrl-CS"/>
          <w14:ligatures w14:val="none"/>
        </w:rPr>
        <w:t>у</w:t>
      </w:r>
      <w:r w:rsidRPr="00281234">
        <w:rPr>
          <w:rFonts w:ascii="Times New Roman" w:eastAsia="Calibri" w:hAnsi="Times New Roman" w:cs="Times New Roman"/>
          <w:kern w:val="0"/>
          <w:sz w:val="24"/>
          <w:szCs w:val="24"/>
          <w:shd w:val="clear" w:color="auto" w:fill="FCFCFC"/>
          <w:lang w:val="sr-Cyrl-CS"/>
          <w14:ligatures w14:val="none"/>
        </w:rPr>
        <w:t>ме које мора испуњавати поштанска мрежа јавног поштанског оператора/даваоца универзалне поштанске услуге, водећи рачуна о густини насељености, покривености подручја и стварним потребама корисника услуга, као и б</w:t>
      </w:r>
      <w:r w:rsidRPr="00281234"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  <w:t>лиже параметре квалитета за обављање универзалне поштанске услуге</w:t>
      </w:r>
      <w:r w:rsidRPr="00281234">
        <w:rPr>
          <w:rFonts w:ascii="Times New Roman" w:eastAsia="Calibri" w:hAnsi="Times New Roman" w:cs="Times New Roman"/>
          <w:kern w:val="0"/>
          <w:sz w:val="24"/>
          <w:szCs w:val="24"/>
          <w:shd w:val="clear" w:color="auto" w:fill="FCFCFC"/>
          <w:lang w:val="sr-Cyrl-CS"/>
          <w14:ligatures w14:val="none"/>
        </w:rPr>
        <w:t xml:space="preserve"> прописује Регулатор;</w:t>
      </w:r>
    </w:p>
    <w:p w14:paraId="4AAC0A63" w14:textId="21810C40" w:rsidR="00977F3F" w:rsidRPr="00281234" w:rsidRDefault="00977F3F" w:rsidP="006E7019">
      <w:pPr>
        <w:spacing w:after="0" w:line="276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:shd w:val="clear" w:color="auto" w:fill="FCFCFC"/>
          <w:lang w:val="sr-Cyrl-CS"/>
          <w14:ligatures w14:val="none"/>
        </w:rPr>
      </w:pPr>
      <w:r w:rsidRPr="00281234">
        <w:rPr>
          <w:rFonts w:ascii="Times New Roman" w:eastAsia="Calibri" w:hAnsi="Times New Roman" w:cs="Times New Roman"/>
          <w:kern w:val="0"/>
          <w:sz w:val="24"/>
          <w:szCs w:val="24"/>
          <w:shd w:val="clear" w:color="auto" w:fill="FCFCFC"/>
          <w:lang w:val="sr-Cyrl-CS"/>
          <w14:ligatures w14:val="none"/>
        </w:rPr>
        <w:t>-</w:t>
      </w:r>
      <w:r w:rsidRPr="00281234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val="sr-Cyrl-CS"/>
          <w14:ligatures w14:val="none"/>
        </w:rPr>
        <w:t xml:space="preserve">јавни поштански оператор/давалац универзалне поштанске услуге </w:t>
      </w:r>
      <w:r w:rsidRPr="00281234"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  <w:t>утврђује начин обављања универзалне поштанске услуге у случају ванредне ситуације и ратног стања, уз сагласност министарства надлежног за послове који се односе на област поштанског саобраћаја.</w:t>
      </w:r>
    </w:p>
    <w:p w14:paraId="02082C9C" w14:textId="4FDB8057" w:rsidR="00D43507" w:rsidRPr="00281234" w:rsidRDefault="00F116D1" w:rsidP="00D4350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bookmarkStart w:id="11" w:name="_Hlk113874708"/>
      <w:r w:rsidRPr="00281234">
        <w:rPr>
          <w:rFonts w:ascii="Times New Roman" w:hAnsi="Times New Roman" w:cs="Times New Roman"/>
          <w:sz w:val="24"/>
          <w:szCs w:val="24"/>
          <w:lang w:val="sr-Cyrl-CS"/>
        </w:rPr>
        <w:t xml:space="preserve">У циљу даље хармонизације са правним оквиром Европске уније у области поштанских услуга, </w:t>
      </w:r>
      <w:r w:rsidR="00F6682F">
        <w:rPr>
          <w:rFonts w:ascii="Times New Roman" w:hAnsi="Times New Roman" w:cs="Times New Roman"/>
          <w:sz w:val="24"/>
          <w:szCs w:val="24"/>
          <w:lang w:val="sr-Cyrl-CS"/>
        </w:rPr>
        <w:t>Предлог</w:t>
      </w:r>
      <w:r w:rsidR="006C3B20" w:rsidRPr="00281234">
        <w:rPr>
          <w:rFonts w:ascii="Times New Roman" w:hAnsi="Times New Roman" w:cs="Times New Roman"/>
          <w:sz w:val="24"/>
          <w:szCs w:val="24"/>
          <w:lang w:val="sr-Cyrl-CS"/>
        </w:rPr>
        <w:t>ом закона проширене су надлежности Регулатора</w:t>
      </w:r>
      <w:r w:rsidR="00E01E35" w:rsidRPr="00281234">
        <w:rPr>
          <w:rFonts w:ascii="Times New Roman" w:hAnsi="Times New Roman" w:cs="Times New Roman"/>
          <w:sz w:val="24"/>
          <w:szCs w:val="24"/>
          <w:lang w:val="sr-Cyrl-CS"/>
        </w:rPr>
        <w:t>, тако да се законом сада прописује да Регулатор</w:t>
      </w:r>
      <w:r w:rsidR="00146470" w:rsidRPr="00281234">
        <w:rPr>
          <w:rFonts w:ascii="Times New Roman" w:hAnsi="Times New Roman" w:cs="Times New Roman"/>
          <w:sz w:val="24"/>
          <w:szCs w:val="24"/>
          <w:lang w:val="sr-Cyrl-CS"/>
        </w:rPr>
        <w:t xml:space="preserve"> сачињава упоредни преглед цена поштанских услуга поштанских оператора и објављује податке из ценовника поштанских услуга, сачињава географски преглед распрострањености поштанске мреже и територијалне доступности услуга поштанских оператора и објављује податке из географског прегледа, подстиче конкуренцију и иновације на тржишту поштанских услуга, прикупља, обрађује и објављује податке о тржишту поштанских услуга уз основне податке о пословању поштанских оператора у вези са обимом и приходом од остварених поштанских услуга по поштанском оператору, </w:t>
      </w:r>
      <w:r w:rsidR="000A74A5" w:rsidRPr="00281234">
        <w:rPr>
          <w:rFonts w:ascii="Times New Roman" w:hAnsi="Times New Roman" w:cs="Times New Roman"/>
          <w:sz w:val="24"/>
          <w:szCs w:val="24"/>
          <w:lang w:val="sr-Cyrl-CS"/>
        </w:rPr>
        <w:t>прикупља и обрађује податке од поштанских оператора потребне за унапређење прекограничне доставе пакета</w:t>
      </w:r>
      <w:r w:rsidR="00BD44EF" w:rsidRPr="00281234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146470" w:rsidRPr="00281234">
        <w:rPr>
          <w:rFonts w:ascii="Times New Roman" w:hAnsi="Times New Roman" w:cs="Times New Roman"/>
          <w:sz w:val="24"/>
          <w:szCs w:val="24"/>
          <w:lang w:val="sr-Cyrl-CS"/>
        </w:rPr>
        <w:t>прикупља и објављује податке у вези активности поштанских оператора усмерених на одрживи развој и подстиче сарадњу између поштанских оператора и заинтересованих институција по том питању.</w:t>
      </w:r>
      <w:r w:rsidR="002C21A2" w:rsidRPr="00281234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54EC748D" w14:textId="345D8E7D" w:rsidR="0008395A" w:rsidRPr="00281234" w:rsidRDefault="00034126" w:rsidP="0008395A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81234">
        <w:rPr>
          <w:rFonts w:ascii="Times New Roman" w:hAnsi="Times New Roman" w:cs="Times New Roman"/>
          <w:sz w:val="24"/>
          <w:szCs w:val="24"/>
          <w:lang w:val="sr-Cyrl-CS"/>
        </w:rPr>
        <w:t>Такође, у</w:t>
      </w:r>
      <w:r w:rsidR="0008395A" w:rsidRPr="00281234">
        <w:rPr>
          <w:rFonts w:ascii="Times New Roman" w:hAnsi="Times New Roman" w:cs="Times New Roman"/>
          <w:sz w:val="24"/>
          <w:szCs w:val="24"/>
          <w:lang w:val="sr-Cyrl-CS"/>
        </w:rPr>
        <w:t xml:space="preserve"> постојећем закон</w:t>
      </w:r>
      <w:r w:rsidRPr="00281234">
        <w:rPr>
          <w:rFonts w:ascii="Times New Roman" w:hAnsi="Times New Roman" w:cs="Times New Roman"/>
          <w:sz w:val="24"/>
          <w:szCs w:val="24"/>
          <w:lang w:val="sr-Cyrl-CS"/>
        </w:rPr>
        <w:t>ском решењу</w:t>
      </w:r>
      <w:r w:rsidR="0008395A" w:rsidRPr="00281234">
        <w:rPr>
          <w:rFonts w:ascii="Times New Roman" w:hAnsi="Times New Roman" w:cs="Times New Roman"/>
          <w:sz w:val="24"/>
          <w:szCs w:val="24"/>
          <w:lang w:val="sr-Cyrl-CS"/>
        </w:rPr>
        <w:t xml:space="preserve"> је било утврђено да </w:t>
      </w:r>
      <w:r w:rsidR="00CC1C74" w:rsidRPr="00281234">
        <w:rPr>
          <w:rFonts w:ascii="Times New Roman" w:hAnsi="Times New Roman" w:cs="Times New Roman"/>
          <w:sz w:val="24"/>
          <w:szCs w:val="24"/>
          <w:lang w:val="sr-Cyrl-CS"/>
        </w:rPr>
        <w:t>М</w:t>
      </w:r>
      <w:r w:rsidR="0008395A" w:rsidRPr="00281234">
        <w:rPr>
          <w:rFonts w:ascii="Times New Roman" w:hAnsi="Times New Roman" w:cs="Times New Roman"/>
          <w:sz w:val="24"/>
          <w:szCs w:val="24"/>
          <w:lang w:val="sr-Cyrl-CS"/>
        </w:rPr>
        <w:t xml:space="preserve">инистарство и </w:t>
      </w:r>
      <w:r w:rsidR="001A7825" w:rsidRPr="00281234">
        <w:rPr>
          <w:rFonts w:ascii="Times New Roman" w:hAnsi="Times New Roman" w:cs="Times New Roman"/>
          <w:sz w:val="24"/>
          <w:szCs w:val="24"/>
          <w:lang w:val="sr-Cyrl-CS"/>
        </w:rPr>
        <w:t>Р</w:t>
      </w:r>
      <w:r w:rsidR="0008395A" w:rsidRPr="00281234">
        <w:rPr>
          <w:rFonts w:ascii="Times New Roman" w:hAnsi="Times New Roman" w:cs="Times New Roman"/>
          <w:sz w:val="24"/>
          <w:szCs w:val="24"/>
          <w:lang w:val="sr-Cyrl-CS"/>
        </w:rPr>
        <w:t xml:space="preserve">егулатор доносе већи број подзаконских аката, који су се, у неким случајевима, и </w:t>
      </w:r>
      <w:r w:rsidRPr="00281234">
        <w:rPr>
          <w:rFonts w:ascii="Times New Roman" w:hAnsi="Times New Roman" w:cs="Times New Roman"/>
          <w:sz w:val="24"/>
          <w:szCs w:val="24"/>
          <w:lang w:val="sr-Cyrl-CS"/>
        </w:rPr>
        <w:t xml:space="preserve">у одређеним сегментима </w:t>
      </w:r>
      <w:r w:rsidR="0008395A" w:rsidRPr="00281234">
        <w:rPr>
          <w:rFonts w:ascii="Times New Roman" w:hAnsi="Times New Roman" w:cs="Times New Roman"/>
          <w:sz w:val="24"/>
          <w:szCs w:val="24"/>
          <w:lang w:val="sr-Cyrl-CS"/>
        </w:rPr>
        <w:t>преплитали</w:t>
      </w:r>
      <w:r w:rsidRPr="00281234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08395A" w:rsidRPr="00281234">
        <w:rPr>
          <w:rFonts w:ascii="Times New Roman" w:hAnsi="Times New Roman" w:cs="Times New Roman"/>
          <w:sz w:val="24"/>
          <w:szCs w:val="24"/>
          <w:lang w:val="sr-Cyrl-CS"/>
        </w:rPr>
        <w:t xml:space="preserve"> што је кориснике поштанских услуга и поштанске операторе</w:t>
      </w:r>
      <w:r w:rsidR="000D4B74" w:rsidRPr="00281234">
        <w:rPr>
          <w:rFonts w:ascii="Times New Roman" w:hAnsi="Times New Roman" w:cs="Times New Roman"/>
          <w:sz w:val="24"/>
          <w:szCs w:val="24"/>
          <w:lang w:val="sr-Cyrl-CS"/>
        </w:rPr>
        <w:t xml:space="preserve"> понекад</w:t>
      </w:r>
      <w:r w:rsidRPr="00281234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08395A" w:rsidRPr="00281234">
        <w:rPr>
          <w:rFonts w:ascii="Times New Roman" w:hAnsi="Times New Roman" w:cs="Times New Roman"/>
          <w:sz w:val="24"/>
          <w:szCs w:val="24"/>
          <w:lang w:val="sr-Cyrl-CS"/>
        </w:rPr>
        <w:t>доводило у недоумицу</w:t>
      </w:r>
      <w:r w:rsidR="00771F13" w:rsidRPr="00281234">
        <w:rPr>
          <w:rFonts w:ascii="Times New Roman" w:hAnsi="Times New Roman" w:cs="Times New Roman"/>
          <w:sz w:val="24"/>
          <w:szCs w:val="24"/>
          <w:lang w:val="sr-Cyrl-CS"/>
        </w:rPr>
        <w:t xml:space="preserve">, приликом тумачења </w:t>
      </w:r>
      <w:r w:rsidR="005E4271" w:rsidRPr="00281234">
        <w:rPr>
          <w:rFonts w:ascii="Times New Roman" w:hAnsi="Times New Roman" w:cs="Times New Roman"/>
          <w:sz w:val="24"/>
          <w:szCs w:val="24"/>
          <w:lang w:val="sr-Cyrl-CS"/>
        </w:rPr>
        <w:t>појединих одредби</w:t>
      </w:r>
      <w:r w:rsidR="0008395A" w:rsidRPr="00281234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93164F" w:rsidRPr="00281234">
        <w:rPr>
          <w:rFonts w:ascii="Times New Roman" w:hAnsi="Times New Roman" w:cs="Times New Roman"/>
          <w:sz w:val="24"/>
          <w:szCs w:val="24"/>
          <w:lang w:val="sr-Cyrl-CS"/>
        </w:rPr>
        <w:t xml:space="preserve"> С тим у вези, а у </w:t>
      </w:r>
      <w:r w:rsidR="0008395A" w:rsidRPr="00281234">
        <w:rPr>
          <w:rFonts w:ascii="Times New Roman" w:hAnsi="Times New Roman" w:cs="Times New Roman"/>
          <w:sz w:val="24"/>
          <w:szCs w:val="24"/>
          <w:lang w:val="sr-Cyrl-CS"/>
        </w:rPr>
        <w:t xml:space="preserve">циљу повећања транспарентности, поједностављења приступа корисника поштанских услуга поштанској регулативи, олакшавања обављања поштанских услуга и лакшег остваривања заштите права корисника поштанских услуга, смањен је и број подзаконских аката које доноси </w:t>
      </w:r>
      <w:r w:rsidR="00CC1C74" w:rsidRPr="00281234">
        <w:rPr>
          <w:rFonts w:ascii="Times New Roman" w:hAnsi="Times New Roman" w:cs="Times New Roman"/>
          <w:sz w:val="24"/>
          <w:szCs w:val="24"/>
          <w:lang w:val="sr-Cyrl-CS"/>
        </w:rPr>
        <w:t>М</w:t>
      </w:r>
      <w:r w:rsidR="0008395A" w:rsidRPr="00281234">
        <w:rPr>
          <w:rFonts w:ascii="Times New Roman" w:hAnsi="Times New Roman" w:cs="Times New Roman"/>
          <w:sz w:val="24"/>
          <w:szCs w:val="24"/>
          <w:lang w:val="sr-Cyrl-CS"/>
        </w:rPr>
        <w:t xml:space="preserve">инистарство и </w:t>
      </w:r>
      <w:r w:rsidR="00027B3B" w:rsidRPr="00281234">
        <w:rPr>
          <w:rFonts w:ascii="Times New Roman" w:hAnsi="Times New Roman" w:cs="Times New Roman"/>
          <w:sz w:val="24"/>
          <w:szCs w:val="24"/>
          <w:lang w:val="sr-Cyrl-CS"/>
        </w:rPr>
        <w:t>Р</w:t>
      </w:r>
      <w:r w:rsidR="0008395A" w:rsidRPr="00281234">
        <w:rPr>
          <w:rFonts w:ascii="Times New Roman" w:hAnsi="Times New Roman" w:cs="Times New Roman"/>
          <w:sz w:val="24"/>
          <w:szCs w:val="24"/>
          <w:lang w:val="sr-Cyrl-CS"/>
        </w:rPr>
        <w:t>егулатор и конкретно је прецизирано ко</w:t>
      </w:r>
      <w:r w:rsidR="00AC43B5" w:rsidRPr="00281234">
        <w:rPr>
          <w:rFonts w:ascii="Times New Roman" w:hAnsi="Times New Roman" w:cs="Times New Roman"/>
          <w:sz w:val="24"/>
          <w:szCs w:val="24"/>
          <w:lang w:val="sr-Cyrl-CS"/>
        </w:rPr>
        <w:t xml:space="preserve">ја институција </w:t>
      </w:r>
      <w:r w:rsidR="0008395A" w:rsidRPr="00281234">
        <w:rPr>
          <w:rFonts w:ascii="Times New Roman" w:hAnsi="Times New Roman" w:cs="Times New Roman"/>
          <w:sz w:val="24"/>
          <w:szCs w:val="24"/>
          <w:lang w:val="sr-Cyrl-CS"/>
        </w:rPr>
        <w:t>доноси који акт и шта се</w:t>
      </w:r>
      <w:r w:rsidR="00EE7562" w:rsidRPr="00281234">
        <w:rPr>
          <w:rFonts w:ascii="Times New Roman" w:hAnsi="Times New Roman" w:cs="Times New Roman"/>
          <w:sz w:val="24"/>
          <w:szCs w:val="24"/>
          <w:lang w:val="sr-Cyrl-CS"/>
        </w:rPr>
        <w:t xml:space="preserve"> тачно и прецизно</w:t>
      </w:r>
      <w:r w:rsidR="002B0856" w:rsidRPr="00281234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08395A" w:rsidRPr="00281234">
        <w:rPr>
          <w:rFonts w:ascii="Times New Roman" w:hAnsi="Times New Roman" w:cs="Times New Roman"/>
          <w:sz w:val="24"/>
          <w:szCs w:val="24"/>
          <w:lang w:val="sr-Cyrl-CS"/>
        </w:rPr>
        <w:t xml:space="preserve">њиме уређује. </w:t>
      </w:r>
    </w:p>
    <w:bookmarkEnd w:id="11"/>
    <w:p w14:paraId="5F852CB3" w14:textId="26A98DE5" w:rsidR="0042323C" w:rsidRPr="00281234" w:rsidRDefault="002C6922" w:rsidP="009034D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81234">
        <w:rPr>
          <w:rFonts w:ascii="Times New Roman" w:hAnsi="Times New Roman" w:cs="Times New Roman"/>
          <w:sz w:val="24"/>
          <w:szCs w:val="24"/>
          <w:lang w:val="sr-Cyrl-CS"/>
        </w:rPr>
        <w:t>Када је реч о</w:t>
      </w:r>
      <w:r w:rsidR="0042323C" w:rsidRPr="00281234">
        <w:rPr>
          <w:rFonts w:ascii="Times New Roman" w:hAnsi="Times New Roman" w:cs="Times New Roman"/>
          <w:sz w:val="24"/>
          <w:szCs w:val="24"/>
          <w:lang w:val="sr-Cyrl-CS"/>
        </w:rPr>
        <w:t xml:space="preserve"> недоста</w:t>
      </w:r>
      <w:r w:rsidRPr="00281234">
        <w:rPr>
          <w:rFonts w:ascii="Times New Roman" w:hAnsi="Times New Roman" w:cs="Times New Roman"/>
          <w:sz w:val="24"/>
          <w:szCs w:val="24"/>
          <w:lang w:val="sr-Cyrl-CS"/>
        </w:rPr>
        <w:t>цима</w:t>
      </w:r>
      <w:r w:rsidR="0042323C" w:rsidRPr="00281234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9034D4" w:rsidRPr="00281234">
        <w:rPr>
          <w:rFonts w:ascii="Times New Roman" w:hAnsi="Times New Roman" w:cs="Times New Roman"/>
          <w:sz w:val="24"/>
          <w:szCs w:val="24"/>
          <w:lang w:val="sr-Cyrl-CS"/>
        </w:rPr>
        <w:t>постојећег</w:t>
      </w:r>
      <w:r w:rsidR="0042323C" w:rsidRPr="00281234">
        <w:rPr>
          <w:rFonts w:ascii="Times New Roman" w:hAnsi="Times New Roman" w:cs="Times New Roman"/>
          <w:sz w:val="24"/>
          <w:szCs w:val="24"/>
          <w:lang w:val="sr-Cyrl-CS"/>
        </w:rPr>
        <w:t xml:space="preserve"> закона</w:t>
      </w:r>
      <w:r w:rsidRPr="00281234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42323C" w:rsidRPr="00281234">
        <w:rPr>
          <w:rFonts w:ascii="Times New Roman" w:hAnsi="Times New Roman" w:cs="Times New Roman"/>
          <w:sz w:val="24"/>
          <w:szCs w:val="24"/>
          <w:lang w:val="sr-Cyrl-CS"/>
        </w:rPr>
        <w:t xml:space="preserve"> који су уочени кроз његову </w:t>
      </w:r>
      <w:r w:rsidRPr="00281234">
        <w:rPr>
          <w:rFonts w:ascii="Times New Roman" w:hAnsi="Times New Roman" w:cs="Times New Roman"/>
          <w:sz w:val="24"/>
          <w:szCs w:val="24"/>
          <w:lang w:val="sr-Cyrl-CS"/>
        </w:rPr>
        <w:t>актуелну</w:t>
      </w:r>
      <w:r w:rsidR="0042323C" w:rsidRPr="00281234">
        <w:rPr>
          <w:rFonts w:ascii="Times New Roman" w:hAnsi="Times New Roman" w:cs="Times New Roman"/>
          <w:sz w:val="24"/>
          <w:szCs w:val="24"/>
          <w:lang w:val="sr-Cyrl-CS"/>
        </w:rPr>
        <w:t xml:space="preserve"> примену</w:t>
      </w:r>
      <w:r w:rsidRPr="00281234">
        <w:rPr>
          <w:rFonts w:ascii="Times New Roman" w:hAnsi="Times New Roman" w:cs="Times New Roman"/>
          <w:sz w:val="24"/>
          <w:szCs w:val="24"/>
          <w:lang w:val="sr-Cyrl-CS"/>
        </w:rPr>
        <w:t xml:space="preserve">, важно је напоменути да су </w:t>
      </w:r>
      <w:r w:rsidR="008650E3" w:rsidRPr="00281234">
        <w:rPr>
          <w:rFonts w:ascii="Times New Roman" w:hAnsi="Times New Roman" w:cs="Times New Roman"/>
          <w:sz w:val="24"/>
          <w:szCs w:val="24"/>
          <w:lang w:val="sr-Cyrl-CS"/>
        </w:rPr>
        <w:t xml:space="preserve">инспектори за поштанске услуге, вршећи надзор над применом </w:t>
      </w:r>
      <w:r w:rsidRPr="00281234">
        <w:rPr>
          <w:rFonts w:ascii="Times New Roman" w:hAnsi="Times New Roman" w:cs="Times New Roman"/>
          <w:sz w:val="24"/>
          <w:szCs w:val="24"/>
          <w:lang w:val="sr-Cyrl-CS"/>
        </w:rPr>
        <w:t>закона,</w:t>
      </w:r>
      <w:r w:rsidR="00327F53" w:rsidRPr="00281234">
        <w:rPr>
          <w:rFonts w:ascii="Times New Roman" w:hAnsi="Times New Roman" w:cs="Times New Roman"/>
          <w:sz w:val="24"/>
          <w:szCs w:val="24"/>
          <w:lang w:val="sr-Cyrl-CS"/>
        </w:rPr>
        <w:t xml:space="preserve">  као и других прописа</w:t>
      </w:r>
      <w:r w:rsidRPr="00281234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327F53" w:rsidRPr="00281234">
        <w:rPr>
          <w:rFonts w:ascii="Times New Roman" w:hAnsi="Times New Roman" w:cs="Times New Roman"/>
          <w:sz w:val="24"/>
          <w:szCs w:val="24"/>
          <w:lang w:val="sr-Cyrl-CS"/>
        </w:rPr>
        <w:t xml:space="preserve"> којима је </w:t>
      </w:r>
      <w:r w:rsidRPr="00281234">
        <w:rPr>
          <w:rFonts w:ascii="Times New Roman" w:hAnsi="Times New Roman" w:cs="Times New Roman"/>
          <w:sz w:val="24"/>
          <w:szCs w:val="24"/>
          <w:lang w:val="sr-Cyrl-CS"/>
        </w:rPr>
        <w:t>регулисано</w:t>
      </w:r>
      <w:r w:rsidR="00327F53" w:rsidRPr="00281234">
        <w:rPr>
          <w:rFonts w:ascii="Times New Roman" w:hAnsi="Times New Roman" w:cs="Times New Roman"/>
          <w:sz w:val="24"/>
          <w:szCs w:val="24"/>
          <w:lang w:val="sr-Cyrl-CS"/>
        </w:rPr>
        <w:t xml:space="preserve"> обављање поштанских услуга, уочили</w:t>
      </w:r>
      <w:r w:rsidRPr="00281234">
        <w:rPr>
          <w:rFonts w:ascii="Times New Roman" w:hAnsi="Times New Roman" w:cs="Times New Roman"/>
          <w:sz w:val="24"/>
          <w:szCs w:val="24"/>
          <w:lang w:val="sr-Cyrl-CS"/>
        </w:rPr>
        <w:t xml:space="preserve"> постојање мањкавости</w:t>
      </w:r>
      <w:r w:rsidR="00327F53" w:rsidRPr="00281234">
        <w:rPr>
          <w:rFonts w:ascii="Times New Roman" w:hAnsi="Times New Roman" w:cs="Times New Roman"/>
          <w:sz w:val="24"/>
          <w:szCs w:val="24"/>
          <w:lang w:val="sr-Cyrl-CS"/>
        </w:rPr>
        <w:t xml:space="preserve"> у </w:t>
      </w:r>
      <w:r w:rsidRPr="00281234">
        <w:rPr>
          <w:rFonts w:ascii="Times New Roman" w:hAnsi="Times New Roman" w:cs="Times New Roman"/>
          <w:sz w:val="24"/>
          <w:szCs w:val="24"/>
          <w:lang w:val="sr-Cyrl-CS"/>
        </w:rPr>
        <w:t>постојећем</w:t>
      </w:r>
      <w:r w:rsidR="00327F53" w:rsidRPr="00281234">
        <w:rPr>
          <w:rFonts w:ascii="Times New Roman" w:hAnsi="Times New Roman" w:cs="Times New Roman"/>
          <w:sz w:val="24"/>
          <w:szCs w:val="24"/>
          <w:lang w:val="sr-Cyrl-CS"/>
        </w:rPr>
        <w:t xml:space="preserve"> закону које би овим законским решењима требало </w:t>
      </w:r>
      <w:r w:rsidR="00810758" w:rsidRPr="00281234">
        <w:rPr>
          <w:rFonts w:ascii="Times New Roman" w:hAnsi="Times New Roman" w:cs="Times New Roman"/>
          <w:sz w:val="24"/>
          <w:szCs w:val="24"/>
          <w:lang w:val="sr-Cyrl-CS"/>
        </w:rPr>
        <w:t>отклонити</w:t>
      </w:r>
      <w:r w:rsidR="00327F53" w:rsidRPr="00281234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 w:rsidR="00810758" w:rsidRPr="00281234">
        <w:rPr>
          <w:rFonts w:ascii="Times New Roman" w:hAnsi="Times New Roman" w:cs="Times New Roman"/>
          <w:sz w:val="24"/>
          <w:szCs w:val="24"/>
          <w:lang w:val="sr-Cyrl-CS"/>
        </w:rPr>
        <w:t>Наиме, постојећи</w:t>
      </w:r>
      <w:r w:rsidR="00327F53" w:rsidRPr="00281234">
        <w:rPr>
          <w:rFonts w:ascii="Times New Roman" w:hAnsi="Times New Roman" w:cs="Times New Roman"/>
          <w:sz w:val="24"/>
          <w:szCs w:val="24"/>
          <w:lang w:val="sr-Cyrl-CS"/>
        </w:rPr>
        <w:t xml:space="preserve"> закон, </w:t>
      </w:r>
      <w:r w:rsidR="00810758" w:rsidRPr="00281234">
        <w:rPr>
          <w:rFonts w:ascii="Times New Roman" w:hAnsi="Times New Roman" w:cs="Times New Roman"/>
          <w:sz w:val="24"/>
          <w:szCs w:val="24"/>
          <w:lang w:val="sr-Cyrl-CS"/>
        </w:rPr>
        <w:t>не прописује</w:t>
      </w:r>
      <w:r w:rsidR="00327F53" w:rsidRPr="00281234">
        <w:rPr>
          <w:rFonts w:ascii="Times New Roman" w:hAnsi="Times New Roman" w:cs="Times New Roman"/>
          <w:sz w:val="24"/>
          <w:szCs w:val="24"/>
          <w:lang w:val="sr-Cyrl-CS"/>
        </w:rPr>
        <w:t xml:space="preserve"> обавез</w:t>
      </w:r>
      <w:r w:rsidR="00810758" w:rsidRPr="00281234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327F53" w:rsidRPr="00281234">
        <w:rPr>
          <w:rFonts w:ascii="Times New Roman" w:hAnsi="Times New Roman" w:cs="Times New Roman"/>
          <w:sz w:val="24"/>
          <w:szCs w:val="24"/>
          <w:lang w:val="sr-Cyrl-CS"/>
        </w:rPr>
        <w:t xml:space="preserve"> поштанских оператора </w:t>
      </w:r>
      <w:r w:rsidR="00B654E6" w:rsidRPr="00281234">
        <w:rPr>
          <w:rFonts w:ascii="Times New Roman" w:hAnsi="Times New Roman" w:cs="Times New Roman"/>
          <w:sz w:val="24"/>
          <w:szCs w:val="24"/>
          <w:lang w:val="sr-Cyrl-CS"/>
        </w:rPr>
        <w:t>да поступајућем инспектору доставе потребну документацију, што их је често ометало у вршењу инспекцијског надзора.</w:t>
      </w:r>
      <w:r w:rsidR="0005037D" w:rsidRPr="00281234">
        <w:rPr>
          <w:rFonts w:ascii="Times New Roman" w:hAnsi="Times New Roman" w:cs="Times New Roman"/>
          <w:sz w:val="24"/>
          <w:szCs w:val="24"/>
          <w:lang w:val="sr-Cyrl-CS"/>
        </w:rPr>
        <w:t xml:space="preserve"> Новим предлогом је предвиђена обавеза поштанских оператора да</w:t>
      </w:r>
      <w:r w:rsidR="00CF6AF5" w:rsidRPr="00281234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05037D" w:rsidRPr="00281234">
        <w:rPr>
          <w:rFonts w:ascii="Times New Roman" w:hAnsi="Times New Roman" w:cs="Times New Roman"/>
          <w:sz w:val="24"/>
          <w:szCs w:val="24"/>
          <w:lang w:val="sr-Cyrl-CS"/>
        </w:rPr>
        <w:t xml:space="preserve"> поред тога што имају обавезу да ставе на увид потребну документацију, имају обавезу и да је доставе, а у супротном је предвиђена новчана казна за учињени прекршај.</w:t>
      </w:r>
      <w:r w:rsidR="007E64C9" w:rsidRPr="00281234">
        <w:rPr>
          <w:rFonts w:ascii="Times New Roman" w:hAnsi="Times New Roman" w:cs="Times New Roman"/>
          <w:sz w:val="24"/>
          <w:szCs w:val="24"/>
          <w:lang w:val="sr-Cyrl-CS"/>
        </w:rPr>
        <w:t xml:space="preserve"> Инспектори за поштанске услуге су</w:t>
      </w:r>
      <w:r w:rsidR="00577D6D" w:rsidRPr="00281234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7E64C9" w:rsidRPr="00281234">
        <w:rPr>
          <w:rFonts w:ascii="Times New Roman" w:hAnsi="Times New Roman" w:cs="Times New Roman"/>
          <w:sz w:val="24"/>
          <w:szCs w:val="24"/>
          <w:lang w:val="sr-Cyrl-CS"/>
        </w:rPr>
        <w:t>вршећи инспекцијске надзо</w:t>
      </w:r>
      <w:r w:rsidR="00CD7DAF" w:rsidRPr="00281234">
        <w:rPr>
          <w:rFonts w:ascii="Times New Roman" w:hAnsi="Times New Roman" w:cs="Times New Roman"/>
          <w:sz w:val="24"/>
          <w:szCs w:val="24"/>
          <w:lang w:val="sr-Cyrl-CS"/>
        </w:rPr>
        <w:t>р</w:t>
      </w:r>
      <w:r w:rsidR="007E64C9" w:rsidRPr="00281234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577D6D" w:rsidRPr="00281234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7E64C9" w:rsidRPr="00281234">
        <w:rPr>
          <w:rFonts w:ascii="Times New Roman" w:hAnsi="Times New Roman" w:cs="Times New Roman"/>
          <w:sz w:val="24"/>
          <w:szCs w:val="24"/>
          <w:lang w:val="sr-Cyrl-CS"/>
        </w:rPr>
        <w:t xml:space="preserve"> се често на терену сусретали са ситуацијам</w:t>
      </w:r>
      <w:r w:rsidR="008B644E" w:rsidRPr="00281234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7E64C9" w:rsidRPr="00281234">
        <w:rPr>
          <w:rFonts w:ascii="Times New Roman" w:hAnsi="Times New Roman" w:cs="Times New Roman"/>
          <w:sz w:val="24"/>
          <w:szCs w:val="24"/>
          <w:lang w:val="sr-Cyrl-CS"/>
        </w:rPr>
        <w:t xml:space="preserve"> да нису од поштанских оператора могли добити </w:t>
      </w:r>
      <w:r w:rsidR="007E64C9" w:rsidRPr="00281234">
        <w:rPr>
          <w:rFonts w:ascii="Times New Roman" w:hAnsi="Times New Roman" w:cs="Times New Roman"/>
          <w:sz w:val="24"/>
          <w:szCs w:val="24"/>
          <w:lang w:val="sr-Cyrl-CS"/>
        </w:rPr>
        <w:lastRenderedPageBreak/>
        <w:t>тражене податке јер нигд</w:t>
      </w:r>
      <w:r w:rsidR="00CD7DAF" w:rsidRPr="00281234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7E64C9" w:rsidRPr="00281234">
        <w:rPr>
          <w:rFonts w:ascii="Times New Roman" w:hAnsi="Times New Roman" w:cs="Times New Roman"/>
          <w:sz w:val="24"/>
          <w:szCs w:val="24"/>
          <w:lang w:val="sr-Cyrl-CS"/>
        </w:rPr>
        <w:t xml:space="preserve"> нису били прописани рокови у којима поштански оператори имају обавезу да чувају докуме</w:t>
      </w:r>
      <w:r w:rsidR="00CD7DAF" w:rsidRPr="00281234">
        <w:rPr>
          <w:rFonts w:ascii="Times New Roman" w:hAnsi="Times New Roman" w:cs="Times New Roman"/>
          <w:sz w:val="24"/>
          <w:szCs w:val="24"/>
          <w:lang w:val="sr-Cyrl-CS"/>
        </w:rPr>
        <w:t>н</w:t>
      </w:r>
      <w:r w:rsidR="007E64C9" w:rsidRPr="00281234">
        <w:rPr>
          <w:rFonts w:ascii="Times New Roman" w:hAnsi="Times New Roman" w:cs="Times New Roman"/>
          <w:sz w:val="24"/>
          <w:szCs w:val="24"/>
          <w:lang w:val="sr-Cyrl-CS"/>
        </w:rPr>
        <w:t xml:space="preserve">тацију. </w:t>
      </w:r>
      <w:r w:rsidR="00CF6AF5" w:rsidRPr="00281234">
        <w:rPr>
          <w:rFonts w:ascii="Times New Roman" w:hAnsi="Times New Roman" w:cs="Times New Roman"/>
          <w:sz w:val="24"/>
          <w:szCs w:val="24"/>
          <w:lang w:val="sr-Cyrl-CS"/>
        </w:rPr>
        <w:t>Предложеним</w:t>
      </w:r>
      <w:r w:rsidR="007E64C9" w:rsidRPr="00281234">
        <w:rPr>
          <w:rFonts w:ascii="Times New Roman" w:hAnsi="Times New Roman" w:cs="Times New Roman"/>
          <w:sz w:val="24"/>
          <w:szCs w:val="24"/>
          <w:lang w:val="sr-Cyrl-CS"/>
        </w:rPr>
        <w:t xml:space="preserve"> законским решењима је пр</w:t>
      </w:r>
      <w:r w:rsidR="00CD7DAF" w:rsidRPr="00281234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7E64C9" w:rsidRPr="00281234">
        <w:rPr>
          <w:rFonts w:ascii="Times New Roman" w:hAnsi="Times New Roman" w:cs="Times New Roman"/>
          <w:sz w:val="24"/>
          <w:szCs w:val="24"/>
          <w:lang w:val="sr-Cyrl-CS"/>
        </w:rPr>
        <w:t>двиђено да општи услов</w:t>
      </w:r>
      <w:r w:rsidR="00CF6AF5" w:rsidRPr="00281234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7E64C9" w:rsidRPr="00281234">
        <w:rPr>
          <w:rFonts w:ascii="Times New Roman" w:hAnsi="Times New Roman" w:cs="Times New Roman"/>
          <w:sz w:val="24"/>
          <w:szCs w:val="24"/>
          <w:lang w:val="sr-Cyrl-CS"/>
        </w:rPr>
        <w:t xml:space="preserve"> поштанских оператора мора</w:t>
      </w:r>
      <w:r w:rsidR="00CF6AF5" w:rsidRPr="00281234">
        <w:rPr>
          <w:rFonts w:ascii="Times New Roman" w:hAnsi="Times New Roman" w:cs="Times New Roman"/>
          <w:sz w:val="24"/>
          <w:szCs w:val="24"/>
          <w:lang w:val="sr-Cyrl-CS"/>
        </w:rPr>
        <w:t xml:space="preserve">ју </w:t>
      </w:r>
      <w:r w:rsidR="007E64C9" w:rsidRPr="00281234">
        <w:rPr>
          <w:rFonts w:ascii="Times New Roman" w:hAnsi="Times New Roman" w:cs="Times New Roman"/>
          <w:sz w:val="24"/>
          <w:szCs w:val="24"/>
          <w:lang w:val="sr-Cyrl-CS"/>
        </w:rPr>
        <w:t>да садрже рокове чувања документације</w:t>
      </w:r>
      <w:r w:rsidR="008B644E" w:rsidRPr="00281234">
        <w:rPr>
          <w:rFonts w:ascii="Times New Roman" w:hAnsi="Times New Roman" w:cs="Times New Roman"/>
          <w:sz w:val="24"/>
          <w:szCs w:val="24"/>
          <w:lang w:val="sr-Cyrl-CS"/>
        </w:rPr>
        <w:t xml:space="preserve">, што ће </w:t>
      </w:r>
      <w:r w:rsidR="00CF6AF5" w:rsidRPr="00281234">
        <w:rPr>
          <w:rFonts w:ascii="Times New Roman" w:hAnsi="Times New Roman" w:cs="Times New Roman"/>
          <w:sz w:val="24"/>
          <w:szCs w:val="24"/>
          <w:lang w:val="sr-Cyrl-CS"/>
        </w:rPr>
        <w:t>значајно</w:t>
      </w:r>
      <w:r w:rsidR="008B644E" w:rsidRPr="00281234">
        <w:rPr>
          <w:rFonts w:ascii="Times New Roman" w:hAnsi="Times New Roman" w:cs="Times New Roman"/>
          <w:sz w:val="24"/>
          <w:szCs w:val="24"/>
          <w:lang w:val="sr-Cyrl-CS"/>
        </w:rPr>
        <w:t xml:space="preserve"> ола</w:t>
      </w:r>
      <w:r w:rsidR="00CD7DAF" w:rsidRPr="00281234">
        <w:rPr>
          <w:rFonts w:ascii="Times New Roman" w:hAnsi="Times New Roman" w:cs="Times New Roman"/>
          <w:sz w:val="24"/>
          <w:szCs w:val="24"/>
          <w:lang w:val="sr-Cyrl-CS"/>
        </w:rPr>
        <w:t>к</w:t>
      </w:r>
      <w:r w:rsidR="008B644E" w:rsidRPr="00281234">
        <w:rPr>
          <w:rFonts w:ascii="Times New Roman" w:hAnsi="Times New Roman" w:cs="Times New Roman"/>
          <w:sz w:val="24"/>
          <w:szCs w:val="24"/>
          <w:lang w:val="sr-Cyrl-CS"/>
        </w:rPr>
        <w:t>шати рад инспектора за поштанске услуге.</w:t>
      </w:r>
      <w:r w:rsidR="000A2CEA" w:rsidRPr="00281234">
        <w:rPr>
          <w:lang w:val="sr-Cyrl-CS"/>
        </w:rPr>
        <w:t xml:space="preserve"> </w:t>
      </w:r>
      <w:r w:rsidR="00D30282" w:rsidRPr="00281234">
        <w:rPr>
          <w:rFonts w:ascii="Times New Roman" w:hAnsi="Times New Roman" w:cs="Times New Roman"/>
          <w:sz w:val="24"/>
          <w:szCs w:val="24"/>
          <w:lang w:val="sr-Cyrl-CS"/>
        </w:rPr>
        <w:t>Поред наведеног, у</w:t>
      </w:r>
      <w:r w:rsidR="000A2CEA" w:rsidRPr="00281234">
        <w:rPr>
          <w:rFonts w:ascii="Times New Roman" w:hAnsi="Times New Roman" w:cs="Times New Roman"/>
          <w:sz w:val="24"/>
          <w:szCs w:val="24"/>
          <w:lang w:val="sr-Cyrl-CS"/>
        </w:rPr>
        <w:t xml:space="preserve"> спровођењу постојећег закона уочено је да поштански оператори тренутно при пријему вредносних пошиљака врше увид у личну исправу корисника са фотографијом и евидентирају регистарски број личне исправе у циљу утврђивања идентитета пошиљаоца и спречавања прања новца и финансирања тероризма и промета робе нерегистрованих субјеката, али да је неопходно вршити увид и у исправе корисника који шаљу поштанске упутнице, имајући у виду да ова услуга у наведеном смислу такође носи ризик.</w:t>
      </w:r>
    </w:p>
    <w:p w14:paraId="3564F0CC" w14:textId="7C4A9DB3" w:rsidR="00E6229A" w:rsidRPr="00281234" w:rsidRDefault="003311AA" w:rsidP="0092038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81234">
        <w:rPr>
          <w:rFonts w:ascii="Times New Roman" w:hAnsi="Times New Roman" w:cs="Times New Roman"/>
          <w:sz w:val="24"/>
          <w:szCs w:val="24"/>
          <w:lang w:val="sr-Cyrl-CS"/>
        </w:rPr>
        <w:t>У складу са</w:t>
      </w:r>
      <w:r w:rsidR="0005037D" w:rsidRPr="00281234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281234">
        <w:rPr>
          <w:rFonts w:ascii="Times New Roman" w:hAnsi="Times New Roman" w:cs="Times New Roman"/>
          <w:sz w:val="24"/>
          <w:szCs w:val="24"/>
          <w:lang w:val="sr-Cyrl-CS"/>
        </w:rPr>
        <w:t>постојећим законом</w:t>
      </w:r>
      <w:r w:rsidR="0005037D" w:rsidRPr="00281234">
        <w:rPr>
          <w:rFonts w:ascii="Times New Roman" w:hAnsi="Times New Roman" w:cs="Times New Roman"/>
          <w:sz w:val="24"/>
          <w:szCs w:val="24"/>
          <w:lang w:val="sr-Cyrl-CS"/>
        </w:rPr>
        <w:t xml:space="preserve">, уз захтев за добијање </w:t>
      </w:r>
      <w:r w:rsidRPr="00281234">
        <w:rPr>
          <w:rFonts w:ascii="Times New Roman" w:hAnsi="Times New Roman" w:cs="Times New Roman"/>
          <w:sz w:val="24"/>
          <w:szCs w:val="24"/>
          <w:lang w:val="sr-Cyrl-CS"/>
        </w:rPr>
        <w:t>дозволе</w:t>
      </w:r>
      <w:r w:rsidR="0005037D" w:rsidRPr="00281234">
        <w:rPr>
          <w:rFonts w:ascii="Times New Roman" w:hAnsi="Times New Roman" w:cs="Times New Roman"/>
          <w:sz w:val="24"/>
          <w:szCs w:val="24"/>
          <w:lang w:val="sr-Cyrl-CS"/>
        </w:rPr>
        <w:t xml:space="preserve"> за обављање </w:t>
      </w:r>
      <w:r w:rsidRPr="00281234">
        <w:rPr>
          <w:rFonts w:ascii="Times New Roman" w:hAnsi="Times New Roman" w:cs="Times New Roman"/>
          <w:sz w:val="24"/>
          <w:szCs w:val="24"/>
          <w:lang w:val="sr-Cyrl-CS"/>
        </w:rPr>
        <w:t>поштанске делатности</w:t>
      </w:r>
      <w:r w:rsidR="0005037D" w:rsidRPr="00281234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Pr="00281234">
        <w:rPr>
          <w:rFonts w:ascii="Times New Roman" w:hAnsi="Times New Roman" w:cs="Times New Roman"/>
          <w:sz w:val="24"/>
          <w:szCs w:val="24"/>
          <w:lang w:val="sr-Cyrl-CS"/>
        </w:rPr>
        <w:t>као део потребне документације,</w:t>
      </w:r>
      <w:r w:rsidR="0005037D" w:rsidRPr="00281234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281234">
        <w:rPr>
          <w:rFonts w:ascii="Times New Roman" w:hAnsi="Times New Roman" w:cs="Times New Roman"/>
          <w:sz w:val="24"/>
          <w:szCs w:val="24"/>
          <w:lang w:val="sr-Cyrl-CS"/>
        </w:rPr>
        <w:t>неопходно је поднети</w:t>
      </w:r>
      <w:r w:rsidR="0005037D" w:rsidRPr="00281234">
        <w:rPr>
          <w:rFonts w:ascii="Times New Roman" w:hAnsi="Times New Roman" w:cs="Times New Roman"/>
          <w:sz w:val="24"/>
          <w:szCs w:val="24"/>
          <w:lang w:val="sr-Cyrl-CS"/>
        </w:rPr>
        <w:t xml:space="preserve"> и доказ о испуњености услова за обављање поштанске услуге. Министарство је</w:t>
      </w:r>
      <w:r w:rsidRPr="00281234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05037D" w:rsidRPr="00281234">
        <w:rPr>
          <w:rFonts w:ascii="Times New Roman" w:hAnsi="Times New Roman" w:cs="Times New Roman"/>
          <w:sz w:val="24"/>
          <w:szCs w:val="24"/>
          <w:lang w:val="sr-Cyrl-CS"/>
        </w:rPr>
        <w:t xml:space="preserve"> преко инспектора за поштанске услуге</w:t>
      </w:r>
      <w:r w:rsidRPr="00281234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05037D" w:rsidRPr="00281234">
        <w:rPr>
          <w:rFonts w:ascii="Times New Roman" w:hAnsi="Times New Roman" w:cs="Times New Roman"/>
          <w:sz w:val="24"/>
          <w:szCs w:val="24"/>
          <w:lang w:val="sr-Cyrl-CS"/>
        </w:rPr>
        <w:t xml:space="preserve"> вршило проверу услова испуњености</w:t>
      </w:r>
      <w:r w:rsidRPr="00281234">
        <w:rPr>
          <w:rFonts w:ascii="Times New Roman" w:hAnsi="Times New Roman" w:cs="Times New Roman"/>
          <w:sz w:val="24"/>
          <w:szCs w:val="24"/>
          <w:lang w:val="sr-Cyrl-CS"/>
        </w:rPr>
        <w:t xml:space="preserve"> и </w:t>
      </w:r>
      <w:r w:rsidR="0005037D" w:rsidRPr="00281234">
        <w:rPr>
          <w:rFonts w:ascii="Times New Roman" w:hAnsi="Times New Roman" w:cs="Times New Roman"/>
          <w:sz w:val="24"/>
          <w:szCs w:val="24"/>
          <w:lang w:val="sr-Cyrl-CS"/>
        </w:rPr>
        <w:t>издавало решење</w:t>
      </w:r>
      <w:r w:rsidRPr="00281234">
        <w:rPr>
          <w:rFonts w:ascii="Times New Roman" w:hAnsi="Times New Roman" w:cs="Times New Roman"/>
          <w:sz w:val="24"/>
          <w:szCs w:val="24"/>
          <w:lang w:val="sr-Cyrl-CS"/>
        </w:rPr>
        <w:t xml:space="preserve">, док је, </w:t>
      </w:r>
      <w:r w:rsidR="0005037D" w:rsidRPr="00281234">
        <w:rPr>
          <w:rFonts w:ascii="Times New Roman" w:hAnsi="Times New Roman" w:cs="Times New Roman"/>
          <w:sz w:val="24"/>
          <w:szCs w:val="24"/>
          <w:lang w:val="sr-Cyrl-CS"/>
        </w:rPr>
        <w:t>на основу тога</w:t>
      </w:r>
      <w:r w:rsidRPr="00281234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9A1AA9" w:rsidRPr="00281234">
        <w:rPr>
          <w:rFonts w:ascii="Times New Roman" w:hAnsi="Times New Roman" w:cs="Times New Roman"/>
          <w:sz w:val="24"/>
          <w:szCs w:val="24"/>
          <w:lang w:val="sr-Cyrl-CS"/>
        </w:rPr>
        <w:t>Р</w:t>
      </w:r>
      <w:r w:rsidR="0005037D" w:rsidRPr="00281234">
        <w:rPr>
          <w:rFonts w:ascii="Times New Roman" w:hAnsi="Times New Roman" w:cs="Times New Roman"/>
          <w:sz w:val="24"/>
          <w:szCs w:val="24"/>
          <w:lang w:val="sr-Cyrl-CS"/>
        </w:rPr>
        <w:t xml:space="preserve">егулатор издавао дозволе. </w:t>
      </w:r>
      <w:r w:rsidR="005C652A" w:rsidRPr="00281234">
        <w:rPr>
          <w:rFonts w:ascii="Times New Roman" w:hAnsi="Times New Roman" w:cs="Times New Roman"/>
          <w:sz w:val="24"/>
          <w:szCs w:val="24"/>
          <w:lang w:val="sr-Cyrl-CS"/>
        </w:rPr>
        <w:t>ЕУ</w:t>
      </w:r>
      <w:r w:rsidR="0005037D" w:rsidRPr="00281234">
        <w:rPr>
          <w:rFonts w:ascii="Times New Roman" w:hAnsi="Times New Roman" w:cs="Times New Roman"/>
          <w:sz w:val="24"/>
          <w:szCs w:val="24"/>
          <w:lang w:val="sr-Cyrl-CS"/>
        </w:rPr>
        <w:t xml:space="preserve"> је</w:t>
      </w:r>
      <w:r w:rsidR="005C652A" w:rsidRPr="00281234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05037D" w:rsidRPr="00281234">
        <w:rPr>
          <w:rFonts w:ascii="Times New Roman" w:hAnsi="Times New Roman" w:cs="Times New Roman"/>
          <w:sz w:val="24"/>
          <w:szCs w:val="24"/>
          <w:lang w:val="sr-Cyrl-CS"/>
        </w:rPr>
        <w:t xml:space="preserve"> преко PLAC пројекта</w:t>
      </w:r>
      <w:r w:rsidR="005C652A" w:rsidRPr="00281234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05037D" w:rsidRPr="00281234">
        <w:rPr>
          <w:rFonts w:ascii="Times New Roman" w:hAnsi="Times New Roman" w:cs="Times New Roman"/>
          <w:sz w:val="24"/>
          <w:szCs w:val="24"/>
          <w:lang w:val="sr-Cyrl-CS"/>
        </w:rPr>
        <w:t xml:space="preserve"> дала смернице да </w:t>
      </w:r>
      <w:r w:rsidR="005C652A" w:rsidRPr="00281234">
        <w:rPr>
          <w:rFonts w:ascii="Times New Roman" w:hAnsi="Times New Roman" w:cs="Times New Roman"/>
          <w:sz w:val="24"/>
          <w:szCs w:val="24"/>
          <w:lang w:val="sr-Cyrl-CS"/>
        </w:rPr>
        <w:t>наведено</w:t>
      </w:r>
      <w:r w:rsidR="0005037D" w:rsidRPr="00281234">
        <w:rPr>
          <w:rFonts w:ascii="Times New Roman" w:hAnsi="Times New Roman" w:cs="Times New Roman"/>
          <w:sz w:val="24"/>
          <w:szCs w:val="24"/>
          <w:lang w:val="sr-Cyrl-CS"/>
        </w:rPr>
        <w:t xml:space="preserve"> новим законским решењима треба </w:t>
      </w:r>
      <w:r w:rsidR="005C652A" w:rsidRPr="00281234">
        <w:rPr>
          <w:rFonts w:ascii="Times New Roman" w:hAnsi="Times New Roman" w:cs="Times New Roman"/>
          <w:sz w:val="24"/>
          <w:szCs w:val="24"/>
          <w:lang w:val="sr-Cyrl-CS"/>
        </w:rPr>
        <w:t>укинути</w:t>
      </w:r>
      <w:r w:rsidR="0005037D" w:rsidRPr="00281234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791212" w:rsidRPr="00281234">
        <w:rPr>
          <w:rFonts w:ascii="Times New Roman" w:hAnsi="Times New Roman" w:cs="Times New Roman"/>
          <w:sz w:val="24"/>
          <w:szCs w:val="24"/>
          <w:lang w:val="sr-Cyrl-CS"/>
        </w:rPr>
        <w:t>у циљу</w:t>
      </w:r>
      <w:r w:rsidR="0005037D" w:rsidRPr="00281234">
        <w:rPr>
          <w:rFonts w:ascii="Times New Roman" w:hAnsi="Times New Roman" w:cs="Times New Roman"/>
          <w:sz w:val="24"/>
          <w:szCs w:val="24"/>
          <w:lang w:val="sr-Cyrl-CS"/>
        </w:rPr>
        <w:t xml:space="preserve"> поједностављењ</w:t>
      </w:r>
      <w:r w:rsidR="00580BF6" w:rsidRPr="00281234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05037D" w:rsidRPr="00281234">
        <w:rPr>
          <w:rFonts w:ascii="Times New Roman" w:hAnsi="Times New Roman" w:cs="Times New Roman"/>
          <w:sz w:val="24"/>
          <w:szCs w:val="24"/>
          <w:lang w:val="sr-Cyrl-CS"/>
        </w:rPr>
        <w:t xml:space="preserve"> и скраћива</w:t>
      </w:r>
      <w:r w:rsidR="00580BF6" w:rsidRPr="00281234">
        <w:rPr>
          <w:rFonts w:ascii="Times New Roman" w:hAnsi="Times New Roman" w:cs="Times New Roman"/>
          <w:sz w:val="24"/>
          <w:szCs w:val="24"/>
          <w:lang w:val="sr-Cyrl-CS"/>
        </w:rPr>
        <w:t>ња</w:t>
      </w:r>
      <w:r w:rsidR="0005037D" w:rsidRPr="00281234">
        <w:rPr>
          <w:rFonts w:ascii="Times New Roman" w:hAnsi="Times New Roman" w:cs="Times New Roman"/>
          <w:sz w:val="24"/>
          <w:szCs w:val="24"/>
          <w:lang w:val="sr-Cyrl-CS"/>
        </w:rPr>
        <w:t xml:space="preserve"> процедуре за отпочињање </w:t>
      </w:r>
      <w:r w:rsidR="005C652A" w:rsidRPr="00281234">
        <w:rPr>
          <w:rFonts w:ascii="Times New Roman" w:hAnsi="Times New Roman" w:cs="Times New Roman"/>
          <w:sz w:val="24"/>
          <w:szCs w:val="24"/>
          <w:lang w:val="sr-Cyrl-CS"/>
        </w:rPr>
        <w:t xml:space="preserve">поштанске </w:t>
      </w:r>
      <w:r w:rsidR="0005037D" w:rsidRPr="00281234">
        <w:rPr>
          <w:rFonts w:ascii="Times New Roman" w:hAnsi="Times New Roman" w:cs="Times New Roman"/>
          <w:sz w:val="24"/>
          <w:szCs w:val="24"/>
          <w:lang w:val="sr-Cyrl-CS"/>
        </w:rPr>
        <w:t>делатности</w:t>
      </w:r>
      <w:r w:rsidR="005C652A" w:rsidRPr="00281234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580BF6" w:rsidRPr="00281234">
        <w:rPr>
          <w:rFonts w:ascii="Times New Roman" w:hAnsi="Times New Roman" w:cs="Times New Roman"/>
          <w:sz w:val="24"/>
          <w:szCs w:val="24"/>
          <w:lang w:val="sr-Cyrl-CS"/>
        </w:rPr>
        <w:t>како би се</w:t>
      </w:r>
      <w:r w:rsidR="005C652A" w:rsidRPr="00281234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281234">
        <w:rPr>
          <w:rFonts w:ascii="Times New Roman" w:hAnsi="Times New Roman" w:cs="Times New Roman"/>
          <w:sz w:val="24"/>
          <w:szCs w:val="24"/>
          <w:lang w:val="sr-Cyrl-CS"/>
        </w:rPr>
        <w:t>унапре</w:t>
      </w:r>
      <w:r w:rsidR="00580BF6" w:rsidRPr="00281234">
        <w:rPr>
          <w:rFonts w:ascii="Times New Roman" w:hAnsi="Times New Roman" w:cs="Times New Roman"/>
          <w:sz w:val="24"/>
          <w:szCs w:val="24"/>
          <w:lang w:val="sr-Cyrl-CS"/>
        </w:rPr>
        <w:t xml:space="preserve">дили </w:t>
      </w:r>
      <w:r w:rsidRPr="00281234">
        <w:rPr>
          <w:rFonts w:ascii="Times New Roman" w:hAnsi="Times New Roman" w:cs="Times New Roman"/>
          <w:sz w:val="24"/>
          <w:szCs w:val="24"/>
          <w:lang w:val="sr-Cyrl-CS"/>
        </w:rPr>
        <w:t>услов</w:t>
      </w:r>
      <w:r w:rsidR="00580BF6" w:rsidRPr="00281234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Pr="00281234">
        <w:rPr>
          <w:rFonts w:ascii="Times New Roman" w:hAnsi="Times New Roman" w:cs="Times New Roman"/>
          <w:sz w:val="24"/>
          <w:szCs w:val="24"/>
          <w:lang w:val="sr-Cyrl-CS"/>
        </w:rPr>
        <w:t xml:space="preserve"> пословања привредних субјеката у области поштанских услуга</w:t>
      </w:r>
      <w:r w:rsidR="00580BF6" w:rsidRPr="00281234">
        <w:rPr>
          <w:rFonts w:ascii="Times New Roman" w:hAnsi="Times New Roman" w:cs="Times New Roman"/>
          <w:sz w:val="24"/>
          <w:szCs w:val="24"/>
          <w:lang w:val="sr-Cyrl-CS"/>
        </w:rPr>
        <w:t>, што је и спроведено.</w:t>
      </w:r>
    </w:p>
    <w:p w14:paraId="44BC090E" w14:textId="06D300C2" w:rsidR="00AD6EF3" w:rsidRPr="00281234" w:rsidRDefault="00920385" w:rsidP="0092038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81234">
        <w:rPr>
          <w:rFonts w:ascii="Times New Roman" w:hAnsi="Times New Roman" w:cs="Times New Roman"/>
          <w:sz w:val="24"/>
          <w:szCs w:val="24"/>
          <w:lang w:val="sr-Cyrl-CS"/>
        </w:rPr>
        <w:t>Како би се повећао</w:t>
      </w:r>
      <w:r w:rsidR="000A0F1F" w:rsidRPr="00281234">
        <w:rPr>
          <w:rFonts w:ascii="Times New Roman" w:hAnsi="Times New Roman" w:cs="Times New Roman"/>
          <w:sz w:val="24"/>
          <w:szCs w:val="24"/>
          <w:lang w:val="sr-Cyrl-CS"/>
        </w:rPr>
        <w:t xml:space="preserve"> ниво заштите корисника поштанских услуга</w:t>
      </w:r>
      <w:r w:rsidRPr="00281234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D216EF">
        <w:rPr>
          <w:rFonts w:ascii="Times New Roman" w:hAnsi="Times New Roman" w:cs="Times New Roman"/>
          <w:sz w:val="24"/>
          <w:szCs w:val="24"/>
          <w:lang w:val="sr-Cyrl-CS"/>
        </w:rPr>
        <w:t>Предлога</w:t>
      </w:r>
      <w:r w:rsidR="00EC6A42" w:rsidRPr="00281234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E7FD3" w:rsidRPr="00281234">
        <w:rPr>
          <w:rFonts w:ascii="Times New Roman" w:hAnsi="Times New Roman" w:cs="Times New Roman"/>
          <w:sz w:val="24"/>
          <w:szCs w:val="24"/>
          <w:lang w:val="sr-Cyrl-CS"/>
        </w:rPr>
        <w:t xml:space="preserve">закона </w:t>
      </w:r>
      <w:r w:rsidR="001F3E0A" w:rsidRPr="00281234">
        <w:rPr>
          <w:rFonts w:ascii="Times New Roman" w:hAnsi="Times New Roman" w:cs="Times New Roman"/>
          <w:sz w:val="24"/>
          <w:szCs w:val="24"/>
          <w:lang w:val="sr-Cyrl-CS"/>
        </w:rPr>
        <w:t>су</w:t>
      </w:r>
      <w:r w:rsidR="00BE7FD3" w:rsidRPr="00281234">
        <w:rPr>
          <w:rFonts w:ascii="Times New Roman" w:hAnsi="Times New Roman" w:cs="Times New Roman"/>
          <w:sz w:val="24"/>
          <w:szCs w:val="24"/>
          <w:lang w:val="sr-Cyrl-CS"/>
        </w:rPr>
        <w:t xml:space="preserve"> предложена решења </w:t>
      </w:r>
      <w:r w:rsidR="00780026" w:rsidRPr="00281234">
        <w:rPr>
          <w:rFonts w:ascii="Times New Roman" w:hAnsi="Times New Roman" w:cs="Times New Roman"/>
          <w:sz w:val="24"/>
          <w:szCs w:val="24"/>
          <w:lang w:val="sr-Cyrl-CS"/>
        </w:rPr>
        <w:t>з</w:t>
      </w:r>
      <w:r w:rsidR="00BE7FD3" w:rsidRPr="00281234">
        <w:rPr>
          <w:rFonts w:ascii="Times New Roman" w:hAnsi="Times New Roman" w:cs="Times New Roman"/>
          <w:sz w:val="24"/>
          <w:szCs w:val="24"/>
          <w:lang w:val="sr-Cyrl-CS"/>
        </w:rPr>
        <w:t>а унапређењ</w:t>
      </w:r>
      <w:r w:rsidR="00780026" w:rsidRPr="00281234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BE7FD3" w:rsidRPr="00281234">
        <w:rPr>
          <w:rFonts w:ascii="Times New Roman" w:hAnsi="Times New Roman" w:cs="Times New Roman"/>
          <w:sz w:val="24"/>
          <w:szCs w:val="24"/>
          <w:lang w:val="sr-Cyrl-CS"/>
        </w:rPr>
        <w:t xml:space="preserve"> рекламационог поступка</w:t>
      </w:r>
      <w:r w:rsidR="00780026" w:rsidRPr="00281234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4A0554" w:rsidRPr="00281234">
        <w:rPr>
          <w:rFonts w:ascii="Times New Roman" w:hAnsi="Times New Roman" w:cs="Times New Roman"/>
          <w:sz w:val="24"/>
          <w:szCs w:val="24"/>
          <w:lang w:val="sr-Cyrl-CS"/>
        </w:rPr>
        <w:t xml:space="preserve">односно </w:t>
      </w:r>
      <w:r w:rsidR="00BE7FD3" w:rsidRPr="00281234">
        <w:rPr>
          <w:rFonts w:ascii="Times New Roman" w:hAnsi="Times New Roman" w:cs="Times New Roman"/>
          <w:sz w:val="24"/>
          <w:szCs w:val="24"/>
          <w:lang w:val="sr-Cyrl-CS"/>
        </w:rPr>
        <w:t>начина надокнаде штете</w:t>
      </w:r>
      <w:r w:rsidR="001F3E0A" w:rsidRPr="00281234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 w:rsidR="00A46065" w:rsidRPr="00281234">
        <w:rPr>
          <w:rFonts w:ascii="Times New Roman" w:hAnsi="Times New Roman" w:cs="Times New Roman"/>
          <w:sz w:val="24"/>
          <w:szCs w:val="24"/>
          <w:lang w:val="sr-Cyrl-CS"/>
        </w:rPr>
        <w:t xml:space="preserve">Наиме, чланом 9. </w:t>
      </w:r>
      <w:r w:rsidR="00D216EF">
        <w:rPr>
          <w:rFonts w:ascii="Times New Roman" w:hAnsi="Times New Roman" w:cs="Times New Roman"/>
          <w:sz w:val="24"/>
          <w:szCs w:val="24"/>
          <w:lang w:val="sr-Cyrl-CS"/>
        </w:rPr>
        <w:t>Предлога</w:t>
      </w:r>
      <w:r w:rsidR="00A46065" w:rsidRPr="00281234">
        <w:rPr>
          <w:rFonts w:ascii="Times New Roman" w:hAnsi="Times New Roman" w:cs="Times New Roman"/>
          <w:sz w:val="24"/>
          <w:szCs w:val="24"/>
          <w:lang w:val="sr-Cyrl-CS"/>
        </w:rPr>
        <w:t xml:space="preserve"> закона је прописано да </w:t>
      </w:r>
      <w:r w:rsidRPr="00281234">
        <w:rPr>
          <w:rFonts w:ascii="Times New Roman" w:hAnsi="Times New Roman" w:cs="Times New Roman"/>
          <w:sz w:val="24"/>
          <w:szCs w:val="24"/>
          <w:lang w:val="sr-Cyrl-CS"/>
        </w:rPr>
        <w:t>о</w:t>
      </w:r>
      <w:r w:rsidR="00A46065" w:rsidRPr="00281234">
        <w:rPr>
          <w:rFonts w:ascii="Times New Roman" w:hAnsi="Times New Roman" w:cs="Times New Roman"/>
          <w:sz w:val="24"/>
          <w:szCs w:val="24"/>
          <w:lang w:val="sr-Cyrl-CS"/>
        </w:rPr>
        <w:t>пшти услови за обављање поштанских услуга, морају да садрже и рокове чувања документације о поштанским пошиљкама</w:t>
      </w:r>
      <w:r w:rsidR="00BE3919" w:rsidRPr="00281234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A46065" w:rsidRPr="00281234">
        <w:rPr>
          <w:rFonts w:ascii="Times New Roman" w:hAnsi="Times New Roman" w:cs="Times New Roman"/>
          <w:sz w:val="24"/>
          <w:szCs w:val="24"/>
          <w:lang w:val="sr-Cyrl-CS"/>
        </w:rPr>
        <w:t>пос</w:t>
      </w:r>
      <w:r w:rsidR="00AD6EF3" w:rsidRPr="00281234">
        <w:rPr>
          <w:rFonts w:ascii="Times New Roman" w:hAnsi="Times New Roman" w:cs="Times New Roman"/>
          <w:sz w:val="24"/>
          <w:szCs w:val="24"/>
          <w:lang w:val="sr-Cyrl-CS"/>
        </w:rPr>
        <w:t>тупак рекламације и потраживања, као и поступак обештећења корисника у рекламационом поступку. Имајући у виду да поштански оператори имају обавезу да своје опште услове објаве на својим интернет страницама, а јавни поштански оператор и у Службеном гласнику Републике Србије, ово је нарочито важно са аспекта заштите интереса</w:t>
      </w:r>
      <w:r w:rsidR="007E64C9" w:rsidRPr="00281234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D6EF3" w:rsidRPr="00281234">
        <w:rPr>
          <w:rFonts w:ascii="Times New Roman" w:hAnsi="Times New Roman" w:cs="Times New Roman"/>
          <w:sz w:val="24"/>
          <w:szCs w:val="24"/>
          <w:lang w:val="sr-Cyrl-CS"/>
        </w:rPr>
        <w:t xml:space="preserve">корисника поштанских услуга. Такође је </w:t>
      </w:r>
      <w:r w:rsidR="006B25FB">
        <w:rPr>
          <w:rFonts w:ascii="Times New Roman" w:hAnsi="Times New Roman" w:cs="Times New Roman"/>
          <w:sz w:val="24"/>
          <w:szCs w:val="24"/>
          <w:lang w:val="sr-Cyrl-CS"/>
        </w:rPr>
        <w:t>Предлогом</w:t>
      </w:r>
      <w:r w:rsidR="00B327BE" w:rsidRPr="00281234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D6EF3" w:rsidRPr="00281234">
        <w:rPr>
          <w:rFonts w:ascii="Times New Roman" w:hAnsi="Times New Roman" w:cs="Times New Roman"/>
          <w:sz w:val="24"/>
          <w:szCs w:val="24"/>
          <w:lang w:val="sr-Cyrl-CS"/>
        </w:rPr>
        <w:t xml:space="preserve">закона предложено и да поштански оператори имају обавезу да у својим општим условима морају да пропишу и начин паковања поштанских пошиљака, што је важно </w:t>
      </w:r>
      <w:r w:rsidR="000064F1" w:rsidRPr="00281234">
        <w:rPr>
          <w:rFonts w:ascii="Times New Roman" w:hAnsi="Times New Roman" w:cs="Times New Roman"/>
          <w:sz w:val="24"/>
          <w:szCs w:val="24"/>
          <w:lang w:val="sr-Cyrl-CS"/>
        </w:rPr>
        <w:t xml:space="preserve">за </w:t>
      </w:r>
      <w:r w:rsidR="00510DBE" w:rsidRPr="00281234">
        <w:rPr>
          <w:rFonts w:ascii="Times New Roman" w:hAnsi="Times New Roman" w:cs="Times New Roman"/>
          <w:sz w:val="24"/>
          <w:szCs w:val="24"/>
          <w:lang w:val="sr-Cyrl-CS"/>
        </w:rPr>
        <w:t xml:space="preserve">спровођење </w:t>
      </w:r>
      <w:r w:rsidR="00AD6EF3" w:rsidRPr="00281234">
        <w:rPr>
          <w:rFonts w:ascii="Times New Roman" w:hAnsi="Times New Roman" w:cs="Times New Roman"/>
          <w:sz w:val="24"/>
          <w:szCs w:val="24"/>
          <w:lang w:val="sr-Cyrl-CS"/>
        </w:rPr>
        <w:t>рекламационо</w:t>
      </w:r>
      <w:r w:rsidR="00510DBE" w:rsidRPr="00281234">
        <w:rPr>
          <w:rFonts w:ascii="Times New Roman" w:hAnsi="Times New Roman" w:cs="Times New Roman"/>
          <w:sz w:val="24"/>
          <w:szCs w:val="24"/>
          <w:lang w:val="sr-Cyrl-CS"/>
        </w:rPr>
        <w:t>г</w:t>
      </w:r>
      <w:r w:rsidR="00AD6EF3" w:rsidRPr="00281234">
        <w:rPr>
          <w:rFonts w:ascii="Times New Roman" w:hAnsi="Times New Roman" w:cs="Times New Roman"/>
          <w:sz w:val="24"/>
          <w:szCs w:val="24"/>
          <w:lang w:val="sr-Cyrl-CS"/>
        </w:rPr>
        <w:t xml:space="preserve"> поступк</w:t>
      </w:r>
      <w:r w:rsidR="00510DBE" w:rsidRPr="00281234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AD6EF3" w:rsidRPr="00281234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50EBB6C9" w14:textId="0C685C0A" w:rsidR="00780026" w:rsidRPr="00281234" w:rsidRDefault="00920385" w:rsidP="0092038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81234">
        <w:rPr>
          <w:rFonts w:ascii="Times New Roman" w:hAnsi="Times New Roman" w:cs="Times New Roman"/>
          <w:sz w:val="24"/>
          <w:szCs w:val="24"/>
          <w:lang w:val="sr-Cyrl-CS"/>
        </w:rPr>
        <w:t>Када је реч о о</w:t>
      </w:r>
      <w:r w:rsidR="00F027F3" w:rsidRPr="00281234">
        <w:rPr>
          <w:rFonts w:ascii="Times New Roman" w:hAnsi="Times New Roman" w:cs="Times New Roman"/>
          <w:sz w:val="24"/>
          <w:szCs w:val="24"/>
          <w:lang w:val="sr-Cyrl-CS"/>
        </w:rPr>
        <w:t>безбеђивањ</w:t>
      </w:r>
      <w:r w:rsidRPr="00281234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F027F3" w:rsidRPr="00281234">
        <w:rPr>
          <w:rFonts w:ascii="Times New Roman" w:hAnsi="Times New Roman" w:cs="Times New Roman"/>
          <w:sz w:val="24"/>
          <w:szCs w:val="24"/>
          <w:lang w:val="sr-Cyrl-CS"/>
        </w:rPr>
        <w:t xml:space="preserve"> услова за </w:t>
      </w:r>
      <w:r w:rsidR="00780026" w:rsidRPr="00281234">
        <w:rPr>
          <w:rFonts w:ascii="Times New Roman" w:hAnsi="Times New Roman" w:cs="Times New Roman"/>
          <w:sz w:val="24"/>
          <w:szCs w:val="24"/>
          <w:lang w:val="sr-Cyrl-CS"/>
        </w:rPr>
        <w:t>примен</w:t>
      </w:r>
      <w:r w:rsidR="00F027F3" w:rsidRPr="00281234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780026" w:rsidRPr="00281234">
        <w:rPr>
          <w:rFonts w:ascii="Times New Roman" w:hAnsi="Times New Roman" w:cs="Times New Roman"/>
          <w:sz w:val="24"/>
          <w:szCs w:val="24"/>
          <w:lang w:val="sr-Cyrl-CS"/>
        </w:rPr>
        <w:t xml:space="preserve"> нових технологија и савремене поштанске опреме</w:t>
      </w:r>
      <w:r w:rsidRPr="00281234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6B25FB">
        <w:rPr>
          <w:rFonts w:ascii="Times New Roman" w:hAnsi="Times New Roman" w:cs="Times New Roman"/>
          <w:sz w:val="24"/>
          <w:szCs w:val="24"/>
          <w:lang w:val="sr-Cyrl-CS"/>
        </w:rPr>
        <w:t>Предлогом</w:t>
      </w:r>
      <w:r w:rsidR="006B25FB" w:rsidRPr="00281234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780026" w:rsidRPr="00281234">
        <w:rPr>
          <w:rFonts w:ascii="Times New Roman" w:hAnsi="Times New Roman" w:cs="Times New Roman"/>
          <w:sz w:val="24"/>
          <w:szCs w:val="24"/>
          <w:lang w:val="sr-Cyrl-CS"/>
        </w:rPr>
        <w:t>закона је предложено да се пријем и уручење пакета мо</w:t>
      </w:r>
      <w:r w:rsidR="00603EC2" w:rsidRPr="00281234">
        <w:rPr>
          <w:rFonts w:ascii="Times New Roman" w:hAnsi="Times New Roman" w:cs="Times New Roman"/>
          <w:sz w:val="24"/>
          <w:szCs w:val="24"/>
          <w:lang w:val="sr-Cyrl-CS"/>
        </w:rPr>
        <w:t>гу</w:t>
      </w:r>
      <w:r w:rsidR="00780026" w:rsidRPr="00281234">
        <w:rPr>
          <w:rFonts w:ascii="Times New Roman" w:hAnsi="Times New Roman" w:cs="Times New Roman"/>
          <w:sz w:val="24"/>
          <w:szCs w:val="24"/>
          <w:lang w:val="sr-Cyrl-CS"/>
        </w:rPr>
        <w:t xml:space="preserve"> вршити и преко пакетомата/аутомата</w:t>
      </w:r>
      <w:r w:rsidR="008309E7" w:rsidRPr="00281234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603EC2" w:rsidRPr="00281234">
        <w:rPr>
          <w:rFonts w:ascii="Times New Roman" w:hAnsi="Times New Roman" w:cs="Times New Roman"/>
          <w:sz w:val="24"/>
          <w:szCs w:val="24"/>
          <w:lang w:val="sr-Cyrl-CS"/>
        </w:rPr>
        <w:t xml:space="preserve">а </w:t>
      </w:r>
      <w:r w:rsidR="008309E7" w:rsidRPr="00281234">
        <w:rPr>
          <w:rFonts w:ascii="Times New Roman" w:hAnsi="Times New Roman" w:cs="Times New Roman"/>
          <w:sz w:val="24"/>
          <w:szCs w:val="24"/>
          <w:lang w:val="sr-Cyrl-CS"/>
        </w:rPr>
        <w:t>потврде о пријему пошиљака</w:t>
      </w:r>
      <w:r w:rsidR="00603EC2" w:rsidRPr="00281234">
        <w:rPr>
          <w:rFonts w:ascii="Times New Roman" w:hAnsi="Times New Roman" w:cs="Times New Roman"/>
          <w:sz w:val="24"/>
          <w:szCs w:val="24"/>
          <w:lang w:val="sr-Cyrl-CS"/>
        </w:rPr>
        <w:t xml:space="preserve"> се </w:t>
      </w:r>
      <w:r w:rsidR="00F14D0E" w:rsidRPr="00281234">
        <w:rPr>
          <w:rFonts w:ascii="Times New Roman" w:hAnsi="Times New Roman" w:cs="Times New Roman"/>
          <w:sz w:val="24"/>
          <w:szCs w:val="24"/>
          <w:lang w:val="sr-Cyrl-CS"/>
        </w:rPr>
        <w:t>могу</w:t>
      </w:r>
      <w:r w:rsidR="008309E7" w:rsidRPr="00281234">
        <w:rPr>
          <w:rFonts w:ascii="Times New Roman" w:hAnsi="Times New Roman" w:cs="Times New Roman"/>
          <w:sz w:val="24"/>
          <w:szCs w:val="24"/>
          <w:lang w:val="sr-Cyrl-CS"/>
        </w:rPr>
        <w:t xml:space="preserve"> издавати и електронским путем, што</w:t>
      </w:r>
      <w:r w:rsidR="00F14D0E" w:rsidRPr="00281234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8309E7" w:rsidRPr="00281234">
        <w:rPr>
          <w:rFonts w:ascii="Times New Roman" w:hAnsi="Times New Roman" w:cs="Times New Roman"/>
          <w:sz w:val="24"/>
          <w:szCs w:val="24"/>
          <w:lang w:val="sr-Cyrl-CS"/>
        </w:rPr>
        <w:t>свакако представља велико ола</w:t>
      </w:r>
      <w:r w:rsidR="003756DB" w:rsidRPr="00281234">
        <w:rPr>
          <w:rFonts w:ascii="Times New Roman" w:hAnsi="Times New Roman" w:cs="Times New Roman"/>
          <w:sz w:val="24"/>
          <w:szCs w:val="24"/>
          <w:lang w:val="sr-Cyrl-CS"/>
        </w:rPr>
        <w:t>к</w:t>
      </w:r>
      <w:r w:rsidR="008309E7" w:rsidRPr="00281234">
        <w:rPr>
          <w:rFonts w:ascii="Times New Roman" w:hAnsi="Times New Roman" w:cs="Times New Roman"/>
          <w:sz w:val="24"/>
          <w:szCs w:val="24"/>
          <w:lang w:val="sr-Cyrl-CS"/>
        </w:rPr>
        <w:t>шање за саме кориснике поштанских услуга, што је и циљ овог закона.</w:t>
      </w:r>
    </w:p>
    <w:p w14:paraId="3C87BD77" w14:textId="11BD219D" w:rsidR="00B75B49" w:rsidRDefault="008B644E" w:rsidP="00EF242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81234">
        <w:rPr>
          <w:rFonts w:ascii="Times New Roman" w:hAnsi="Times New Roman" w:cs="Times New Roman"/>
          <w:sz w:val="24"/>
          <w:szCs w:val="24"/>
          <w:lang w:val="sr-Cyrl-CS"/>
        </w:rPr>
        <w:t xml:space="preserve">У </w:t>
      </w:r>
      <w:r w:rsidR="00F23E46" w:rsidRPr="00281234">
        <w:rPr>
          <w:rFonts w:ascii="Times New Roman" w:hAnsi="Times New Roman" w:cs="Times New Roman"/>
          <w:sz w:val="24"/>
          <w:szCs w:val="24"/>
          <w:lang w:val="sr-Cyrl-CS"/>
        </w:rPr>
        <w:t>постојећем</w:t>
      </w:r>
      <w:r w:rsidRPr="00281234">
        <w:rPr>
          <w:rFonts w:ascii="Times New Roman" w:hAnsi="Times New Roman" w:cs="Times New Roman"/>
          <w:sz w:val="24"/>
          <w:szCs w:val="24"/>
          <w:lang w:val="sr-Cyrl-CS"/>
        </w:rPr>
        <w:t xml:space="preserve"> закон</w:t>
      </w:r>
      <w:r w:rsidR="00F23E46" w:rsidRPr="00281234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Pr="00281234">
        <w:rPr>
          <w:rFonts w:ascii="Times New Roman" w:hAnsi="Times New Roman" w:cs="Times New Roman"/>
          <w:sz w:val="24"/>
          <w:szCs w:val="24"/>
          <w:lang w:val="sr-Cyrl-CS"/>
        </w:rPr>
        <w:t xml:space="preserve"> није би</w:t>
      </w:r>
      <w:r w:rsidR="00F23E46" w:rsidRPr="00281234">
        <w:rPr>
          <w:rFonts w:ascii="Times New Roman" w:hAnsi="Times New Roman" w:cs="Times New Roman"/>
          <w:sz w:val="24"/>
          <w:szCs w:val="24"/>
          <w:lang w:val="sr-Cyrl-CS"/>
        </w:rPr>
        <w:t>о</w:t>
      </w:r>
      <w:r w:rsidRPr="00281234">
        <w:rPr>
          <w:rFonts w:ascii="Times New Roman" w:hAnsi="Times New Roman" w:cs="Times New Roman"/>
          <w:sz w:val="24"/>
          <w:szCs w:val="24"/>
          <w:lang w:val="sr-Cyrl-CS"/>
        </w:rPr>
        <w:t xml:space="preserve"> дефинисан поступак и начин избора јавног поштанског оператора</w:t>
      </w:r>
      <w:r w:rsidR="000A5415" w:rsidRPr="00281234">
        <w:rPr>
          <w:rFonts w:ascii="Times New Roman" w:hAnsi="Times New Roman" w:cs="Times New Roman"/>
          <w:sz w:val="24"/>
          <w:szCs w:val="24"/>
          <w:lang w:val="sr-Cyrl-CS"/>
        </w:rPr>
        <w:t xml:space="preserve"> и сходно томе о</w:t>
      </w:r>
      <w:r w:rsidR="00E57A5A" w:rsidRPr="00281234">
        <w:rPr>
          <w:rFonts w:ascii="Times New Roman" w:hAnsi="Times New Roman" w:cs="Times New Roman"/>
          <w:sz w:val="24"/>
          <w:szCs w:val="24"/>
          <w:lang w:val="sr-Cyrl-CS"/>
        </w:rPr>
        <w:t xml:space="preserve">дредбама </w:t>
      </w:r>
      <w:r w:rsidR="006B25FB">
        <w:rPr>
          <w:rFonts w:ascii="Times New Roman" w:hAnsi="Times New Roman" w:cs="Times New Roman"/>
          <w:sz w:val="24"/>
          <w:szCs w:val="24"/>
          <w:lang w:val="sr-Cyrl-CS"/>
        </w:rPr>
        <w:t>Предлога</w:t>
      </w:r>
      <w:r w:rsidR="006B25FB" w:rsidRPr="00281234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E57A5A" w:rsidRPr="00281234">
        <w:rPr>
          <w:rFonts w:ascii="Times New Roman" w:hAnsi="Times New Roman" w:cs="Times New Roman"/>
          <w:sz w:val="24"/>
          <w:szCs w:val="24"/>
          <w:lang w:val="sr-Cyrl-CS"/>
        </w:rPr>
        <w:t xml:space="preserve">закона јасно је дефинисано спровођење поступка јавног </w:t>
      </w:r>
      <w:r w:rsidR="004E776B" w:rsidRPr="00281234">
        <w:rPr>
          <w:rFonts w:ascii="Times New Roman" w:hAnsi="Times New Roman" w:cs="Times New Roman"/>
          <w:sz w:val="24"/>
          <w:szCs w:val="24"/>
          <w:lang w:val="sr-Cyrl-CS"/>
        </w:rPr>
        <w:t>конкурса</w:t>
      </w:r>
      <w:r w:rsidR="00E57A5A" w:rsidRPr="00281234">
        <w:rPr>
          <w:rFonts w:ascii="Times New Roman" w:hAnsi="Times New Roman" w:cs="Times New Roman"/>
          <w:sz w:val="24"/>
          <w:szCs w:val="24"/>
          <w:lang w:val="sr-Cyrl-CS"/>
        </w:rPr>
        <w:t xml:space="preserve"> за избор јавног поштанског оператора</w:t>
      </w:r>
      <w:r w:rsidR="004A4DBC" w:rsidRPr="00281234">
        <w:rPr>
          <w:rFonts w:ascii="Times New Roman" w:hAnsi="Times New Roman" w:cs="Times New Roman"/>
          <w:sz w:val="24"/>
          <w:szCs w:val="24"/>
          <w:lang w:val="sr-Cyrl-CS"/>
        </w:rPr>
        <w:t xml:space="preserve"> и</w:t>
      </w:r>
      <w:r w:rsidR="00724520" w:rsidRPr="00281234">
        <w:rPr>
          <w:rFonts w:ascii="Times New Roman" w:hAnsi="Times New Roman" w:cs="Times New Roman"/>
          <w:sz w:val="24"/>
          <w:szCs w:val="24"/>
          <w:lang w:val="sr-Cyrl-CS"/>
        </w:rPr>
        <w:t xml:space="preserve"> утврђена је обавеза </w:t>
      </w:r>
      <w:r w:rsidR="00A55DB9" w:rsidRPr="00281234">
        <w:rPr>
          <w:rFonts w:ascii="Times New Roman" w:hAnsi="Times New Roman" w:cs="Times New Roman"/>
          <w:sz w:val="24"/>
          <w:szCs w:val="24"/>
          <w:lang w:val="sr-Cyrl-CS"/>
        </w:rPr>
        <w:t>Р</w:t>
      </w:r>
      <w:r w:rsidR="00724520" w:rsidRPr="00281234">
        <w:rPr>
          <w:rFonts w:ascii="Times New Roman" w:hAnsi="Times New Roman" w:cs="Times New Roman"/>
          <w:sz w:val="24"/>
          <w:szCs w:val="24"/>
          <w:lang w:val="sr-Cyrl-CS"/>
        </w:rPr>
        <w:t xml:space="preserve">егулатора да ближе утврди садржај, поступак, услове и рокове за спровођење јавног </w:t>
      </w:r>
      <w:r w:rsidR="004E776B" w:rsidRPr="00281234">
        <w:rPr>
          <w:rFonts w:ascii="Times New Roman" w:hAnsi="Times New Roman" w:cs="Times New Roman"/>
          <w:sz w:val="24"/>
          <w:szCs w:val="24"/>
          <w:lang w:val="sr-Cyrl-CS"/>
        </w:rPr>
        <w:t>конкурса</w:t>
      </w:r>
      <w:r w:rsidR="00724520" w:rsidRPr="00281234">
        <w:rPr>
          <w:rFonts w:ascii="Times New Roman" w:hAnsi="Times New Roman" w:cs="Times New Roman"/>
          <w:sz w:val="24"/>
          <w:szCs w:val="24"/>
          <w:lang w:val="sr-Cyrl-CS"/>
        </w:rPr>
        <w:t xml:space="preserve">. У одредбама </w:t>
      </w:r>
      <w:r w:rsidR="006B25FB">
        <w:rPr>
          <w:rFonts w:ascii="Times New Roman" w:hAnsi="Times New Roman" w:cs="Times New Roman"/>
          <w:sz w:val="24"/>
          <w:szCs w:val="24"/>
          <w:lang w:val="sr-Cyrl-CS"/>
        </w:rPr>
        <w:t>Предлога</w:t>
      </w:r>
      <w:r w:rsidR="00724520" w:rsidRPr="00281234">
        <w:rPr>
          <w:rFonts w:ascii="Times New Roman" w:hAnsi="Times New Roman" w:cs="Times New Roman"/>
          <w:sz w:val="24"/>
          <w:szCs w:val="24"/>
          <w:lang w:val="sr-Cyrl-CS"/>
        </w:rPr>
        <w:t xml:space="preserve"> закона је предложено да</w:t>
      </w:r>
      <w:r w:rsidR="00F23E46" w:rsidRPr="00281234">
        <w:rPr>
          <w:rFonts w:ascii="Times New Roman" w:hAnsi="Times New Roman" w:cs="Times New Roman"/>
          <w:sz w:val="24"/>
          <w:szCs w:val="24"/>
          <w:lang w:val="sr-Cyrl-CS"/>
        </w:rPr>
        <w:t xml:space="preserve"> се</w:t>
      </w:r>
      <w:r w:rsidR="00724520" w:rsidRPr="00281234">
        <w:rPr>
          <w:rFonts w:ascii="Times New Roman" w:hAnsi="Times New Roman" w:cs="Times New Roman"/>
          <w:sz w:val="24"/>
          <w:szCs w:val="24"/>
          <w:lang w:val="sr-Cyrl-CS"/>
        </w:rPr>
        <w:t xml:space="preserve"> позив за јавн</w:t>
      </w:r>
      <w:r w:rsidR="004E776B" w:rsidRPr="00281234">
        <w:rPr>
          <w:rFonts w:ascii="Times New Roman" w:hAnsi="Times New Roman" w:cs="Times New Roman"/>
          <w:sz w:val="24"/>
          <w:szCs w:val="24"/>
          <w:lang w:val="sr-Cyrl-CS"/>
        </w:rPr>
        <w:t>и конкурс</w:t>
      </w:r>
      <w:r w:rsidR="00724520" w:rsidRPr="00281234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F23E46" w:rsidRPr="00281234">
        <w:rPr>
          <w:rFonts w:ascii="Times New Roman" w:hAnsi="Times New Roman" w:cs="Times New Roman"/>
          <w:sz w:val="24"/>
          <w:szCs w:val="24"/>
          <w:lang w:val="sr-Cyrl-CS"/>
        </w:rPr>
        <w:t>објављује</w:t>
      </w:r>
      <w:r w:rsidR="00724520" w:rsidRPr="00281234">
        <w:rPr>
          <w:rFonts w:ascii="Times New Roman" w:hAnsi="Times New Roman" w:cs="Times New Roman"/>
          <w:sz w:val="24"/>
          <w:szCs w:val="24"/>
          <w:lang w:val="sr-Cyrl-CS"/>
        </w:rPr>
        <w:t xml:space="preserve"> у Службеном гласнику Републике Србије и на интернет страници </w:t>
      </w:r>
      <w:r w:rsidR="00913A86" w:rsidRPr="00281234">
        <w:rPr>
          <w:rFonts w:ascii="Times New Roman" w:hAnsi="Times New Roman" w:cs="Times New Roman"/>
          <w:sz w:val="24"/>
          <w:szCs w:val="24"/>
          <w:lang w:val="sr-Cyrl-CS"/>
        </w:rPr>
        <w:t>Р</w:t>
      </w:r>
      <w:r w:rsidR="00724520" w:rsidRPr="00281234">
        <w:rPr>
          <w:rFonts w:ascii="Times New Roman" w:hAnsi="Times New Roman" w:cs="Times New Roman"/>
          <w:sz w:val="24"/>
          <w:szCs w:val="24"/>
          <w:lang w:val="sr-Cyrl-CS"/>
        </w:rPr>
        <w:t>егулатора, што свакако доприноси</w:t>
      </w:r>
      <w:r w:rsidR="00491FB0" w:rsidRPr="00281234">
        <w:rPr>
          <w:rFonts w:ascii="Times New Roman" w:hAnsi="Times New Roman" w:cs="Times New Roman"/>
          <w:sz w:val="24"/>
          <w:szCs w:val="24"/>
          <w:lang w:val="sr-Cyrl-CS"/>
        </w:rPr>
        <w:t xml:space="preserve"> транспарентности и</w:t>
      </w:r>
      <w:r w:rsidR="00724520" w:rsidRPr="00281234">
        <w:rPr>
          <w:rFonts w:ascii="Times New Roman" w:hAnsi="Times New Roman" w:cs="Times New Roman"/>
          <w:sz w:val="24"/>
          <w:szCs w:val="24"/>
          <w:lang w:val="sr-Cyrl-CS"/>
        </w:rPr>
        <w:t xml:space="preserve"> унапређењу</w:t>
      </w:r>
      <w:r w:rsidR="00691BED" w:rsidRPr="00281234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724520" w:rsidRPr="00281234">
        <w:rPr>
          <w:rFonts w:ascii="Times New Roman" w:hAnsi="Times New Roman" w:cs="Times New Roman"/>
          <w:sz w:val="24"/>
          <w:szCs w:val="24"/>
          <w:lang w:val="sr-Cyrl-CS"/>
        </w:rPr>
        <w:t>тржишта поштанских услуга у корист корисника.</w:t>
      </w:r>
      <w:bookmarkStart w:id="12" w:name="_Hlk176438629"/>
    </w:p>
    <w:p w14:paraId="1FBF4932" w14:textId="10ECE0BC" w:rsidR="00301B54" w:rsidRDefault="00301B54" w:rsidP="00EF242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6A763B33" w14:textId="77777777" w:rsidR="00301B54" w:rsidRPr="00281234" w:rsidRDefault="00301B54" w:rsidP="00EF242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79AB06BB" w14:textId="77777777" w:rsidR="00920385" w:rsidRPr="00281234" w:rsidRDefault="00920385" w:rsidP="0068546D">
      <w:pPr>
        <w:spacing w:after="0"/>
        <w:ind w:right="25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7E158910" w14:textId="2A0E1C32" w:rsidR="004E056E" w:rsidRPr="00281234" w:rsidRDefault="004E056E" w:rsidP="00E27AD7">
      <w:pPr>
        <w:pStyle w:val="ListParagraph"/>
        <w:numPr>
          <w:ilvl w:val="0"/>
          <w:numId w:val="10"/>
        </w:numPr>
        <w:spacing w:after="0"/>
        <w:ind w:right="25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81234">
        <w:rPr>
          <w:rFonts w:ascii="Times New Roman" w:hAnsi="Times New Roman" w:cs="Times New Roman"/>
          <w:sz w:val="24"/>
          <w:szCs w:val="24"/>
          <w:lang w:val="sr-Cyrl-CS"/>
        </w:rPr>
        <w:lastRenderedPageBreak/>
        <w:t>Циљеви кој</w:t>
      </w:r>
      <w:r w:rsidR="00627A47" w:rsidRPr="00281234">
        <w:rPr>
          <w:rFonts w:ascii="Times New Roman" w:hAnsi="Times New Roman" w:cs="Times New Roman"/>
          <w:sz w:val="24"/>
          <w:szCs w:val="24"/>
          <w:lang w:val="sr-Cyrl-CS"/>
        </w:rPr>
        <w:t>и се овим законом постижу</w:t>
      </w:r>
    </w:p>
    <w:p w14:paraId="31147A0D" w14:textId="77777777" w:rsidR="005720FC" w:rsidRPr="00281234" w:rsidRDefault="005720FC" w:rsidP="005720FC">
      <w:pPr>
        <w:spacing w:after="0"/>
        <w:ind w:right="25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38562D1A" w14:textId="6BD39768" w:rsidR="004E056E" w:rsidRPr="00281234" w:rsidRDefault="00571D35" w:rsidP="00577D6D">
      <w:pPr>
        <w:pStyle w:val="ListParagraph"/>
        <w:spacing w:after="0"/>
        <w:ind w:right="4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81234">
        <w:rPr>
          <w:rFonts w:ascii="Times New Roman" w:hAnsi="Times New Roman" w:cs="Times New Roman"/>
          <w:sz w:val="24"/>
          <w:szCs w:val="24"/>
          <w:lang w:val="sr-Cyrl-CS"/>
        </w:rPr>
        <w:t xml:space="preserve">Осим увођења низа побољшања која су проистекла </w:t>
      </w:r>
      <w:r w:rsidR="00B643C7" w:rsidRPr="00281234">
        <w:rPr>
          <w:rFonts w:ascii="Times New Roman" w:hAnsi="Times New Roman" w:cs="Times New Roman"/>
          <w:sz w:val="24"/>
          <w:szCs w:val="24"/>
          <w:lang w:val="sr-Cyrl-CS"/>
        </w:rPr>
        <w:t xml:space="preserve">из до сад стечених искустава у примени Закона о поштанским услугама, </w:t>
      </w:r>
      <w:r w:rsidR="000A7BAC" w:rsidRPr="00281234">
        <w:rPr>
          <w:rFonts w:ascii="Times New Roman" w:hAnsi="Times New Roman" w:cs="Times New Roman"/>
          <w:sz w:val="24"/>
          <w:szCs w:val="24"/>
          <w:lang w:val="sr-Cyrl-CS"/>
        </w:rPr>
        <w:t>предложеним законским решењима реализоваће се следећи циљеви:</w:t>
      </w:r>
    </w:p>
    <w:p w14:paraId="4F4EAF8B" w14:textId="10549400" w:rsidR="004E056E" w:rsidRPr="00281234" w:rsidRDefault="000A7BAC" w:rsidP="005720FC">
      <w:pPr>
        <w:pStyle w:val="ListParagraph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81234">
        <w:rPr>
          <w:rFonts w:ascii="Times New Roman" w:hAnsi="Times New Roman" w:cs="Times New Roman"/>
          <w:sz w:val="24"/>
          <w:szCs w:val="24"/>
          <w:lang w:val="sr-Cyrl-CS"/>
        </w:rPr>
        <w:t>о</w:t>
      </w:r>
      <w:r w:rsidR="004E056E" w:rsidRPr="00281234">
        <w:rPr>
          <w:rFonts w:ascii="Times New Roman" w:hAnsi="Times New Roman" w:cs="Times New Roman"/>
          <w:sz w:val="24"/>
          <w:szCs w:val="24"/>
          <w:lang w:val="sr-Cyrl-CS"/>
        </w:rPr>
        <w:t xml:space="preserve">безбеђивање услова за одрживост универзалне поштанске услуге и покривеност </w:t>
      </w:r>
      <w:r w:rsidR="004E2578" w:rsidRPr="00281234">
        <w:rPr>
          <w:rFonts w:ascii="Times New Roman" w:hAnsi="Times New Roman" w:cs="Times New Roman"/>
          <w:sz w:val="24"/>
          <w:szCs w:val="24"/>
          <w:lang w:val="sr-Cyrl-CS"/>
        </w:rPr>
        <w:t>целокупне</w:t>
      </w:r>
      <w:r w:rsidR="004E056E" w:rsidRPr="00281234">
        <w:rPr>
          <w:rFonts w:ascii="Times New Roman" w:hAnsi="Times New Roman" w:cs="Times New Roman"/>
          <w:sz w:val="24"/>
          <w:szCs w:val="24"/>
          <w:lang w:val="sr-Cyrl-CS"/>
        </w:rPr>
        <w:t xml:space="preserve"> територије Републике Србије под једнаким условима за све грађане</w:t>
      </w:r>
      <w:r w:rsidR="00355E5D" w:rsidRPr="00281234">
        <w:rPr>
          <w:rFonts w:ascii="Times New Roman" w:hAnsi="Times New Roman" w:cs="Times New Roman"/>
          <w:sz w:val="24"/>
          <w:szCs w:val="24"/>
          <w:lang w:val="sr-Cyrl-CS"/>
        </w:rPr>
        <w:t xml:space="preserve"> овим сетом услуга</w:t>
      </w:r>
      <w:r w:rsidR="00D51DA0" w:rsidRPr="00281234">
        <w:rPr>
          <w:rFonts w:ascii="Times New Roman" w:hAnsi="Times New Roman" w:cs="Times New Roman"/>
          <w:sz w:val="24"/>
          <w:szCs w:val="24"/>
          <w:lang w:val="sr-Cyrl-CS"/>
        </w:rPr>
        <w:t xml:space="preserve">, као и развој </w:t>
      </w:r>
      <w:r w:rsidR="00417678" w:rsidRPr="00281234">
        <w:rPr>
          <w:rFonts w:ascii="Times New Roman" w:hAnsi="Times New Roman" w:cs="Times New Roman"/>
          <w:sz w:val="24"/>
          <w:szCs w:val="24"/>
          <w:lang w:val="sr-Cyrl-CS"/>
        </w:rPr>
        <w:t xml:space="preserve">поштанских услуга ван универзалне </w:t>
      </w:r>
      <w:r w:rsidR="002F24BE" w:rsidRPr="00281234">
        <w:rPr>
          <w:rFonts w:ascii="Times New Roman" w:hAnsi="Times New Roman" w:cs="Times New Roman"/>
          <w:sz w:val="24"/>
          <w:szCs w:val="24"/>
          <w:lang w:val="sr-Cyrl-CS"/>
        </w:rPr>
        <w:t xml:space="preserve">поштанске </w:t>
      </w:r>
      <w:r w:rsidR="00417678" w:rsidRPr="00281234">
        <w:rPr>
          <w:rFonts w:ascii="Times New Roman" w:hAnsi="Times New Roman" w:cs="Times New Roman"/>
          <w:sz w:val="24"/>
          <w:szCs w:val="24"/>
          <w:lang w:val="sr-Cyrl-CS"/>
        </w:rPr>
        <w:t>услуге</w:t>
      </w:r>
      <w:r w:rsidR="002F24BE" w:rsidRPr="00281234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417678" w:rsidRPr="00281234">
        <w:rPr>
          <w:rFonts w:ascii="Times New Roman" w:hAnsi="Times New Roman" w:cs="Times New Roman"/>
          <w:sz w:val="24"/>
          <w:szCs w:val="24"/>
          <w:lang w:val="sr-Cyrl-CS"/>
        </w:rPr>
        <w:t xml:space="preserve"> оријентисаних на кориснике у конкурентном и дигиталном окружењу</w:t>
      </w:r>
      <w:r w:rsidR="004E056E" w:rsidRPr="00281234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14:paraId="581E0AC7" w14:textId="04C6DC8C" w:rsidR="006C4F7C" w:rsidRPr="00281234" w:rsidRDefault="00D05FC2" w:rsidP="005720FC">
      <w:pPr>
        <w:pStyle w:val="ListParagraph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81234">
        <w:rPr>
          <w:rFonts w:ascii="Times New Roman" w:hAnsi="Times New Roman" w:cs="Times New Roman"/>
          <w:sz w:val="24"/>
          <w:szCs w:val="24"/>
          <w:lang w:val="sr-Cyrl-CS"/>
        </w:rPr>
        <w:t>даље обезбеђење</w:t>
      </w:r>
      <w:r w:rsidR="006C4F7C" w:rsidRPr="00281234">
        <w:rPr>
          <w:rFonts w:ascii="Times New Roman" w:hAnsi="Times New Roman" w:cs="Times New Roman"/>
          <w:sz w:val="24"/>
          <w:szCs w:val="24"/>
          <w:lang w:val="sr-Cyrl-CS"/>
        </w:rPr>
        <w:t xml:space="preserve"> услова за унапређење развоја тржишта поштанских услуга и равноправну утакмицу на тржишту поштанских услуга;</w:t>
      </w:r>
    </w:p>
    <w:p w14:paraId="5056FA61" w14:textId="33B49987" w:rsidR="00DB3853" w:rsidRPr="00281234" w:rsidRDefault="00DB3853" w:rsidP="005720FC">
      <w:pPr>
        <w:pStyle w:val="ListParagraph"/>
        <w:numPr>
          <w:ilvl w:val="0"/>
          <w:numId w:val="12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81234">
        <w:rPr>
          <w:rFonts w:ascii="Times New Roman" w:hAnsi="Times New Roman" w:cs="Times New Roman"/>
          <w:sz w:val="24"/>
          <w:szCs w:val="24"/>
          <w:lang w:val="sr-Cyrl-CS"/>
        </w:rPr>
        <w:t xml:space="preserve">додатно јачање самосталности и ефикасности Регулатора у његовом вршењу регулаторних и других послова; </w:t>
      </w:r>
    </w:p>
    <w:p w14:paraId="31D1BDD0" w14:textId="1E5F3006" w:rsidR="006C4F7C" w:rsidRPr="00281234" w:rsidRDefault="006C4F7C" w:rsidP="005720FC">
      <w:pPr>
        <w:pStyle w:val="ListParagraph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81234">
        <w:rPr>
          <w:rFonts w:ascii="Times New Roman" w:hAnsi="Times New Roman" w:cs="Times New Roman"/>
          <w:sz w:val="24"/>
          <w:szCs w:val="24"/>
          <w:lang w:val="sr-Cyrl-CS"/>
        </w:rPr>
        <w:t>стварање услова за</w:t>
      </w:r>
      <w:r w:rsidR="003750BF" w:rsidRPr="00281234">
        <w:rPr>
          <w:rFonts w:ascii="Times New Roman" w:hAnsi="Times New Roman" w:cs="Times New Roman"/>
          <w:sz w:val="24"/>
          <w:szCs w:val="24"/>
          <w:lang w:val="sr-Cyrl-CS"/>
        </w:rPr>
        <w:t xml:space="preserve"> даље</w:t>
      </w:r>
      <w:r w:rsidRPr="00281234">
        <w:rPr>
          <w:rFonts w:ascii="Times New Roman" w:hAnsi="Times New Roman" w:cs="Times New Roman"/>
          <w:sz w:val="24"/>
          <w:szCs w:val="24"/>
          <w:lang w:val="sr-Cyrl-CS"/>
        </w:rPr>
        <w:t xml:space="preserve"> унапређење квалитета у обављању поштанских услуга;</w:t>
      </w:r>
    </w:p>
    <w:p w14:paraId="106E58C8" w14:textId="61AB8E41" w:rsidR="00475ED9" w:rsidRPr="00281234" w:rsidRDefault="00521E28" w:rsidP="005720FC">
      <w:pPr>
        <w:pStyle w:val="ListParagraph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81234">
        <w:rPr>
          <w:rFonts w:ascii="Times New Roman" w:hAnsi="Times New Roman" w:cs="Times New Roman"/>
          <w:sz w:val="24"/>
          <w:szCs w:val="24"/>
          <w:lang w:val="sr-Cyrl-CS"/>
        </w:rPr>
        <w:t>унапређење пружања</w:t>
      </w:r>
      <w:r w:rsidR="00475ED9" w:rsidRPr="00281234">
        <w:rPr>
          <w:rFonts w:ascii="Times New Roman" w:hAnsi="Times New Roman" w:cs="Times New Roman"/>
          <w:sz w:val="24"/>
          <w:szCs w:val="24"/>
          <w:lang w:val="sr-Cyrl-CS"/>
        </w:rPr>
        <w:t xml:space="preserve"> прекограничних поштанских услуга и повећање глобалне повезаности</w:t>
      </w:r>
      <w:r w:rsidRPr="00281234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14:paraId="0003B5A7" w14:textId="164568EB" w:rsidR="00DB3853" w:rsidRPr="00281234" w:rsidRDefault="00DB3853" w:rsidP="005720FC">
      <w:pPr>
        <w:pStyle w:val="ListParagraph"/>
        <w:numPr>
          <w:ilvl w:val="0"/>
          <w:numId w:val="12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81234">
        <w:rPr>
          <w:rFonts w:ascii="Times New Roman" w:hAnsi="Times New Roman" w:cs="Times New Roman"/>
          <w:sz w:val="24"/>
          <w:szCs w:val="24"/>
          <w:lang w:val="sr-Cyrl-CS"/>
        </w:rPr>
        <w:t>стварање правног оквира за дигитализацију процеса у циљу примене нових технологија и савремене поштанске опреме;</w:t>
      </w:r>
    </w:p>
    <w:p w14:paraId="06F4DD93" w14:textId="34A2293F" w:rsidR="004E056E" w:rsidRPr="00281234" w:rsidRDefault="00DB3853" w:rsidP="005720FC">
      <w:pPr>
        <w:pStyle w:val="ListParagraph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81234">
        <w:rPr>
          <w:rFonts w:ascii="Times New Roman" w:hAnsi="Times New Roman" w:cs="Times New Roman"/>
          <w:sz w:val="24"/>
          <w:szCs w:val="24"/>
          <w:lang w:val="sr-Cyrl-CS"/>
        </w:rPr>
        <w:t>обезбеђивање</w:t>
      </w:r>
      <w:r w:rsidR="00DF2887" w:rsidRPr="00281234">
        <w:rPr>
          <w:rFonts w:ascii="Times New Roman" w:hAnsi="Times New Roman" w:cs="Times New Roman"/>
          <w:sz w:val="24"/>
          <w:szCs w:val="24"/>
          <w:lang w:val="sr-Cyrl-CS"/>
        </w:rPr>
        <w:t xml:space="preserve"> услова за повећање степена задовољења</w:t>
      </w:r>
      <w:r w:rsidR="00BB73F5" w:rsidRPr="00281234">
        <w:rPr>
          <w:rFonts w:ascii="Times New Roman" w:hAnsi="Times New Roman" w:cs="Times New Roman"/>
          <w:sz w:val="24"/>
          <w:szCs w:val="24"/>
          <w:lang w:val="sr-Cyrl-CS"/>
        </w:rPr>
        <w:t xml:space="preserve"> потреба корисника</w:t>
      </w:r>
      <w:r w:rsidR="00D721AE" w:rsidRPr="00281234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DF2887" w:rsidRPr="00281234">
        <w:rPr>
          <w:rFonts w:ascii="Times New Roman" w:hAnsi="Times New Roman" w:cs="Times New Roman"/>
          <w:sz w:val="24"/>
          <w:szCs w:val="24"/>
          <w:lang w:val="sr-Cyrl-CS"/>
        </w:rPr>
        <w:t>и у</w:t>
      </w:r>
      <w:r w:rsidR="004E056E" w:rsidRPr="00281234">
        <w:rPr>
          <w:rFonts w:ascii="Times New Roman" w:hAnsi="Times New Roman" w:cs="Times New Roman"/>
          <w:sz w:val="24"/>
          <w:szCs w:val="24"/>
          <w:lang w:val="sr-Cyrl-CS"/>
        </w:rPr>
        <w:t xml:space="preserve">напређење заштите </w:t>
      </w:r>
      <w:r w:rsidR="00FF0605" w:rsidRPr="00281234">
        <w:rPr>
          <w:rFonts w:ascii="Times New Roman" w:hAnsi="Times New Roman" w:cs="Times New Roman"/>
          <w:sz w:val="24"/>
          <w:szCs w:val="24"/>
          <w:lang w:val="sr-Cyrl-CS"/>
        </w:rPr>
        <w:t xml:space="preserve">интереса </w:t>
      </w:r>
      <w:r w:rsidR="004E056E" w:rsidRPr="00281234">
        <w:rPr>
          <w:rFonts w:ascii="Times New Roman" w:hAnsi="Times New Roman" w:cs="Times New Roman"/>
          <w:sz w:val="24"/>
          <w:szCs w:val="24"/>
          <w:lang w:val="sr-Cyrl-CS"/>
        </w:rPr>
        <w:t>корисника поштанских услуга;</w:t>
      </w:r>
    </w:p>
    <w:p w14:paraId="19320F14" w14:textId="0E9880C5" w:rsidR="003423C2" w:rsidRPr="00281234" w:rsidRDefault="00EE7654" w:rsidP="005720FC">
      <w:pPr>
        <w:pStyle w:val="ListParagraph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81234">
        <w:rPr>
          <w:rFonts w:ascii="Times New Roman" w:hAnsi="Times New Roman" w:cs="Times New Roman"/>
          <w:sz w:val="24"/>
          <w:szCs w:val="24"/>
          <w:lang w:val="sr-Cyrl-CS"/>
        </w:rPr>
        <w:t xml:space="preserve">побољшавање ефикасности и транспарентности у </w:t>
      </w:r>
      <w:r w:rsidR="00DB3853" w:rsidRPr="00281234">
        <w:rPr>
          <w:rFonts w:ascii="Times New Roman" w:hAnsi="Times New Roman" w:cs="Times New Roman"/>
          <w:sz w:val="24"/>
          <w:szCs w:val="24"/>
          <w:lang w:val="sr-Cyrl-CS"/>
        </w:rPr>
        <w:t>процесу отпочињања обављања делатности поштанских услуга.</w:t>
      </w:r>
    </w:p>
    <w:p w14:paraId="4A521C5E" w14:textId="77777777" w:rsidR="000B67FE" w:rsidRPr="00281234" w:rsidRDefault="000B67FE" w:rsidP="000B67FE">
      <w:pPr>
        <w:spacing w:after="0"/>
        <w:ind w:left="360" w:right="25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bookmarkEnd w:id="12"/>
    <w:p w14:paraId="35BB0CA7" w14:textId="51410762" w:rsidR="000B67FE" w:rsidRPr="00281234" w:rsidRDefault="000E316F" w:rsidP="00E27AD7">
      <w:pPr>
        <w:pStyle w:val="ListParagraph"/>
        <w:numPr>
          <w:ilvl w:val="0"/>
          <w:numId w:val="10"/>
        </w:numPr>
        <w:spacing w:after="0"/>
        <w:ind w:right="25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81234">
        <w:rPr>
          <w:rFonts w:ascii="Times New Roman" w:hAnsi="Times New Roman" w:cs="Times New Roman"/>
          <w:sz w:val="24"/>
          <w:szCs w:val="24"/>
          <w:lang w:val="sr-Cyrl-CS"/>
        </w:rPr>
        <w:t>Разматране могућности да се проблем реши и без доношења закона</w:t>
      </w:r>
    </w:p>
    <w:p w14:paraId="4BF4E32B" w14:textId="77777777" w:rsidR="00641B04" w:rsidRPr="00281234" w:rsidRDefault="00641B04" w:rsidP="00885355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7B89FD60" w14:textId="6A5711C9" w:rsidR="00A87976" w:rsidRPr="00281234" w:rsidRDefault="008F4D14" w:rsidP="00993CCC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81234">
        <w:rPr>
          <w:rFonts w:ascii="Times New Roman" w:hAnsi="Times New Roman" w:cs="Times New Roman"/>
          <w:sz w:val="24"/>
          <w:szCs w:val="24"/>
          <w:lang w:val="sr-Cyrl-CS"/>
        </w:rPr>
        <w:t xml:space="preserve">Имајући у виду проблеме који су препознати у области поштанских услуга, </w:t>
      </w:r>
      <w:r w:rsidR="00496FE6" w:rsidRPr="00281234">
        <w:rPr>
          <w:rFonts w:ascii="Times New Roman" w:hAnsi="Times New Roman" w:cs="Times New Roman"/>
          <w:sz w:val="24"/>
          <w:szCs w:val="24"/>
          <w:lang w:val="sr-Cyrl-CS"/>
        </w:rPr>
        <w:t>утврђено је да</w:t>
      </w:r>
      <w:r w:rsidR="00885355" w:rsidRPr="00281234">
        <w:rPr>
          <w:rFonts w:ascii="Times New Roman" w:hAnsi="Times New Roman" w:cs="Times New Roman"/>
          <w:sz w:val="24"/>
          <w:szCs w:val="24"/>
          <w:lang w:val="sr-Cyrl-CS"/>
        </w:rPr>
        <w:t xml:space="preserve"> се</w:t>
      </w:r>
      <w:r w:rsidR="00917FA7" w:rsidRPr="00281234">
        <w:rPr>
          <w:rFonts w:ascii="Times New Roman" w:hAnsi="Times New Roman" w:cs="Times New Roman"/>
          <w:sz w:val="24"/>
          <w:szCs w:val="24"/>
          <w:lang w:val="sr-Cyrl-CS"/>
        </w:rPr>
        <w:t xml:space="preserve"> искључиво</w:t>
      </w:r>
      <w:r w:rsidR="003227DD" w:rsidRPr="00281234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281234">
        <w:rPr>
          <w:rFonts w:ascii="Times New Roman" w:hAnsi="Times New Roman" w:cs="Times New Roman"/>
          <w:sz w:val="24"/>
          <w:szCs w:val="24"/>
          <w:lang w:val="sr-Cyrl-CS"/>
        </w:rPr>
        <w:t xml:space="preserve">стварањем новог правног оквира </w:t>
      </w:r>
      <w:r w:rsidR="00917FA7" w:rsidRPr="00281234">
        <w:rPr>
          <w:rFonts w:ascii="Times New Roman" w:hAnsi="Times New Roman" w:cs="Times New Roman"/>
          <w:sz w:val="24"/>
          <w:szCs w:val="24"/>
          <w:lang w:val="sr-Cyrl-CS"/>
        </w:rPr>
        <w:t>мог</w:t>
      </w:r>
      <w:r w:rsidR="00336697" w:rsidRPr="00281234">
        <w:rPr>
          <w:rFonts w:ascii="Times New Roman" w:hAnsi="Times New Roman" w:cs="Times New Roman"/>
          <w:sz w:val="24"/>
          <w:szCs w:val="24"/>
          <w:lang w:val="sr-Cyrl-CS"/>
        </w:rPr>
        <w:t xml:space="preserve">у </w:t>
      </w:r>
      <w:r w:rsidR="00BC47E9" w:rsidRPr="00281234">
        <w:rPr>
          <w:rFonts w:ascii="Times New Roman" w:hAnsi="Times New Roman" w:cs="Times New Roman"/>
          <w:sz w:val="24"/>
          <w:szCs w:val="24"/>
          <w:lang w:val="sr-Cyrl-CS"/>
        </w:rPr>
        <w:t>обезбедити</w:t>
      </w:r>
      <w:r w:rsidR="00336697" w:rsidRPr="00281234">
        <w:rPr>
          <w:rFonts w:ascii="Times New Roman" w:hAnsi="Times New Roman" w:cs="Times New Roman"/>
          <w:sz w:val="24"/>
          <w:szCs w:val="24"/>
          <w:lang w:val="sr-Cyrl-CS"/>
        </w:rPr>
        <w:t xml:space="preserve">  услови за</w:t>
      </w:r>
      <w:r w:rsidRPr="00281234">
        <w:rPr>
          <w:rFonts w:ascii="Times New Roman" w:hAnsi="Times New Roman" w:cs="Times New Roman"/>
          <w:sz w:val="24"/>
          <w:szCs w:val="24"/>
          <w:lang w:val="sr-Cyrl-CS"/>
        </w:rPr>
        <w:t xml:space="preserve"> унапређење и одрживост универзалне поштанске услуге</w:t>
      </w:r>
      <w:r w:rsidR="00336697" w:rsidRPr="00281234">
        <w:rPr>
          <w:rFonts w:ascii="Times New Roman" w:hAnsi="Times New Roman" w:cs="Times New Roman"/>
          <w:sz w:val="24"/>
          <w:szCs w:val="24"/>
          <w:lang w:val="sr-Cyrl-CS"/>
        </w:rPr>
        <w:t xml:space="preserve"> у ери дигитали</w:t>
      </w:r>
      <w:r w:rsidR="00AB1F21" w:rsidRPr="00281234">
        <w:rPr>
          <w:rFonts w:ascii="Times New Roman" w:hAnsi="Times New Roman" w:cs="Times New Roman"/>
          <w:sz w:val="24"/>
          <w:szCs w:val="24"/>
          <w:lang w:val="sr-Cyrl-CS"/>
        </w:rPr>
        <w:t>зације</w:t>
      </w:r>
      <w:r w:rsidRPr="00281234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8C39AB" w:rsidRPr="00281234">
        <w:rPr>
          <w:rFonts w:ascii="Times New Roman" w:hAnsi="Times New Roman" w:cs="Times New Roman"/>
          <w:sz w:val="24"/>
          <w:szCs w:val="24"/>
          <w:lang w:val="sr-Cyrl-CS"/>
        </w:rPr>
        <w:t>створити</w:t>
      </w:r>
      <w:r w:rsidRPr="00281234">
        <w:rPr>
          <w:rFonts w:ascii="Times New Roman" w:hAnsi="Times New Roman" w:cs="Times New Roman"/>
          <w:sz w:val="24"/>
          <w:szCs w:val="24"/>
          <w:lang w:val="sr-Cyrl-CS"/>
        </w:rPr>
        <w:t xml:space="preserve"> услови којим</w:t>
      </w:r>
      <w:r w:rsidR="008C39AB" w:rsidRPr="00281234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Pr="00281234">
        <w:rPr>
          <w:rFonts w:ascii="Times New Roman" w:hAnsi="Times New Roman" w:cs="Times New Roman"/>
          <w:sz w:val="24"/>
          <w:szCs w:val="24"/>
          <w:lang w:val="sr-Cyrl-CS"/>
        </w:rPr>
        <w:t xml:space="preserve"> ће се повећати степен задовољења</w:t>
      </w:r>
      <w:r w:rsidR="005732F7" w:rsidRPr="00281234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775D97" w:rsidRPr="00281234">
        <w:rPr>
          <w:rFonts w:ascii="Times New Roman" w:hAnsi="Times New Roman" w:cs="Times New Roman"/>
          <w:sz w:val="24"/>
          <w:szCs w:val="24"/>
          <w:lang w:val="sr-Cyrl-CS"/>
        </w:rPr>
        <w:t>потреба корисника</w:t>
      </w:r>
      <w:r w:rsidRPr="00281234">
        <w:rPr>
          <w:rFonts w:ascii="Times New Roman" w:hAnsi="Times New Roman" w:cs="Times New Roman"/>
          <w:sz w:val="24"/>
          <w:szCs w:val="24"/>
          <w:lang w:val="sr-Cyrl-CS"/>
        </w:rPr>
        <w:t xml:space="preserve"> и унапредити заштита корисника поштанских услуга, омогућити примен</w:t>
      </w:r>
      <w:r w:rsidR="00AB1F21" w:rsidRPr="00281234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Pr="00281234">
        <w:rPr>
          <w:rFonts w:ascii="Times New Roman" w:hAnsi="Times New Roman" w:cs="Times New Roman"/>
          <w:sz w:val="24"/>
          <w:szCs w:val="24"/>
          <w:lang w:val="sr-Cyrl-CS"/>
        </w:rPr>
        <w:t xml:space="preserve"> нових технологија и обезбедити </w:t>
      </w:r>
      <w:r w:rsidR="008C39AB" w:rsidRPr="00281234">
        <w:rPr>
          <w:rFonts w:ascii="Times New Roman" w:hAnsi="Times New Roman" w:cs="Times New Roman"/>
          <w:sz w:val="24"/>
          <w:szCs w:val="24"/>
          <w:lang w:val="sr-Cyrl-CS"/>
        </w:rPr>
        <w:t>пружање квалитетнијих традиционалних и нових поштанских услу</w:t>
      </w:r>
      <w:r w:rsidR="00620651" w:rsidRPr="00281234">
        <w:rPr>
          <w:rFonts w:ascii="Times New Roman" w:hAnsi="Times New Roman" w:cs="Times New Roman"/>
          <w:sz w:val="24"/>
          <w:szCs w:val="24"/>
          <w:lang w:val="sr-Cyrl-CS"/>
        </w:rPr>
        <w:t>га, чиме се повећава квалитет свакодневног живота свих грађана.</w:t>
      </w:r>
    </w:p>
    <w:p w14:paraId="271A69E9" w14:textId="62BB10EA" w:rsidR="00A87976" w:rsidRPr="00281234" w:rsidRDefault="00620651" w:rsidP="006A6F6B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81234">
        <w:rPr>
          <w:rFonts w:ascii="Times New Roman" w:hAnsi="Times New Roman" w:cs="Times New Roman"/>
          <w:sz w:val="24"/>
          <w:szCs w:val="24"/>
          <w:lang w:val="sr-Cyrl-CS"/>
        </w:rPr>
        <w:t xml:space="preserve">Такође, </w:t>
      </w:r>
      <w:r w:rsidR="00A87F79" w:rsidRPr="00281234">
        <w:rPr>
          <w:rFonts w:ascii="Times New Roman" w:hAnsi="Times New Roman" w:cs="Times New Roman"/>
          <w:sz w:val="24"/>
          <w:szCs w:val="24"/>
          <w:lang w:val="sr-Cyrl-CS"/>
        </w:rPr>
        <w:t>а с</w:t>
      </w:r>
      <w:r w:rsidR="00492710" w:rsidRPr="00281234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87F79" w:rsidRPr="00281234">
        <w:rPr>
          <w:rFonts w:ascii="Times New Roman" w:hAnsi="Times New Roman" w:cs="Times New Roman"/>
          <w:sz w:val="24"/>
          <w:szCs w:val="24"/>
          <w:lang w:val="sr-Cyrl-CS"/>
        </w:rPr>
        <w:t xml:space="preserve">обзиром да </w:t>
      </w:r>
      <w:r w:rsidR="00963051" w:rsidRPr="00281234">
        <w:rPr>
          <w:rFonts w:ascii="Times New Roman" w:hAnsi="Times New Roman" w:cs="Times New Roman"/>
          <w:sz w:val="24"/>
          <w:szCs w:val="24"/>
          <w:lang w:val="sr-Cyrl-CS"/>
        </w:rPr>
        <w:t xml:space="preserve">је у поступку придруживања Европској </w:t>
      </w:r>
      <w:r w:rsidR="00492710" w:rsidRPr="00281234">
        <w:rPr>
          <w:rFonts w:ascii="Times New Roman" w:hAnsi="Times New Roman" w:cs="Times New Roman"/>
          <w:sz w:val="24"/>
          <w:szCs w:val="24"/>
          <w:lang w:val="sr-Cyrl-CS"/>
        </w:rPr>
        <w:t xml:space="preserve">унији Република Србија преузела обавезу да усклади своје законодавство </w:t>
      </w:r>
      <w:r w:rsidR="007D7C1E" w:rsidRPr="00281234">
        <w:rPr>
          <w:rFonts w:ascii="Times New Roman" w:hAnsi="Times New Roman" w:cs="Times New Roman"/>
          <w:sz w:val="24"/>
          <w:szCs w:val="24"/>
          <w:lang w:val="sr-Cyrl-CS"/>
        </w:rPr>
        <w:t>са прописима Европске уније, потребно је извршити даље усклађивање законодавства и</w:t>
      </w:r>
      <w:r w:rsidR="00F86F06" w:rsidRPr="00281234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7D7C1E" w:rsidRPr="00281234">
        <w:rPr>
          <w:rFonts w:ascii="Times New Roman" w:hAnsi="Times New Roman" w:cs="Times New Roman"/>
          <w:sz w:val="24"/>
          <w:szCs w:val="24"/>
          <w:lang w:val="sr-Cyrl-CS"/>
        </w:rPr>
        <w:t xml:space="preserve"> на тај начин</w:t>
      </w:r>
      <w:r w:rsidR="00F86F06" w:rsidRPr="00281234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7D7C1E" w:rsidRPr="00281234">
        <w:rPr>
          <w:rFonts w:ascii="Times New Roman" w:hAnsi="Times New Roman" w:cs="Times New Roman"/>
          <w:sz w:val="24"/>
          <w:szCs w:val="24"/>
          <w:lang w:val="sr-Cyrl-CS"/>
        </w:rPr>
        <w:t xml:space="preserve"> испунити преузете обавезе.</w:t>
      </w:r>
    </w:p>
    <w:p w14:paraId="448A1020" w14:textId="7B63FF73" w:rsidR="00C23A2B" w:rsidRPr="00281234" w:rsidRDefault="00C23A2B" w:rsidP="006A6F6B">
      <w:pPr>
        <w:spacing w:after="0"/>
        <w:ind w:right="25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050F2910" w14:textId="1939D192" w:rsidR="000E316F" w:rsidRPr="00281234" w:rsidRDefault="00C23A2B" w:rsidP="006A6F6B">
      <w:pPr>
        <w:pStyle w:val="ListParagraph"/>
        <w:numPr>
          <w:ilvl w:val="0"/>
          <w:numId w:val="10"/>
        </w:numPr>
        <w:spacing w:after="0"/>
        <w:ind w:right="25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81234">
        <w:rPr>
          <w:rFonts w:ascii="Times New Roman" w:hAnsi="Times New Roman" w:cs="Times New Roman"/>
          <w:sz w:val="24"/>
          <w:szCs w:val="24"/>
          <w:lang w:val="sr-Cyrl-CS"/>
        </w:rPr>
        <w:t>Зашто је доношење закона најбољи начин за решавање проблема</w:t>
      </w:r>
    </w:p>
    <w:p w14:paraId="2B0E981A" w14:textId="77777777" w:rsidR="00812F52" w:rsidRPr="00281234" w:rsidRDefault="00812F52" w:rsidP="006A6F6B">
      <w:pPr>
        <w:spacing w:after="0"/>
        <w:ind w:left="644" w:right="25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bookmarkStart w:id="13" w:name="_Hlk176517727"/>
    </w:p>
    <w:p w14:paraId="4DF63DAB" w14:textId="0082207E" w:rsidR="00952A85" w:rsidRPr="00281234" w:rsidRDefault="003718B6" w:rsidP="006A6F6B">
      <w:pPr>
        <w:spacing w:after="0"/>
        <w:ind w:right="4" w:firstLine="644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81234">
        <w:rPr>
          <w:rFonts w:ascii="Times New Roman" w:hAnsi="Times New Roman" w:cs="Times New Roman"/>
          <w:sz w:val="24"/>
          <w:szCs w:val="24"/>
          <w:lang w:val="sr-Cyrl-CS"/>
        </w:rPr>
        <w:t xml:space="preserve">Сви наведени очекивани ефекти </w:t>
      </w:r>
      <w:r w:rsidR="002B323E" w:rsidRPr="00281234">
        <w:rPr>
          <w:rFonts w:ascii="Times New Roman" w:hAnsi="Times New Roman" w:cs="Times New Roman"/>
          <w:sz w:val="24"/>
          <w:szCs w:val="24"/>
          <w:lang w:val="sr-Cyrl-CS"/>
        </w:rPr>
        <w:t>новог закона треба да омогуће одрживост и унапређење тржишта поштанских услуга у дигиталном окружењу</w:t>
      </w:r>
      <w:r w:rsidR="00102206" w:rsidRPr="00281234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696A61DC" w14:textId="6E6663E0" w:rsidR="000123EA" w:rsidRPr="00281234" w:rsidRDefault="000123EA" w:rsidP="006A6F6B">
      <w:pPr>
        <w:spacing w:after="0"/>
        <w:ind w:right="4" w:firstLine="644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81234">
        <w:rPr>
          <w:rFonts w:ascii="Times New Roman" w:hAnsi="Times New Roman" w:cs="Times New Roman"/>
          <w:sz w:val="24"/>
          <w:szCs w:val="24"/>
          <w:lang w:val="sr-Cyrl-CS"/>
        </w:rPr>
        <w:t xml:space="preserve">Поред тога, </w:t>
      </w:r>
      <w:r w:rsidR="00EC27D4" w:rsidRPr="00281234">
        <w:rPr>
          <w:rFonts w:ascii="Times New Roman" w:hAnsi="Times New Roman" w:cs="Times New Roman"/>
          <w:sz w:val="24"/>
          <w:szCs w:val="24"/>
          <w:lang w:val="sr-Cyrl-CS"/>
        </w:rPr>
        <w:t xml:space="preserve">изражена је потреба да законска решења </w:t>
      </w:r>
      <w:r w:rsidR="004D6BFA" w:rsidRPr="00281234">
        <w:rPr>
          <w:rFonts w:ascii="Times New Roman" w:hAnsi="Times New Roman" w:cs="Times New Roman"/>
          <w:sz w:val="24"/>
          <w:szCs w:val="24"/>
          <w:lang w:val="sr-Cyrl-CS"/>
        </w:rPr>
        <w:t>буду флексибилна и да омогућавају примену нових поштанских технологија</w:t>
      </w:r>
      <w:r w:rsidR="00F02284" w:rsidRPr="00281234">
        <w:rPr>
          <w:rFonts w:ascii="Times New Roman" w:hAnsi="Times New Roman" w:cs="Times New Roman"/>
          <w:sz w:val="24"/>
          <w:szCs w:val="24"/>
          <w:lang w:val="sr-Cyrl-CS"/>
        </w:rPr>
        <w:t xml:space="preserve">, као и да се заснивају на решењима садржаним у међународним документима </w:t>
      </w:r>
      <w:r w:rsidR="00A00A44" w:rsidRPr="00281234">
        <w:rPr>
          <w:rFonts w:ascii="Times New Roman" w:hAnsi="Times New Roman" w:cs="Times New Roman"/>
          <w:sz w:val="24"/>
          <w:szCs w:val="24"/>
          <w:lang w:val="sr-Cyrl-CS"/>
        </w:rPr>
        <w:t xml:space="preserve">и на решењима технолошки развијених земаља, у </w:t>
      </w:r>
      <w:r w:rsidR="00A00A44" w:rsidRPr="00281234">
        <w:rPr>
          <w:rFonts w:ascii="Times New Roman" w:hAnsi="Times New Roman" w:cs="Times New Roman"/>
          <w:sz w:val="24"/>
          <w:szCs w:val="24"/>
          <w:lang w:val="sr-Cyrl-CS"/>
        </w:rPr>
        <w:lastRenderedPageBreak/>
        <w:t xml:space="preserve">којима поштанска делатност на најбољи могући начин </w:t>
      </w:r>
      <w:r w:rsidR="00285D62" w:rsidRPr="00281234">
        <w:rPr>
          <w:rFonts w:ascii="Times New Roman" w:hAnsi="Times New Roman" w:cs="Times New Roman"/>
          <w:sz w:val="24"/>
          <w:szCs w:val="24"/>
          <w:lang w:val="sr-Cyrl-CS"/>
        </w:rPr>
        <w:t>подржава свеукупни развој и задовољава потребе привреде и становништва</w:t>
      </w:r>
      <w:r w:rsidR="004B5FBF" w:rsidRPr="00281234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5F6D18DF" w14:textId="04955CFB" w:rsidR="001D3863" w:rsidRDefault="004B5FBF" w:rsidP="00E63644">
      <w:pPr>
        <w:ind w:firstLine="644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81234">
        <w:rPr>
          <w:rFonts w:ascii="Times New Roman" w:hAnsi="Times New Roman" w:cs="Times New Roman"/>
          <w:sz w:val="24"/>
          <w:szCs w:val="24"/>
          <w:lang w:val="sr-Cyrl-CS"/>
        </w:rPr>
        <w:t>С тим у вези, а и</w:t>
      </w:r>
      <w:r w:rsidR="00EC6A42" w:rsidRPr="00281234">
        <w:rPr>
          <w:rFonts w:ascii="Times New Roman" w:hAnsi="Times New Roman" w:cs="Times New Roman"/>
          <w:sz w:val="24"/>
          <w:szCs w:val="24"/>
          <w:lang w:val="sr-Cyrl-CS"/>
        </w:rPr>
        <w:t>мајући у виду постојећи нормативни оквир у области поштанских услуга, проблеме који су препознати на тржишту поштанских услуга, као и циљеве који се желе постићи, доношење новог закона није само најбољи, већ је и једини начин за решавање препознатих проблема и постизања задатих циљева.</w:t>
      </w:r>
      <w:bookmarkEnd w:id="13"/>
    </w:p>
    <w:p w14:paraId="3C621B9B" w14:textId="77777777" w:rsidR="001D3863" w:rsidRDefault="001D3863" w:rsidP="001D3863">
      <w:pPr>
        <w:spacing w:after="0"/>
        <w:ind w:right="259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3B5237F6" w14:textId="77601713" w:rsidR="0096484D" w:rsidRPr="00281234" w:rsidRDefault="000B67FE" w:rsidP="001D3863">
      <w:pPr>
        <w:spacing w:after="0"/>
        <w:ind w:right="259" w:firstLine="644"/>
        <w:rPr>
          <w:rFonts w:ascii="Times New Roman" w:hAnsi="Times New Roman" w:cs="Times New Roman"/>
          <w:sz w:val="24"/>
          <w:szCs w:val="24"/>
          <w:lang w:val="sr-Cyrl-CS"/>
        </w:rPr>
      </w:pPr>
      <w:r w:rsidRPr="00281234">
        <w:rPr>
          <w:rFonts w:ascii="Times New Roman" w:hAnsi="Times New Roman" w:cs="Times New Roman"/>
          <w:sz w:val="24"/>
          <w:szCs w:val="24"/>
          <w:lang w:val="sr-Cyrl-CS"/>
        </w:rPr>
        <w:t>III</w:t>
      </w:r>
      <w:r w:rsidR="00281234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Pr="00281234">
        <w:rPr>
          <w:rFonts w:ascii="Times New Roman" w:hAnsi="Times New Roman" w:cs="Times New Roman"/>
          <w:sz w:val="24"/>
          <w:szCs w:val="24"/>
          <w:lang w:val="sr-Cyrl-CS"/>
        </w:rPr>
        <w:t xml:space="preserve"> ОБЈАШЊЕЊЕ ПОЈЕДИНАЧНИХ РЕШЕЊА</w:t>
      </w:r>
    </w:p>
    <w:p w14:paraId="081815A6" w14:textId="77777777" w:rsidR="004407D4" w:rsidRPr="00281234" w:rsidRDefault="004407D4" w:rsidP="000B67FE">
      <w:pPr>
        <w:spacing w:after="0"/>
        <w:ind w:right="25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640D9AF4" w14:textId="5B520E19" w:rsidR="00EC6A42" w:rsidRPr="00281234" w:rsidRDefault="00EC6A42" w:rsidP="00462D8C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81234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D843D3" w:rsidRPr="00281234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281234">
        <w:rPr>
          <w:rFonts w:ascii="Times New Roman" w:hAnsi="Times New Roman" w:cs="Times New Roman"/>
          <w:sz w:val="24"/>
          <w:szCs w:val="24"/>
          <w:lang w:val="sr-Cyrl-CS"/>
        </w:rPr>
        <w:t xml:space="preserve">У поглављу </w:t>
      </w:r>
      <w:r w:rsidR="00223622" w:rsidRPr="00281234">
        <w:rPr>
          <w:rFonts w:ascii="Times New Roman" w:hAnsi="Times New Roman" w:cs="Times New Roman"/>
          <w:sz w:val="24"/>
          <w:szCs w:val="24"/>
          <w:lang w:val="sr-Cyrl-CS"/>
        </w:rPr>
        <w:t>I</w:t>
      </w:r>
      <w:r w:rsidR="00301B54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4E111B" w:rsidRPr="00281234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3622" w:rsidRPr="00281234">
        <w:rPr>
          <w:rFonts w:ascii="Times New Roman" w:hAnsi="Times New Roman" w:cs="Times New Roman"/>
          <w:sz w:val="24"/>
          <w:szCs w:val="24"/>
          <w:lang w:val="sr-Cyrl-CS"/>
        </w:rPr>
        <w:t xml:space="preserve">Основне одредбе, чл. </w:t>
      </w:r>
      <w:r w:rsidR="004407D4" w:rsidRPr="00281234">
        <w:rPr>
          <w:rFonts w:ascii="Times New Roman" w:hAnsi="Times New Roman" w:cs="Times New Roman"/>
          <w:sz w:val="24"/>
          <w:szCs w:val="24"/>
          <w:lang w:val="sr-Cyrl-CS"/>
        </w:rPr>
        <w:t>1-3</w:t>
      </w:r>
      <w:r w:rsidR="0005335B" w:rsidRPr="00281234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4E111B" w:rsidRPr="00281234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81234">
        <w:rPr>
          <w:rFonts w:ascii="Times New Roman" w:hAnsi="Times New Roman" w:cs="Times New Roman"/>
          <w:sz w:val="24"/>
          <w:szCs w:val="24"/>
          <w:lang w:val="sr-Cyrl-CS"/>
        </w:rPr>
        <w:t xml:space="preserve">Предлога </w:t>
      </w:r>
      <w:r w:rsidR="0005335B" w:rsidRPr="00281234">
        <w:rPr>
          <w:rFonts w:ascii="Times New Roman" w:hAnsi="Times New Roman" w:cs="Times New Roman"/>
          <w:sz w:val="24"/>
          <w:szCs w:val="24"/>
          <w:lang w:val="sr-Cyrl-CS"/>
        </w:rPr>
        <w:t>закона</w:t>
      </w:r>
      <w:r w:rsidR="00ED25B3" w:rsidRPr="00281234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4407D4" w:rsidRPr="00281234">
        <w:rPr>
          <w:rFonts w:ascii="Times New Roman" w:hAnsi="Times New Roman" w:cs="Times New Roman"/>
          <w:sz w:val="24"/>
          <w:szCs w:val="24"/>
          <w:lang w:val="sr-Cyrl-CS"/>
        </w:rPr>
        <w:t>утврђују се предмет уређивања, начела и појмови са значењима.</w:t>
      </w:r>
    </w:p>
    <w:p w14:paraId="05F083E8" w14:textId="75F3B7D6" w:rsidR="00223622" w:rsidRPr="00281234" w:rsidRDefault="004407D4" w:rsidP="00D843D3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81234">
        <w:rPr>
          <w:rFonts w:ascii="Times New Roman" w:hAnsi="Times New Roman" w:cs="Times New Roman"/>
          <w:sz w:val="24"/>
          <w:szCs w:val="24"/>
          <w:lang w:val="sr-Cyrl-CS"/>
        </w:rPr>
        <w:t>У поглављу II</w:t>
      </w:r>
      <w:r w:rsidR="00301B54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Pr="00281234">
        <w:rPr>
          <w:rFonts w:ascii="Times New Roman" w:hAnsi="Times New Roman" w:cs="Times New Roman"/>
          <w:sz w:val="24"/>
          <w:szCs w:val="24"/>
          <w:lang w:val="sr-Cyrl-CS"/>
        </w:rPr>
        <w:t xml:space="preserve"> Надлежности, чл.</w:t>
      </w:r>
      <w:r w:rsidR="004E111B" w:rsidRPr="00281234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281234">
        <w:rPr>
          <w:rFonts w:ascii="Times New Roman" w:hAnsi="Times New Roman" w:cs="Times New Roman"/>
          <w:sz w:val="24"/>
          <w:szCs w:val="24"/>
          <w:lang w:val="sr-Cyrl-CS"/>
        </w:rPr>
        <w:t>4-6</w:t>
      </w:r>
      <w:r w:rsidR="0005335B" w:rsidRPr="00281234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 w:rsidR="00281234">
        <w:rPr>
          <w:rFonts w:ascii="Times New Roman" w:hAnsi="Times New Roman" w:cs="Times New Roman"/>
          <w:sz w:val="24"/>
          <w:szCs w:val="24"/>
          <w:lang w:val="sr-Cyrl-CS"/>
        </w:rPr>
        <w:t>Предлога</w:t>
      </w:r>
      <w:r w:rsidR="0005335B" w:rsidRPr="00281234">
        <w:rPr>
          <w:rFonts w:ascii="Times New Roman" w:hAnsi="Times New Roman" w:cs="Times New Roman"/>
          <w:sz w:val="24"/>
          <w:szCs w:val="24"/>
          <w:lang w:val="sr-Cyrl-CS"/>
        </w:rPr>
        <w:t xml:space="preserve"> закона</w:t>
      </w:r>
      <w:r w:rsidR="00ED25B3" w:rsidRPr="00281234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281234">
        <w:rPr>
          <w:rFonts w:ascii="Times New Roman" w:hAnsi="Times New Roman" w:cs="Times New Roman"/>
          <w:sz w:val="24"/>
          <w:szCs w:val="24"/>
          <w:lang w:val="sr-Cyrl-CS"/>
        </w:rPr>
        <w:t>утврђују се надлежности Владе, Министарства</w:t>
      </w:r>
      <w:r w:rsidR="002244EE" w:rsidRPr="00281234">
        <w:rPr>
          <w:rFonts w:ascii="Times New Roman" w:hAnsi="Times New Roman" w:cs="Times New Roman"/>
          <w:sz w:val="24"/>
          <w:szCs w:val="24"/>
          <w:lang w:val="sr-Cyrl-CS"/>
        </w:rPr>
        <w:t xml:space="preserve"> и</w:t>
      </w:r>
      <w:r w:rsidRPr="00281234">
        <w:rPr>
          <w:rFonts w:ascii="Times New Roman" w:hAnsi="Times New Roman" w:cs="Times New Roman"/>
          <w:sz w:val="24"/>
          <w:szCs w:val="24"/>
          <w:lang w:val="sr-Cyrl-CS"/>
        </w:rPr>
        <w:t xml:space="preserve"> Регулатора</w:t>
      </w:r>
      <w:r w:rsidR="004E111B" w:rsidRPr="00281234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281234">
        <w:rPr>
          <w:rFonts w:ascii="Times New Roman" w:hAnsi="Times New Roman" w:cs="Times New Roman"/>
          <w:sz w:val="24"/>
          <w:szCs w:val="24"/>
          <w:lang w:val="sr-Cyrl-CS"/>
        </w:rPr>
        <w:t>у области поштанских услуга</w:t>
      </w:r>
      <w:r w:rsidR="00473C1E" w:rsidRPr="00281234">
        <w:rPr>
          <w:rFonts w:ascii="Times New Roman" w:hAnsi="Times New Roman" w:cs="Times New Roman"/>
          <w:sz w:val="24"/>
          <w:szCs w:val="24"/>
          <w:lang w:val="sr-Cyrl-CS"/>
        </w:rPr>
        <w:t xml:space="preserve">. Влада утврђује основна опредељења и принципе обављања поштанских услуга, доноси </w:t>
      </w:r>
      <w:r w:rsidR="00D44405" w:rsidRPr="00281234">
        <w:rPr>
          <w:rFonts w:ascii="Times New Roman" w:hAnsi="Times New Roman" w:cs="Times New Roman"/>
          <w:sz w:val="24"/>
          <w:szCs w:val="24"/>
          <w:lang w:val="sr-Cyrl-CS"/>
        </w:rPr>
        <w:t>програме</w:t>
      </w:r>
      <w:r w:rsidR="00473C1E" w:rsidRPr="00281234">
        <w:rPr>
          <w:rFonts w:ascii="Times New Roman" w:hAnsi="Times New Roman" w:cs="Times New Roman"/>
          <w:sz w:val="24"/>
          <w:szCs w:val="24"/>
          <w:lang w:val="sr-Cyrl-CS"/>
        </w:rPr>
        <w:t xml:space="preserve"> и акционе планове за њихов</w:t>
      </w:r>
      <w:r w:rsidR="00D44405" w:rsidRPr="00281234">
        <w:rPr>
          <w:rFonts w:ascii="Times New Roman" w:hAnsi="Times New Roman" w:cs="Times New Roman"/>
          <w:sz w:val="24"/>
          <w:szCs w:val="24"/>
          <w:lang w:val="sr-Cyrl-CS"/>
        </w:rPr>
        <w:t xml:space="preserve">у реализацију </w:t>
      </w:r>
      <w:r w:rsidR="002244EE" w:rsidRPr="00281234">
        <w:rPr>
          <w:rFonts w:ascii="Times New Roman" w:hAnsi="Times New Roman" w:cs="Times New Roman"/>
          <w:sz w:val="24"/>
          <w:szCs w:val="24"/>
          <w:lang w:val="sr-Cyrl-CS"/>
        </w:rPr>
        <w:t>и одређује услове и начин коришћења поштанске мреже јавног поштанског оператора, односно даваоца универзалне поштанске услуге у случају настанка ванредних ситуација.</w:t>
      </w:r>
      <w:r w:rsidR="00473C1E" w:rsidRPr="00281234">
        <w:rPr>
          <w:rFonts w:ascii="Times New Roman" w:hAnsi="Times New Roman" w:cs="Times New Roman"/>
          <w:sz w:val="24"/>
          <w:szCs w:val="24"/>
          <w:lang w:val="sr-Cyrl-CS"/>
        </w:rPr>
        <w:t xml:space="preserve"> Министарство доноси прописе, врши надзор над применом</w:t>
      </w:r>
      <w:r w:rsidR="002244EE" w:rsidRPr="00281234">
        <w:rPr>
          <w:rFonts w:ascii="Times New Roman" w:hAnsi="Times New Roman" w:cs="Times New Roman"/>
          <w:sz w:val="24"/>
          <w:szCs w:val="24"/>
          <w:lang w:val="sr-Cyrl-CS"/>
        </w:rPr>
        <w:t xml:space="preserve"> овог закона и других </w:t>
      </w:r>
      <w:r w:rsidR="00473C1E" w:rsidRPr="00281234">
        <w:rPr>
          <w:rFonts w:ascii="Times New Roman" w:hAnsi="Times New Roman" w:cs="Times New Roman"/>
          <w:sz w:val="24"/>
          <w:szCs w:val="24"/>
          <w:lang w:val="sr-Cyrl-CS"/>
        </w:rPr>
        <w:t>прописа</w:t>
      </w:r>
      <w:r w:rsidR="002244EE" w:rsidRPr="00281234">
        <w:rPr>
          <w:rFonts w:ascii="Times New Roman" w:hAnsi="Times New Roman" w:cs="Times New Roman"/>
          <w:sz w:val="24"/>
          <w:szCs w:val="24"/>
          <w:lang w:val="sr-Cyrl-CS"/>
        </w:rPr>
        <w:t xml:space="preserve"> којима се уређује обављање поштанских услуга</w:t>
      </w:r>
      <w:r w:rsidR="00473C1E" w:rsidRPr="00281234">
        <w:rPr>
          <w:rFonts w:ascii="Times New Roman" w:hAnsi="Times New Roman" w:cs="Times New Roman"/>
          <w:sz w:val="24"/>
          <w:szCs w:val="24"/>
          <w:lang w:val="sr-Cyrl-CS"/>
        </w:rPr>
        <w:t xml:space="preserve">, решава по жалбама, представља Републику Србију у међународним организацијама, стара се о спровођењу споразума у области поштанског саобраћаја и обавља друге послове предвиђене </w:t>
      </w:r>
      <w:r w:rsidR="000976C3">
        <w:rPr>
          <w:rFonts w:ascii="Times New Roman" w:hAnsi="Times New Roman" w:cs="Times New Roman"/>
          <w:sz w:val="24"/>
          <w:szCs w:val="24"/>
          <w:lang w:val="sr-Cyrl-CS"/>
        </w:rPr>
        <w:t>Предлогом</w:t>
      </w:r>
      <w:r w:rsidR="000976C3" w:rsidRPr="00281234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473C1E" w:rsidRPr="00281234">
        <w:rPr>
          <w:rFonts w:ascii="Times New Roman" w:hAnsi="Times New Roman" w:cs="Times New Roman"/>
          <w:sz w:val="24"/>
          <w:szCs w:val="24"/>
          <w:lang w:val="sr-Cyrl-CS"/>
        </w:rPr>
        <w:t xml:space="preserve">закона. Регулатор доноси подзаконске акте, издаје и одузима дозволе, уводи регистар издатих и одузетих дозвола, учествује у раду међународних организација, посредује у вансудском решавању спорова између оператора и корисника поштанских услуга, </w:t>
      </w:r>
      <w:r w:rsidR="00E23BA3" w:rsidRPr="00281234">
        <w:rPr>
          <w:rFonts w:ascii="Times New Roman" w:hAnsi="Times New Roman" w:cs="Times New Roman"/>
          <w:sz w:val="24"/>
          <w:szCs w:val="24"/>
          <w:lang w:val="sr-Cyrl-CS"/>
        </w:rPr>
        <w:t xml:space="preserve">решава спорове између јавног поштанског оператора и корисника приступа у вези са приступом поштанској мрежи, </w:t>
      </w:r>
      <w:r w:rsidR="00473C1E" w:rsidRPr="00281234">
        <w:rPr>
          <w:rFonts w:ascii="Times New Roman" w:hAnsi="Times New Roman" w:cs="Times New Roman"/>
          <w:sz w:val="24"/>
          <w:szCs w:val="24"/>
          <w:lang w:val="sr-Cyrl-CS"/>
        </w:rPr>
        <w:t>спроводи поступак израде упоредног прегледа цена, израде географског прегледа распрострањености поштанске мреже и територијалне доступности услуга поштанских оператора, подстиче конкуренцију</w:t>
      </w:r>
      <w:r w:rsidR="00F817F3" w:rsidRPr="00281234">
        <w:rPr>
          <w:rFonts w:ascii="Times New Roman" w:hAnsi="Times New Roman" w:cs="Times New Roman"/>
          <w:sz w:val="24"/>
          <w:szCs w:val="24"/>
          <w:lang w:val="sr-Cyrl-CS"/>
        </w:rPr>
        <w:t xml:space="preserve"> и </w:t>
      </w:r>
      <w:r w:rsidR="00473C1E" w:rsidRPr="00281234">
        <w:rPr>
          <w:rFonts w:ascii="Times New Roman" w:hAnsi="Times New Roman" w:cs="Times New Roman"/>
          <w:sz w:val="24"/>
          <w:szCs w:val="24"/>
          <w:lang w:val="sr-Cyrl-CS"/>
        </w:rPr>
        <w:t>иновације на тржишту поштанских услуга, прикупља и обрађује податке од поштанских оператора потребне за унапређење прекограничне доставе пакета, врши стручни надзор.</w:t>
      </w:r>
    </w:p>
    <w:p w14:paraId="78C28836" w14:textId="21E07605" w:rsidR="007C48EA" w:rsidRPr="00281234" w:rsidRDefault="004407D4" w:rsidP="00D843D3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81234">
        <w:rPr>
          <w:rFonts w:ascii="Times New Roman" w:hAnsi="Times New Roman" w:cs="Times New Roman"/>
          <w:sz w:val="24"/>
          <w:szCs w:val="24"/>
          <w:lang w:val="sr-Cyrl-CS"/>
        </w:rPr>
        <w:t xml:space="preserve">У поглављу </w:t>
      </w:r>
      <w:r w:rsidR="00223622" w:rsidRPr="00281234">
        <w:rPr>
          <w:rFonts w:ascii="Times New Roman" w:hAnsi="Times New Roman" w:cs="Times New Roman"/>
          <w:sz w:val="24"/>
          <w:szCs w:val="24"/>
          <w:lang w:val="sr-Cyrl-CS"/>
        </w:rPr>
        <w:t>III</w:t>
      </w:r>
      <w:r w:rsidR="00301B54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Pr="00281234">
        <w:rPr>
          <w:rFonts w:ascii="Times New Roman" w:hAnsi="Times New Roman" w:cs="Times New Roman"/>
          <w:sz w:val="24"/>
          <w:szCs w:val="24"/>
          <w:lang w:val="sr-Cyrl-CS"/>
        </w:rPr>
        <w:t xml:space="preserve"> Поштанске услуге, чл.</w:t>
      </w:r>
      <w:r w:rsidR="002A314C" w:rsidRPr="00281234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281234">
        <w:rPr>
          <w:rFonts w:ascii="Times New Roman" w:hAnsi="Times New Roman" w:cs="Times New Roman"/>
          <w:sz w:val="24"/>
          <w:szCs w:val="24"/>
          <w:lang w:val="sr-Cyrl-CS"/>
        </w:rPr>
        <w:t>7-36</w:t>
      </w:r>
      <w:r w:rsidR="0005335B" w:rsidRPr="00281234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4E111B" w:rsidRPr="00281234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81234">
        <w:rPr>
          <w:rFonts w:ascii="Times New Roman" w:hAnsi="Times New Roman" w:cs="Times New Roman"/>
          <w:sz w:val="24"/>
          <w:szCs w:val="24"/>
          <w:lang w:val="sr-Cyrl-CS"/>
        </w:rPr>
        <w:t>Предлога</w:t>
      </w:r>
      <w:r w:rsidR="0005335B" w:rsidRPr="00281234">
        <w:rPr>
          <w:rFonts w:ascii="Times New Roman" w:hAnsi="Times New Roman" w:cs="Times New Roman"/>
          <w:sz w:val="24"/>
          <w:szCs w:val="24"/>
          <w:lang w:val="sr-Cyrl-CS"/>
        </w:rPr>
        <w:t xml:space="preserve"> закона</w:t>
      </w:r>
      <w:r w:rsidR="00ED25B3" w:rsidRPr="00281234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281234">
        <w:rPr>
          <w:rFonts w:ascii="Times New Roman" w:hAnsi="Times New Roman" w:cs="Times New Roman"/>
          <w:sz w:val="24"/>
          <w:szCs w:val="24"/>
          <w:lang w:val="sr-Cyrl-CS"/>
        </w:rPr>
        <w:t>уређује се:</w:t>
      </w:r>
      <w:r w:rsidR="007C48EA" w:rsidRPr="00281234">
        <w:rPr>
          <w:rFonts w:ascii="Times New Roman" w:hAnsi="Times New Roman" w:cs="Times New Roman"/>
          <w:sz w:val="24"/>
          <w:szCs w:val="24"/>
          <w:lang w:val="sr-Cyrl-CS"/>
        </w:rPr>
        <w:t xml:space="preserve"> обављање поштанских услуга, ко</w:t>
      </w:r>
      <w:r w:rsidR="008C5F99" w:rsidRPr="00281234">
        <w:rPr>
          <w:rFonts w:ascii="Times New Roman" w:hAnsi="Times New Roman" w:cs="Times New Roman"/>
          <w:sz w:val="24"/>
          <w:szCs w:val="24"/>
          <w:lang w:val="sr-Cyrl-CS"/>
        </w:rPr>
        <w:t xml:space="preserve"> ближе утврђује услове и начин обављања</w:t>
      </w:r>
      <w:r w:rsidR="008753F7" w:rsidRPr="00281234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7C48EA" w:rsidRPr="00281234">
        <w:rPr>
          <w:rFonts w:ascii="Times New Roman" w:hAnsi="Times New Roman" w:cs="Times New Roman"/>
          <w:sz w:val="24"/>
          <w:szCs w:val="24"/>
          <w:lang w:val="sr-Cyrl-CS"/>
        </w:rPr>
        <w:t xml:space="preserve"> доноси опште услове, и ко на њих даје сагласност, могућност поштанских оператора да при обављању поштанских услуга користе поштанску мрежу, техничко-технолошка решења или базе података других поштанских оператора,</w:t>
      </w:r>
      <w:r w:rsidR="00D843D3" w:rsidRPr="00281234">
        <w:rPr>
          <w:rFonts w:ascii="Times New Roman" w:hAnsi="Times New Roman" w:cs="Times New Roman"/>
          <w:sz w:val="24"/>
          <w:szCs w:val="24"/>
          <w:lang w:val="sr-Cyrl-CS"/>
        </w:rPr>
        <w:t xml:space="preserve"> обавезе поштанских оператора у погледу обавештавања о радном времену, </w:t>
      </w:r>
      <w:r w:rsidR="007C48EA" w:rsidRPr="00281234">
        <w:rPr>
          <w:rFonts w:ascii="Times New Roman" w:hAnsi="Times New Roman" w:cs="Times New Roman"/>
          <w:sz w:val="24"/>
          <w:szCs w:val="24"/>
          <w:lang w:val="sr-Cyrl-CS"/>
        </w:rPr>
        <w:t xml:space="preserve">право и обавезу корисника поштанских услуга да одаберу услугу која одговара природи и значају, односно стварној вредности поштанске пошиљке, право поштанских оператора да могу да остварују поштанске услуге преко пуномоћника, </w:t>
      </w:r>
      <w:r w:rsidR="00D843D3" w:rsidRPr="00281234">
        <w:rPr>
          <w:rFonts w:ascii="Times New Roman" w:hAnsi="Times New Roman" w:cs="Times New Roman"/>
          <w:sz w:val="24"/>
          <w:szCs w:val="24"/>
          <w:lang w:val="sr-Cyrl-CS"/>
        </w:rPr>
        <w:t>обавез</w:t>
      </w:r>
      <w:r w:rsidR="002A0261" w:rsidRPr="00281234">
        <w:rPr>
          <w:rFonts w:ascii="Times New Roman" w:hAnsi="Times New Roman" w:cs="Times New Roman"/>
          <w:sz w:val="24"/>
          <w:szCs w:val="24"/>
          <w:lang w:val="sr-Cyrl-CS"/>
        </w:rPr>
        <w:t xml:space="preserve">е </w:t>
      </w:r>
      <w:r w:rsidR="00D843D3" w:rsidRPr="00281234">
        <w:rPr>
          <w:rFonts w:ascii="Times New Roman" w:hAnsi="Times New Roman" w:cs="Times New Roman"/>
          <w:sz w:val="24"/>
          <w:szCs w:val="24"/>
          <w:lang w:val="sr-Cyrl-CS"/>
        </w:rPr>
        <w:t>поштанских оператора</w:t>
      </w:r>
      <w:r w:rsidR="002A0261" w:rsidRPr="00281234">
        <w:rPr>
          <w:rFonts w:ascii="Times New Roman" w:hAnsi="Times New Roman" w:cs="Times New Roman"/>
          <w:sz w:val="24"/>
          <w:szCs w:val="24"/>
          <w:lang w:val="sr-Cyrl-CS"/>
        </w:rPr>
        <w:t xml:space="preserve"> у погледу</w:t>
      </w:r>
      <w:r w:rsidR="00D843D3" w:rsidRPr="00281234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A0261" w:rsidRPr="00281234">
        <w:rPr>
          <w:rFonts w:ascii="Times New Roman" w:hAnsi="Times New Roman" w:cs="Times New Roman"/>
          <w:sz w:val="24"/>
          <w:szCs w:val="24"/>
          <w:lang w:val="sr-Cyrl-CS"/>
        </w:rPr>
        <w:t>достављања података</w:t>
      </w:r>
      <w:r w:rsidR="00D843D3" w:rsidRPr="00281234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31440A" w:rsidRPr="00281234">
        <w:rPr>
          <w:rFonts w:ascii="Times New Roman" w:hAnsi="Times New Roman" w:cs="Times New Roman"/>
          <w:sz w:val="24"/>
          <w:szCs w:val="24"/>
          <w:lang w:val="sr-Cyrl-CS"/>
        </w:rPr>
        <w:t>Р</w:t>
      </w:r>
      <w:r w:rsidR="002A0261" w:rsidRPr="00281234">
        <w:rPr>
          <w:rFonts w:ascii="Times New Roman" w:hAnsi="Times New Roman" w:cs="Times New Roman"/>
          <w:sz w:val="24"/>
          <w:szCs w:val="24"/>
          <w:lang w:val="sr-Cyrl-CS"/>
        </w:rPr>
        <w:t>егулатору у вези са</w:t>
      </w:r>
      <w:r w:rsidR="00D843D3" w:rsidRPr="00281234">
        <w:rPr>
          <w:rFonts w:ascii="Times New Roman" w:hAnsi="Times New Roman" w:cs="Times New Roman"/>
          <w:sz w:val="24"/>
          <w:szCs w:val="24"/>
          <w:lang w:val="sr-Cyrl-CS"/>
        </w:rPr>
        <w:t xml:space="preserve"> унапређење</w:t>
      </w:r>
      <w:r w:rsidR="002A0261" w:rsidRPr="00281234">
        <w:rPr>
          <w:rFonts w:ascii="Times New Roman" w:hAnsi="Times New Roman" w:cs="Times New Roman"/>
          <w:sz w:val="24"/>
          <w:szCs w:val="24"/>
          <w:lang w:val="sr-Cyrl-CS"/>
        </w:rPr>
        <w:t>м</w:t>
      </w:r>
      <w:r w:rsidR="00D843D3" w:rsidRPr="00281234">
        <w:rPr>
          <w:rFonts w:ascii="Times New Roman" w:hAnsi="Times New Roman" w:cs="Times New Roman"/>
          <w:sz w:val="24"/>
          <w:szCs w:val="24"/>
          <w:lang w:val="sr-Cyrl-CS"/>
        </w:rPr>
        <w:t xml:space="preserve"> прекограничне доставе пакета, </w:t>
      </w:r>
      <w:r w:rsidR="007C48EA" w:rsidRPr="00281234">
        <w:rPr>
          <w:rFonts w:ascii="Times New Roman" w:hAnsi="Times New Roman" w:cs="Times New Roman"/>
          <w:sz w:val="24"/>
          <w:szCs w:val="24"/>
          <w:lang w:val="sr-Cyrl-CS"/>
        </w:rPr>
        <w:t xml:space="preserve">врсте поштанских услуга, </w:t>
      </w:r>
      <w:r w:rsidR="002A0261" w:rsidRPr="00281234">
        <w:rPr>
          <w:rFonts w:ascii="Times New Roman" w:hAnsi="Times New Roman" w:cs="Times New Roman"/>
          <w:sz w:val="24"/>
          <w:szCs w:val="24"/>
          <w:lang w:val="sr-Cyrl-CS"/>
        </w:rPr>
        <w:t>које услуге чине услуге унутар опсега универзалне поштанске услуге, ко</w:t>
      </w:r>
      <w:r w:rsidR="00F94B61" w:rsidRPr="00281234">
        <w:rPr>
          <w:rFonts w:ascii="Times New Roman" w:hAnsi="Times New Roman" w:cs="Times New Roman"/>
          <w:sz w:val="24"/>
          <w:szCs w:val="24"/>
          <w:lang w:val="sr-Cyrl-CS"/>
        </w:rPr>
        <w:t xml:space="preserve"> обавља универзалне поштанске услуге</w:t>
      </w:r>
      <w:r w:rsidR="00625D4F" w:rsidRPr="00281234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E8008D" w:rsidRPr="00281234">
        <w:rPr>
          <w:rFonts w:ascii="Times New Roman" w:hAnsi="Times New Roman" w:cs="Times New Roman"/>
          <w:sz w:val="24"/>
          <w:szCs w:val="24"/>
          <w:lang w:val="sr-Cyrl-CS"/>
        </w:rPr>
        <w:t xml:space="preserve"> односно прописује се да се за обављање овлашћује Јавно предузеће „Пошта Србије”, Београд, као јавни поштански оператор, затим</w:t>
      </w:r>
      <w:r w:rsidR="00625D4F" w:rsidRPr="00281234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F94B61" w:rsidRPr="00281234">
        <w:rPr>
          <w:rFonts w:ascii="Times New Roman" w:hAnsi="Times New Roman" w:cs="Times New Roman"/>
          <w:sz w:val="24"/>
          <w:szCs w:val="24"/>
          <w:lang w:val="sr-Cyrl-CS"/>
        </w:rPr>
        <w:t xml:space="preserve"> ко прописује ближе услове за обављање универзалне поштанске услуге, ко прописује мерила и критеријуме које мора испуњавати поштанска мрежа јавног поштанског оператора</w:t>
      </w:r>
      <w:r w:rsidR="00EF5F60" w:rsidRPr="00281234">
        <w:rPr>
          <w:rFonts w:ascii="Times New Roman" w:hAnsi="Times New Roman" w:cs="Times New Roman"/>
          <w:sz w:val="24"/>
          <w:szCs w:val="24"/>
          <w:lang w:val="sr-Cyrl-CS"/>
        </w:rPr>
        <w:t xml:space="preserve"> и ближе параметре квалитета за обављање универзалне </w:t>
      </w:r>
      <w:r w:rsidR="00EF5F60" w:rsidRPr="00281234">
        <w:rPr>
          <w:rFonts w:ascii="Times New Roman" w:hAnsi="Times New Roman" w:cs="Times New Roman"/>
          <w:sz w:val="24"/>
          <w:szCs w:val="24"/>
          <w:lang w:val="sr-Cyrl-CS"/>
        </w:rPr>
        <w:lastRenderedPageBreak/>
        <w:t>поштанске услуге,</w:t>
      </w:r>
      <w:r w:rsidR="00F94B61" w:rsidRPr="00281234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A0261" w:rsidRPr="00281234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7C48EA" w:rsidRPr="00281234">
        <w:rPr>
          <w:rFonts w:ascii="Times New Roman" w:hAnsi="Times New Roman" w:cs="Times New Roman"/>
          <w:sz w:val="24"/>
          <w:szCs w:val="24"/>
          <w:lang w:val="sr-Cyrl-CS"/>
        </w:rPr>
        <w:t xml:space="preserve">ко  има право на коришћење речи или дела речи „пошта“, </w:t>
      </w:r>
      <w:r w:rsidR="001B4EB8" w:rsidRPr="00281234">
        <w:rPr>
          <w:rFonts w:ascii="Times New Roman" w:hAnsi="Times New Roman" w:cs="Times New Roman"/>
          <w:sz w:val="24"/>
          <w:szCs w:val="24"/>
          <w:lang w:val="sr-Cyrl-CS"/>
        </w:rPr>
        <w:t xml:space="preserve">потом </w:t>
      </w:r>
      <w:r w:rsidR="007C48EA" w:rsidRPr="00281234">
        <w:rPr>
          <w:rFonts w:ascii="Times New Roman" w:hAnsi="Times New Roman" w:cs="Times New Roman"/>
          <w:sz w:val="24"/>
          <w:szCs w:val="24"/>
          <w:lang w:val="sr-Cyrl-CS"/>
        </w:rPr>
        <w:t xml:space="preserve">обавеза </w:t>
      </w:r>
      <w:r w:rsidR="0031440A" w:rsidRPr="00281234">
        <w:rPr>
          <w:rFonts w:ascii="Times New Roman" w:hAnsi="Times New Roman" w:cs="Times New Roman"/>
          <w:sz w:val="24"/>
          <w:szCs w:val="24"/>
          <w:lang w:val="sr-Cyrl-CS"/>
        </w:rPr>
        <w:t>Р</w:t>
      </w:r>
      <w:r w:rsidR="002A0261" w:rsidRPr="00281234">
        <w:rPr>
          <w:rFonts w:ascii="Times New Roman" w:hAnsi="Times New Roman" w:cs="Times New Roman"/>
          <w:sz w:val="24"/>
          <w:szCs w:val="24"/>
          <w:lang w:val="sr-Cyrl-CS"/>
        </w:rPr>
        <w:t>егулатора</w:t>
      </w:r>
      <w:r w:rsidR="007C48EA" w:rsidRPr="00281234">
        <w:rPr>
          <w:rFonts w:ascii="Times New Roman" w:hAnsi="Times New Roman" w:cs="Times New Roman"/>
          <w:sz w:val="24"/>
          <w:szCs w:val="24"/>
          <w:lang w:val="sr-Cyrl-CS"/>
        </w:rPr>
        <w:t xml:space="preserve"> да прати рад давалаца универзалне поштанске услуге, које услуге спадају у резервисане поштанске услуге, које услуге чине услуге </w:t>
      </w:r>
      <w:r w:rsidR="001B1F18" w:rsidRPr="00281234">
        <w:rPr>
          <w:rFonts w:ascii="Times New Roman" w:hAnsi="Times New Roman" w:cs="Times New Roman"/>
          <w:sz w:val="24"/>
          <w:szCs w:val="24"/>
          <w:lang w:val="sr-Cyrl-CS"/>
        </w:rPr>
        <w:t>из</w:t>
      </w:r>
      <w:r w:rsidR="007C48EA" w:rsidRPr="00281234">
        <w:rPr>
          <w:rFonts w:ascii="Times New Roman" w:hAnsi="Times New Roman" w:cs="Times New Roman"/>
          <w:sz w:val="24"/>
          <w:szCs w:val="24"/>
          <w:lang w:val="sr-Cyrl-CS"/>
        </w:rPr>
        <w:t>ван опсега универзалне поштанске услуге,</w:t>
      </w:r>
      <w:r w:rsidR="001B4EB8" w:rsidRPr="00281234">
        <w:rPr>
          <w:rFonts w:ascii="Times New Roman" w:hAnsi="Times New Roman" w:cs="Times New Roman"/>
          <w:sz w:val="24"/>
          <w:szCs w:val="24"/>
          <w:lang w:val="sr-Cyrl-CS"/>
        </w:rPr>
        <w:t xml:space="preserve"> дефинишу се </w:t>
      </w:r>
      <w:r w:rsidR="009E4D8E" w:rsidRPr="00281234">
        <w:rPr>
          <w:rFonts w:ascii="Times New Roman" w:hAnsi="Times New Roman" w:cs="Times New Roman"/>
          <w:sz w:val="24"/>
          <w:szCs w:val="24"/>
          <w:lang w:val="sr-Cyrl-CS"/>
        </w:rPr>
        <w:t xml:space="preserve">допунске поштанске услуге, </w:t>
      </w:r>
      <w:r w:rsidR="007C48EA" w:rsidRPr="00281234">
        <w:rPr>
          <w:rFonts w:ascii="Times New Roman" w:hAnsi="Times New Roman" w:cs="Times New Roman"/>
          <w:sz w:val="24"/>
          <w:szCs w:val="24"/>
          <w:lang w:val="sr-Cyrl-CS"/>
        </w:rPr>
        <w:t>поштарина за обављање поштанских услуга, поштарина за универзалну поштанску услугу</w:t>
      </w:r>
      <w:r w:rsidR="001A40ED" w:rsidRPr="00281234">
        <w:rPr>
          <w:rFonts w:ascii="Times New Roman" w:hAnsi="Times New Roman" w:cs="Times New Roman"/>
          <w:sz w:val="24"/>
          <w:szCs w:val="24"/>
          <w:lang w:val="sr-Cyrl-CS"/>
        </w:rPr>
        <w:t xml:space="preserve">, поштарина за поштанске услуге изван опсега универзалне поштанске услуге, </w:t>
      </w:r>
      <w:r w:rsidR="007C48EA" w:rsidRPr="00281234">
        <w:rPr>
          <w:rFonts w:ascii="Times New Roman" w:hAnsi="Times New Roman" w:cs="Times New Roman"/>
          <w:sz w:val="24"/>
          <w:szCs w:val="24"/>
          <w:lang w:val="sr-Cyrl-CS"/>
        </w:rPr>
        <w:t xml:space="preserve">одрживост универзалне поштанске услуге, одвојено рачуноводство, нето трошак, </w:t>
      </w:r>
      <w:r w:rsidR="001B4EB8" w:rsidRPr="00281234">
        <w:rPr>
          <w:rFonts w:ascii="Times New Roman" w:hAnsi="Times New Roman" w:cs="Times New Roman"/>
          <w:sz w:val="24"/>
          <w:szCs w:val="24"/>
          <w:lang w:val="sr-Cyrl-CS"/>
        </w:rPr>
        <w:t xml:space="preserve">као и </w:t>
      </w:r>
      <w:r w:rsidR="007C48EA" w:rsidRPr="00281234">
        <w:rPr>
          <w:rFonts w:ascii="Times New Roman" w:hAnsi="Times New Roman" w:cs="Times New Roman"/>
          <w:sz w:val="24"/>
          <w:szCs w:val="24"/>
          <w:lang w:val="sr-Cyrl-CS"/>
        </w:rPr>
        <w:t>накнада за неправедно финансијско опт</w:t>
      </w:r>
      <w:r w:rsidR="00632375" w:rsidRPr="00281234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7C48EA" w:rsidRPr="00281234">
        <w:rPr>
          <w:rFonts w:ascii="Times New Roman" w:hAnsi="Times New Roman" w:cs="Times New Roman"/>
          <w:sz w:val="24"/>
          <w:szCs w:val="24"/>
          <w:lang w:val="sr-Cyrl-CS"/>
        </w:rPr>
        <w:t>р</w:t>
      </w:r>
      <w:r w:rsidR="00632375" w:rsidRPr="00281234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7C48EA" w:rsidRPr="00281234">
        <w:rPr>
          <w:rFonts w:ascii="Times New Roman" w:hAnsi="Times New Roman" w:cs="Times New Roman"/>
          <w:sz w:val="24"/>
          <w:szCs w:val="24"/>
          <w:lang w:val="sr-Cyrl-CS"/>
        </w:rPr>
        <w:t>ћење</w:t>
      </w:r>
      <w:r w:rsidR="00632375" w:rsidRPr="00281234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747EAD72" w14:textId="3B1C593C" w:rsidR="00223622" w:rsidRPr="00281234" w:rsidRDefault="00C011FF" w:rsidP="00995489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81234">
        <w:rPr>
          <w:rFonts w:ascii="Times New Roman" w:hAnsi="Times New Roman" w:cs="Times New Roman"/>
          <w:sz w:val="24"/>
          <w:szCs w:val="24"/>
          <w:lang w:val="sr-Cyrl-CS"/>
        </w:rPr>
        <w:t xml:space="preserve">У поглављу </w:t>
      </w:r>
      <w:r w:rsidR="00363EF5" w:rsidRPr="00281234">
        <w:rPr>
          <w:rFonts w:ascii="Times New Roman" w:hAnsi="Times New Roman" w:cs="Times New Roman"/>
          <w:sz w:val="24"/>
          <w:szCs w:val="24"/>
          <w:lang w:val="sr-Cyrl-CS"/>
        </w:rPr>
        <w:t>I</w:t>
      </w:r>
      <w:r w:rsidR="00223622" w:rsidRPr="00281234">
        <w:rPr>
          <w:rFonts w:ascii="Times New Roman" w:hAnsi="Times New Roman" w:cs="Times New Roman"/>
          <w:sz w:val="24"/>
          <w:szCs w:val="24"/>
          <w:lang w:val="sr-Cyrl-CS"/>
        </w:rPr>
        <w:t>V</w:t>
      </w:r>
      <w:r w:rsidR="00301B54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363EF5" w:rsidRPr="00281234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632375" w:rsidRPr="00281234">
        <w:rPr>
          <w:rFonts w:ascii="Times New Roman" w:hAnsi="Times New Roman" w:cs="Times New Roman"/>
          <w:sz w:val="24"/>
          <w:szCs w:val="24"/>
          <w:lang w:val="sr-Cyrl-CS"/>
        </w:rPr>
        <w:t>Поштанске пошиљке</w:t>
      </w:r>
      <w:r w:rsidR="00B43E6F" w:rsidRPr="00281234">
        <w:rPr>
          <w:rFonts w:ascii="Times New Roman" w:hAnsi="Times New Roman" w:cs="Times New Roman"/>
          <w:sz w:val="24"/>
          <w:szCs w:val="24"/>
          <w:lang w:val="sr-Cyrl-CS"/>
        </w:rPr>
        <w:t>, чл. 37-51</w:t>
      </w:r>
      <w:r w:rsidR="0005335B" w:rsidRPr="00281234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 w:rsidR="00281234">
        <w:rPr>
          <w:rFonts w:ascii="Times New Roman" w:hAnsi="Times New Roman" w:cs="Times New Roman"/>
          <w:sz w:val="24"/>
          <w:szCs w:val="24"/>
          <w:lang w:val="sr-Cyrl-CS"/>
        </w:rPr>
        <w:t>Предлога</w:t>
      </w:r>
      <w:r w:rsidR="0005335B" w:rsidRPr="00281234">
        <w:rPr>
          <w:rFonts w:ascii="Times New Roman" w:hAnsi="Times New Roman" w:cs="Times New Roman"/>
          <w:sz w:val="24"/>
          <w:szCs w:val="24"/>
          <w:lang w:val="sr-Cyrl-CS"/>
        </w:rPr>
        <w:t xml:space="preserve"> закона</w:t>
      </w:r>
      <w:r w:rsidR="00ED25B3" w:rsidRPr="00281234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43E6F" w:rsidRPr="00281234">
        <w:rPr>
          <w:rFonts w:ascii="Times New Roman" w:hAnsi="Times New Roman" w:cs="Times New Roman"/>
          <w:sz w:val="24"/>
          <w:szCs w:val="24"/>
          <w:lang w:val="sr-Cyrl-CS"/>
        </w:rPr>
        <w:t>прописано је које услове треба да испуне поштанске пошиљке, које се поштанске пошиљке сматрају регистр</w:t>
      </w:r>
      <w:r w:rsidR="002075B7" w:rsidRPr="00281234">
        <w:rPr>
          <w:rFonts w:ascii="Times New Roman" w:hAnsi="Times New Roman" w:cs="Times New Roman"/>
          <w:sz w:val="24"/>
          <w:szCs w:val="24"/>
          <w:lang w:val="sr-Cyrl-CS"/>
        </w:rPr>
        <w:t xml:space="preserve">ованим а које нерегистрованим, </w:t>
      </w:r>
      <w:r w:rsidR="00B43E6F" w:rsidRPr="00281234">
        <w:rPr>
          <w:rFonts w:ascii="Times New Roman" w:hAnsi="Times New Roman" w:cs="Times New Roman"/>
          <w:sz w:val="24"/>
          <w:szCs w:val="24"/>
          <w:lang w:val="sr-Cyrl-CS"/>
        </w:rPr>
        <w:t xml:space="preserve">пријем поштанских пошиљака, </w:t>
      </w:r>
      <w:r w:rsidR="006E3E10" w:rsidRPr="00281234">
        <w:rPr>
          <w:rFonts w:ascii="Times New Roman" w:hAnsi="Times New Roman" w:cs="Times New Roman"/>
          <w:sz w:val="24"/>
          <w:szCs w:val="24"/>
          <w:lang w:val="sr-Cyrl-CS"/>
        </w:rPr>
        <w:t>шта се све сматра забрањеном садржином поштанских пошиљака</w:t>
      </w:r>
      <w:r w:rsidR="00B43E6F" w:rsidRPr="00281234">
        <w:rPr>
          <w:rFonts w:ascii="Times New Roman" w:hAnsi="Times New Roman" w:cs="Times New Roman"/>
          <w:sz w:val="24"/>
          <w:szCs w:val="24"/>
          <w:lang w:val="sr-Cyrl-CS"/>
        </w:rPr>
        <w:t>, како се уручују поштанске пошиљке, поступање са неиспорученим поштанским пошиљкама, роков</w:t>
      </w:r>
      <w:r w:rsidR="00912114" w:rsidRPr="00281234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B43E6F" w:rsidRPr="00281234">
        <w:rPr>
          <w:rFonts w:ascii="Times New Roman" w:hAnsi="Times New Roman" w:cs="Times New Roman"/>
          <w:sz w:val="24"/>
          <w:szCs w:val="24"/>
          <w:lang w:val="sr-Cyrl-CS"/>
        </w:rPr>
        <w:t xml:space="preserve"> за уручење поштанских пошиљака</w:t>
      </w:r>
      <w:r w:rsidR="00EE66E7" w:rsidRPr="00281234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13068DA3" w14:textId="49982E36" w:rsidR="002075B7" w:rsidRPr="00281234" w:rsidRDefault="00C011FF" w:rsidP="00413985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81234">
        <w:rPr>
          <w:rFonts w:ascii="Times New Roman" w:hAnsi="Times New Roman" w:cs="Times New Roman"/>
          <w:sz w:val="24"/>
          <w:szCs w:val="24"/>
          <w:lang w:val="sr-Cyrl-CS"/>
        </w:rPr>
        <w:t xml:space="preserve">У поглављу </w:t>
      </w:r>
      <w:r w:rsidR="00223622" w:rsidRPr="00281234">
        <w:rPr>
          <w:rFonts w:ascii="Times New Roman" w:hAnsi="Times New Roman" w:cs="Times New Roman"/>
          <w:sz w:val="24"/>
          <w:szCs w:val="24"/>
          <w:lang w:val="sr-Cyrl-CS"/>
        </w:rPr>
        <w:t>V</w:t>
      </w:r>
      <w:r w:rsidR="00301B54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Pr="00281234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075B7" w:rsidRPr="00281234">
        <w:rPr>
          <w:rFonts w:ascii="Times New Roman" w:hAnsi="Times New Roman" w:cs="Times New Roman"/>
          <w:sz w:val="24"/>
          <w:szCs w:val="24"/>
          <w:lang w:val="sr-Cyrl-CS"/>
        </w:rPr>
        <w:t xml:space="preserve">Приступ </w:t>
      </w:r>
      <w:r w:rsidR="004A07D2" w:rsidRPr="00281234">
        <w:rPr>
          <w:rFonts w:ascii="Times New Roman" w:hAnsi="Times New Roman" w:cs="Times New Roman"/>
          <w:sz w:val="24"/>
          <w:szCs w:val="24"/>
          <w:lang w:val="sr-Cyrl-CS"/>
        </w:rPr>
        <w:t xml:space="preserve">поштанској </w:t>
      </w:r>
      <w:r w:rsidR="002075B7" w:rsidRPr="00281234">
        <w:rPr>
          <w:rFonts w:ascii="Times New Roman" w:hAnsi="Times New Roman" w:cs="Times New Roman"/>
          <w:sz w:val="24"/>
          <w:szCs w:val="24"/>
          <w:lang w:val="sr-Cyrl-CS"/>
        </w:rPr>
        <w:t xml:space="preserve">мрежи </w:t>
      </w:r>
      <w:r w:rsidR="004A07D2" w:rsidRPr="00281234">
        <w:rPr>
          <w:rFonts w:ascii="Times New Roman" w:hAnsi="Times New Roman" w:cs="Times New Roman"/>
          <w:sz w:val="24"/>
          <w:szCs w:val="24"/>
          <w:lang w:val="sr-Cyrl-CS"/>
        </w:rPr>
        <w:t>ј</w:t>
      </w:r>
      <w:r w:rsidR="002075B7" w:rsidRPr="00281234">
        <w:rPr>
          <w:rFonts w:ascii="Times New Roman" w:hAnsi="Times New Roman" w:cs="Times New Roman"/>
          <w:sz w:val="24"/>
          <w:szCs w:val="24"/>
          <w:lang w:val="sr-Cyrl-CS"/>
        </w:rPr>
        <w:t>авног поштанског оператора</w:t>
      </w:r>
      <w:r w:rsidR="00ED25B3" w:rsidRPr="00281234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473C1E" w:rsidRPr="00281234">
        <w:rPr>
          <w:rFonts w:ascii="Times New Roman" w:hAnsi="Times New Roman" w:cs="Times New Roman"/>
          <w:sz w:val="24"/>
          <w:szCs w:val="24"/>
          <w:lang w:val="sr-Cyrl-CS"/>
        </w:rPr>
        <w:t>чл. 52-</w:t>
      </w:r>
      <w:r w:rsidR="00384180" w:rsidRPr="00281234">
        <w:rPr>
          <w:rFonts w:ascii="Times New Roman" w:hAnsi="Times New Roman" w:cs="Times New Roman"/>
          <w:sz w:val="24"/>
          <w:szCs w:val="24"/>
          <w:lang w:val="sr-Cyrl-CS"/>
        </w:rPr>
        <w:t>59</w:t>
      </w:r>
      <w:r w:rsidR="0005335B" w:rsidRPr="00281234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 w:rsidR="00281234">
        <w:rPr>
          <w:rFonts w:ascii="Times New Roman" w:hAnsi="Times New Roman" w:cs="Times New Roman"/>
          <w:sz w:val="24"/>
          <w:szCs w:val="24"/>
          <w:lang w:val="sr-Cyrl-CS"/>
        </w:rPr>
        <w:t>Предлога</w:t>
      </w:r>
      <w:r w:rsidR="0005335B" w:rsidRPr="00281234">
        <w:rPr>
          <w:rFonts w:ascii="Times New Roman" w:hAnsi="Times New Roman" w:cs="Times New Roman"/>
          <w:sz w:val="24"/>
          <w:szCs w:val="24"/>
          <w:lang w:val="sr-Cyrl-CS"/>
        </w:rPr>
        <w:t xml:space="preserve"> закона</w:t>
      </w:r>
      <w:r w:rsidR="00ED25B3" w:rsidRPr="00281234">
        <w:rPr>
          <w:rFonts w:ascii="Times New Roman" w:hAnsi="Times New Roman" w:cs="Times New Roman"/>
          <w:sz w:val="24"/>
          <w:szCs w:val="24"/>
          <w:lang w:val="sr-Cyrl-CS"/>
        </w:rPr>
        <w:t xml:space="preserve"> прописују се:</w:t>
      </w:r>
      <w:r w:rsidR="002075B7" w:rsidRPr="00281234">
        <w:rPr>
          <w:rFonts w:ascii="Times New Roman" w:hAnsi="Times New Roman" w:cs="Times New Roman"/>
          <w:sz w:val="24"/>
          <w:szCs w:val="24"/>
          <w:lang w:val="sr-Cyrl-CS"/>
        </w:rPr>
        <w:t xml:space="preserve"> обавеза </w:t>
      </w:r>
      <w:r w:rsidR="004A07D2" w:rsidRPr="00281234">
        <w:rPr>
          <w:rFonts w:ascii="Times New Roman" w:hAnsi="Times New Roman" w:cs="Times New Roman"/>
          <w:sz w:val="24"/>
          <w:szCs w:val="24"/>
          <w:lang w:val="sr-Cyrl-CS"/>
        </w:rPr>
        <w:t>ј</w:t>
      </w:r>
      <w:r w:rsidR="002075B7" w:rsidRPr="00281234">
        <w:rPr>
          <w:rFonts w:ascii="Times New Roman" w:hAnsi="Times New Roman" w:cs="Times New Roman"/>
          <w:sz w:val="24"/>
          <w:szCs w:val="24"/>
          <w:lang w:val="sr-Cyrl-CS"/>
        </w:rPr>
        <w:t>авног поштанског оператора, односно, Јавног предузећа „Пошта Србије</w:t>
      </w:r>
      <w:r w:rsidR="00281234">
        <w:rPr>
          <w:rFonts w:ascii="Times New Roman" w:hAnsi="Times New Roman" w:cs="Times New Roman"/>
          <w:sz w:val="24"/>
          <w:szCs w:val="24"/>
          <w:lang w:val="sr-Cyrl-CS"/>
        </w:rPr>
        <w:t>ˮ</w:t>
      </w:r>
      <w:r w:rsidR="002075B7" w:rsidRPr="00281234">
        <w:rPr>
          <w:rFonts w:ascii="Times New Roman" w:hAnsi="Times New Roman" w:cs="Times New Roman"/>
          <w:sz w:val="24"/>
          <w:szCs w:val="24"/>
          <w:lang w:val="sr-Cyrl-CS"/>
        </w:rPr>
        <w:t xml:space="preserve">, Београд да омогући другим поштанским операторима и консолидаторима приступ поштанској мрежи, </w:t>
      </w:r>
      <w:r w:rsidR="004A07D2" w:rsidRPr="00281234">
        <w:rPr>
          <w:rFonts w:ascii="Times New Roman" w:hAnsi="Times New Roman" w:cs="Times New Roman"/>
          <w:sz w:val="24"/>
          <w:szCs w:val="24"/>
          <w:lang w:val="sr-Cyrl-CS"/>
        </w:rPr>
        <w:t xml:space="preserve">ко ближе прописује </w:t>
      </w:r>
      <w:r w:rsidR="002075B7" w:rsidRPr="00281234">
        <w:rPr>
          <w:rFonts w:ascii="Times New Roman" w:hAnsi="Times New Roman" w:cs="Times New Roman"/>
          <w:sz w:val="24"/>
          <w:szCs w:val="24"/>
          <w:lang w:val="sr-Cyrl-CS"/>
        </w:rPr>
        <w:t xml:space="preserve">приступ </w:t>
      </w:r>
      <w:r w:rsidR="004A07D2" w:rsidRPr="00281234">
        <w:rPr>
          <w:rFonts w:ascii="Times New Roman" w:hAnsi="Times New Roman" w:cs="Times New Roman"/>
          <w:sz w:val="24"/>
          <w:szCs w:val="24"/>
          <w:lang w:val="sr-Cyrl-CS"/>
        </w:rPr>
        <w:t xml:space="preserve">поштанској </w:t>
      </w:r>
      <w:r w:rsidR="002075B7" w:rsidRPr="00281234">
        <w:rPr>
          <w:rFonts w:ascii="Times New Roman" w:hAnsi="Times New Roman" w:cs="Times New Roman"/>
          <w:sz w:val="24"/>
          <w:szCs w:val="24"/>
          <w:lang w:val="sr-Cyrl-CS"/>
        </w:rPr>
        <w:t>мрежи јавног поштанског оператора, шта треба да садржи захтев за приступ</w:t>
      </w:r>
      <w:r w:rsidR="00382A02" w:rsidRPr="00281234">
        <w:rPr>
          <w:rFonts w:ascii="Times New Roman" w:hAnsi="Times New Roman" w:cs="Times New Roman"/>
          <w:sz w:val="24"/>
          <w:szCs w:val="24"/>
          <w:lang w:val="sr-Cyrl-CS"/>
        </w:rPr>
        <w:t xml:space="preserve"> поштанској </w:t>
      </w:r>
      <w:r w:rsidR="002075B7" w:rsidRPr="00281234">
        <w:rPr>
          <w:rFonts w:ascii="Times New Roman" w:hAnsi="Times New Roman" w:cs="Times New Roman"/>
          <w:sz w:val="24"/>
          <w:szCs w:val="24"/>
          <w:lang w:val="sr-Cyrl-CS"/>
        </w:rPr>
        <w:t xml:space="preserve">мрежи, </w:t>
      </w:r>
      <w:r w:rsidR="006855EB" w:rsidRPr="00281234">
        <w:rPr>
          <w:rFonts w:ascii="Times New Roman" w:hAnsi="Times New Roman" w:cs="Times New Roman"/>
          <w:sz w:val="24"/>
          <w:szCs w:val="24"/>
          <w:lang w:val="sr-Cyrl-CS"/>
        </w:rPr>
        <w:t>у којим случајевима јавни поштански операто</w:t>
      </w:r>
      <w:r w:rsidR="00161408" w:rsidRPr="00281234">
        <w:rPr>
          <w:rFonts w:ascii="Times New Roman" w:hAnsi="Times New Roman" w:cs="Times New Roman"/>
          <w:sz w:val="24"/>
          <w:szCs w:val="24"/>
          <w:lang w:val="sr-Cyrl-CS"/>
        </w:rPr>
        <w:t>р</w:t>
      </w:r>
      <w:r w:rsidR="006855EB" w:rsidRPr="00281234">
        <w:rPr>
          <w:rFonts w:ascii="Times New Roman" w:hAnsi="Times New Roman" w:cs="Times New Roman"/>
          <w:sz w:val="24"/>
          <w:szCs w:val="24"/>
          <w:lang w:val="sr-Cyrl-CS"/>
        </w:rPr>
        <w:t xml:space="preserve"> може да одбије захтев за приступ поштанској мрежи,</w:t>
      </w:r>
      <w:r w:rsidR="00161408" w:rsidRPr="00281234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075B7" w:rsidRPr="00281234">
        <w:rPr>
          <w:rFonts w:ascii="Times New Roman" w:hAnsi="Times New Roman" w:cs="Times New Roman"/>
          <w:sz w:val="24"/>
          <w:szCs w:val="24"/>
          <w:lang w:val="sr-Cyrl-CS"/>
        </w:rPr>
        <w:t>ко решава евентуалне настале спорове</w:t>
      </w:r>
      <w:r w:rsidR="009E43D1" w:rsidRPr="00281234">
        <w:rPr>
          <w:rFonts w:ascii="Times New Roman" w:hAnsi="Times New Roman" w:cs="Times New Roman"/>
          <w:sz w:val="24"/>
          <w:szCs w:val="24"/>
          <w:lang w:val="sr-Cyrl-CS"/>
        </w:rPr>
        <w:t xml:space="preserve"> у вези са приступом </w:t>
      </w:r>
      <w:r w:rsidR="00806647" w:rsidRPr="00281234">
        <w:rPr>
          <w:rFonts w:ascii="Times New Roman" w:hAnsi="Times New Roman" w:cs="Times New Roman"/>
          <w:sz w:val="24"/>
          <w:szCs w:val="24"/>
          <w:lang w:val="sr-Cyrl-CS"/>
        </w:rPr>
        <w:t xml:space="preserve">поштанској </w:t>
      </w:r>
      <w:r w:rsidR="009E43D1" w:rsidRPr="00281234">
        <w:rPr>
          <w:rFonts w:ascii="Times New Roman" w:hAnsi="Times New Roman" w:cs="Times New Roman"/>
          <w:sz w:val="24"/>
          <w:szCs w:val="24"/>
          <w:lang w:val="sr-Cyrl-CS"/>
        </w:rPr>
        <w:t>мрежи</w:t>
      </w:r>
      <w:r w:rsidR="002075B7" w:rsidRPr="00281234">
        <w:rPr>
          <w:rFonts w:ascii="Times New Roman" w:hAnsi="Times New Roman" w:cs="Times New Roman"/>
          <w:sz w:val="24"/>
          <w:szCs w:val="24"/>
          <w:lang w:val="sr-Cyrl-CS"/>
        </w:rPr>
        <w:t>, међусобна права и обавезе јавног поштанског оператора и корисника приступа</w:t>
      </w:r>
      <w:r w:rsidR="00806647" w:rsidRPr="00281234">
        <w:rPr>
          <w:rFonts w:ascii="Times New Roman" w:hAnsi="Times New Roman" w:cs="Times New Roman"/>
          <w:sz w:val="24"/>
          <w:szCs w:val="24"/>
          <w:lang w:val="sr-Cyrl-CS"/>
        </w:rPr>
        <w:t xml:space="preserve"> поштанској </w:t>
      </w:r>
      <w:r w:rsidR="002075B7" w:rsidRPr="00281234">
        <w:rPr>
          <w:rFonts w:ascii="Times New Roman" w:hAnsi="Times New Roman" w:cs="Times New Roman"/>
          <w:sz w:val="24"/>
          <w:szCs w:val="24"/>
          <w:lang w:val="sr-Cyrl-CS"/>
        </w:rPr>
        <w:t>мрежи, цена приступа</w:t>
      </w:r>
      <w:r w:rsidR="004A07D2" w:rsidRPr="00281234">
        <w:rPr>
          <w:rFonts w:ascii="Times New Roman" w:hAnsi="Times New Roman" w:cs="Times New Roman"/>
          <w:sz w:val="24"/>
          <w:szCs w:val="24"/>
          <w:lang w:val="sr-Cyrl-CS"/>
        </w:rPr>
        <w:t xml:space="preserve"> поштанској </w:t>
      </w:r>
      <w:r w:rsidR="002075B7" w:rsidRPr="00281234">
        <w:rPr>
          <w:rFonts w:ascii="Times New Roman" w:hAnsi="Times New Roman" w:cs="Times New Roman"/>
          <w:sz w:val="24"/>
          <w:szCs w:val="24"/>
          <w:lang w:val="sr-Cyrl-CS"/>
        </w:rPr>
        <w:t>мрежи, у којим случајевима престаје</w:t>
      </w:r>
      <w:r w:rsidR="00047402" w:rsidRPr="00281234">
        <w:rPr>
          <w:rFonts w:ascii="Times New Roman" w:hAnsi="Times New Roman" w:cs="Times New Roman"/>
          <w:sz w:val="24"/>
          <w:szCs w:val="24"/>
          <w:lang w:val="sr-Cyrl-CS"/>
        </w:rPr>
        <w:t xml:space="preserve"> важење </w:t>
      </w:r>
      <w:r w:rsidR="002075B7" w:rsidRPr="00281234">
        <w:rPr>
          <w:rFonts w:ascii="Times New Roman" w:hAnsi="Times New Roman" w:cs="Times New Roman"/>
          <w:sz w:val="24"/>
          <w:szCs w:val="24"/>
          <w:lang w:val="sr-Cyrl-CS"/>
        </w:rPr>
        <w:t>уговор</w:t>
      </w:r>
      <w:r w:rsidR="00047402" w:rsidRPr="00281234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2075B7" w:rsidRPr="00281234">
        <w:rPr>
          <w:rFonts w:ascii="Times New Roman" w:hAnsi="Times New Roman" w:cs="Times New Roman"/>
          <w:sz w:val="24"/>
          <w:szCs w:val="24"/>
          <w:lang w:val="sr-Cyrl-CS"/>
        </w:rPr>
        <w:t xml:space="preserve"> о приступу </w:t>
      </w:r>
      <w:r w:rsidR="00047402" w:rsidRPr="00281234">
        <w:rPr>
          <w:rFonts w:ascii="Times New Roman" w:hAnsi="Times New Roman" w:cs="Times New Roman"/>
          <w:sz w:val="24"/>
          <w:szCs w:val="24"/>
          <w:lang w:val="sr-Cyrl-CS"/>
        </w:rPr>
        <w:t xml:space="preserve">поштанској </w:t>
      </w:r>
      <w:r w:rsidR="002075B7" w:rsidRPr="00281234">
        <w:rPr>
          <w:rFonts w:ascii="Times New Roman" w:hAnsi="Times New Roman" w:cs="Times New Roman"/>
          <w:sz w:val="24"/>
          <w:szCs w:val="24"/>
          <w:lang w:val="sr-Cyrl-CS"/>
        </w:rPr>
        <w:t>мрежи.</w:t>
      </w:r>
    </w:p>
    <w:p w14:paraId="1BD5EFC2" w14:textId="6E31982B" w:rsidR="00223622" w:rsidRPr="00281234" w:rsidRDefault="00C011FF" w:rsidP="00BD3501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81234">
        <w:rPr>
          <w:rFonts w:ascii="Times New Roman" w:hAnsi="Times New Roman" w:cs="Times New Roman"/>
          <w:sz w:val="24"/>
          <w:szCs w:val="24"/>
          <w:lang w:val="sr-Cyrl-CS"/>
        </w:rPr>
        <w:t xml:space="preserve">У поглављу </w:t>
      </w:r>
      <w:r w:rsidR="00223622" w:rsidRPr="00281234">
        <w:rPr>
          <w:rFonts w:ascii="Times New Roman" w:hAnsi="Times New Roman" w:cs="Times New Roman"/>
          <w:sz w:val="24"/>
          <w:szCs w:val="24"/>
          <w:lang w:val="sr-Cyrl-CS"/>
        </w:rPr>
        <w:t>VI</w:t>
      </w:r>
      <w:r w:rsidR="00301B54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2075B7" w:rsidRPr="00281234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D3501" w:rsidRPr="00281234">
        <w:rPr>
          <w:rFonts w:ascii="Times New Roman" w:hAnsi="Times New Roman" w:cs="Times New Roman"/>
          <w:sz w:val="24"/>
          <w:szCs w:val="24"/>
          <w:lang w:val="sr-Cyrl-CS"/>
        </w:rPr>
        <w:t>Дозволе</w:t>
      </w:r>
      <w:r w:rsidR="002075B7" w:rsidRPr="00281234">
        <w:rPr>
          <w:rFonts w:ascii="Times New Roman" w:hAnsi="Times New Roman" w:cs="Times New Roman"/>
          <w:sz w:val="24"/>
          <w:szCs w:val="24"/>
          <w:lang w:val="sr-Cyrl-CS"/>
        </w:rPr>
        <w:t xml:space="preserve"> за обављање пош</w:t>
      </w:r>
      <w:r w:rsidR="00384180" w:rsidRPr="00281234">
        <w:rPr>
          <w:rFonts w:ascii="Times New Roman" w:hAnsi="Times New Roman" w:cs="Times New Roman"/>
          <w:sz w:val="24"/>
          <w:szCs w:val="24"/>
          <w:lang w:val="sr-Cyrl-CS"/>
        </w:rPr>
        <w:t>танских услуга</w:t>
      </w:r>
      <w:r w:rsidR="001F3E0A" w:rsidRPr="00281234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E57A5A" w:rsidRPr="00281234">
        <w:rPr>
          <w:rFonts w:ascii="Times New Roman" w:hAnsi="Times New Roman" w:cs="Times New Roman"/>
          <w:sz w:val="24"/>
          <w:szCs w:val="24"/>
          <w:lang w:val="sr-Cyrl-CS"/>
        </w:rPr>
        <w:t>чл. 60-69</w:t>
      </w:r>
      <w:r w:rsidR="0005335B" w:rsidRPr="00281234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 w:rsidR="00596022">
        <w:rPr>
          <w:rFonts w:ascii="Times New Roman" w:hAnsi="Times New Roman" w:cs="Times New Roman"/>
          <w:sz w:val="24"/>
          <w:szCs w:val="24"/>
          <w:lang w:val="sr-Cyrl-CS"/>
        </w:rPr>
        <w:t>Предлога</w:t>
      </w:r>
      <w:r w:rsidR="0005335B" w:rsidRPr="00281234">
        <w:rPr>
          <w:rFonts w:ascii="Times New Roman" w:hAnsi="Times New Roman" w:cs="Times New Roman"/>
          <w:sz w:val="24"/>
          <w:szCs w:val="24"/>
          <w:lang w:val="sr-Cyrl-CS"/>
        </w:rPr>
        <w:t xml:space="preserve"> закона</w:t>
      </w:r>
      <w:r w:rsidR="00E57A5A" w:rsidRPr="00281234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FE481E" w:rsidRPr="00281234">
        <w:rPr>
          <w:rFonts w:ascii="Times New Roman" w:hAnsi="Times New Roman" w:cs="Times New Roman"/>
          <w:sz w:val="24"/>
          <w:szCs w:val="24"/>
          <w:lang w:val="sr-Cyrl-CS"/>
        </w:rPr>
        <w:t xml:space="preserve">утврђују се врсте дозвола, </w:t>
      </w:r>
      <w:r w:rsidR="00724520" w:rsidRPr="00281234">
        <w:rPr>
          <w:rFonts w:ascii="Times New Roman" w:hAnsi="Times New Roman" w:cs="Times New Roman"/>
          <w:sz w:val="24"/>
          <w:szCs w:val="24"/>
          <w:lang w:val="sr-Cyrl-CS"/>
        </w:rPr>
        <w:t>и то:</w:t>
      </w:r>
      <w:r w:rsidR="008309E7" w:rsidRPr="00281234">
        <w:rPr>
          <w:rFonts w:ascii="Times New Roman" w:hAnsi="Times New Roman" w:cs="Times New Roman"/>
          <w:sz w:val="24"/>
          <w:szCs w:val="24"/>
          <w:lang w:val="sr-Cyrl-CS"/>
        </w:rPr>
        <w:t xml:space="preserve"> дозволе за обављање универзалне поштанске услуге и дозволе за обављање поштанских услуга изван опсега универзалне поштанске услуге, </w:t>
      </w:r>
      <w:r w:rsidR="00FE481E" w:rsidRPr="00281234">
        <w:rPr>
          <w:rFonts w:ascii="Times New Roman" w:hAnsi="Times New Roman" w:cs="Times New Roman"/>
          <w:sz w:val="24"/>
          <w:szCs w:val="24"/>
          <w:lang w:val="sr-Cyrl-CS"/>
        </w:rPr>
        <w:t>коме се издаје дозвола за обављање универзалне поштанске услуге, а коме за обављање поштанских услуга изван опсега универзалне поштанске услуге, ко ближе уређује поступак јавног</w:t>
      </w:r>
      <w:r w:rsidR="0055376F" w:rsidRPr="00281234">
        <w:rPr>
          <w:rFonts w:ascii="Times New Roman" w:hAnsi="Times New Roman" w:cs="Times New Roman"/>
          <w:sz w:val="24"/>
          <w:szCs w:val="24"/>
          <w:lang w:val="sr-Cyrl-CS"/>
        </w:rPr>
        <w:t xml:space="preserve"> конкурса</w:t>
      </w:r>
      <w:r w:rsidR="00FE481E" w:rsidRPr="00281234">
        <w:rPr>
          <w:rFonts w:ascii="Times New Roman" w:hAnsi="Times New Roman" w:cs="Times New Roman"/>
          <w:sz w:val="24"/>
          <w:szCs w:val="24"/>
          <w:lang w:val="sr-Cyrl-CS"/>
        </w:rPr>
        <w:t xml:space="preserve">, садржина дозвола, </w:t>
      </w:r>
      <w:r w:rsidR="003F43C0" w:rsidRPr="00281234">
        <w:rPr>
          <w:rFonts w:ascii="Times New Roman" w:hAnsi="Times New Roman" w:cs="Times New Roman"/>
          <w:sz w:val="24"/>
          <w:szCs w:val="24"/>
          <w:lang w:val="sr-Cyrl-CS"/>
        </w:rPr>
        <w:t xml:space="preserve">у којим случајевима </w:t>
      </w:r>
      <w:r w:rsidR="00E54972" w:rsidRPr="00281234">
        <w:rPr>
          <w:rFonts w:ascii="Times New Roman" w:hAnsi="Times New Roman" w:cs="Times New Roman"/>
          <w:sz w:val="24"/>
          <w:szCs w:val="24"/>
          <w:lang w:val="sr-Cyrl-CS"/>
        </w:rPr>
        <w:t>Р</w:t>
      </w:r>
      <w:r w:rsidR="003F43C0" w:rsidRPr="00281234">
        <w:rPr>
          <w:rFonts w:ascii="Times New Roman" w:hAnsi="Times New Roman" w:cs="Times New Roman"/>
          <w:sz w:val="24"/>
          <w:szCs w:val="24"/>
          <w:lang w:val="sr-Cyrl-CS"/>
        </w:rPr>
        <w:t xml:space="preserve">егулатор може одузети или изменити дозволу, </w:t>
      </w:r>
      <w:r w:rsidR="008309E7" w:rsidRPr="00281234">
        <w:rPr>
          <w:rFonts w:ascii="Times New Roman" w:hAnsi="Times New Roman" w:cs="Times New Roman"/>
          <w:sz w:val="24"/>
          <w:szCs w:val="24"/>
          <w:lang w:val="sr-Cyrl-CS"/>
        </w:rPr>
        <w:t>прописано је ко сноси трошкове издавања дозволе</w:t>
      </w:r>
      <w:r w:rsidR="003F43C0" w:rsidRPr="00281234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1AB15040" w14:textId="7FA79F8E" w:rsidR="0028057F" w:rsidRPr="00281234" w:rsidRDefault="00C011FF" w:rsidP="00562FE1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81234">
        <w:rPr>
          <w:rFonts w:ascii="Times New Roman" w:hAnsi="Times New Roman" w:cs="Times New Roman"/>
          <w:sz w:val="24"/>
          <w:szCs w:val="24"/>
          <w:lang w:val="sr-Cyrl-CS"/>
        </w:rPr>
        <w:t xml:space="preserve">У поглављу </w:t>
      </w:r>
      <w:r w:rsidR="00223622" w:rsidRPr="00281234">
        <w:rPr>
          <w:rFonts w:ascii="Times New Roman" w:hAnsi="Times New Roman" w:cs="Times New Roman"/>
          <w:sz w:val="24"/>
          <w:szCs w:val="24"/>
          <w:lang w:val="sr-Cyrl-CS"/>
        </w:rPr>
        <w:t>VII</w:t>
      </w:r>
      <w:r w:rsidR="00301B54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E57A5A" w:rsidRPr="00281234">
        <w:rPr>
          <w:rFonts w:ascii="Times New Roman" w:hAnsi="Times New Roman" w:cs="Times New Roman"/>
          <w:sz w:val="24"/>
          <w:szCs w:val="24"/>
          <w:lang w:val="sr-Cyrl-CS"/>
        </w:rPr>
        <w:t xml:space="preserve"> Поштанске марке</w:t>
      </w:r>
      <w:r w:rsidR="00686CF4" w:rsidRPr="00281234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E57A5A" w:rsidRPr="00281234">
        <w:rPr>
          <w:rFonts w:ascii="Times New Roman" w:hAnsi="Times New Roman" w:cs="Times New Roman"/>
          <w:sz w:val="24"/>
          <w:szCs w:val="24"/>
          <w:lang w:val="sr-Cyrl-CS"/>
        </w:rPr>
        <w:t xml:space="preserve"> чл.</w:t>
      </w:r>
      <w:r w:rsidR="00710F4C" w:rsidRPr="00281234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E57A5A" w:rsidRPr="00281234">
        <w:rPr>
          <w:rFonts w:ascii="Times New Roman" w:hAnsi="Times New Roman" w:cs="Times New Roman"/>
          <w:sz w:val="24"/>
          <w:szCs w:val="24"/>
          <w:lang w:val="sr-Cyrl-CS"/>
        </w:rPr>
        <w:t>70-73</w:t>
      </w:r>
      <w:r w:rsidR="0005335B" w:rsidRPr="00281234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 w:rsidR="00596022">
        <w:rPr>
          <w:rFonts w:ascii="Times New Roman" w:hAnsi="Times New Roman" w:cs="Times New Roman"/>
          <w:sz w:val="24"/>
          <w:szCs w:val="24"/>
          <w:lang w:val="sr-Cyrl-CS"/>
        </w:rPr>
        <w:t>Предлога</w:t>
      </w:r>
      <w:r w:rsidR="0005335B" w:rsidRPr="00281234">
        <w:rPr>
          <w:rFonts w:ascii="Times New Roman" w:hAnsi="Times New Roman" w:cs="Times New Roman"/>
          <w:sz w:val="24"/>
          <w:szCs w:val="24"/>
          <w:lang w:val="sr-Cyrl-CS"/>
        </w:rPr>
        <w:t xml:space="preserve"> закона</w:t>
      </w:r>
      <w:r w:rsidR="00ED25B3" w:rsidRPr="00281234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8057F" w:rsidRPr="00281234">
        <w:rPr>
          <w:rFonts w:ascii="Times New Roman" w:hAnsi="Times New Roman" w:cs="Times New Roman"/>
          <w:sz w:val="24"/>
          <w:szCs w:val="24"/>
          <w:lang w:val="sr-Cyrl-CS"/>
        </w:rPr>
        <w:t>је утврђено да се поштанске марке користе као средство плаћања које обавља јавни поштански оператор, ко обавља послове у вези издавања, продаје и повлачења из употребе поштанских марака, ко утврђује план издавања поштанских марака, које су обавезе јавног поштанског оператора</w:t>
      </w:r>
      <w:r w:rsidR="0055376F" w:rsidRPr="00281234">
        <w:rPr>
          <w:rFonts w:ascii="Times New Roman" w:hAnsi="Times New Roman" w:cs="Times New Roman"/>
          <w:sz w:val="24"/>
          <w:szCs w:val="24"/>
          <w:lang w:val="sr-Cyrl-CS"/>
        </w:rPr>
        <w:t xml:space="preserve"> у вези са поштанским маркама</w:t>
      </w:r>
      <w:r w:rsidR="0028057F" w:rsidRPr="00281234">
        <w:rPr>
          <w:rFonts w:ascii="Times New Roman" w:hAnsi="Times New Roman" w:cs="Times New Roman"/>
          <w:sz w:val="24"/>
          <w:szCs w:val="24"/>
          <w:lang w:val="sr-Cyrl-CS"/>
        </w:rPr>
        <w:t>, које марке се сматрају неважећим.</w:t>
      </w:r>
    </w:p>
    <w:p w14:paraId="08B625E3" w14:textId="08F1E382" w:rsidR="00223622" w:rsidRPr="00281234" w:rsidRDefault="00C011FF" w:rsidP="002B43F8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81234">
        <w:rPr>
          <w:rFonts w:ascii="Times New Roman" w:hAnsi="Times New Roman" w:cs="Times New Roman"/>
          <w:sz w:val="24"/>
          <w:szCs w:val="24"/>
          <w:lang w:val="sr-Cyrl-CS"/>
        </w:rPr>
        <w:t xml:space="preserve">У поглављу </w:t>
      </w:r>
      <w:r w:rsidR="00223622" w:rsidRPr="00281234">
        <w:rPr>
          <w:rFonts w:ascii="Times New Roman" w:hAnsi="Times New Roman" w:cs="Times New Roman"/>
          <w:sz w:val="24"/>
          <w:szCs w:val="24"/>
          <w:lang w:val="sr-Cyrl-CS"/>
        </w:rPr>
        <w:t>VIII</w:t>
      </w:r>
      <w:r w:rsidR="008E53A1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E57A5A" w:rsidRPr="00281234">
        <w:rPr>
          <w:rFonts w:ascii="Times New Roman" w:hAnsi="Times New Roman" w:cs="Times New Roman"/>
          <w:sz w:val="24"/>
          <w:szCs w:val="24"/>
          <w:lang w:val="sr-Cyrl-CS"/>
        </w:rPr>
        <w:t xml:space="preserve"> Заштита корисника поштанских услуга и приговори, чл. 74-83</w:t>
      </w:r>
      <w:r w:rsidR="0005335B" w:rsidRPr="00281234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 w:rsidR="00596022">
        <w:rPr>
          <w:rFonts w:ascii="Times New Roman" w:hAnsi="Times New Roman" w:cs="Times New Roman"/>
          <w:sz w:val="24"/>
          <w:szCs w:val="24"/>
          <w:lang w:val="sr-Cyrl-CS"/>
        </w:rPr>
        <w:t>Предлога</w:t>
      </w:r>
      <w:r w:rsidR="0005335B" w:rsidRPr="00281234">
        <w:rPr>
          <w:rFonts w:ascii="Times New Roman" w:hAnsi="Times New Roman" w:cs="Times New Roman"/>
          <w:sz w:val="24"/>
          <w:szCs w:val="24"/>
          <w:lang w:val="sr-Cyrl-CS"/>
        </w:rPr>
        <w:t xml:space="preserve"> закона</w:t>
      </w:r>
      <w:r w:rsidR="00ED25B3" w:rsidRPr="00281234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FA4250" w:rsidRPr="00281234">
        <w:rPr>
          <w:rFonts w:ascii="Times New Roman" w:hAnsi="Times New Roman" w:cs="Times New Roman"/>
          <w:sz w:val="24"/>
          <w:szCs w:val="24"/>
          <w:lang w:val="sr-Cyrl-CS"/>
        </w:rPr>
        <w:t>је утврђено у којим случајевима корисник поштанских услуга може поднети рекламацију поштанском оператору, изјашњење оператора</w:t>
      </w:r>
      <w:r w:rsidR="002C6F0E" w:rsidRPr="00281234">
        <w:rPr>
          <w:rFonts w:ascii="Times New Roman" w:hAnsi="Times New Roman" w:cs="Times New Roman"/>
          <w:sz w:val="24"/>
          <w:szCs w:val="24"/>
          <w:lang w:val="sr-Cyrl-CS"/>
        </w:rPr>
        <w:t xml:space="preserve"> и приговор </w:t>
      </w:r>
      <w:r w:rsidR="00E54972" w:rsidRPr="00281234">
        <w:rPr>
          <w:rFonts w:ascii="Times New Roman" w:hAnsi="Times New Roman" w:cs="Times New Roman"/>
          <w:sz w:val="24"/>
          <w:szCs w:val="24"/>
          <w:lang w:val="sr-Cyrl-CS"/>
        </w:rPr>
        <w:t>Р</w:t>
      </w:r>
      <w:r w:rsidR="002C6F0E" w:rsidRPr="00281234">
        <w:rPr>
          <w:rFonts w:ascii="Times New Roman" w:hAnsi="Times New Roman" w:cs="Times New Roman"/>
          <w:sz w:val="24"/>
          <w:szCs w:val="24"/>
          <w:lang w:val="sr-Cyrl-CS"/>
        </w:rPr>
        <w:t>егулатору</w:t>
      </w:r>
      <w:r w:rsidR="00FA4250" w:rsidRPr="00281234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A93DA3" w:rsidRPr="00281234">
        <w:rPr>
          <w:rFonts w:ascii="Times New Roman" w:hAnsi="Times New Roman" w:cs="Times New Roman"/>
          <w:sz w:val="24"/>
          <w:szCs w:val="24"/>
          <w:lang w:val="sr-Cyrl-CS"/>
        </w:rPr>
        <w:t xml:space="preserve">накнада штете, </w:t>
      </w:r>
      <w:r w:rsidR="00FA4250" w:rsidRPr="00281234">
        <w:rPr>
          <w:rFonts w:ascii="Times New Roman" w:hAnsi="Times New Roman" w:cs="Times New Roman"/>
          <w:sz w:val="24"/>
          <w:szCs w:val="24"/>
          <w:lang w:val="sr-Cyrl-CS"/>
        </w:rPr>
        <w:t>одговорност поштанског оператора, ослобађање од одговорности, одговорност пошиљаоца, као и у којим случајевима долази до застарелости потраживања</w:t>
      </w:r>
      <w:r w:rsidR="00FE6141" w:rsidRPr="00281234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00C9225E" w14:textId="289DBF57" w:rsidR="0028057F" w:rsidRPr="00281234" w:rsidRDefault="00C011FF" w:rsidP="00BF1280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81234">
        <w:rPr>
          <w:rFonts w:ascii="Times New Roman" w:hAnsi="Times New Roman" w:cs="Times New Roman"/>
          <w:sz w:val="24"/>
          <w:szCs w:val="24"/>
          <w:lang w:val="sr-Cyrl-CS"/>
        </w:rPr>
        <w:t xml:space="preserve">У поглављу </w:t>
      </w:r>
      <w:r w:rsidR="00223622" w:rsidRPr="00281234">
        <w:rPr>
          <w:rFonts w:ascii="Times New Roman" w:hAnsi="Times New Roman" w:cs="Times New Roman"/>
          <w:sz w:val="24"/>
          <w:szCs w:val="24"/>
          <w:lang w:val="sr-Cyrl-CS"/>
        </w:rPr>
        <w:t>IX</w:t>
      </w:r>
      <w:r w:rsidR="00301B54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E57A5A" w:rsidRPr="00281234">
        <w:rPr>
          <w:rFonts w:ascii="Times New Roman" w:hAnsi="Times New Roman" w:cs="Times New Roman"/>
          <w:sz w:val="24"/>
          <w:szCs w:val="24"/>
          <w:lang w:val="sr-Cyrl-CS"/>
        </w:rPr>
        <w:t xml:space="preserve"> Надзор, чл. 84-92</w:t>
      </w:r>
      <w:r w:rsidR="0005335B" w:rsidRPr="00281234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bookmarkStart w:id="14" w:name="_Hlk177552712"/>
      <w:r w:rsidR="00596022">
        <w:rPr>
          <w:rFonts w:ascii="Times New Roman" w:hAnsi="Times New Roman" w:cs="Times New Roman"/>
          <w:sz w:val="24"/>
          <w:szCs w:val="24"/>
          <w:lang w:val="sr-Cyrl-CS"/>
        </w:rPr>
        <w:t>Предлога</w:t>
      </w:r>
      <w:r w:rsidR="0028057F" w:rsidRPr="00281234">
        <w:rPr>
          <w:rFonts w:ascii="Times New Roman" w:hAnsi="Times New Roman" w:cs="Times New Roman"/>
          <w:sz w:val="24"/>
          <w:szCs w:val="24"/>
          <w:lang w:val="sr-Cyrl-CS"/>
        </w:rPr>
        <w:t xml:space="preserve"> закона </w:t>
      </w:r>
      <w:bookmarkEnd w:id="14"/>
      <w:r w:rsidR="0028057F" w:rsidRPr="00281234">
        <w:rPr>
          <w:rFonts w:ascii="Times New Roman" w:hAnsi="Times New Roman" w:cs="Times New Roman"/>
          <w:sz w:val="24"/>
          <w:szCs w:val="24"/>
          <w:lang w:val="sr-Cyrl-CS"/>
        </w:rPr>
        <w:t>је прописано</w:t>
      </w:r>
      <w:r w:rsidR="00A31526" w:rsidRPr="00281234">
        <w:rPr>
          <w:rFonts w:ascii="Times New Roman" w:hAnsi="Times New Roman" w:cs="Times New Roman"/>
          <w:sz w:val="24"/>
          <w:szCs w:val="24"/>
          <w:lang w:val="sr-Cyrl-CS"/>
        </w:rPr>
        <w:t>:</w:t>
      </w:r>
      <w:r w:rsidR="0028057F" w:rsidRPr="00281234">
        <w:rPr>
          <w:rFonts w:ascii="Times New Roman" w:hAnsi="Times New Roman" w:cs="Times New Roman"/>
          <w:sz w:val="24"/>
          <w:szCs w:val="24"/>
          <w:lang w:val="sr-Cyrl-CS"/>
        </w:rPr>
        <w:t xml:space="preserve"> ко врши надзор над применом закона и других прописа којима је уређено обављање поштанских услуга, овлашћења инспектора за поштанске услуге, односно, права и дужности инспектора за поштанске услуге, мере у поступку инспекцијског надзора</w:t>
      </w:r>
      <w:r w:rsidR="007B5F06" w:rsidRPr="00281234">
        <w:rPr>
          <w:rFonts w:ascii="Times New Roman" w:hAnsi="Times New Roman" w:cs="Times New Roman"/>
          <w:sz w:val="24"/>
          <w:szCs w:val="24"/>
          <w:lang w:val="sr-Cyrl-CS"/>
        </w:rPr>
        <w:t>, заштитне мере</w:t>
      </w:r>
      <w:r w:rsidR="00E421AB" w:rsidRPr="00281234">
        <w:rPr>
          <w:rFonts w:ascii="Times New Roman" w:hAnsi="Times New Roman" w:cs="Times New Roman"/>
          <w:sz w:val="24"/>
          <w:szCs w:val="24"/>
          <w:lang w:val="sr-Cyrl-CS"/>
        </w:rPr>
        <w:t>, решење о привременој забрани обављања делатности, ко решава по жалби на решење инспектора.</w:t>
      </w:r>
    </w:p>
    <w:p w14:paraId="6DBBE622" w14:textId="46C22C98" w:rsidR="0028057F" w:rsidRPr="00281234" w:rsidRDefault="00C011FF" w:rsidP="00A31526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81234">
        <w:rPr>
          <w:rFonts w:ascii="Times New Roman" w:hAnsi="Times New Roman" w:cs="Times New Roman"/>
          <w:sz w:val="24"/>
          <w:szCs w:val="24"/>
          <w:lang w:val="sr-Cyrl-CS"/>
        </w:rPr>
        <w:lastRenderedPageBreak/>
        <w:t xml:space="preserve">У поглављу </w:t>
      </w:r>
      <w:r w:rsidR="00223622" w:rsidRPr="00281234">
        <w:rPr>
          <w:rFonts w:ascii="Times New Roman" w:hAnsi="Times New Roman" w:cs="Times New Roman"/>
          <w:sz w:val="24"/>
          <w:szCs w:val="24"/>
          <w:lang w:val="sr-Cyrl-CS"/>
        </w:rPr>
        <w:t>X</w:t>
      </w:r>
      <w:r w:rsidR="00301B54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E57A5A" w:rsidRPr="00281234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55376F" w:rsidRPr="00281234">
        <w:rPr>
          <w:rFonts w:ascii="Times New Roman" w:hAnsi="Times New Roman" w:cs="Times New Roman"/>
          <w:sz w:val="24"/>
          <w:szCs w:val="24"/>
          <w:lang w:val="sr-Cyrl-CS"/>
        </w:rPr>
        <w:t>С</w:t>
      </w:r>
      <w:r w:rsidR="00E57A5A" w:rsidRPr="00281234">
        <w:rPr>
          <w:rFonts w:ascii="Times New Roman" w:hAnsi="Times New Roman" w:cs="Times New Roman"/>
          <w:sz w:val="24"/>
          <w:szCs w:val="24"/>
          <w:lang w:val="sr-Cyrl-CS"/>
        </w:rPr>
        <w:t>тручни надзор, чл.</w:t>
      </w:r>
      <w:r w:rsidR="00937CA6" w:rsidRPr="00281234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D526CE" w:rsidRPr="00281234">
        <w:rPr>
          <w:rFonts w:ascii="Times New Roman" w:hAnsi="Times New Roman" w:cs="Times New Roman"/>
          <w:sz w:val="24"/>
          <w:szCs w:val="24"/>
          <w:lang w:val="sr-Cyrl-CS"/>
        </w:rPr>
        <w:t>93-95</w:t>
      </w:r>
      <w:r w:rsidR="00A31526" w:rsidRPr="00281234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 w:rsidR="00596022">
        <w:rPr>
          <w:rFonts w:ascii="Times New Roman" w:hAnsi="Times New Roman" w:cs="Times New Roman"/>
          <w:sz w:val="24"/>
          <w:szCs w:val="24"/>
          <w:lang w:val="sr-Cyrl-CS"/>
        </w:rPr>
        <w:t>Предлога</w:t>
      </w:r>
      <w:r w:rsidR="00A31526" w:rsidRPr="00281234">
        <w:rPr>
          <w:rFonts w:ascii="Times New Roman" w:hAnsi="Times New Roman" w:cs="Times New Roman"/>
          <w:sz w:val="24"/>
          <w:szCs w:val="24"/>
          <w:lang w:val="sr-Cyrl-CS"/>
        </w:rPr>
        <w:t xml:space="preserve"> закона </w:t>
      </w:r>
      <w:r w:rsidR="0028057F" w:rsidRPr="00281234">
        <w:rPr>
          <w:rFonts w:ascii="Times New Roman" w:hAnsi="Times New Roman" w:cs="Times New Roman"/>
          <w:sz w:val="24"/>
          <w:szCs w:val="24"/>
          <w:lang w:val="sr-Cyrl-CS"/>
        </w:rPr>
        <w:t xml:space="preserve">прописано је ко врши стручни надзор над применом овог закона и других прописа којима је уређено обављање поштанских услуга, ко прописује начин и поступак стручног надзора, </w:t>
      </w:r>
      <w:r w:rsidR="00BC25A4" w:rsidRPr="00281234">
        <w:rPr>
          <w:rFonts w:ascii="Times New Roman" w:hAnsi="Times New Roman" w:cs="Times New Roman"/>
          <w:sz w:val="24"/>
          <w:szCs w:val="24"/>
          <w:lang w:val="sr-Cyrl-CS"/>
        </w:rPr>
        <w:t>код којих привредних субјеката се може обављати</w:t>
      </w:r>
      <w:r w:rsidR="0028057F" w:rsidRPr="00281234">
        <w:rPr>
          <w:rFonts w:ascii="Times New Roman" w:hAnsi="Times New Roman" w:cs="Times New Roman"/>
          <w:sz w:val="24"/>
          <w:szCs w:val="24"/>
          <w:lang w:val="sr-Cyrl-CS"/>
        </w:rPr>
        <w:t xml:space="preserve"> стручни надзор, </w:t>
      </w:r>
      <w:r w:rsidR="00BC25A4" w:rsidRPr="00281234">
        <w:rPr>
          <w:rFonts w:ascii="Times New Roman" w:hAnsi="Times New Roman" w:cs="Times New Roman"/>
          <w:sz w:val="24"/>
          <w:szCs w:val="24"/>
          <w:lang w:val="sr-Cyrl-CS"/>
        </w:rPr>
        <w:t xml:space="preserve">ко може да врши послове стручног надзора, </w:t>
      </w:r>
      <w:r w:rsidR="0028057F" w:rsidRPr="00281234">
        <w:rPr>
          <w:rFonts w:ascii="Times New Roman" w:hAnsi="Times New Roman" w:cs="Times New Roman"/>
          <w:sz w:val="24"/>
          <w:szCs w:val="24"/>
          <w:lang w:val="sr-Cyrl-CS"/>
        </w:rPr>
        <w:t>ко утврђује образац легитимације</w:t>
      </w:r>
      <w:r w:rsidR="00BC25A4" w:rsidRPr="00281234">
        <w:rPr>
          <w:rFonts w:ascii="Times New Roman" w:hAnsi="Times New Roman" w:cs="Times New Roman"/>
          <w:sz w:val="24"/>
          <w:szCs w:val="24"/>
          <w:lang w:val="sr-Cyrl-CS"/>
        </w:rPr>
        <w:t xml:space="preserve"> и начин издавања легитимације</w:t>
      </w:r>
      <w:r w:rsidR="0028057F" w:rsidRPr="00281234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</w:p>
    <w:p w14:paraId="3E4AFA84" w14:textId="6E94DDD9" w:rsidR="00223622" w:rsidRPr="00281234" w:rsidRDefault="00C011FF" w:rsidP="00BA331C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81234">
        <w:rPr>
          <w:rFonts w:ascii="Times New Roman" w:hAnsi="Times New Roman" w:cs="Times New Roman"/>
          <w:sz w:val="24"/>
          <w:szCs w:val="24"/>
          <w:lang w:val="sr-Cyrl-CS"/>
        </w:rPr>
        <w:t xml:space="preserve">У поглављу </w:t>
      </w:r>
      <w:r w:rsidR="00223622" w:rsidRPr="00281234">
        <w:rPr>
          <w:rFonts w:ascii="Times New Roman" w:hAnsi="Times New Roman" w:cs="Times New Roman"/>
          <w:sz w:val="24"/>
          <w:szCs w:val="24"/>
          <w:lang w:val="sr-Cyrl-CS"/>
        </w:rPr>
        <w:t>XI</w:t>
      </w:r>
      <w:r w:rsidR="00301B54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D526CE" w:rsidRPr="00281234">
        <w:rPr>
          <w:rFonts w:ascii="Times New Roman" w:hAnsi="Times New Roman" w:cs="Times New Roman"/>
          <w:sz w:val="24"/>
          <w:szCs w:val="24"/>
          <w:lang w:val="sr-Cyrl-CS"/>
        </w:rPr>
        <w:t xml:space="preserve"> Казнене одредбе,</w:t>
      </w:r>
      <w:r w:rsidR="00937CA6" w:rsidRPr="00281234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D526CE" w:rsidRPr="00281234">
        <w:rPr>
          <w:rFonts w:ascii="Times New Roman" w:hAnsi="Times New Roman" w:cs="Times New Roman"/>
          <w:sz w:val="24"/>
          <w:szCs w:val="24"/>
          <w:lang w:val="sr-Cyrl-CS"/>
        </w:rPr>
        <w:t>чл. 96-101</w:t>
      </w:r>
      <w:r w:rsidR="00BA331C" w:rsidRPr="00281234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301B54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596022">
        <w:rPr>
          <w:rFonts w:ascii="Times New Roman" w:hAnsi="Times New Roman" w:cs="Times New Roman"/>
          <w:sz w:val="24"/>
          <w:szCs w:val="24"/>
          <w:lang w:val="sr-Cyrl-CS"/>
        </w:rPr>
        <w:t>Предлога</w:t>
      </w:r>
      <w:r w:rsidR="00BA331C" w:rsidRPr="00281234">
        <w:rPr>
          <w:rFonts w:ascii="Times New Roman" w:hAnsi="Times New Roman" w:cs="Times New Roman"/>
          <w:sz w:val="24"/>
          <w:szCs w:val="24"/>
          <w:lang w:val="sr-Cyrl-CS"/>
        </w:rPr>
        <w:t xml:space="preserve"> закона </w:t>
      </w:r>
      <w:r w:rsidR="0028057F" w:rsidRPr="00281234">
        <w:rPr>
          <w:rFonts w:ascii="Times New Roman" w:hAnsi="Times New Roman" w:cs="Times New Roman"/>
          <w:sz w:val="24"/>
          <w:szCs w:val="24"/>
          <w:lang w:val="sr-Cyrl-CS"/>
        </w:rPr>
        <w:t>утврђено је које повреде материјалних одредаба чине привредни преступ, прекршај, као и распон новчане казне која се може изрећи за учињен привредни преступ и прекршај као и у којим случајевима и у ком износу ће се казнити поштански оператор за прекршај (прекршајни налог).</w:t>
      </w:r>
    </w:p>
    <w:p w14:paraId="1D05196A" w14:textId="7E895219" w:rsidR="0028057F" w:rsidRPr="00281234" w:rsidRDefault="00C011FF" w:rsidP="00BA331C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81234">
        <w:rPr>
          <w:rFonts w:ascii="Times New Roman" w:hAnsi="Times New Roman" w:cs="Times New Roman"/>
          <w:sz w:val="24"/>
          <w:szCs w:val="24"/>
          <w:lang w:val="sr-Cyrl-CS"/>
        </w:rPr>
        <w:t xml:space="preserve">У поглављу </w:t>
      </w:r>
      <w:r w:rsidR="00223622" w:rsidRPr="00281234">
        <w:rPr>
          <w:rFonts w:ascii="Times New Roman" w:hAnsi="Times New Roman" w:cs="Times New Roman"/>
          <w:sz w:val="24"/>
          <w:szCs w:val="24"/>
          <w:lang w:val="sr-Cyrl-CS"/>
        </w:rPr>
        <w:t>XII</w:t>
      </w:r>
      <w:r w:rsidR="00301B54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D526CE" w:rsidRPr="00281234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55376F" w:rsidRPr="00281234">
        <w:rPr>
          <w:rFonts w:ascii="Times New Roman" w:hAnsi="Times New Roman" w:cs="Times New Roman"/>
          <w:sz w:val="24"/>
          <w:szCs w:val="24"/>
          <w:lang w:val="sr-Cyrl-CS"/>
        </w:rPr>
        <w:t>П</w:t>
      </w:r>
      <w:r w:rsidR="00D526CE" w:rsidRPr="00281234">
        <w:rPr>
          <w:rFonts w:ascii="Times New Roman" w:hAnsi="Times New Roman" w:cs="Times New Roman"/>
          <w:sz w:val="24"/>
          <w:szCs w:val="24"/>
          <w:lang w:val="sr-Cyrl-CS"/>
        </w:rPr>
        <w:t>релазне и завршне одредбе, чл. 102-108</w:t>
      </w:r>
      <w:r w:rsidR="00BA331C" w:rsidRPr="00281234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 w:rsidR="00596022">
        <w:rPr>
          <w:rFonts w:ascii="Times New Roman" w:hAnsi="Times New Roman" w:cs="Times New Roman"/>
          <w:sz w:val="24"/>
          <w:szCs w:val="24"/>
          <w:lang w:val="sr-Cyrl-CS"/>
        </w:rPr>
        <w:t>Предлога</w:t>
      </w:r>
      <w:r w:rsidR="00BA331C" w:rsidRPr="00281234">
        <w:rPr>
          <w:rFonts w:ascii="Times New Roman" w:hAnsi="Times New Roman" w:cs="Times New Roman"/>
          <w:sz w:val="24"/>
          <w:szCs w:val="24"/>
          <w:lang w:val="sr-Cyrl-CS"/>
        </w:rPr>
        <w:t xml:space="preserve"> закона </w:t>
      </w:r>
      <w:r w:rsidR="0028057F" w:rsidRPr="00281234">
        <w:rPr>
          <w:rFonts w:ascii="Times New Roman" w:hAnsi="Times New Roman" w:cs="Times New Roman"/>
          <w:sz w:val="24"/>
          <w:szCs w:val="24"/>
          <w:lang w:val="sr-Cyrl-CS"/>
        </w:rPr>
        <w:t>утврђено је у ком року</w:t>
      </w:r>
      <w:r w:rsidR="00BA331C" w:rsidRPr="00281234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3479B0" w:rsidRPr="00281234">
        <w:rPr>
          <w:rFonts w:ascii="Times New Roman" w:hAnsi="Times New Roman" w:cs="Times New Roman"/>
          <w:sz w:val="24"/>
          <w:szCs w:val="24"/>
          <w:lang w:val="sr-Cyrl-CS"/>
        </w:rPr>
        <w:t>М</w:t>
      </w:r>
      <w:r w:rsidR="0028057F" w:rsidRPr="00281234">
        <w:rPr>
          <w:rFonts w:ascii="Times New Roman" w:hAnsi="Times New Roman" w:cs="Times New Roman"/>
          <w:sz w:val="24"/>
          <w:szCs w:val="24"/>
          <w:lang w:val="sr-Cyrl-CS"/>
        </w:rPr>
        <w:t xml:space="preserve">инистарство и </w:t>
      </w:r>
      <w:r w:rsidR="009C03D2" w:rsidRPr="00281234">
        <w:rPr>
          <w:rFonts w:ascii="Times New Roman" w:hAnsi="Times New Roman" w:cs="Times New Roman"/>
          <w:sz w:val="24"/>
          <w:szCs w:val="24"/>
          <w:lang w:val="sr-Cyrl-CS"/>
        </w:rPr>
        <w:t>Р</w:t>
      </w:r>
      <w:r w:rsidR="00BA331C" w:rsidRPr="00281234">
        <w:rPr>
          <w:rFonts w:ascii="Times New Roman" w:hAnsi="Times New Roman" w:cs="Times New Roman"/>
          <w:sz w:val="24"/>
          <w:szCs w:val="24"/>
          <w:lang w:val="sr-Cyrl-CS"/>
        </w:rPr>
        <w:t xml:space="preserve">егулатор </w:t>
      </w:r>
      <w:r w:rsidR="0028057F" w:rsidRPr="00281234">
        <w:rPr>
          <w:rFonts w:ascii="Times New Roman" w:hAnsi="Times New Roman" w:cs="Times New Roman"/>
          <w:sz w:val="24"/>
          <w:szCs w:val="24"/>
          <w:lang w:val="sr-Cyrl-CS"/>
        </w:rPr>
        <w:t>доносе подзаконске акте, који</w:t>
      </w:r>
      <w:r w:rsidR="00BA331C" w:rsidRPr="00281234">
        <w:rPr>
          <w:rFonts w:ascii="Times New Roman" w:hAnsi="Times New Roman" w:cs="Times New Roman"/>
          <w:sz w:val="24"/>
          <w:szCs w:val="24"/>
          <w:lang w:val="sr-Cyrl-CS"/>
        </w:rPr>
        <w:t xml:space="preserve"> подзаконски </w:t>
      </w:r>
      <w:r w:rsidR="0028057F" w:rsidRPr="00281234">
        <w:rPr>
          <w:rFonts w:ascii="Times New Roman" w:hAnsi="Times New Roman" w:cs="Times New Roman"/>
          <w:sz w:val="24"/>
          <w:szCs w:val="24"/>
          <w:lang w:val="sr-Cyrl-CS"/>
        </w:rPr>
        <w:t xml:space="preserve">акти </w:t>
      </w:r>
      <w:r w:rsidR="00BA331C" w:rsidRPr="00281234">
        <w:rPr>
          <w:rFonts w:ascii="Times New Roman" w:hAnsi="Times New Roman" w:cs="Times New Roman"/>
          <w:sz w:val="24"/>
          <w:szCs w:val="24"/>
          <w:lang w:val="sr-Cyrl-CS"/>
        </w:rPr>
        <w:t>донети до ступања на снагу овог закона се примењују до доношења подзаконских аката у складу са овим законом</w:t>
      </w:r>
      <w:r w:rsidR="003A357B" w:rsidRPr="00281234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28057F" w:rsidRPr="00281234">
        <w:rPr>
          <w:rFonts w:ascii="Times New Roman" w:hAnsi="Times New Roman" w:cs="Times New Roman"/>
          <w:sz w:val="24"/>
          <w:szCs w:val="24"/>
          <w:lang w:val="sr-Cyrl-CS"/>
        </w:rPr>
        <w:t xml:space="preserve">да </w:t>
      </w:r>
      <w:r w:rsidR="00950442" w:rsidRPr="00281234">
        <w:rPr>
          <w:rFonts w:ascii="Times New Roman" w:hAnsi="Times New Roman" w:cs="Times New Roman"/>
          <w:sz w:val="24"/>
          <w:szCs w:val="24"/>
          <w:lang w:val="sr-Cyrl-CS"/>
        </w:rPr>
        <w:t xml:space="preserve">дозволе издате до дана ступања на снагу овог закона важе до истека рока на који су издате, </w:t>
      </w:r>
      <w:r w:rsidR="0028057F" w:rsidRPr="00281234">
        <w:rPr>
          <w:rFonts w:ascii="Times New Roman" w:hAnsi="Times New Roman" w:cs="Times New Roman"/>
          <w:sz w:val="24"/>
          <w:szCs w:val="24"/>
          <w:lang w:val="sr-Cyrl-CS"/>
        </w:rPr>
        <w:t xml:space="preserve">по којим прописима се окончавају започети поступци, </w:t>
      </w:r>
      <w:r w:rsidR="00F77ADD" w:rsidRPr="00281234">
        <w:rPr>
          <w:rFonts w:ascii="Times New Roman" w:hAnsi="Times New Roman" w:cs="Times New Roman"/>
          <w:sz w:val="24"/>
          <w:szCs w:val="24"/>
          <w:lang w:val="sr-Cyrl-CS"/>
        </w:rPr>
        <w:t>до када се примењују одредбе члана закона у вези резервисане поштанске услуге, од када се примењују одредбе члана у вези са накнадом за неправедно финансијско оптерећење</w:t>
      </w:r>
      <w:r w:rsidR="00EB656E" w:rsidRPr="00281234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28057F" w:rsidRPr="00281234">
        <w:rPr>
          <w:rFonts w:ascii="Times New Roman" w:hAnsi="Times New Roman" w:cs="Times New Roman"/>
          <w:sz w:val="24"/>
          <w:szCs w:val="24"/>
          <w:lang w:val="sr-Cyrl-CS"/>
        </w:rPr>
        <w:t xml:space="preserve">кад престају и од кад се примењују утврђене одредбе </w:t>
      </w:r>
      <w:r w:rsidR="00596022">
        <w:rPr>
          <w:rFonts w:ascii="Times New Roman" w:hAnsi="Times New Roman" w:cs="Times New Roman"/>
          <w:sz w:val="24"/>
          <w:szCs w:val="24"/>
          <w:lang w:val="sr-Cyrl-CS"/>
        </w:rPr>
        <w:t>Предлога</w:t>
      </w:r>
      <w:r w:rsidR="0028057F" w:rsidRPr="00281234">
        <w:rPr>
          <w:rFonts w:ascii="Times New Roman" w:hAnsi="Times New Roman" w:cs="Times New Roman"/>
          <w:sz w:val="24"/>
          <w:szCs w:val="24"/>
          <w:lang w:val="sr-Cyrl-CS"/>
        </w:rPr>
        <w:t xml:space="preserve"> закона,</w:t>
      </w:r>
      <w:r w:rsidR="00745F25" w:rsidRPr="00281234">
        <w:rPr>
          <w:lang w:val="sr-Cyrl-CS"/>
        </w:rPr>
        <w:t xml:space="preserve"> </w:t>
      </w:r>
      <w:r w:rsidR="00745F25" w:rsidRPr="00281234">
        <w:rPr>
          <w:rFonts w:ascii="Times New Roman" w:hAnsi="Times New Roman" w:cs="Times New Roman"/>
          <w:sz w:val="24"/>
          <w:szCs w:val="24"/>
          <w:lang w:val="sr-Cyrl-CS"/>
        </w:rPr>
        <w:t>које одредбе престају да важе по истеку 12 месеци од дана ступања на снагу закона,</w:t>
      </w:r>
      <w:r w:rsidR="0028057F" w:rsidRPr="00281234">
        <w:rPr>
          <w:rFonts w:ascii="Times New Roman" w:hAnsi="Times New Roman" w:cs="Times New Roman"/>
          <w:sz w:val="24"/>
          <w:szCs w:val="24"/>
          <w:lang w:val="sr-Cyrl-CS"/>
        </w:rPr>
        <w:t xml:space="preserve"> када престаје да важи постојећи закон</w:t>
      </w:r>
      <w:r w:rsidR="0077213C" w:rsidRPr="00281234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28057F" w:rsidRPr="00281234">
        <w:rPr>
          <w:rFonts w:ascii="Times New Roman" w:hAnsi="Times New Roman" w:cs="Times New Roman"/>
          <w:sz w:val="24"/>
          <w:szCs w:val="24"/>
          <w:lang w:val="sr-Cyrl-CS"/>
        </w:rPr>
        <w:t xml:space="preserve"> као и ступање на снагу овог закона.</w:t>
      </w:r>
    </w:p>
    <w:p w14:paraId="6841BB9D" w14:textId="77777777" w:rsidR="000B67FE" w:rsidRPr="00281234" w:rsidRDefault="000B67FE" w:rsidP="000B67FE">
      <w:pPr>
        <w:spacing w:after="0"/>
        <w:ind w:right="25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14ECA6DA" w14:textId="109D32B4" w:rsidR="004E056E" w:rsidRPr="00281234" w:rsidRDefault="0028057F" w:rsidP="004208E5">
      <w:pPr>
        <w:spacing w:after="0"/>
        <w:ind w:right="259" w:firstLine="720"/>
        <w:rPr>
          <w:rFonts w:ascii="Times New Roman" w:hAnsi="Times New Roman" w:cs="Times New Roman"/>
          <w:sz w:val="24"/>
          <w:szCs w:val="24"/>
          <w:lang w:val="sr-Cyrl-CS"/>
        </w:rPr>
      </w:pPr>
      <w:r w:rsidRPr="00281234">
        <w:rPr>
          <w:rFonts w:ascii="Times New Roman" w:hAnsi="Times New Roman" w:cs="Times New Roman"/>
          <w:sz w:val="24"/>
          <w:szCs w:val="24"/>
          <w:lang w:val="sr-Cyrl-CS"/>
        </w:rPr>
        <w:t>IV</w:t>
      </w:r>
      <w:r w:rsidR="00281234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Pr="00281234">
        <w:rPr>
          <w:rFonts w:ascii="Times New Roman" w:hAnsi="Times New Roman" w:cs="Times New Roman"/>
          <w:sz w:val="24"/>
          <w:szCs w:val="24"/>
          <w:lang w:val="sr-Cyrl-CS"/>
        </w:rPr>
        <w:t xml:space="preserve"> С</w:t>
      </w:r>
      <w:r w:rsidR="00937CA6" w:rsidRPr="00281234">
        <w:rPr>
          <w:rFonts w:ascii="Times New Roman" w:hAnsi="Times New Roman" w:cs="Times New Roman"/>
          <w:sz w:val="24"/>
          <w:szCs w:val="24"/>
          <w:lang w:val="sr-Cyrl-CS"/>
        </w:rPr>
        <w:t>РЕДСТВА ЗА СПРОВОЂЕЊЕ ОВОГ ЗАКОНА</w:t>
      </w:r>
    </w:p>
    <w:p w14:paraId="7DDE08A5" w14:textId="77777777" w:rsidR="0028057F" w:rsidRPr="00281234" w:rsidRDefault="0028057F" w:rsidP="0068546D">
      <w:pPr>
        <w:spacing w:after="0"/>
        <w:ind w:right="25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76B45E0B" w14:textId="4AC55D68" w:rsidR="0028057F" w:rsidRPr="00281234" w:rsidRDefault="0028057F" w:rsidP="00FC01F1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81234">
        <w:rPr>
          <w:rFonts w:ascii="Times New Roman" w:hAnsi="Times New Roman" w:cs="Times New Roman"/>
          <w:sz w:val="24"/>
          <w:szCs w:val="24"/>
          <w:lang w:val="sr-Cyrl-CS"/>
        </w:rPr>
        <w:t xml:space="preserve">За  спровођење овог закона нису потребна средства из </w:t>
      </w:r>
      <w:r w:rsidR="00281234">
        <w:rPr>
          <w:rFonts w:ascii="Times New Roman" w:hAnsi="Times New Roman" w:cs="Times New Roman"/>
          <w:sz w:val="24"/>
          <w:szCs w:val="24"/>
          <w:lang w:val="sr-Cyrl-CS"/>
        </w:rPr>
        <w:t>б</w:t>
      </w:r>
      <w:r w:rsidRPr="00281234">
        <w:rPr>
          <w:rFonts w:ascii="Times New Roman" w:hAnsi="Times New Roman" w:cs="Times New Roman"/>
          <w:sz w:val="24"/>
          <w:szCs w:val="24"/>
          <w:lang w:val="sr-Cyrl-CS"/>
        </w:rPr>
        <w:t>уџета Републике Србије.</w:t>
      </w:r>
    </w:p>
    <w:sectPr w:rsidR="0028057F" w:rsidRPr="00281234" w:rsidSect="001E0D36">
      <w:footerReference w:type="default" r:id="rId8"/>
      <w:pgSz w:w="12240" w:h="15840"/>
      <w:pgMar w:top="993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1EEA8E" w14:textId="77777777" w:rsidR="00833CAF" w:rsidRDefault="00833CAF" w:rsidP="001E0D36">
      <w:pPr>
        <w:spacing w:after="0" w:line="240" w:lineRule="auto"/>
      </w:pPr>
      <w:r>
        <w:separator/>
      </w:r>
    </w:p>
  </w:endnote>
  <w:endnote w:type="continuationSeparator" w:id="0">
    <w:p w14:paraId="34EF5895" w14:textId="77777777" w:rsidR="00833CAF" w:rsidRDefault="00833CAF" w:rsidP="001E0D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7561524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AECDFAC" w14:textId="360FE066" w:rsidR="001E0D36" w:rsidRDefault="001E0D36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21868244" w14:textId="77777777" w:rsidR="001E0D36" w:rsidRDefault="001E0D3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1C9A12" w14:textId="77777777" w:rsidR="00833CAF" w:rsidRDefault="00833CAF" w:rsidP="001E0D36">
      <w:pPr>
        <w:spacing w:after="0" w:line="240" w:lineRule="auto"/>
      </w:pPr>
      <w:r>
        <w:separator/>
      </w:r>
    </w:p>
  </w:footnote>
  <w:footnote w:type="continuationSeparator" w:id="0">
    <w:p w14:paraId="1A2E18B1" w14:textId="77777777" w:rsidR="00833CAF" w:rsidRDefault="00833CAF" w:rsidP="001E0D3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4159B6"/>
    <w:multiLevelType w:val="hybridMultilevel"/>
    <w:tmpl w:val="B86CBD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814097"/>
    <w:multiLevelType w:val="hybridMultilevel"/>
    <w:tmpl w:val="B8369E22"/>
    <w:lvl w:ilvl="0" w:tplc="281A000F">
      <w:start w:val="1"/>
      <w:numFmt w:val="decimal"/>
      <w:lvlText w:val="%1."/>
      <w:lvlJc w:val="left"/>
      <w:pPr>
        <w:ind w:left="720" w:hanging="360"/>
      </w:p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525970"/>
    <w:multiLevelType w:val="hybridMultilevel"/>
    <w:tmpl w:val="781092EE"/>
    <w:lvl w:ilvl="0" w:tplc="77DA7D62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7C1089"/>
    <w:multiLevelType w:val="hybridMultilevel"/>
    <w:tmpl w:val="F500A3C6"/>
    <w:lvl w:ilvl="0" w:tplc="DDE2E402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E7231A"/>
    <w:multiLevelType w:val="hybridMultilevel"/>
    <w:tmpl w:val="B3101526"/>
    <w:lvl w:ilvl="0" w:tplc="DDE2E402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DE84D12"/>
    <w:multiLevelType w:val="hybridMultilevel"/>
    <w:tmpl w:val="2C2ABE9E"/>
    <w:lvl w:ilvl="0" w:tplc="72A491AE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B664D4"/>
    <w:multiLevelType w:val="hybridMultilevel"/>
    <w:tmpl w:val="FE8AA18C"/>
    <w:lvl w:ilvl="0" w:tplc="EBC6B8F4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BD800E9"/>
    <w:multiLevelType w:val="hybridMultilevel"/>
    <w:tmpl w:val="2B3E72D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50E3152"/>
    <w:multiLevelType w:val="hybridMultilevel"/>
    <w:tmpl w:val="B68A6750"/>
    <w:lvl w:ilvl="0" w:tplc="DDE2E402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9E165F9"/>
    <w:multiLevelType w:val="hybridMultilevel"/>
    <w:tmpl w:val="503ED482"/>
    <w:lvl w:ilvl="0" w:tplc="040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E946202"/>
    <w:multiLevelType w:val="hybridMultilevel"/>
    <w:tmpl w:val="C59CA2F2"/>
    <w:lvl w:ilvl="0" w:tplc="9A9CF544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745A036B"/>
    <w:multiLevelType w:val="hybridMultilevel"/>
    <w:tmpl w:val="B47A4D36"/>
    <w:lvl w:ilvl="0" w:tplc="04090013">
      <w:start w:val="1"/>
      <w:numFmt w:val="upperRoman"/>
      <w:lvlText w:val="%1."/>
      <w:lvlJc w:val="righ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4"/>
  </w:num>
  <w:num w:numId="4">
    <w:abstractNumId w:val="5"/>
  </w:num>
  <w:num w:numId="5">
    <w:abstractNumId w:val="2"/>
  </w:num>
  <w:num w:numId="6">
    <w:abstractNumId w:val="6"/>
  </w:num>
  <w:num w:numId="7">
    <w:abstractNumId w:val="10"/>
  </w:num>
  <w:num w:numId="8">
    <w:abstractNumId w:val="3"/>
  </w:num>
  <w:num w:numId="9">
    <w:abstractNumId w:val="11"/>
  </w:num>
  <w:num w:numId="10">
    <w:abstractNumId w:val="0"/>
  </w:num>
  <w:num w:numId="11">
    <w:abstractNumId w:val="7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38C8"/>
    <w:rsid w:val="00004CD5"/>
    <w:rsid w:val="00004ED2"/>
    <w:rsid w:val="000064F1"/>
    <w:rsid w:val="000123EA"/>
    <w:rsid w:val="0001455D"/>
    <w:rsid w:val="000154E5"/>
    <w:rsid w:val="000169E7"/>
    <w:rsid w:val="00017118"/>
    <w:rsid w:val="000200D0"/>
    <w:rsid w:val="000201B8"/>
    <w:rsid w:val="00026FBE"/>
    <w:rsid w:val="00027B3B"/>
    <w:rsid w:val="00033ED9"/>
    <w:rsid w:val="00034126"/>
    <w:rsid w:val="00034E84"/>
    <w:rsid w:val="00036AF2"/>
    <w:rsid w:val="0003795A"/>
    <w:rsid w:val="000411ED"/>
    <w:rsid w:val="000425C9"/>
    <w:rsid w:val="00043149"/>
    <w:rsid w:val="00043B1D"/>
    <w:rsid w:val="00047402"/>
    <w:rsid w:val="00047BCD"/>
    <w:rsid w:val="0005037D"/>
    <w:rsid w:val="0005335B"/>
    <w:rsid w:val="00055461"/>
    <w:rsid w:val="000558E5"/>
    <w:rsid w:val="0005753B"/>
    <w:rsid w:val="00057C5D"/>
    <w:rsid w:val="00061645"/>
    <w:rsid w:val="00064EF0"/>
    <w:rsid w:val="00071F01"/>
    <w:rsid w:val="00082D25"/>
    <w:rsid w:val="0008395A"/>
    <w:rsid w:val="00085DFE"/>
    <w:rsid w:val="000861F5"/>
    <w:rsid w:val="00091BE4"/>
    <w:rsid w:val="00093C93"/>
    <w:rsid w:val="0009437A"/>
    <w:rsid w:val="00095FB1"/>
    <w:rsid w:val="00096E7C"/>
    <w:rsid w:val="000976C3"/>
    <w:rsid w:val="000A070E"/>
    <w:rsid w:val="000A0F1F"/>
    <w:rsid w:val="000A2A1D"/>
    <w:rsid w:val="000A2CEA"/>
    <w:rsid w:val="000A5415"/>
    <w:rsid w:val="000A74A5"/>
    <w:rsid w:val="000A7BAC"/>
    <w:rsid w:val="000B21D6"/>
    <w:rsid w:val="000B231B"/>
    <w:rsid w:val="000B67FE"/>
    <w:rsid w:val="000D0700"/>
    <w:rsid w:val="000D4B74"/>
    <w:rsid w:val="000D65E6"/>
    <w:rsid w:val="000E0CFC"/>
    <w:rsid w:val="000E316F"/>
    <w:rsid w:val="000E3FFA"/>
    <w:rsid w:val="000E7742"/>
    <w:rsid w:val="000F05D7"/>
    <w:rsid w:val="000F23EC"/>
    <w:rsid w:val="000F4C5F"/>
    <w:rsid w:val="000F6024"/>
    <w:rsid w:val="000F6BC5"/>
    <w:rsid w:val="000F7EA2"/>
    <w:rsid w:val="001005BD"/>
    <w:rsid w:val="00102206"/>
    <w:rsid w:val="00102C3B"/>
    <w:rsid w:val="00110AFF"/>
    <w:rsid w:val="00111B04"/>
    <w:rsid w:val="001132E6"/>
    <w:rsid w:val="001137DE"/>
    <w:rsid w:val="001165A8"/>
    <w:rsid w:val="001264CA"/>
    <w:rsid w:val="0012746F"/>
    <w:rsid w:val="00133513"/>
    <w:rsid w:val="00134E0F"/>
    <w:rsid w:val="00135D88"/>
    <w:rsid w:val="001379B2"/>
    <w:rsid w:val="001406CF"/>
    <w:rsid w:val="00142590"/>
    <w:rsid w:val="00145B28"/>
    <w:rsid w:val="00146470"/>
    <w:rsid w:val="001571BC"/>
    <w:rsid w:val="00160C65"/>
    <w:rsid w:val="00161408"/>
    <w:rsid w:val="001616A0"/>
    <w:rsid w:val="00161F9E"/>
    <w:rsid w:val="001620D4"/>
    <w:rsid w:val="00165742"/>
    <w:rsid w:val="00167DDD"/>
    <w:rsid w:val="00183388"/>
    <w:rsid w:val="00184D15"/>
    <w:rsid w:val="001854B5"/>
    <w:rsid w:val="00197FEC"/>
    <w:rsid w:val="001A2163"/>
    <w:rsid w:val="001A3681"/>
    <w:rsid w:val="001A40ED"/>
    <w:rsid w:val="001A5F9B"/>
    <w:rsid w:val="001A7825"/>
    <w:rsid w:val="001B1F18"/>
    <w:rsid w:val="001B31C7"/>
    <w:rsid w:val="001B4EB8"/>
    <w:rsid w:val="001B6585"/>
    <w:rsid w:val="001B71D5"/>
    <w:rsid w:val="001C0C01"/>
    <w:rsid w:val="001D13ED"/>
    <w:rsid w:val="001D3863"/>
    <w:rsid w:val="001D38BD"/>
    <w:rsid w:val="001D6729"/>
    <w:rsid w:val="001E0D36"/>
    <w:rsid w:val="001E166A"/>
    <w:rsid w:val="001E6BCE"/>
    <w:rsid w:val="001F1B9D"/>
    <w:rsid w:val="001F3C2F"/>
    <w:rsid w:val="001F3E0A"/>
    <w:rsid w:val="001F412A"/>
    <w:rsid w:val="001F4F7E"/>
    <w:rsid w:val="00203470"/>
    <w:rsid w:val="0020759B"/>
    <w:rsid w:val="002075B7"/>
    <w:rsid w:val="00215F35"/>
    <w:rsid w:val="00216C17"/>
    <w:rsid w:val="00217526"/>
    <w:rsid w:val="00220C00"/>
    <w:rsid w:val="00223622"/>
    <w:rsid w:val="0022418D"/>
    <w:rsid w:val="002244EE"/>
    <w:rsid w:val="00232D95"/>
    <w:rsid w:val="00240159"/>
    <w:rsid w:val="00242C42"/>
    <w:rsid w:val="002432BA"/>
    <w:rsid w:val="00244B30"/>
    <w:rsid w:val="002507EB"/>
    <w:rsid w:val="00251FDB"/>
    <w:rsid w:val="00256B5C"/>
    <w:rsid w:val="00257C49"/>
    <w:rsid w:val="00270CAE"/>
    <w:rsid w:val="00271D38"/>
    <w:rsid w:val="00277195"/>
    <w:rsid w:val="0028057F"/>
    <w:rsid w:val="00281234"/>
    <w:rsid w:val="00282417"/>
    <w:rsid w:val="00285D62"/>
    <w:rsid w:val="00286AD6"/>
    <w:rsid w:val="00291948"/>
    <w:rsid w:val="002A0261"/>
    <w:rsid w:val="002A1418"/>
    <w:rsid w:val="002A314C"/>
    <w:rsid w:val="002A32C4"/>
    <w:rsid w:val="002A3C80"/>
    <w:rsid w:val="002B0856"/>
    <w:rsid w:val="002B17FC"/>
    <w:rsid w:val="002B323E"/>
    <w:rsid w:val="002B43F8"/>
    <w:rsid w:val="002C0792"/>
    <w:rsid w:val="002C0881"/>
    <w:rsid w:val="002C21A2"/>
    <w:rsid w:val="002C6922"/>
    <w:rsid w:val="002C6F0E"/>
    <w:rsid w:val="002C7258"/>
    <w:rsid w:val="002C7279"/>
    <w:rsid w:val="002D1E93"/>
    <w:rsid w:val="002D5495"/>
    <w:rsid w:val="002D591F"/>
    <w:rsid w:val="002D709F"/>
    <w:rsid w:val="002D7DC2"/>
    <w:rsid w:val="002E2C96"/>
    <w:rsid w:val="002E2F16"/>
    <w:rsid w:val="002E340B"/>
    <w:rsid w:val="002E4737"/>
    <w:rsid w:val="002E551F"/>
    <w:rsid w:val="002E6C55"/>
    <w:rsid w:val="002E7561"/>
    <w:rsid w:val="002F1234"/>
    <w:rsid w:val="002F24BE"/>
    <w:rsid w:val="002F2FD7"/>
    <w:rsid w:val="002F511C"/>
    <w:rsid w:val="00301B54"/>
    <w:rsid w:val="00303084"/>
    <w:rsid w:val="003043AB"/>
    <w:rsid w:val="00304C91"/>
    <w:rsid w:val="00310720"/>
    <w:rsid w:val="0031199D"/>
    <w:rsid w:val="0031440A"/>
    <w:rsid w:val="00317CDF"/>
    <w:rsid w:val="00321953"/>
    <w:rsid w:val="003227DD"/>
    <w:rsid w:val="003249D4"/>
    <w:rsid w:val="00324A4F"/>
    <w:rsid w:val="00327F53"/>
    <w:rsid w:val="003311AA"/>
    <w:rsid w:val="00332A9D"/>
    <w:rsid w:val="0033347A"/>
    <w:rsid w:val="00335356"/>
    <w:rsid w:val="00336697"/>
    <w:rsid w:val="0033750A"/>
    <w:rsid w:val="00340A38"/>
    <w:rsid w:val="003423C2"/>
    <w:rsid w:val="003476C7"/>
    <w:rsid w:val="003479B0"/>
    <w:rsid w:val="003520A0"/>
    <w:rsid w:val="003538C8"/>
    <w:rsid w:val="003545EC"/>
    <w:rsid w:val="00354D03"/>
    <w:rsid w:val="003550A8"/>
    <w:rsid w:val="00355E5D"/>
    <w:rsid w:val="003572BD"/>
    <w:rsid w:val="0036258E"/>
    <w:rsid w:val="0036263F"/>
    <w:rsid w:val="00363EF5"/>
    <w:rsid w:val="00364185"/>
    <w:rsid w:val="00364280"/>
    <w:rsid w:val="00366DE1"/>
    <w:rsid w:val="003702EC"/>
    <w:rsid w:val="003718B6"/>
    <w:rsid w:val="003750BF"/>
    <w:rsid w:val="003756DB"/>
    <w:rsid w:val="00377BDD"/>
    <w:rsid w:val="003801E7"/>
    <w:rsid w:val="00380DB1"/>
    <w:rsid w:val="0038156C"/>
    <w:rsid w:val="00382A02"/>
    <w:rsid w:val="00382A8D"/>
    <w:rsid w:val="00384180"/>
    <w:rsid w:val="003A357B"/>
    <w:rsid w:val="003B473E"/>
    <w:rsid w:val="003B5290"/>
    <w:rsid w:val="003B770E"/>
    <w:rsid w:val="003C26B1"/>
    <w:rsid w:val="003C3522"/>
    <w:rsid w:val="003D01EC"/>
    <w:rsid w:val="003D2964"/>
    <w:rsid w:val="003D4158"/>
    <w:rsid w:val="003D7E0D"/>
    <w:rsid w:val="003E005E"/>
    <w:rsid w:val="003E1117"/>
    <w:rsid w:val="003E2ECC"/>
    <w:rsid w:val="003E7ACE"/>
    <w:rsid w:val="003F0C24"/>
    <w:rsid w:val="003F406D"/>
    <w:rsid w:val="003F43C0"/>
    <w:rsid w:val="003F7A85"/>
    <w:rsid w:val="00406954"/>
    <w:rsid w:val="00407002"/>
    <w:rsid w:val="0041078C"/>
    <w:rsid w:val="00411137"/>
    <w:rsid w:val="00412956"/>
    <w:rsid w:val="00413688"/>
    <w:rsid w:val="00413985"/>
    <w:rsid w:val="00415635"/>
    <w:rsid w:val="0041620D"/>
    <w:rsid w:val="00417678"/>
    <w:rsid w:val="00420527"/>
    <w:rsid w:val="004208E5"/>
    <w:rsid w:val="004214BE"/>
    <w:rsid w:val="0042323C"/>
    <w:rsid w:val="00427127"/>
    <w:rsid w:val="00433557"/>
    <w:rsid w:val="004407D4"/>
    <w:rsid w:val="00440C37"/>
    <w:rsid w:val="0044397F"/>
    <w:rsid w:val="004458D8"/>
    <w:rsid w:val="00451800"/>
    <w:rsid w:val="004538D0"/>
    <w:rsid w:val="00453FBB"/>
    <w:rsid w:val="00462D8C"/>
    <w:rsid w:val="00467836"/>
    <w:rsid w:val="004679FC"/>
    <w:rsid w:val="00471A3D"/>
    <w:rsid w:val="00473C1E"/>
    <w:rsid w:val="00475ED9"/>
    <w:rsid w:val="00485D55"/>
    <w:rsid w:val="004916B4"/>
    <w:rsid w:val="00491FB0"/>
    <w:rsid w:val="00492710"/>
    <w:rsid w:val="00493779"/>
    <w:rsid w:val="004960A5"/>
    <w:rsid w:val="0049655F"/>
    <w:rsid w:val="00496FE6"/>
    <w:rsid w:val="00497AC5"/>
    <w:rsid w:val="004A0554"/>
    <w:rsid w:val="004A07D2"/>
    <w:rsid w:val="004A107D"/>
    <w:rsid w:val="004A4DBC"/>
    <w:rsid w:val="004A5A79"/>
    <w:rsid w:val="004B2AB7"/>
    <w:rsid w:val="004B3AAB"/>
    <w:rsid w:val="004B5FBF"/>
    <w:rsid w:val="004C50AD"/>
    <w:rsid w:val="004C5A03"/>
    <w:rsid w:val="004D06E9"/>
    <w:rsid w:val="004D6BFA"/>
    <w:rsid w:val="004E056E"/>
    <w:rsid w:val="004E111B"/>
    <w:rsid w:val="004E2578"/>
    <w:rsid w:val="004E58D7"/>
    <w:rsid w:val="004E776B"/>
    <w:rsid w:val="004E79AE"/>
    <w:rsid w:val="004F0B27"/>
    <w:rsid w:val="004F258C"/>
    <w:rsid w:val="004F2DAF"/>
    <w:rsid w:val="004F4A43"/>
    <w:rsid w:val="004F6858"/>
    <w:rsid w:val="00510DBE"/>
    <w:rsid w:val="00512E1D"/>
    <w:rsid w:val="005216FB"/>
    <w:rsid w:val="00521E28"/>
    <w:rsid w:val="0054021E"/>
    <w:rsid w:val="005446A0"/>
    <w:rsid w:val="005478E5"/>
    <w:rsid w:val="0055134A"/>
    <w:rsid w:val="0055376F"/>
    <w:rsid w:val="00554970"/>
    <w:rsid w:val="00555449"/>
    <w:rsid w:val="00562072"/>
    <w:rsid w:val="00562FE1"/>
    <w:rsid w:val="005638D1"/>
    <w:rsid w:val="00565662"/>
    <w:rsid w:val="00567D09"/>
    <w:rsid w:val="00571D35"/>
    <w:rsid w:val="005720FC"/>
    <w:rsid w:val="005732F7"/>
    <w:rsid w:val="00576614"/>
    <w:rsid w:val="00577D6D"/>
    <w:rsid w:val="00580BF6"/>
    <w:rsid w:val="00590099"/>
    <w:rsid w:val="00596022"/>
    <w:rsid w:val="005A2350"/>
    <w:rsid w:val="005A320D"/>
    <w:rsid w:val="005B10A5"/>
    <w:rsid w:val="005B297C"/>
    <w:rsid w:val="005B3FA0"/>
    <w:rsid w:val="005B479E"/>
    <w:rsid w:val="005B6D49"/>
    <w:rsid w:val="005B73D9"/>
    <w:rsid w:val="005C5BD8"/>
    <w:rsid w:val="005C652A"/>
    <w:rsid w:val="005D5D59"/>
    <w:rsid w:val="005D71A6"/>
    <w:rsid w:val="005D758E"/>
    <w:rsid w:val="005E2EA8"/>
    <w:rsid w:val="005E4271"/>
    <w:rsid w:val="00603EC2"/>
    <w:rsid w:val="006072D2"/>
    <w:rsid w:val="006073EB"/>
    <w:rsid w:val="006108DD"/>
    <w:rsid w:val="00611597"/>
    <w:rsid w:val="006116ED"/>
    <w:rsid w:val="0061356B"/>
    <w:rsid w:val="006137F1"/>
    <w:rsid w:val="00615F24"/>
    <w:rsid w:val="00620651"/>
    <w:rsid w:val="006211AC"/>
    <w:rsid w:val="00625D4F"/>
    <w:rsid w:val="006272E5"/>
    <w:rsid w:val="00627A47"/>
    <w:rsid w:val="00632375"/>
    <w:rsid w:val="00634FA1"/>
    <w:rsid w:val="00641B04"/>
    <w:rsid w:val="0064262E"/>
    <w:rsid w:val="0064459D"/>
    <w:rsid w:val="0064767F"/>
    <w:rsid w:val="00652E78"/>
    <w:rsid w:val="00654CB7"/>
    <w:rsid w:val="00654D96"/>
    <w:rsid w:val="00664A4A"/>
    <w:rsid w:val="00685251"/>
    <w:rsid w:val="0068546D"/>
    <w:rsid w:val="006855EB"/>
    <w:rsid w:val="006857EC"/>
    <w:rsid w:val="00686CF4"/>
    <w:rsid w:val="0068736A"/>
    <w:rsid w:val="00691BED"/>
    <w:rsid w:val="0069467F"/>
    <w:rsid w:val="00697F6C"/>
    <w:rsid w:val="006A01D2"/>
    <w:rsid w:val="006A2C12"/>
    <w:rsid w:val="006A2D64"/>
    <w:rsid w:val="006A40C3"/>
    <w:rsid w:val="006A44A9"/>
    <w:rsid w:val="006A6F6B"/>
    <w:rsid w:val="006A76E7"/>
    <w:rsid w:val="006B25FB"/>
    <w:rsid w:val="006B285D"/>
    <w:rsid w:val="006B3D85"/>
    <w:rsid w:val="006B4596"/>
    <w:rsid w:val="006B686D"/>
    <w:rsid w:val="006C0931"/>
    <w:rsid w:val="006C1253"/>
    <w:rsid w:val="006C129F"/>
    <w:rsid w:val="006C3B20"/>
    <w:rsid w:val="006C4F7C"/>
    <w:rsid w:val="006C59B1"/>
    <w:rsid w:val="006C64F1"/>
    <w:rsid w:val="006D0492"/>
    <w:rsid w:val="006D0A4A"/>
    <w:rsid w:val="006D770F"/>
    <w:rsid w:val="006E3E10"/>
    <w:rsid w:val="006E4AB3"/>
    <w:rsid w:val="006E7019"/>
    <w:rsid w:val="006F1AAB"/>
    <w:rsid w:val="006F2E9D"/>
    <w:rsid w:val="00710F4C"/>
    <w:rsid w:val="00716436"/>
    <w:rsid w:val="0071754B"/>
    <w:rsid w:val="007203A9"/>
    <w:rsid w:val="00721FD3"/>
    <w:rsid w:val="00724520"/>
    <w:rsid w:val="0072727A"/>
    <w:rsid w:val="00734126"/>
    <w:rsid w:val="007356D0"/>
    <w:rsid w:val="00736F7F"/>
    <w:rsid w:val="00741C66"/>
    <w:rsid w:val="00745F25"/>
    <w:rsid w:val="00750FE0"/>
    <w:rsid w:val="00765A6D"/>
    <w:rsid w:val="007678C5"/>
    <w:rsid w:val="007704B3"/>
    <w:rsid w:val="00771F13"/>
    <w:rsid w:val="0077213C"/>
    <w:rsid w:val="007744C7"/>
    <w:rsid w:val="00775D97"/>
    <w:rsid w:val="007770E8"/>
    <w:rsid w:val="00780026"/>
    <w:rsid w:val="007843F9"/>
    <w:rsid w:val="007876D8"/>
    <w:rsid w:val="00787F26"/>
    <w:rsid w:val="00791212"/>
    <w:rsid w:val="007A02D2"/>
    <w:rsid w:val="007A1C8F"/>
    <w:rsid w:val="007A5EED"/>
    <w:rsid w:val="007A7FE3"/>
    <w:rsid w:val="007B09D2"/>
    <w:rsid w:val="007B39B1"/>
    <w:rsid w:val="007B40C3"/>
    <w:rsid w:val="007B4F07"/>
    <w:rsid w:val="007B5F06"/>
    <w:rsid w:val="007B752D"/>
    <w:rsid w:val="007C0D07"/>
    <w:rsid w:val="007C1649"/>
    <w:rsid w:val="007C48EA"/>
    <w:rsid w:val="007C63F3"/>
    <w:rsid w:val="007D1EF9"/>
    <w:rsid w:val="007D727E"/>
    <w:rsid w:val="007D7C1E"/>
    <w:rsid w:val="007E06BE"/>
    <w:rsid w:val="007E0E87"/>
    <w:rsid w:val="007E0ECD"/>
    <w:rsid w:val="007E64C9"/>
    <w:rsid w:val="007F42F6"/>
    <w:rsid w:val="007F78E1"/>
    <w:rsid w:val="00801B43"/>
    <w:rsid w:val="008028F0"/>
    <w:rsid w:val="00804787"/>
    <w:rsid w:val="00806647"/>
    <w:rsid w:val="00810758"/>
    <w:rsid w:val="00812592"/>
    <w:rsid w:val="00812F52"/>
    <w:rsid w:val="00813ACA"/>
    <w:rsid w:val="00814308"/>
    <w:rsid w:val="008151B4"/>
    <w:rsid w:val="00815966"/>
    <w:rsid w:val="008214DB"/>
    <w:rsid w:val="008309E7"/>
    <w:rsid w:val="00832DC9"/>
    <w:rsid w:val="00833CAF"/>
    <w:rsid w:val="00834C27"/>
    <w:rsid w:val="00835CC9"/>
    <w:rsid w:val="00840754"/>
    <w:rsid w:val="008428E8"/>
    <w:rsid w:val="00844102"/>
    <w:rsid w:val="0085290C"/>
    <w:rsid w:val="00853A95"/>
    <w:rsid w:val="0085408B"/>
    <w:rsid w:val="00860814"/>
    <w:rsid w:val="00862DE9"/>
    <w:rsid w:val="008635A3"/>
    <w:rsid w:val="00863D72"/>
    <w:rsid w:val="008650E3"/>
    <w:rsid w:val="0087087F"/>
    <w:rsid w:val="008710CC"/>
    <w:rsid w:val="0087153C"/>
    <w:rsid w:val="008753F7"/>
    <w:rsid w:val="00884042"/>
    <w:rsid w:val="00884E1D"/>
    <w:rsid w:val="0088530A"/>
    <w:rsid w:val="00885355"/>
    <w:rsid w:val="00885481"/>
    <w:rsid w:val="0089019E"/>
    <w:rsid w:val="00890602"/>
    <w:rsid w:val="008922F6"/>
    <w:rsid w:val="00893561"/>
    <w:rsid w:val="008944BA"/>
    <w:rsid w:val="00895AAD"/>
    <w:rsid w:val="008A1FD4"/>
    <w:rsid w:val="008A7F22"/>
    <w:rsid w:val="008B644E"/>
    <w:rsid w:val="008C26D7"/>
    <w:rsid w:val="008C380E"/>
    <w:rsid w:val="008C39AB"/>
    <w:rsid w:val="008C5F99"/>
    <w:rsid w:val="008D0A96"/>
    <w:rsid w:val="008D52B9"/>
    <w:rsid w:val="008E382B"/>
    <w:rsid w:val="008E53A1"/>
    <w:rsid w:val="008E612C"/>
    <w:rsid w:val="008E62E9"/>
    <w:rsid w:val="008E698E"/>
    <w:rsid w:val="008F4D14"/>
    <w:rsid w:val="00901265"/>
    <w:rsid w:val="00901287"/>
    <w:rsid w:val="009024C6"/>
    <w:rsid w:val="009034D4"/>
    <w:rsid w:val="009035C8"/>
    <w:rsid w:val="00904AAA"/>
    <w:rsid w:val="00904B3C"/>
    <w:rsid w:val="0090654A"/>
    <w:rsid w:val="00907189"/>
    <w:rsid w:val="00911683"/>
    <w:rsid w:val="00912114"/>
    <w:rsid w:val="00913A86"/>
    <w:rsid w:val="00914072"/>
    <w:rsid w:val="0091448C"/>
    <w:rsid w:val="00917FA7"/>
    <w:rsid w:val="00920385"/>
    <w:rsid w:val="009251E1"/>
    <w:rsid w:val="009254E6"/>
    <w:rsid w:val="00926F0C"/>
    <w:rsid w:val="00927085"/>
    <w:rsid w:val="009304EF"/>
    <w:rsid w:val="00930DA2"/>
    <w:rsid w:val="0093164F"/>
    <w:rsid w:val="00932F13"/>
    <w:rsid w:val="00935BB4"/>
    <w:rsid w:val="00937CA6"/>
    <w:rsid w:val="00940F0F"/>
    <w:rsid w:val="00946D8D"/>
    <w:rsid w:val="00950442"/>
    <w:rsid w:val="009524BA"/>
    <w:rsid w:val="00952A85"/>
    <w:rsid w:val="00963051"/>
    <w:rsid w:val="0096484D"/>
    <w:rsid w:val="0096721D"/>
    <w:rsid w:val="009727E2"/>
    <w:rsid w:val="00973617"/>
    <w:rsid w:val="009759AC"/>
    <w:rsid w:val="0097726E"/>
    <w:rsid w:val="00977F3F"/>
    <w:rsid w:val="009855D0"/>
    <w:rsid w:val="00990CC6"/>
    <w:rsid w:val="00993CCC"/>
    <w:rsid w:val="00994246"/>
    <w:rsid w:val="009948D7"/>
    <w:rsid w:val="00995489"/>
    <w:rsid w:val="00997BFA"/>
    <w:rsid w:val="009A057B"/>
    <w:rsid w:val="009A1AA9"/>
    <w:rsid w:val="009A1EC3"/>
    <w:rsid w:val="009A4BED"/>
    <w:rsid w:val="009B1193"/>
    <w:rsid w:val="009B6DCC"/>
    <w:rsid w:val="009C03D2"/>
    <w:rsid w:val="009C2700"/>
    <w:rsid w:val="009C6AD7"/>
    <w:rsid w:val="009D3521"/>
    <w:rsid w:val="009D72A7"/>
    <w:rsid w:val="009D7D34"/>
    <w:rsid w:val="009E18E6"/>
    <w:rsid w:val="009E43D1"/>
    <w:rsid w:val="009E4D8E"/>
    <w:rsid w:val="009E628C"/>
    <w:rsid w:val="009F0034"/>
    <w:rsid w:val="009F07C5"/>
    <w:rsid w:val="009F15E3"/>
    <w:rsid w:val="009F3920"/>
    <w:rsid w:val="009F41C6"/>
    <w:rsid w:val="009F5505"/>
    <w:rsid w:val="00A00A44"/>
    <w:rsid w:val="00A10270"/>
    <w:rsid w:val="00A102B2"/>
    <w:rsid w:val="00A10CF0"/>
    <w:rsid w:val="00A20DF6"/>
    <w:rsid w:val="00A238FB"/>
    <w:rsid w:val="00A26679"/>
    <w:rsid w:val="00A26EC8"/>
    <w:rsid w:val="00A31526"/>
    <w:rsid w:val="00A37F2A"/>
    <w:rsid w:val="00A408D4"/>
    <w:rsid w:val="00A40E39"/>
    <w:rsid w:val="00A46065"/>
    <w:rsid w:val="00A47DC5"/>
    <w:rsid w:val="00A551B0"/>
    <w:rsid w:val="00A55DB9"/>
    <w:rsid w:val="00A57BF6"/>
    <w:rsid w:val="00A60E09"/>
    <w:rsid w:val="00A61F82"/>
    <w:rsid w:val="00A61FE8"/>
    <w:rsid w:val="00A64440"/>
    <w:rsid w:val="00A660D6"/>
    <w:rsid w:val="00A674DD"/>
    <w:rsid w:val="00A71203"/>
    <w:rsid w:val="00A71FB8"/>
    <w:rsid w:val="00A74172"/>
    <w:rsid w:val="00A74EA6"/>
    <w:rsid w:val="00A7702B"/>
    <w:rsid w:val="00A874B9"/>
    <w:rsid w:val="00A87976"/>
    <w:rsid w:val="00A87F79"/>
    <w:rsid w:val="00A93DA3"/>
    <w:rsid w:val="00A94575"/>
    <w:rsid w:val="00A96D36"/>
    <w:rsid w:val="00AA059F"/>
    <w:rsid w:val="00AA0CE4"/>
    <w:rsid w:val="00AA2EC7"/>
    <w:rsid w:val="00AA4479"/>
    <w:rsid w:val="00AA57CC"/>
    <w:rsid w:val="00AB0626"/>
    <w:rsid w:val="00AB1F21"/>
    <w:rsid w:val="00AB403A"/>
    <w:rsid w:val="00AB4A94"/>
    <w:rsid w:val="00AB4B8B"/>
    <w:rsid w:val="00AB62E8"/>
    <w:rsid w:val="00AC05D5"/>
    <w:rsid w:val="00AC0F13"/>
    <w:rsid w:val="00AC1CB2"/>
    <w:rsid w:val="00AC34A9"/>
    <w:rsid w:val="00AC43B5"/>
    <w:rsid w:val="00AC71B5"/>
    <w:rsid w:val="00AD2A0C"/>
    <w:rsid w:val="00AD440F"/>
    <w:rsid w:val="00AD6EF3"/>
    <w:rsid w:val="00AE2E69"/>
    <w:rsid w:val="00AE5992"/>
    <w:rsid w:val="00AF007A"/>
    <w:rsid w:val="00AF2CE0"/>
    <w:rsid w:val="00AF4558"/>
    <w:rsid w:val="00AF4F52"/>
    <w:rsid w:val="00AF7381"/>
    <w:rsid w:val="00AF7428"/>
    <w:rsid w:val="00B0584A"/>
    <w:rsid w:val="00B14939"/>
    <w:rsid w:val="00B15967"/>
    <w:rsid w:val="00B179B1"/>
    <w:rsid w:val="00B17AFB"/>
    <w:rsid w:val="00B235A4"/>
    <w:rsid w:val="00B24950"/>
    <w:rsid w:val="00B24DDD"/>
    <w:rsid w:val="00B25AED"/>
    <w:rsid w:val="00B327BE"/>
    <w:rsid w:val="00B33048"/>
    <w:rsid w:val="00B334BD"/>
    <w:rsid w:val="00B358DF"/>
    <w:rsid w:val="00B4340D"/>
    <w:rsid w:val="00B43E6F"/>
    <w:rsid w:val="00B47E16"/>
    <w:rsid w:val="00B529CD"/>
    <w:rsid w:val="00B540D9"/>
    <w:rsid w:val="00B54647"/>
    <w:rsid w:val="00B55AAE"/>
    <w:rsid w:val="00B55CDA"/>
    <w:rsid w:val="00B60646"/>
    <w:rsid w:val="00B6283F"/>
    <w:rsid w:val="00B643C7"/>
    <w:rsid w:val="00B654E6"/>
    <w:rsid w:val="00B70A9D"/>
    <w:rsid w:val="00B735C0"/>
    <w:rsid w:val="00B75B49"/>
    <w:rsid w:val="00B807F7"/>
    <w:rsid w:val="00B900C9"/>
    <w:rsid w:val="00B92CEC"/>
    <w:rsid w:val="00B94EB5"/>
    <w:rsid w:val="00BA331C"/>
    <w:rsid w:val="00BA395D"/>
    <w:rsid w:val="00BA3F04"/>
    <w:rsid w:val="00BA3FDE"/>
    <w:rsid w:val="00BA47BA"/>
    <w:rsid w:val="00BA4A61"/>
    <w:rsid w:val="00BB5222"/>
    <w:rsid w:val="00BB68E5"/>
    <w:rsid w:val="00BB7125"/>
    <w:rsid w:val="00BB73F5"/>
    <w:rsid w:val="00BB7B12"/>
    <w:rsid w:val="00BC25A4"/>
    <w:rsid w:val="00BC47E9"/>
    <w:rsid w:val="00BD1336"/>
    <w:rsid w:val="00BD2384"/>
    <w:rsid w:val="00BD3501"/>
    <w:rsid w:val="00BD44EF"/>
    <w:rsid w:val="00BD494B"/>
    <w:rsid w:val="00BD6715"/>
    <w:rsid w:val="00BD6CD6"/>
    <w:rsid w:val="00BE05E0"/>
    <w:rsid w:val="00BE2195"/>
    <w:rsid w:val="00BE2FE7"/>
    <w:rsid w:val="00BE3919"/>
    <w:rsid w:val="00BE4633"/>
    <w:rsid w:val="00BE619B"/>
    <w:rsid w:val="00BE7FD3"/>
    <w:rsid w:val="00BF1280"/>
    <w:rsid w:val="00BF16F8"/>
    <w:rsid w:val="00BF22CB"/>
    <w:rsid w:val="00C002ED"/>
    <w:rsid w:val="00C011FF"/>
    <w:rsid w:val="00C0442F"/>
    <w:rsid w:val="00C048DE"/>
    <w:rsid w:val="00C10DED"/>
    <w:rsid w:val="00C12CE2"/>
    <w:rsid w:val="00C12F11"/>
    <w:rsid w:val="00C23A2B"/>
    <w:rsid w:val="00C408AF"/>
    <w:rsid w:val="00C4186F"/>
    <w:rsid w:val="00C42A17"/>
    <w:rsid w:val="00C543DB"/>
    <w:rsid w:val="00C62958"/>
    <w:rsid w:val="00C6496A"/>
    <w:rsid w:val="00C7216F"/>
    <w:rsid w:val="00C733DB"/>
    <w:rsid w:val="00C74C12"/>
    <w:rsid w:val="00C82FB2"/>
    <w:rsid w:val="00C93914"/>
    <w:rsid w:val="00C9655B"/>
    <w:rsid w:val="00C97353"/>
    <w:rsid w:val="00CA0C82"/>
    <w:rsid w:val="00CA1706"/>
    <w:rsid w:val="00CA23E5"/>
    <w:rsid w:val="00CA3C31"/>
    <w:rsid w:val="00CA41D3"/>
    <w:rsid w:val="00CA5B41"/>
    <w:rsid w:val="00CB342E"/>
    <w:rsid w:val="00CC1C74"/>
    <w:rsid w:val="00CC661E"/>
    <w:rsid w:val="00CC7A72"/>
    <w:rsid w:val="00CD7DAF"/>
    <w:rsid w:val="00CE0A5D"/>
    <w:rsid w:val="00CE2188"/>
    <w:rsid w:val="00CE30EA"/>
    <w:rsid w:val="00CF62F4"/>
    <w:rsid w:val="00CF6AF5"/>
    <w:rsid w:val="00D0143F"/>
    <w:rsid w:val="00D0224E"/>
    <w:rsid w:val="00D05FC2"/>
    <w:rsid w:val="00D06642"/>
    <w:rsid w:val="00D1621E"/>
    <w:rsid w:val="00D208DA"/>
    <w:rsid w:val="00D20A4B"/>
    <w:rsid w:val="00D216EF"/>
    <w:rsid w:val="00D21A49"/>
    <w:rsid w:val="00D23F64"/>
    <w:rsid w:val="00D246D9"/>
    <w:rsid w:val="00D24953"/>
    <w:rsid w:val="00D30282"/>
    <w:rsid w:val="00D33231"/>
    <w:rsid w:val="00D338BB"/>
    <w:rsid w:val="00D40282"/>
    <w:rsid w:val="00D41DC1"/>
    <w:rsid w:val="00D43507"/>
    <w:rsid w:val="00D44405"/>
    <w:rsid w:val="00D47A6D"/>
    <w:rsid w:val="00D51DA0"/>
    <w:rsid w:val="00D526CE"/>
    <w:rsid w:val="00D56051"/>
    <w:rsid w:val="00D611CE"/>
    <w:rsid w:val="00D65D17"/>
    <w:rsid w:val="00D66F6A"/>
    <w:rsid w:val="00D6787D"/>
    <w:rsid w:val="00D721AE"/>
    <w:rsid w:val="00D731FB"/>
    <w:rsid w:val="00D76609"/>
    <w:rsid w:val="00D779B1"/>
    <w:rsid w:val="00D82B45"/>
    <w:rsid w:val="00D843D3"/>
    <w:rsid w:val="00D84C47"/>
    <w:rsid w:val="00D90AF5"/>
    <w:rsid w:val="00D9404F"/>
    <w:rsid w:val="00D94A57"/>
    <w:rsid w:val="00D951D0"/>
    <w:rsid w:val="00D965B2"/>
    <w:rsid w:val="00D96870"/>
    <w:rsid w:val="00DA6056"/>
    <w:rsid w:val="00DA60FF"/>
    <w:rsid w:val="00DB3853"/>
    <w:rsid w:val="00DB5BD3"/>
    <w:rsid w:val="00DB6F79"/>
    <w:rsid w:val="00DC2EC5"/>
    <w:rsid w:val="00DC7215"/>
    <w:rsid w:val="00DD04EC"/>
    <w:rsid w:val="00DE4FD1"/>
    <w:rsid w:val="00DF14F3"/>
    <w:rsid w:val="00DF213B"/>
    <w:rsid w:val="00DF2887"/>
    <w:rsid w:val="00DF288A"/>
    <w:rsid w:val="00E00247"/>
    <w:rsid w:val="00E01E35"/>
    <w:rsid w:val="00E119C0"/>
    <w:rsid w:val="00E1533E"/>
    <w:rsid w:val="00E21C75"/>
    <w:rsid w:val="00E23BA3"/>
    <w:rsid w:val="00E27AD7"/>
    <w:rsid w:val="00E30900"/>
    <w:rsid w:val="00E30FA0"/>
    <w:rsid w:val="00E32CCB"/>
    <w:rsid w:val="00E351CD"/>
    <w:rsid w:val="00E37E90"/>
    <w:rsid w:val="00E4200D"/>
    <w:rsid w:val="00E421AB"/>
    <w:rsid w:val="00E425BD"/>
    <w:rsid w:val="00E42690"/>
    <w:rsid w:val="00E46C37"/>
    <w:rsid w:val="00E47CAC"/>
    <w:rsid w:val="00E47CEE"/>
    <w:rsid w:val="00E51E1B"/>
    <w:rsid w:val="00E5439E"/>
    <w:rsid w:val="00E54972"/>
    <w:rsid w:val="00E5621F"/>
    <w:rsid w:val="00E56770"/>
    <w:rsid w:val="00E57A5A"/>
    <w:rsid w:val="00E6229A"/>
    <w:rsid w:val="00E63644"/>
    <w:rsid w:val="00E65412"/>
    <w:rsid w:val="00E6572F"/>
    <w:rsid w:val="00E675F4"/>
    <w:rsid w:val="00E8008D"/>
    <w:rsid w:val="00E9792E"/>
    <w:rsid w:val="00EA4AC1"/>
    <w:rsid w:val="00EB564E"/>
    <w:rsid w:val="00EB656E"/>
    <w:rsid w:val="00EC22AB"/>
    <w:rsid w:val="00EC27D4"/>
    <w:rsid w:val="00EC3D00"/>
    <w:rsid w:val="00EC6A42"/>
    <w:rsid w:val="00ED051D"/>
    <w:rsid w:val="00ED13B8"/>
    <w:rsid w:val="00ED1B2B"/>
    <w:rsid w:val="00ED25B3"/>
    <w:rsid w:val="00ED2CA2"/>
    <w:rsid w:val="00ED61C1"/>
    <w:rsid w:val="00EE0751"/>
    <w:rsid w:val="00EE56E7"/>
    <w:rsid w:val="00EE66E7"/>
    <w:rsid w:val="00EE6F2D"/>
    <w:rsid w:val="00EE7562"/>
    <w:rsid w:val="00EE7654"/>
    <w:rsid w:val="00EF2421"/>
    <w:rsid w:val="00EF46E9"/>
    <w:rsid w:val="00EF4AF3"/>
    <w:rsid w:val="00EF4ECC"/>
    <w:rsid w:val="00EF5F60"/>
    <w:rsid w:val="00F02284"/>
    <w:rsid w:val="00F027F3"/>
    <w:rsid w:val="00F05C69"/>
    <w:rsid w:val="00F116D1"/>
    <w:rsid w:val="00F13E4B"/>
    <w:rsid w:val="00F14859"/>
    <w:rsid w:val="00F14D0E"/>
    <w:rsid w:val="00F15D87"/>
    <w:rsid w:val="00F16DFE"/>
    <w:rsid w:val="00F17C9C"/>
    <w:rsid w:val="00F210B8"/>
    <w:rsid w:val="00F23467"/>
    <w:rsid w:val="00F23E46"/>
    <w:rsid w:val="00F31EA5"/>
    <w:rsid w:val="00F3543E"/>
    <w:rsid w:val="00F36183"/>
    <w:rsid w:val="00F375F2"/>
    <w:rsid w:val="00F4280E"/>
    <w:rsid w:val="00F4355A"/>
    <w:rsid w:val="00F440DF"/>
    <w:rsid w:val="00F45096"/>
    <w:rsid w:val="00F52302"/>
    <w:rsid w:val="00F62BB1"/>
    <w:rsid w:val="00F6489B"/>
    <w:rsid w:val="00F65180"/>
    <w:rsid w:val="00F6682F"/>
    <w:rsid w:val="00F74F20"/>
    <w:rsid w:val="00F77ADD"/>
    <w:rsid w:val="00F817F3"/>
    <w:rsid w:val="00F81BA9"/>
    <w:rsid w:val="00F834A9"/>
    <w:rsid w:val="00F86224"/>
    <w:rsid w:val="00F86F06"/>
    <w:rsid w:val="00F90C16"/>
    <w:rsid w:val="00F93ACC"/>
    <w:rsid w:val="00F94B61"/>
    <w:rsid w:val="00FA26B7"/>
    <w:rsid w:val="00FA2C9F"/>
    <w:rsid w:val="00FA4250"/>
    <w:rsid w:val="00FB12A9"/>
    <w:rsid w:val="00FB519B"/>
    <w:rsid w:val="00FB577C"/>
    <w:rsid w:val="00FC01F1"/>
    <w:rsid w:val="00FC4470"/>
    <w:rsid w:val="00FD26C2"/>
    <w:rsid w:val="00FD4A35"/>
    <w:rsid w:val="00FE240F"/>
    <w:rsid w:val="00FE2558"/>
    <w:rsid w:val="00FE3AC5"/>
    <w:rsid w:val="00FE481E"/>
    <w:rsid w:val="00FE5D30"/>
    <w:rsid w:val="00FE6141"/>
    <w:rsid w:val="00FF0605"/>
    <w:rsid w:val="00FF35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CECE74"/>
  <w15:chartTrackingRefBased/>
  <w15:docId w15:val="{84844839-CBEC-4E52-8239-E3BD70D82B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538C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538C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538C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538C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538C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538C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538C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538C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538C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538C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538C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538C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538C8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538C8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538C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538C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538C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538C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538C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538C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538C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538C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538C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538C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538C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538C8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538C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538C8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538C8"/>
    <w:rPr>
      <w:b/>
      <w:bCs/>
      <w:smallCaps/>
      <w:color w:val="0F4761" w:themeColor="accent1" w:themeShade="BF"/>
      <w:spacing w:val="5"/>
    </w:rPr>
  </w:style>
  <w:style w:type="paragraph" w:styleId="NoSpacing">
    <w:name w:val="No Spacing"/>
    <w:uiPriority w:val="1"/>
    <w:qFormat/>
    <w:rsid w:val="0028057F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0"/>
      <w:sz w:val="24"/>
      <w:szCs w:val="24"/>
      <w14:ligatures w14:val="none"/>
    </w:rPr>
  </w:style>
  <w:style w:type="paragraph" w:styleId="Header">
    <w:name w:val="header"/>
    <w:basedOn w:val="Normal"/>
    <w:link w:val="HeaderChar"/>
    <w:uiPriority w:val="99"/>
    <w:unhideWhenUsed/>
    <w:rsid w:val="001E0D3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E0D36"/>
  </w:style>
  <w:style w:type="paragraph" w:styleId="Footer">
    <w:name w:val="footer"/>
    <w:basedOn w:val="Normal"/>
    <w:link w:val="FooterChar"/>
    <w:uiPriority w:val="99"/>
    <w:unhideWhenUsed/>
    <w:rsid w:val="001E0D3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E0D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E06F00-9098-4024-9081-56DE778A35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12</Pages>
  <Words>5565</Words>
  <Characters>31725</Characters>
  <Application>Microsoft Office Word</Application>
  <DocSecurity>0</DocSecurity>
  <Lines>264</Lines>
  <Paragraphs>74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Milenija Perendić</dc:creator>
  <cp:keywords/>
  <dc:description/>
  <cp:lastModifiedBy>Andjelka Opacic</cp:lastModifiedBy>
  <cp:revision>37</cp:revision>
  <cp:lastPrinted>2024-12-04T08:53:00Z</cp:lastPrinted>
  <dcterms:created xsi:type="dcterms:W3CDTF">2024-12-25T10:57:00Z</dcterms:created>
  <dcterms:modified xsi:type="dcterms:W3CDTF">2024-12-26T12:43:00Z</dcterms:modified>
</cp:coreProperties>
</file>