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7E43B9" w14:textId="034E29EC" w:rsidR="00256E3C" w:rsidRPr="00D5777C" w:rsidRDefault="00256E3C" w:rsidP="00256E3C">
      <w:pPr>
        <w:spacing w:after="0" w:line="240" w:lineRule="auto"/>
        <w:ind w:firstLine="90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bookmarkStart w:id="0" w:name="_GoBack"/>
      <w:bookmarkEnd w:id="0"/>
      <w:r w:rsidRPr="00D5777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На основу члана</w:t>
      </w:r>
      <w:r w:rsidR="003D1EE4" w:rsidRPr="00D5777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C227E4" w:rsidRPr="00D5777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18б став 4.</w:t>
      </w:r>
      <w:r w:rsidRPr="00D5777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Закона о акцизама </w:t>
      </w:r>
      <w:r w:rsidR="00963F2E" w:rsidRPr="00D5777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(„Службени гласник РС”, бр. 22/01, 73/01, 80/02, 80/02 – др. закон, 43/03, 72/03, 43/04, 55/04, 135/04, 46/05, 101/05 – др. закон, 61/07, 5/09, 31/09, 101/10, 43/11, 101/11, 93/12, 119/12, 47/13, 68/14 – др. закон, 142/14, 55/15, 103/15, 108/16, 30/18, 153/20, 53/21 и 75/23)</w:t>
      </w:r>
      <w:r w:rsidRPr="00D5777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и</w:t>
      </w:r>
      <w:r w:rsidRPr="00D5777C">
        <w:rPr>
          <w:rFonts w:ascii="Times New Roman" w:hAnsi="Times New Roman"/>
          <w:bCs/>
          <w:sz w:val="24"/>
          <w:szCs w:val="24"/>
          <w:lang w:val="sr-Cyrl-CS"/>
        </w:rPr>
        <w:t xml:space="preserve"> члана 42. став 1. Закона о Влади </w:t>
      </w:r>
      <w:r w:rsidR="00963F2E" w:rsidRPr="00D5777C">
        <w:rPr>
          <w:rFonts w:ascii="Times New Roman" w:hAnsi="Times New Roman"/>
          <w:bCs/>
          <w:sz w:val="24"/>
          <w:szCs w:val="24"/>
          <w:lang w:val="sr-Cyrl-CS"/>
        </w:rPr>
        <w:t>(„Службени гласник РС”, бр. 55/05, 71/05 – исправка, 101/07, 65/08, 16/11, 68/12 – УС, 72/12, 7/14 – УС, 44/14 и 30/18 – др. закон)</w:t>
      </w:r>
      <w:r w:rsidRPr="00D5777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, </w:t>
      </w:r>
    </w:p>
    <w:p w14:paraId="0501B505" w14:textId="083CE6A8" w:rsidR="00C227E4" w:rsidRPr="00D5777C" w:rsidRDefault="00C227E4" w:rsidP="00256E3C">
      <w:pPr>
        <w:spacing w:after="0" w:line="240" w:lineRule="auto"/>
        <w:ind w:firstLine="90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</w:pPr>
    </w:p>
    <w:p w14:paraId="7D746AC9" w14:textId="0AE18BDA" w:rsidR="00FE5544" w:rsidRPr="00D5777C" w:rsidRDefault="00FE5544" w:rsidP="00FE5544">
      <w:pPr>
        <w:spacing w:after="0" w:line="240" w:lineRule="auto"/>
        <w:ind w:firstLine="90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5777C">
        <w:rPr>
          <w:rFonts w:ascii="Times New Roman" w:eastAsia="Times New Roman" w:hAnsi="Times New Roman" w:cs="Times New Roman"/>
          <w:sz w:val="24"/>
          <w:szCs w:val="24"/>
          <w:lang w:val="sr-Cyrl-CS"/>
        </w:rPr>
        <w:t>Влада доноси</w:t>
      </w:r>
    </w:p>
    <w:p w14:paraId="1323508C" w14:textId="288FD753" w:rsidR="00FE5544" w:rsidRPr="00D5777C" w:rsidRDefault="00FE5544" w:rsidP="00256E3C">
      <w:pPr>
        <w:spacing w:after="0" w:line="240" w:lineRule="auto"/>
        <w:ind w:firstLine="900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14:paraId="4B561CF5" w14:textId="20FF7490" w:rsidR="00FE5544" w:rsidRPr="00D5777C" w:rsidRDefault="00FE5544" w:rsidP="00256E3C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У</w:t>
      </w:r>
      <w:r w:rsidR="00963F2E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 </w:t>
      </w:r>
      <w:r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Р</w:t>
      </w:r>
      <w:r w:rsidR="00963F2E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 </w:t>
      </w:r>
      <w:r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Е</w:t>
      </w:r>
      <w:r w:rsidR="00963F2E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 </w:t>
      </w:r>
      <w:r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Д</w:t>
      </w:r>
      <w:r w:rsidR="00963F2E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 </w:t>
      </w:r>
      <w:r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Б</w:t>
      </w:r>
      <w:r w:rsidR="00963F2E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 </w:t>
      </w:r>
      <w:r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У</w:t>
      </w:r>
    </w:p>
    <w:p w14:paraId="6A102E2E" w14:textId="524C11DD" w:rsidR="005A07E5" w:rsidRPr="00D5777C" w:rsidRDefault="00526E67" w:rsidP="00256E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CS"/>
          <w14:ligatures w14:val="none"/>
        </w:rPr>
      </w:pPr>
      <w:r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 О УСЛОВИМА, НАЧИНУ И ПОСТУПКУ РЕГИСТРАЦИЈЕ КОРИСНИКА СИСТЕМА Е-АКЦИЗА, САДРЖИНИ И НАЧИНУ ПРЕУЗИМАЊА ПОДАТАКА ИЗ ДРУГИХ РЕГИСТАРА КОЈИ СЕ ВОДЕ КОД НАДЛЕЖНИХ ОРГАНА, КАО И ПОДАТАКА У ВЕЗИ СА АКЦИЗНИМ ПРОИЗВОДИМА, ОБВЕЗНИЦИМА АКЦИЗЕ И УЧЕСНИЦИМА У ПРОМЕТУ, ПОСТУПКУ ЗА УПРАВЉАЊЕ ПОСЛОВНИМ ПРОЦЕСИМА СИСТЕМА Е-АКЦИЗА И РАЗМЕНИ ПОДАТАКА И ИНФОРМАЦИЈА ИЗМЕЂУ КОРИСНИКА СИСТЕМА Е-АКЦИЗЕ У ВЕЗИ СА АКЦИЗНИМ ПРОИЗВОДИМА, ЕВИДЕНТИРАЊУ, ЧУВАЊУ И ОБРАДИ ПОДАТАКА У ВЕЗИ СА КРЕТАЊЕМ АКЦИЗНИХ ПРОИЗВОДА</w:t>
      </w:r>
    </w:p>
    <w:p w14:paraId="6F1CDDFD" w14:textId="693F51B9" w:rsidR="005A07E5" w:rsidRPr="00D5777C" w:rsidRDefault="005A07E5" w:rsidP="00256E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CS"/>
          <w14:ligatures w14:val="none"/>
        </w:rPr>
      </w:pPr>
    </w:p>
    <w:p w14:paraId="1F825EE5" w14:textId="77777777" w:rsidR="008E7932" w:rsidRPr="00D5777C" w:rsidRDefault="008E7932" w:rsidP="00256E3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</w:pPr>
    </w:p>
    <w:p w14:paraId="4B9846F2" w14:textId="138CE6E3" w:rsidR="00AF7491" w:rsidRPr="00D5777C" w:rsidRDefault="005C4E91" w:rsidP="00256E3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</w:pPr>
      <w:r w:rsidRPr="00D5777C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>Члан</w:t>
      </w:r>
      <w:r w:rsidR="00AF7491" w:rsidRPr="00D5777C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 xml:space="preserve"> 1</w:t>
      </w:r>
      <w:r w:rsidRPr="00D5777C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>.</w:t>
      </w:r>
    </w:p>
    <w:p w14:paraId="38077A78" w14:textId="7DE32A8C" w:rsidR="00526E67" w:rsidRPr="00D5777C" w:rsidRDefault="00256E3C" w:rsidP="00256E3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</w:pPr>
      <w:bookmarkStart w:id="1" w:name="clan_2"/>
      <w:bookmarkEnd w:id="1"/>
      <w:r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ab/>
      </w:r>
      <w:r w:rsidR="00526E67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Овом уредбом уређују се услов</w:t>
      </w:r>
      <w:r w:rsidR="00A47D99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и</w:t>
      </w:r>
      <w:r w:rsidR="00526E67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, начин и поступак регистрације корисника система е-акциза, садржина и начин преузимања података из других регистара који се воде код надлежних органа, као и података у вези са акцизним производима, обвезницима акцизе и учесницима у промету, поступ</w:t>
      </w:r>
      <w:r w:rsidR="00A47D99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ак</w:t>
      </w:r>
      <w:r w:rsidR="00526E67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 за управљање пословним процесима система е-акциза и размени података и информација између корисника система е-акцизе у вези са акцизним производима, као</w:t>
      </w:r>
      <w:r w:rsidR="00A47D99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 и за</w:t>
      </w:r>
      <w:r w:rsidR="00526E67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 евидентирањ</w:t>
      </w:r>
      <w:r w:rsidR="00A47D99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е</w:t>
      </w:r>
      <w:r w:rsidR="00526E67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, чувањ</w:t>
      </w:r>
      <w:r w:rsidR="00A47D99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е</w:t>
      </w:r>
      <w:r w:rsidR="00526E67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 и обрад</w:t>
      </w:r>
      <w:r w:rsidR="00A47D99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у</w:t>
      </w:r>
      <w:r w:rsidR="00526E67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 података у вези са кретањем акцизних производа. </w:t>
      </w:r>
    </w:p>
    <w:p w14:paraId="2BF797B0" w14:textId="77777777" w:rsidR="008E7932" w:rsidRPr="00D5777C" w:rsidRDefault="008E7932" w:rsidP="00256E3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4846E8DE" w14:textId="1C44DAB0" w:rsidR="00AF7491" w:rsidRPr="00D5777C" w:rsidRDefault="005C4E91" w:rsidP="00256E3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</w:pPr>
      <w:r w:rsidRPr="00D5777C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 xml:space="preserve">Члан </w:t>
      </w:r>
      <w:r w:rsidR="00AF7491" w:rsidRPr="00D5777C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>2</w:t>
      </w:r>
      <w:r w:rsidRPr="00D5777C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>.</w:t>
      </w:r>
    </w:p>
    <w:p w14:paraId="06D7FD99" w14:textId="7EBE27CC" w:rsidR="00AF7491" w:rsidRPr="00D5777C" w:rsidRDefault="008E7932" w:rsidP="00256E3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ab/>
      </w:r>
      <w:r w:rsidR="00526E67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Корисници система е-акциза региструју се за приступ и коришћење система е-акциза и користе систем е-акциза у складу са одредбама Закона о акцизама </w:t>
      </w:r>
      <w:r w:rsidR="00A47D99" w:rsidRPr="00D5777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(„Службени гласник РС”, бр. 22/01, 73/01, 80/02, 80/02 – др. закон, 43/03, 72/03, 43/04, 55/04, 135/04, 46/05, 101/05 – др. закон, 61/07, 5/09, 31/09, 101/10, 43/11, 101/11, 93/12, 119/12, 47/13, 68/14 – др. закон, 142/14, 55/15, 103/15, 108/16, 30/18, 153/20, 53/21 и 75/23</w:t>
      </w:r>
      <w:r w:rsidR="00A47D99" w:rsidRPr="00D5777C" w:rsidDel="00A47D99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 </w:t>
      </w:r>
      <w:r w:rsidR="00A47D99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–</w:t>
      </w:r>
      <w:r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 </w:t>
      </w:r>
      <w:r w:rsidR="00526E67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у даљем тексту: Закон) и </w:t>
      </w:r>
      <w:r w:rsidR="0099322F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Корисничким </w:t>
      </w:r>
      <w:r w:rsidR="00526E67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упутством које се објављује на интернет страници министарства надлежног за послове финансија (у даљем тексту: </w:t>
      </w:r>
      <w:r w:rsidR="00A47D99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Министарство </w:t>
      </w:r>
      <w:r w:rsidR="00526E67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финансија) и које садржи техничка објашњења за рад у систему е-акциза (у даљем тексту: </w:t>
      </w:r>
      <w:r w:rsidR="0099322F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Корисничко</w:t>
      </w:r>
      <w:r w:rsidR="00526E67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 упутство)</w:t>
      </w:r>
      <w:r w:rsidR="00FB482B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.</w:t>
      </w:r>
    </w:p>
    <w:p w14:paraId="27289D17" w14:textId="55B6408A" w:rsidR="00AF7491" w:rsidRPr="00D5777C" w:rsidRDefault="008E7932" w:rsidP="00256E3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ab/>
      </w:r>
      <w:r w:rsidR="00526E67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Пријава на систем е-акциза врши се преко веб портала </w:t>
      </w:r>
      <w:r w:rsidR="000D05F7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за електронску идентификацију </w:t>
      </w:r>
      <w:r w:rsidR="00526E67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шемом високог нивоа поузданости електронске идентификације.</w:t>
      </w:r>
      <w:r w:rsidR="00C13D5A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 </w:t>
      </w:r>
    </w:p>
    <w:p w14:paraId="1E1188E8" w14:textId="7C2777CF" w:rsidR="008E7932" w:rsidRPr="00D5777C" w:rsidRDefault="008E7932" w:rsidP="00256E3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2A83D091" w14:textId="77777777" w:rsidR="0099322F" w:rsidRPr="00D5777C" w:rsidRDefault="0099322F" w:rsidP="00256E3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</w:pPr>
      <w:bookmarkStart w:id="2" w:name="clan_3"/>
      <w:bookmarkEnd w:id="2"/>
    </w:p>
    <w:p w14:paraId="3940DAC4" w14:textId="6B1F4AC1" w:rsidR="008E7932" w:rsidRPr="00D5777C" w:rsidRDefault="005C4E91" w:rsidP="00256E3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</w:pPr>
      <w:r w:rsidRPr="00D5777C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>Члан</w:t>
      </w:r>
      <w:r w:rsidR="00AF7491" w:rsidRPr="00D5777C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 xml:space="preserve"> 3</w:t>
      </w:r>
      <w:r w:rsidRPr="00D5777C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>.</w:t>
      </w:r>
    </w:p>
    <w:p w14:paraId="312826E1" w14:textId="2AF706CB" w:rsidR="007F034A" w:rsidRPr="00D5777C" w:rsidRDefault="008E7932" w:rsidP="00256E3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ab/>
      </w:r>
      <w:r w:rsidR="00526E67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Министарство финансија у циљу омогућавања рада система е-акциза, преузима податке који се воде код надлежних органа у вези са акцизним производима, обвезницима акцизе и учесницима у промету акцизним производима преко система е-акциза, а нарочито</w:t>
      </w:r>
      <w:r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 </w:t>
      </w:r>
      <w:r w:rsidR="002F19D7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се од</w:t>
      </w:r>
      <w:r w:rsidR="00526E67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:</w:t>
      </w:r>
    </w:p>
    <w:p w14:paraId="45CA591C" w14:textId="6009A7A8" w:rsidR="00526E67" w:rsidRPr="00D5777C" w:rsidRDefault="008E7932" w:rsidP="00256E3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</w:pPr>
      <w:bookmarkStart w:id="3" w:name="clan_4"/>
      <w:bookmarkEnd w:id="3"/>
      <w:r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lastRenderedPageBreak/>
        <w:tab/>
        <w:t>1)</w:t>
      </w:r>
      <w:r w:rsidR="00526E67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 Управе за дуван преузимају информације из регистара који се воде код ове управе</w:t>
      </w:r>
      <w:r w:rsidR="00A47D99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,</w:t>
      </w:r>
      <w:r w:rsidR="00526E67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 као што су матични бројеви, типови субјеката, информације из уписа у регистар (број решења, датум уписа у регистар, датум исписа из регистра, бројеви решења уписа у регистар и исписа из регистра), информације о категоријама обвезника акциза (увозник, произвођач, дистрибутер</w:t>
      </w:r>
      <w:r w:rsidR="00BE76C9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,</w:t>
      </w:r>
      <w:r w:rsidR="00526E67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 односно трговац на велико, трговац на мало, обвезник акцизе у посебном поступку у смислу члана 6. став 2. Закона), подаци о робним маркама по обвезнику акцизе, подаци о објављеним малопродајним ценама дуванских производа и информације о малопродајним објектима;</w:t>
      </w:r>
    </w:p>
    <w:p w14:paraId="7EC96847" w14:textId="10860B21" w:rsidR="00526E67" w:rsidRPr="00D5777C" w:rsidRDefault="008E7932" w:rsidP="00256E3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ab/>
      </w:r>
      <w:r w:rsidR="00BE76C9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2)</w:t>
      </w:r>
      <w:r w:rsidR="00526E67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 Пореске управе преузимају подаци о произвођачима </w:t>
      </w:r>
      <w:r w:rsidR="002F19D7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алкохолних пића</w:t>
      </w:r>
      <w:r w:rsidR="00BE76C9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 и</w:t>
      </w:r>
      <w:r w:rsidR="00D03AD9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 кафе</w:t>
      </w:r>
      <w:r w:rsidR="00526E67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 (ПИБ, датум подношења захтева за упис у регистар, датум уписа и датум исписа из регистра, број решења о упису у регистар и испису из регистра, подаци о врсти алкохолних пића или кафе); </w:t>
      </w:r>
    </w:p>
    <w:p w14:paraId="0FB25538" w14:textId="56EEA015" w:rsidR="00526E67" w:rsidRPr="00D5777C" w:rsidRDefault="008E7932" w:rsidP="00256E3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ab/>
      </w:r>
      <w:r w:rsidR="00BE76C9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3)</w:t>
      </w:r>
      <w:r w:rsidR="00526E67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 Управе царина преузимају подаци </w:t>
      </w:r>
      <w:r w:rsidR="00AC4A74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о </w:t>
      </w:r>
      <w:r w:rsidR="00526E67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увозни</w:t>
      </w:r>
      <w:r w:rsidR="00AC4A74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цима</w:t>
      </w:r>
      <w:r w:rsidR="00526E67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 алкохолних пића и кафе, као и обвезни</w:t>
      </w:r>
      <w:r w:rsidR="00AC4A74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цима</w:t>
      </w:r>
      <w:r w:rsidR="00E17B55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 акцизе у посебном пост</w:t>
      </w:r>
      <w:r w:rsidR="00526E67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у</w:t>
      </w:r>
      <w:r w:rsidR="00E17B55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п</w:t>
      </w:r>
      <w:r w:rsidR="00526E67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ку у смислу члана 6. став 2. Закона;</w:t>
      </w:r>
    </w:p>
    <w:p w14:paraId="477C0EB3" w14:textId="7FCC5514" w:rsidR="00526E67" w:rsidRPr="00D5777C" w:rsidRDefault="008E7932" w:rsidP="00256E3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ab/>
      </w:r>
      <w:r w:rsidR="00BE76C9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4)</w:t>
      </w:r>
      <w:r w:rsidR="00526E67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 Агенције за привредне регистре преузимају детаљнији подаци о привредним субјектима из тач</w:t>
      </w:r>
      <w:r w:rsidR="003243AC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.</w:t>
      </w:r>
      <w:r w:rsidR="00526E67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 1</w:t>
      </w:r>
      <w:r w:rsidR="003243AC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)–</w:t>
      </w:r>
      <w:r w:rsidR="00526E67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3</w:t>
      </w:r>
      <w:r w:rsidR="003243AC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)</w:t>
      </w:r>
      <w:r w:rsidR="00526E67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 овог </w:t>
      </w:r>
      <w:r w:rsidR="003243AC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члана</w:t>
      </w:r>
      <w:r w:rsidR="00526E67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 из регистара који се воде код ове агенције;</w:t>
      </w:r>
    </w:p>
    <w:p w14:paraId="3E4A0927" w14:textId="0E118AFC" w:rsidR="00526E67" w:rsidRPr="00D5777C" w:rsidRDefault="008E7932" w:rsidP="00256E3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ab/>
      </w:r>
      <w:r w:rsidR="00BE76C9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5)</w:t>
      </w:r>
      <w:r w:rsidR="00526E67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 Управе за трезор преузимају детаљнији подаци о корисницима јавних средстава из тач</w:t>
      </w:r>
      <w:r w:rsidR="003243AC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.</w:t>
      </w:r>
      <w:r w:rsidR="00526E67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 1</w:t>
      </w:r>
      <w:r w:rsidR="003243AC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)–</w:t>
      </w:r>
      <w:r w:rsidR="00526E67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3</w:t>
      </w:r>
      <w:r w:rsidR="003243AC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)</w:t>
      </w:r>
      <w:r w:rsidR="00526E67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 овог </w:t>
      </w:r>
      <w:r w:rsidR="003243AC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члана</w:t>
      </w:r>
      <w:r w:rsidR="00526E67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 из </w:t>
      </w:r>
      <w:r w:rsidR="00064074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евиденције </w:t>
      </w:r>
      <w:r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кој</w:t>
      </w:r>
      <w:r w:rsidR="002F19D7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а</w:t>
      </w:r>
      <w:r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 се вод</w:t>
      </w:r>
      <w:r w:rsidR="002F19D7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и</w:t>
      </w:r>
      <w:r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 код ове управе.</w:t>
      </w:r>
    </w:p>
    <w:p w14:paraId="7AD8D5D1" w14:textId="77777777" w:rsidR="008E7932" w:rsidRPr="00D5777C" w:rsidRDefault="008E7932" w:rsidP="00256E3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7E8C0A7E" w14:textId="74DA351A" w:rsidR="008E7932" w:rsidRPr="00D5777C" w:rsidRDefault="005C4E91" w:rsidP="00256E3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</w:pPr>
      <w:r w:rsidRPr="00D5777C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>Члан</w:t>
      </w:r>
      <w:r w:rsidR="00AF7491" w:rsidRPr="00D5777C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 xml:space="preserve"> 4</w:t>
      </w:r>
      <w:r w:rsidR="008E7932" w:rsidRPr="00D5777C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>.</w:t>
      </w:r>
    </w:p>
    <w:p w14:paraId="20444E18" w14:textId="49C38165" w:rsidR="005C4E91" w:rsidRPr="00D5777C" w:rsidRDefault="00BE76C9" w:rsidP="00256E3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ab/>
      </w:r>
      <w:r w:rsidR="005C4E91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Министарство финансија управља системом е-акциза, даје обавештења или информације из система и омогућава увид, приступ или коришћење система е-акциза корисницима система е-акциза у складу са њиховим правима, дужностима, обавезама или овлашћењима у вези са акцизним производима.</w:t>
      </w:r>
    </w:p>
    <w:p w14:paraId="7774A616" w14:textId="786D2F0E" w:rsidR="005C4E91" w:rsidRPr="00D5777C" w:rsidRDefault="00BE76C9" w:rsidP="00BE76C9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ab/>
      </w:r>
      <w:r w:rsidR="005C4E91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Корисници система е-акциза су:</w:t>
      </w:r>
    </w:p>
    <w:p w14:paraId="5114A31C" w14:textId="054764C4" w:rsidR="005C4E91" w:rsidRPr="00D5777C" w:rsidRDefault="00BE76C9" w:rsidP="00BE76C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ab/>
        <w:t xml:space="preserve">1) </w:t>
      </w:r>
      <w:r w:rsidR="003243AC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Министарство </w:t>
      </w:r>
      <w:r w:rsidR="005C4E91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финансија;</w:t>
      </w:r>
    </w:p>
    <w:p w14:paraId="27647C27" w14:textId="156F750C" w:rsidR="00BE76C9" w:rsidRPr="00D5777C" w:rsidRDefault="00BE76C9" w:rsidP="00BE76C9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ab/>
        <w:t xml:space="preserve">2) </w:t>
      </w:r>
      <w:r w:rsidR="002F19D7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о</w:t>
      </w:r>
      <w:r w:rsidR="005C4E91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бвезници акцизе;</w:t>
      </w:r>
    </w:p>
    <w:p w14:paraId="7CE780DC" w14:textId="6DF50F64" w:rsidR="005C4E91" w:rsidRPr="00D5777C" w:rsidRDefault="00BE76C9" w:rsidP="00BE76C9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ab/>
        <w:t xml:space="preserve">3) </w:t>
      </w:r>
      <w:r w:rsidR="005C4E91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Народна банка Србије </w:t>
      </w:r>
      <w:r w:rsidR="003243AC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–</w:t>
      </w:r>
      <w:r w:rsidR="005C4E91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 Завод за израду новчаница и кованог новца</w:t>
      </w:r>
      <w:r w:rsidR="00983D18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 – Топчидер</w:t>
      </w:r>
      <w:r w:rsidR="005C4E91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;</w:t>
      </w:r>
    </w:p>
    <w:p w14:paraId="58476A7C" w14:textId="2B115622" w:rsidR="005C4E91" w:rsidRPr="00D5777C" w:rsidRDefault="00BE76C9" w:rsidP="00BE76C9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ab/>
        <w:t xml:space="preserve">4) </w:t>
      </w:r>
      <w:r w:rsidR="005C4E91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Пореска управа;</w:t>
      </w:r>
    </w:p>
    <w:p w14:paraId="0F43075D" w14:textId="72CD5E99" w:rsidR="00F1769A" w:rsidRPr="00D5777C" w:rsidRDefault="00BE76C9" w:rsidP="00CA7E43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ab/>
        <w:t xml:space="preserve">5) </w:t>
      </w:r>
      <w:r w:rsidR="005C4E91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Управа царина;</w:t>
      </w:r>
    </w:p>
    <w:p w14:paraId="79698734" w14:textId="10DC3C15" w:rsidR="00F1769A" w:rsidRPr="00D5777C" w:rsidRDefault="00CD6B2F" w:rsidP="00CA7E43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ab/>
        <w:t>6</w:t>
      </w:r>
      <w:r w:rsidR="00CA7E43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) </w:t>
      </w:r>
      <w:r w:rsidR="005C4E91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Управа за дуван</w:t>
      </w:r>
      <w:r w:rsidR="00F1769A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;</w:t>
      </w:r>
    </w:p>
    <w:p w14:paraId="3CD5BAEF" w14:textId="25125B7C" w:rsidR="00F1769A" w:rsidRPr="00D5777C" w:rsidRDefault="00CA7E43" w:rsidP="00CA7E43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color w:val="FF0000"/>
          <w:kern w:val="0"/>
          <w:sz w:val="24"/>
          <w:szCs w:val="24"/>
          <w:highlight w:val="yellow"/>
          <w:lang w:val="sr-Cyrl-CS"/>
          <w14:ligatures w14:val="none"/>
        </w:rPr>
      </w:pPr>
      <w:r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ab/>
      </w:r>
      <w:r w:rsidR="00CD6B2F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7</w:t>
      </w:r>
      <w:r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) </w:t>
      </w:r>
      <w:r w:rsidR="002F19D7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трговци на велико и трговци на мало дуванским производима</w:t>
      </w:r>
      <w:r w:rsidR="00462600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.</w:t>
      </w:r>
    </w:p>
    <w:p w14:paraId="6453628C" w14:textId="008D330E" w:rsidR="009B3A3A" w:rsidRPr="00D5777C" w:rsidRDefault="00CA7E43" w:rsidP="00256E3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ab/>
      </w:r>
      <w:r w:rsidR="005C4E91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Систем е-акциза садржи модуле за управљање захтевима и извештавање у вези са контролним акцизним маркицама</w:t>
      </w:r>
      <w:r w:rsidR="00DC51B1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 и контролним акцизним маркицама</w:t>
      </w:r>
      <w:r w:rsidR="005C4E91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 са QR кодом, продукционим кодовима, акцизним дозволама и акцизним складиштима, као и модул за праћење кретања </w:t>
      </w:r>
      <w:r w:rsidR="00533B50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цигарета и несагоревајућег дувана</w:t>
      </w:r>
      <w:r w:rsidR="003243AC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,</w:t>
      </w:r>
      <w:r w:rsidR="005C4E91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 за које постоји обавеза скенирања QR кода на контролној акцизној маркици</w:t>
      </w:r>
      <w:r w:rsidR="00AB1D73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.</w:t>
      </w:r>
    </w:p>
    <w:p w14:paraId="53BD654C" w14:textId="2798A74E" w:rsidR="00AB1D73" w:rsidRPr="00D5777C" w:rsidRDefault="00D520A4" w:rsidP="00256E3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ab/>
      </w:r>
      <w:r w:rsidR="005C4E91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Рад на систему е-акциза обавља се у складу са </w:t>
      </w:r>
      <w:r w:rsidR="0099322F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Корисничким</w:t>
      </w:r>
      <w:r w:rsidR="005C4E91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 упутством.</w:t>
      </w:r>
    </w:p>
    <w:p w14:paraId="53BDCFDF" w14:textId="77777777" w:rsidR="00CE282D" w:rsidRPr="00D5777C" w:rsidRDefault="00CE282D" w:rsidP="00A71B9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</w:pPr>
    </w:p>
    <w:p w14:paraId="74309BD8" w14:textId="3D21C636" w:rsidR="009B3A3A" w:rsidRPr="00D5777C" w:rsidRDefault="005C4E91" w:rsidP="00A71B9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</w:pPr>
      <w:r w:rsidRPr="00D5777C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>Члан</w:t>
      </w:r>
      <w:r w:rsidR="009B3A3A" w:rsidRPr="00D5777C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 xml:space="preserve"> 5</w:t>
      </w:r>
      <w:r w:rsidRPr="00D5777C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>.</w:t>
      </w:r>
    </w:p>
    <w:p w14:paraId="71DA1845" w14:textId="6CE41B9D" w:rsidR="00897A80" w:rsidRPr="00D5777C" w:rsidRDefault="00D72CDE" w:rsidP="00A71B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val="sr-Cyrl-CS"/>
          <w14:ligatures w14:val="none"/>
        </w:rPr>
      </w:pPr>
      <w:r w:rsidRPr="00D5777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CS"/>
          <w14:ligatures w14:val="none"/>
        </w:rPr>
        <w:tab/>
      </w:r>
      <w:r w:rsidR="005C4E91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Подаци и информације о кретању </w:t>
      </w:r>
      <w:r w:rsidR="00533B50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цигарета и несагоревајућег дувана </w:t>
      </w:r>
      <w:r w:rsidR="005C4E91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прикупљају се и обрађују у систему е-акциза у циљу праћења кретања </w:t>
      </w:r>
      <w:r w:rsidR="00226E04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цигарета и несагоревајућег дувана</w:t>
      </w:r>
      <w:r w:rsidR="005C4E91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 кроз ланац дистрибуције, као и у циљу провере</w:t>
      </w:r>
      <w:r w:rsidR="00226E04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 јединствености</w:t>
      </w:r>
      <w:r w:rsidR="005C4E91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 збирног кода у смислу</w:t>
      </w:r>
      <w:r w:rsidR="00897A80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 прописа којим се уређује изглед</w:t>
      </w:r>
      <w:r w:rsidR="005C4E91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 контролне акцизне маркице, контролне акцизне маркице са </w:t>
      </w:r>
      <w:r w:rsidR="00DC51B1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QR</w:t>
      </w:r>
      <w:r w:rsidR="005C4E91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 кодом, </w:t>
      </w:r>
      <w:r w:rsidR="003243AC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врста </w:t>
      </w:r>
      <w:r w:rsidR="005C4E91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података на маркици, начин и поступ</w:t>
      </w:r>
      <w:r w:rsidR="003243AC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ак</w:t>
      </w:r>
      <w:r w:rsidR="005C4E91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 одобравања и издавања маркица, вођења евиденције о одобреним и издатим маркицама и обележавању акцизних производа контролним акцизним маркицама, односно контролним акцизним маркицама са </w:t>
      </w:r>
      <w:r w:rsidR="00DC51B1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QR</w:t>
      </w:r>
      <w:r w:rsidR="005C4E91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 кодом, </w:t>
      </w:r>
      <w:r w:rsidR="005C4E91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lastRenderedPageBreak/>
        <w:t>као и врст</w:t>
      </w:r>
      <w:r w:rsidR="00FD7DAC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а</w:t>
      </w:r>
      <w:r w:rsidR="005C4E91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 појединачног паковања кафе за крајњу потр</w:t>
      </w:r>
      <w:r w:rsidR="00D5777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o</w:t>
      </w:r>
      <w:r w:rsidR="005C4E91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шњу које се обележава контролном акцизном маркицом (у даљем тексту: Уредба)</w:t>
      </w:r>
      <w:r w:rsidR="007D29A8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.</w:t>
      </w:r>
    </w:p>
    <w:p w14:paraId="639CE8CB" w14:textId="2013D940" w:rsidR="00FB482B" w:rsidRPr="00D5777C" w:rsidRDefault="00D520A4" w:rsidP="00256E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val="sr-Cyrl-CS"/>
          <w14:ligatures w14:val="none"/>
        </w:rPr>
      </w:pPr>
      <w:r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ab/>
      </w:r>
      <w:r w:rsidR="005C4E91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Евидентирање информација и података у систему е-акциза</w:t>
      </w:r>
      <w:r w:rsidR="00FD7DAC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,</w:t>
      </w:r>
      <w:r w:rsidR="005C4E91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 у вези са кретањем </w:t>
      </w:r>
      <w:r w:rsidR="00F42030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цигарета и несагоревајућег дувана</w:t>
      </w:r>
      <w:r w:rsidR="00FD7DAC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,</w:t>
      </w:r>
      <w:r w:rsidR="005C4E91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 врши се скенирањем (очитавањем) маркице са QR кодом, односно продукционог кода у смислу одредби Уредбе и </w:t>
      </w:r>
      <w:r w:rsidR="00897A80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прописа којим се уређују</w:t>
      </w:r>
      <w:r w:rsidR="005C4E91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 </w:t>
      </w:r>
      <w:r w:rsidR="00897A80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техничке и функционале карактеристике</w:t>
      </w:r>
      <w:r w:rsidR="005C4E91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 уређаја за скенирање QR кодова на контр</w:t>
      </w:r>
      <w:r w:rsidR="00897A80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олним акцизним маркицама, начин</w:t>
      </w:r>
      <w:r w:rsidR="005C4E91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 и </w:t>
      </w:r>
      <w:r w:rsidR="00897A80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поступак</w:t>
      </w:r>
      <w:r w:rsidR="005C4E91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 скенирања QR кода на контр</w:t>
      </w:r>
      <w:r w:rsidR="00897A80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олној акцизној маркици, садржина и врста</w:t>
      </w:r>
      <w:r w:rsidR="005C4E91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 додатних информација које се уносе приликом првог скенирања</w:t>
      </w:r>
      <w:r w:rsidR="00605081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 и достављање тих информација систему е-акциза.</w:t>
      </w:r>
      <w:r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 </w:t>
      </w:r>
    </w:p>
    <w:p w14:paraId="3A6869E0" w14:textId="3E81F81E" w:rsidR="005C4E91" w:rsidRPr="00D5777C" w:rsidRDefault="00D520A4" w:rsidP="00256E3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ab/>
      </w:r>
      <w:r w:rsidR="005C4E91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Чување и обрада информација и података из става</w:t>
      </w:r>
      <w:r w:rsidR="00DF266E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 2. овог члана,</w:t>
      </w:r>
      <w:r w:rsidR="005C4E91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 врши се на систему е-акциза.</w:t>
      </w:r>
    </w:p>
    <w:p w14:paraId="34C090B8" w14:textId="360ADECC" w:rsidR="007D29A8" w:rsidRPr="00D5777C" w:rsidRDefault="00A71B9D" w:rsidP="00256E3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ab/>
      </w:r>
      <w:r w:rsidR="005C4E91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Подаци и информације у вези са кретањем </w:t>
      </w:r>
      <w:r w:rsidR="009A76BE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цигарета и несагоревајућег дувана </w:t>
      </w:r>
      <w:r w:rsidR="005C4E91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трајно се чувају у систему е-акциза.</w:t>
      </w:r>
    </w:p>
    <w:p w14:paraId="3F58FA0E" w14:textId="77777777" w:rsidR="00A71B9D" w:rsidRPr="00D5777C" w:rsidRDefault="00A71B9D" w:rsidP="00256E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CS"/>
          <w14:ligatures w14:val="none"/>
        </w:rPr>
      </w:pPr>
      <w:bookmarkStart w:id="4" w:name="clan_5"/>
      <w:bookmarkStart w:id="5" w:name="clan_6"/>
      <w:bookmarkEnd w:id="4"/>
      <w:bookmarkEnd w:id="5"/>
    </w:p>
    <w:p w14:paraId="2F0DC97C" w14:textId="4182508D" w:rsidR="00AF7491" w:rsidRPr="00D5777C" w:rsidRDefault="005C4E91" w:rsidP="00256E3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</w:pPr>
      <w:r w:rsidRPr="00D5777C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>Члан</w:t>
      </w:r>
      <w:r w:rsidR="00AF7491" w:rsidRPr="00D5777C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 xml:space="preserve"> 6</w:t>
      </w:r>
      <w:r w:rsidRPr="00D5777C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>.</w:t>
      </w:r>
    </w:p>
    <w:p w14:paraId="3EF76E7E" w14:textId="34822D37" w:rsidR="00AF7491" w:rsidRPr="00D5777C" w:rsidRDefault="00A71B9D" w:rsidP="00256E3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</w:pPr>
      <w:r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ab/>
      </w:r>
      <w:r w:rsidR="00E872ED" w:rsidRPr="00D5777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Ова уредба ступа на снагу </w:t>
      </w:r>
      <w:r w:rsidR="00ED6626" w:rsidRPr="00D5777C">
        <w:rPr>
          <w:rFonts w:ascii="Times New Roman" w:hAnsi="Times New Roman" w:cs="Times New Roman"/>
          <w:sz w:val="24"/>
          <w:szCs w:val="24"/>
          <w:lang w:val="sr-Cyrl-CS"/>
        </w:rPr>
        <w:t>наредног дана од дана</w:t>
      </w:r>
      <w:r w:rsidR="00E872ED" w:rsidRPr="00D5777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објављивања у „Службеном гласнику Републике Србије”</w:t>
      </w:r>
      <w:r w:rsidR="00FB482B" w:rsidRPr="00D5777C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="005C4E91" w:rsidRPr="00D5777C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 а примењује се </w:t>
      </w:r>
      <w:r w:rsidR="002F19D7" w:rsidRPr="00D5777C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>од 1. октобра 2024. године, осим одредаба ове уредбе које се односе на скенирање контролних акцизних маркица са QR кодом, продукционих кодова</w:t>
      </w:r>
      <w:r w:rsidR="00FD7DAC" w:rsidRPr="00D5777C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 xml:space="preserve"> и</w:t>
      </w:r>
      <w:r w:rsidR="002F19D7" w:rsidRPr="00D5777C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 xml:space="preserve"> праћење кретања акцизних производа за које постоји обавеза скенирања QR кода на контролној акцизној маркици, које се примењују од 1. јануара 2025. године.</w:t>
      </w:r>
    </w:p>
    <w:p w14:paraId="4A9E8BA1" w14:textId="680ED48D" w:rsidR="00263A24" w:rsidRPr="00D5777C" w:rsidRDefault="00263A24" w:rsidP="00256E3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</w:pPr>
    </w:p>
    <w:p w14:paraId="1BFD24AE" w14:textId="77777777" w:rsidR="00963F2E" w:rsidRPr="00D5777C" w:rsidRDefault="00963F2E" w:rsidP="00256E3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</w:pPr>
    </w:p>
    <w:p w14:paraId="1CB64F1D" w14:textId="77777777" w:rsidR="00963F2E" w:rsidRPr="00D5777C" w:rsidRDefault="00963F2E" w:rsidP="00256E3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</w:pPr>
    </w:p>
    <w:p w14:paraId="5FF8C856" w14:textId="5D1D8A2C" w:rsidR="00963F2E" w:rsidRPr="00047EFD" w:rsidRDefault="00963F2E" w:rsidP="00963F2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14:ligatures w14:val="none"/>
        </w:rPr>
      </w:pPr>
      <w:r w:rsidRPr="00D5777C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>05 Број:</w:t>
      </w:r>
      <w:r w:rsidR="00047EFD">
        <w:rPr>
          <w:rFonts w:ascii="Times New Roman" w:eastAsia="Times New Roman" w:hAnsi="Times New Roman" w:cs="Times New Roman"/>
          <w:bCs/>
          <w:kern w:val="0"/>
          <w:sz w:val="24"/>
          <w:szCs w:val="24"/>
          <w14:ligatures w14:val="none"/>
        </w:rPr>
        <w:t xml:space="preserve"> 110-9176/2024</w:t>
      </w:r>
    </w:p>
    <w:p w14:paraId="662A78B6" w14:textId="2986B1EA" w:rsidR="00963F2E" w:rsidRPr="00D5777C" w:rsidRDefault="00963F2E" w:rsidP="00963F2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</w:pPr>
      <w:r w:rsidRPr="00D5777C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 xml:space="preserve">У Београду, </w:t>
      </w:r>
      <w:r w:rsidR="00047EFD">
        <w:rPr>
          <w:rFonts w:ascii="Times New Roman" w:eastAsia="Times New Roman" w:hAnsi="Times New Roman" w:cs="Times New Roman"/>
          <w:bCs/>
          <w:kern w:val="0"/>
          <w:sz w:val="24"/>
          <w:szCs w:val="24"/>
          <w14:ligatures w14:val="none"/>
        </w:rPr>
        <w:t xml:space="preserve">26. </w:t>
      </w:r>
      <w:r w:rsidRPr="00D5777C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>септембра 2024. године</w:t>
      </w:r>
    </w:p>
    <w:p w14:paraId="0665C66C" w14:textId="77777777" w:rsidR="00963F2E" w:rsidRPr="00D5777C" w:rsidRDefault="00963F2E" w:rsidP="00963F2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</w:pPr>
    </w:p>
    <w:p w14:paraId="0979CAB8" w14:textId="418082B8" w:rsidR="00963F2E" w:rsidRPr="00D5777C" w:rsidRDefault="00963F2E" w:rsidP="00963F2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</w:pPr>
      <w:r w:rsidRPr="00D5777C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>В Л А Д А</w:t>
      </w:r>
    </w:p>
    <w:p w14:paraId="7A2397C5" w14:textId="77777777" w:rsidR="00963F2E" w:rsidRPr="00D5777C" w:rsidRDefault="00963F2E" w:rsidP="00963F2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</w:pPr>
    </w:p>
    <w:p w14:paraId="2062B223" w14:textId="5974D990" w:rsidR="00963F2E" w:rsidRPr="00D5777C" w:rsidRDefault="00963F2E" w:rsidP="00963F2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</w:pPr>
      <w:r w:rsidRPr="00D5777C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 xml:space="preserve">                                                                                                                        ПРЕДСЕДНИК</w:t>
      </w:r>
    </w:p>
    <w:p w14:paraId="297D2851" w14:textId="77777777" w:rsidR="00963F2E" w:rsidRPr="00D5777C" w:rsidRDefault="00963F2E" w:rsidP="00963F2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</w:pPr>
    </w:p>
    <w:p w14:paraId="0558B286" w14:textId="77777777" w:rsidR="00963F2E" w:rsidRPr="00D5777C" w:rsidRDefault="00963F2E" w:rsidP="00963F2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</w:pPr>
      <w:r w:rsidRPr="00D5777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CS"/>
          <w14:ligatures w14:val="none"/>
        </w:rPr>
        <w:t xml:space="preserve">                                                                                                                        </w:t>
      </w:r>
      <w:r w:rsidRPr="00D5777C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>Милош Вучевић</w:t>
      </w:r>
    </w:p>
    <w:p w14:paraId="4DDAF062" w14:textId="77777777" w:rsidR="00263A24" w:rsidRPr="00D5777C" w:rsidRDefault="00263A24" w:rsidP="00256E3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</w:pPr>
    </w:p>
    <w:p w14:paraId="60933E50" w14:textId="77777777" w:rsidR="00263A24" w:rsidRPr="00D5777C" w:rsidRDefault="00263A24" w:rsidP="00256E3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</w:pPr>
    </w:p>
    <w:p w14:paraId="707CD781" w14:textId="77777777" w:rsidR="00263A24" w:rsidRPr="00D5777C" w:rsidRDefault="00263A24" w:rsidP="00256E3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</w:pPr>
    </w:p>
    <w:p w14:paraId="2845ECAF" w14:textId="77777777" w:rsidR="00263A24" w:rsidRPr="00D5777C" w:rsidRDefault="00263A24" w:rsidP="00256E3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</w:pPr>
    </w:p>
    <w:p w14:paraId="3999F5E9" w14:textId="77777777" w:rsidR="00263A24" w:rsidRPr="00D5777C" w:rsidRDefault="00263A24" w:rsidP="00256E3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</w:pPr>
    </w:p>
    <w:p w14:paraId="56C881E5" w14:textId="77777777" w:rsidR="00263A24" w:rsidRPr="00D5777C" w:rsidRDefault="00263A24" w:rsidP="00256E3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</w:pPr>
    </w:p>
    <w:p w14:paraId="355ACA89" w14:textId="77777777" w:rsidR="00CE282D" w:rsidRPr="00D5777C" w:rsidRDefault="00CE282D" w:rsidP="00263A24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</w:p>
    <w:p w14:paraId="014EC033" w14:textId="77777777" w:rsidR="00CE282D" w:rsidRPr="00D5777C" w:rsidRDefault="00CE282D" w:rsidP="00263A24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</w:p>
    <w:p w14:paraId="235BB84C" w14:textId="77777777" w:rsidR="00CE282D" w:rsidRPr="00D5777C" w:rsidRDefault="00CE282D" w:rsidP="00263A24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</w:p>
    <w:p w14:paraId="45FBBB61" w14:textId="77777777" w:rsidR="00CE282D" w:rsidRPr="00D5777C" w:rsidRDefault="00CE282D" w:rsidP="00263A24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</w:p>
    <w:sectPr w:rsidR="00CE282D" w:rsidRPr="00D5777C" w:rsidSect="001E7A2D">
      <w:headerReference w:type="default" r:id="rId7"/>
      <w:pgSz w:w="12240" w:h="15840"/>
      <w:pgMar w:top="1134" w:right="1440" w:bottom="1440" w:left="1440" w:header="720" w:footer="720" w:gutter="0"/>
      <w:cols w:space="720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42D447C6" w16cex:dateUtc="2024-08-28T17:0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C63F74" w14:textId="77777777" w:rsidR="000D7C7B" w:rsidRDefault="000D7C7B" w:rsidP="004C7408">
      <w:pPr>
        <w:spacing w:after="0" w:line="240" w:lineRule="auto"/>
      </w:pPr>
      <w:r>
        <w:separator/>
      </w:r>
    </w:p>
  </w:endnote>
  <w:endnote w:type="continuationSeparator" w:id="0">
    <w:p w14:paraId="0991091B" w14:textId="77777777" w:rsidR="000D7C7B" w:rsidRDefault="000D7C7B" w:rsidP="004C7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503AB6" w14:textId="77777777" w:rsidR="000D7C7B" w:rsidRDefault="000D7C7B" w:rsidP="004C7408">
      <w:pPr>
        <w:spacing w:after="0" w:line="240" w:lineRule="auto"/>
      </w:pPr>
      <w:r>
        <w:separator/>
      </w:r>
    </w:p>
  </w:footnote>
  <w:footnote w:type="continuationSeparator" w:id="0">
    <w:p w14:paraId="46113FF3" w14:textId="77777777" w:rsidR="000D7C7B" w:rsidRDefault="000D7C7B" w:rsidP="004C74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9058887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4F01D87" w14:textId="674715EA" w:rsidR="001E7A2D" w:rsidRDefault="001E7A2D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CF78121" w14:textId="77777777" w:rsidR="001E7A2D" w:rsidRDefault="001E7A2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766227"/>
    <w:multiLevelType w:val="hybridMultilevel"/>
    <w:tmpl w:val="4232DB8C"/>
    <w:lvl w:ilvl="0" w:tplc="AFEA4B1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096C11"/>
    <w:multiLevelType w:val="hybridMultilevel"/>
    <w:tmpl w:val="12BAD6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FB7261"/>
    <w:multiLevelType w:val="hybridMultilevel"/>
    <w:tmpl w:val="795C4E22"/>
    <w:lvl w:ilvl="0" w:tplc="ECF8925C">
      <w:start w:val="1"/>
      <w:numFmt w:val="decimal"/>
      <w:lvlText w:val="%1)"/>
      <w:lvlJc w:val="left"/>
      <w:pPr>
        <w:ind w:left="1725" w:hanging="10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29000A8"/>
    <w:multiLevelType w:val="hybridMultilevel"/>
    <w:tmpl w:val="54BC14A6"/>
    <w:lvl w:ilvl="0" w:tplc="8A52E0EC">
      <w:start w:val="4"/>
      <w:numFmt w:val="decimal"/>
      <w:lvlText w:val="%1)"/>
      <w:lvlJc w:val="left"/>
      <w:pPr>
        <w:ind w:left="107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35AA72A1"/>
    <w:multiLevelType w:val="hybridMultilevel"/>
    <w:tmpl w:val="EED624A4"/>
    <w:lvl w:ilvl="0" w:tplc="F1F2696C">
      <w:start w:val="1"/>
      <w:numFmt w:val="decimal"/>
      <w:lvlText w:val="%1)"/>
      <w:lvlJc w:val="left"/>
      <w:pPr>
        <w:ind w:left="1890" w:hanging="11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DA4089E"/>
    <w:multiLevelType w:val="hybridMultilevel"/>
    <w:tmpl w:val="4560E2FE"/>
    <w:lvl w:ilvl="0" w:tplc="A7D041C0">
      <w:start w:val="1"/>
      <w:numFmt w:val="decimal"/>
      <w:lvlText w:val="%1)"/>
      <w:lvlJc w:val="left"/>
      <w:pPr>
        <w:ind w:left="1785" w:hanging="1065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4CD2576"/>
    <w:multiLevelType w:val="hybridMultilevel"/>
    <w:tmpl w:val="9E48BE8C"/>
    <w:lvl w:ilvl="0" w:tplc="4346237C">
      <w:start w:val="1"/>
      <w:numFmt w:val="decimal"/>
      <w:lvlText w:val="%1)"/>
      <w:lvlJc w:val="left"/>
      <w:pPr>
        <w:ind w:left="1710" w:hanging="99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42146A5"/>
    <w:multiLevelType w:val="hybridMultilevel"/>
    <w:tmpl w:val="B09CC0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5C26C9"/>
    <w:multiLevelType w:val="hybridMultilevel"/>
    <w:tmpl w:val="12BAD66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8"/>
  </w:num>
  <w:num w:numId="5">
    <w:abstractNumId w:val="2"/>
  </w:num>
  <w:num w:numId="6">
    <w:abstractNumId w:val="6"/>
  </w:num>
  <w:num w:numId="7">
    <w:abstractNumId w:val="4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7491"/>
    <w:rsid w:val="00033CAB"/>
    <w:rsid w:val="00047EFD"/>
    <w:rsid w:val="00064074"/>
    <w:rsid w:val="00081E3A"/>
    <w:rsid w:val="00097AA1"/>
    <w:rsid w:val="000A62C6"/>
    <w:rsid w:val="000C1F1B"/>
    <w:rsid w:val="000D05F7"/>
    <w:rsid w:val="000D7C7B"/>
    <w:rsid w:val="001325BA"/>
    <w:rsid w:val="0014374B"/>
    <w:rsid w:val="001529DB"/>
    <w:rsid w:val="00177496"/>
    <w:rsid w:val="001E7A2D"/>
    <w:rsid w:val="001F49DA"/>
    <w:rsid w:val="00213EFC"/>
    <w:rsid w:val="00226E04"/>
    <w:rsid w:val="00256E3C"/>
    <w:rsid w:val="00263A24"/>
    <w:rsid w:val="002D1AE3"/>
    <w:rsid w:val="002F19D7"/>
    <w:rsid w:val="003243AC"/>
    <w:rsid w:val="003C0B8B"/>
    <w:rsid w:val="003D0949"/>
    <w:rsid w:val="003D1EE4"/>
    <w:rsid w:val="0040125A"/>
    <w:rsid w:val="0042645D"/>
    <w:rsid w:val="00462600"/>
    <w:rsid w:val="0047462E"/>
    <w:rsid w:val="004C7408"/>
    <w:rsid w:val="004E3032"/>
    <w:rsid w:val="005038AC"/>
    <w:rsid w:val="0050612D"/>
    <w:rsid w:val="0051307F"/>
    <w:rsid w:val="00516541"/>
    <w:rsid w:val="00526E67"/>
    <w:rsid w:val="00533B50"/>
    <w:rsid w:val="00547602"/>
    <w:rsid w:val="00582FFB"/>
    <w:rsid w:val="005A07E5"/>
    <w:rsid w:val="005C4E91"/>
    <w:rsid w:val="005C644D"/>
    <w:rsid w:val="00605081"/>
    <w:rsid w:val="0061273B"/>
    <w:rsid w:val="006433F1"/>
    <w:rsid w:val="006557AF"/>
    <w:rsid w:val="00747A69"/>
    <w:rsid w:val="00754B0B"/>
    <w:rsid w:val="00787772"/>
    <w:rsid w:val="007A25FF"/>
    <w:rsid w:val="007B0A0D"/>
    <w:rsid w:val="007D29A8"/>
    <w:rsid w:val="007D520B"/>
    <w:rsid w:val="007F034A"/>
    <w:rsid w:val="00801412"/>
    <w:rsid w:val="00834434"/>
    <w:rsid w:val="00897A80"/>
    <w:rsid w:val="008C3C03"/>
    <w:rsid w:val="008C4A0E"/>
    <w:rsid w:val="008E6B82"/>
    <w:rsid w:val="008E7932"/>
    <w:rsid w:val="009600E0"/>
    <w:rsid w:val="00963F2E"/>
    <w:rsid w:val="00983D18"/>
    <w:rsid w:val="0099322F"/>
    <w:rsid w:val="00996BE9"/>
    <w:rsid w:val="009A76BE"/>
    <w:rsid w:val="009B3A3A"/>
    <w:rsid w:val="009E69A5"/>
    <w:rsid w:val="00A47D99"/>
    <w:rsid w:val="00A71B9D"/>
    <w:rsid w:val="00AA477D"/>
    <w:rsid w:val="00AB1D73"/>
    <w:rsid w:val="00AC36F0"/>
    <w:rsid w:val="00AC4A74"/>
    <w:rsid w:val="00AC5882"/>
    <w:rsid w:val="00AF7491"/>
    <w:rsid w:val="00B7340C"/>
    <w:rsid w:val="00B734D0"/>
    <w:rsid w:val="00B95D4E"/>
    <w:rsid w:val="00BA6A55"/>
    <w:rsid w:val="00BE76C9"/>
    <w:rsid w:val="00BF02F3"/>
    <w:rsid w:val="00C13D5A"/>
    <w:rsid w:val="00C227E4"/>
    <w:rsid w:val="00C565A7"/>
    <w:rsid w:val="00C60342"/>
    <w:rsid w:val="00C60E42"/>
    <w:rsid w:val="00C63F85"/>
    <w:rsid w:val="00C8417C"/>
    <w:rsid w:val="00CA7E43"/>
    <w:rsid w:val="00CD6B2F"/>
    <w:rsid w:val="00CE282D"/>
    <w:rsid w:val="00CF51D5"/>
    <w:rsid w:val="00D03AD9"/>
    <w:rsid w:val="00D35273"/>
    <w:rsid w:val="00D36BBA"/>
    <w:rsid w:val="00D520A4"/>
    <w:rsid w:val="00D5777C"/>
    <w:rsid w:val="00D604CE"/>
    <w:rsid w:val="00D65DDD"/>
    <w:rsid w:val="00D72CDE"/>
    <w:rsid w:val="00D77342"/>
    <w:rsid w:val="00DC51B1"/>
    <w:rsid w:val="00DF266E"/>
    <w:rsid w:val="00E17B55"/>
    <w:rsid w:val="00E42875"/>
    <w:rsid w:val="00E454C5"/>
    <w:rsid w:val="00E45B78"/>
    <w:rsid w:val="00E868E9"/>
    <w:rsid w:val="00E869CD"/>
    <w:rsid w:val="00E872ED"/>
    <w:rsid w:val="00EB022C"/>
    <w:rsid w:val="00ED6626"/>
    <w:rsid w:val="00F1769A"/>
    <w:rsid w:val="00F356B0"/>
    <w:rsid w:val="00F42030"/>
    <w:rsid w:val="00F7132F"/>
    <w:rsid w:val="00F8620D"/>
    <w:rsid w:val="00FB482B"/>
    <w:rsid w:val="00FB5D59"/>
    <w:rsid w:val="00FD7DAC"/>
    <w:rsid w:val="00FE5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A3F3D6"/>
  <w15:chartTrackingRefBased/>
  <w15:docId w15:val="{970F9C76-A1F1-4840-920D-5BFFE46F8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F749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F74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F749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749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F749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AF749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F749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F749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F749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F749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F749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F749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749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F749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AF749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F749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F749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F749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F749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F74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F749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F74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F749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F749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F749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F749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F749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F749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F7491"/>
    <w:rPr>
      <w:b/>
      <w:bCs/>
      <w:smallCaps/>
      <w:color w:val="0F4761" w:themeColor="accent1" w:themeShade="BF"/>
      <w:spacing w:val="5"/>
    </w:rPr>
  </w:style>
  <w:style w:type="paragraph" w:customStyle="1" w:styleId="clan">
    <w:name w:val="clan"/>
    <w:basedOn w:val="Normal"/>
    <w:rsid w:val="00AF7491"/>
    <w:pPr>
      <w:spacing w:before="240" w:after="120" w:line="240" w:lineRule="auto"/>
      <w:jc w:val="center"/>
    </w:pPr>
    <w:rPr>
      <w:rFonts w:ascii="Arial" w:eastAsia="Times New Roman" w:hAnsi="Arial" w:cs="Arial"/>
      <w:b/>
      <w:bCs/>
      <w:kern w:val="0"/>
      <w:sz w:val="24"/>
      <w:szCs w:val="24"/>
    </w:rPr>
  </w:style>
  <w:style w:type="paragraph" w:customStyle="1" w:styleId="Normal1">
    <w:name w:val="Normal1"/>
    <w:basedOn w:val="Normal"/>
    <w:rsid w:val="00AF7491"/>
    <w:pPr>
      <w:spacing w:before="100" w:beforeAutospacing="1" w:after="100" w:afterAutospacing="1" w:line="240" w:lineRule="auto"/>
    </w:pPr>
    <w:rPr>
      <w:rFonts w:ascii="Arial" w:eastAsia="Times New Roman" w:hAnsi="Arial" w:cs="Arial"/>
      <w:kern w:val="0"/>
    </w:rPr>
  </w:style>
  <w:style w:type="paragraph" w:customStyle="1" w:styleId="samostalni">
    <w:name w:val="samostalni"/>
    <w:basedOn w:val="Normal"/>
    <w:rsid w:val="00AF749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kern w:val="0"/>
      <w:sz w:val="24"/>
      <w:szCs w:val="24"/>
    </w:rPr>
  </w:style>
  <w:style w:type="paragraph" w:customStyle="1" w:styleId="samostalni1">
    <w:name w:val="samostalni1"/>
    <w:basedOn w:val="Normal"/>
    <w:rsid w:val="00AF749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kern w:val="0"/>
    </w:rPr>
  </w:style>
  <w:style w:type="paragraph" w:customStyle="1" w:styleId="podnaslovpropisa">
    <w:name w:val="podnaslovpropisa"/>
    <w:basedOn w:val="Normal"/>
    <w:rsid w:val="00AF7491"/>
    <w:pPr>
      <w:shd w:val="clear" w:color="auto" w:fill="000000"/>
      <w:spacing w:before="100" w:beforeAutospacing="1" w:after="100" w:afterAutospacing="1" w:line="264" w:lineRule="auto"/>
      <w:jc w:val="center"/>
    </w:pPr>
    <w:rPr>
      <w:rFonts w:ascii="Arial" w:eastAsia="Times New Roman" w:hAnsi="Arial" w:cs="Arial"/>
      <w:i/>
      <w:iCs/>
      <w:color w:val="FFE8BF"/>
      <w:kern w:val="0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6557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557A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557A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57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57AF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4C74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7408"/>
  </w:style>
  <w:style w:type="paragraph" w:styleId="Footer">
    <w:name w:val="footer"/>
    <w:basedOn w:val="Normal"/>
    <w:link w:val="FooterChar"/>
    <w:uiPriority w:val="99"/>
    <w:unhideWhenUsed/>
    <w:rsid w:val="004C74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7408"/>
  </w:style>
  <w:style w:type="paragraph" w:styleId="BalloonText">
    <w:name w:val="Balloon Text"/>
    <w:basedOn w:val="Normal"/>
    <w:link w:val="BalloonTextChar"/>
    <w:uiPriority w:val="99"/>
    <w:semiHidden/>
    <w:unhideWhenUsed/>
    <w:rsid w:val="000D05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05F7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2F19D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09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1080</Words>
  <Characters>6160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Aleksandar vojinovic</cp:lastModifiedBy>
  <cp:revision>2</cp:revision>
  <cp:lastPrinted>2024-09-26T05:49:00Z</cp:lastPrinted>
  <dcterms:created xsi:type="dcterms:W3CDTF">2024-09-26T13:51:00Z</dcterms:created>
  <dcterms:modified xsi:type="dcterms:W3CDTF">2024-09-26T13:51:00Z</dcterms:modified>
</cp:coreProperties>
</file>