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8BC2C9" w14:textId="77777777" w:rsidR="00FA497E" w:rsidRPr="008126E9" w:rsidRDefault="00471CFE" w:rsidP="00FA497E">
      <w:pPr>
        <w:rPr>
          <w:color w:val="000000"/>
          <w:lang w:val="sr-Cyrl-CS"/>
        </w:rPr>
      </w:pPr>
      <w:r>
        <w:rPr>
          <w:color w:val="000000"/>
          <w:lang w:val="sr-Cyrl-CS"/>
        </w:rPr>
        <w:tab/>
      </w:r>
      <w:r w:rsidR="00FA497E" w:rsidRPr="008126E9">
        <w:rPr>
          <w:color w:val="000000"/>
          <w:lang w:val="sr-Cyrl-CS"/>
        </w:rPr>
        <w:t xml:space="preserve">На основу члана 58. став 1. Закона о лековима и медицинским средствима („Службени гласник РС”, бр. 30/10, 107/12, 105/17 – др. закон и 113/17 – др. закон)  и члана 42. став 1. </w:t>
      </w:r>
      <w:r w:rsidR="00FA497E" w:rsidRPr="008126E9">
        <w:rPr>
          <w:color w:val="000000"/>
          <w:lang w:val="sr-Cyrl-RS"/>
        </w:rPr>
        <w:t xml:space="preserve">Закона о Влади </w:t>
      </w:r>
      <w:r w:rsidR="00FA497E" w:rsidRPr="008126E9">
        <w:rPr>
          <w:color w:val="000000"/>
          <w:lang w:val="sr-Cyrl-CS" w:eastAsia="sr-Latn-CS"/>
        </w:rPr>
        <w:t>(„Службени гласник РС</w:t>
      </w:r>
      <w:r w:rsidR="00FA497E" w:rsidRPr="008126E9">
        <w:rPr>
          <w:bCs/>
          <w:color w:val="000000"/>
          <w:lang w:val="sr-Cyrl-CS" w:eastAsia="sr-Latn-CS"/>
        </w:rPr>
        <w:t>”</w:t>
      </w:r>
      <w:r w:rsidR="00FA497E" w:rsidRPr="008126E9">
        <w:rPr>
          <w:color w:val="000000"/>
          <w:lang w:val="sr-Cyrl-CS" w:eastAsia="sr-Latn-CS"/>
        </w:rPr>
        <w:t>, бр. 55/05, 71/05 – исправка, 101/07, 65/08, 16/11, 68/12 – УС, 72/12, 7/14 – УС, 44/14 и 30/18 – др. закон)</w:t>
      </w:r>
      <w:r w:rsidR="00FA497E" w:rsidRPr="008126E9">
        <w:rPr>
          <w:color w:val="000000"/>
          <w:lang w:val="sr-Cyrl-CS"/>
        </w:rPr>
        <w:t>,</w:t>
      </w:r>
    </w:p>
    <w:p w14:paraId="26BC782E" w14:textId="77777777" w:rsidR="00FA497E" w:rsidRPr="008126E9" w:rsidRDefault="00FA497E" w:rsidP="00FA497E">
      <w:pPr>
        <w:rPr>
          <w:color w:val="000000"/>
          <w:lang w:val="sr-Cyrl-CS"/>
        </w:rPr>
      </w:pPr>
    </w:p>
    <w:p w14:paraId="275B4A6A" w14:textId="77777777" w:rsidR="00FA497E" w:rsidRPr="008126E9" w:rsidRDefault="00FA497E" w:rsidP="00FA497E">
      <w:pPr>
        <w:rPr>
          <w:color w:val="000000"/>
          <w:lang w:val="sr-Cyrl-CS"/>
        </w:rPr>
      </w:pPr>
      <w:r w:rsidRPr="008126E9">
        <w:rPr>
          <w:color w:val="000000"/>
          <w:lang w:val="sr-Cyrl-CS"/>
        </w:rPr>
        <w:tab/>
        <w:t>Влада доноси</w:t>
      </w:r>
    </w:p>
    <w:p w14:paraId="744285D8" w14:textId="77777777" w:rsidR="00FA497E" w:rsidRPr="008126E9" w:rsidRDefault="00FA497E" w:rsidP="00FA497E">
      <w:pPr>
        <w:rPr>
          <w:color w:val="000000"/>
          <w:lang w:val="sr-Cyrl-CS"/>
        </w:rPr>
      </w:pPr>
    </w:p>
    <w:p w14:paraId="3715984B" w14:textId="77777777" w:rsidR="00FA497E" w:rsidRPr="008126E9" w:rsidRDefault="00FA497E" w:rsidP="00FA497E">
      <w:pPr>
        <w:jc w:val="center"/>
        <w:rPr>
          <w:color w:val="000000"/>
          <w:lang w:val="sr-Cyrl-CS"/>
        </w:rPr>
      </w:pPr>
      <w:r w:rsidRPr="008126E9">
        <w:rPr>
          <w:color w:val="000000"/>
          <w:lang w:val="sr-Cyrl-CS"/>
        </w:rPr>
        <w:t>У Р Е Д Б У</w:t>
      </w:r>
    </w:p>
    <w:p w14:paraId="52805394" w14:textId="77777777" w:rsidR="00FA497E" w:rsidRPr="008126E9" w:rsidRDefault="00FA497E" w:rsidP="00FA497E">
      <w:pPr>
        <w:jc w:val="center"/>
        <w:rPr>
          <w:color w:val="000000"/>
          <w:lang w:val="sr-Cyrl-CS"/>
        </w:rPr>
      </w:pPr>
      <w:r w:rsidRPr="008126E9">
        <w:rPr>
          <w:color w:val="000000"/>
          <w:lang w:val="sr-Cyrl-CS"/>
        </w:rPr>
        <w:t>О ИЗМЕНАМА УРЕДБЕ О КРИТЕРИЈУМИМА ЗА ФОРМИРАЊЕ ЦЕНА ЛЕКОВА ЗА УПОТРЕБУ У ХУМАНОЈ МЕДИЦИНИ ЧИЈИ ЈЕ РЕЖИМ ИЗДАВАЊА НА РЕЦЕПТ</w:t>
      </w:r>
    </w:p>
    <w:p w14:paraId="201348E8" w14:textId="77777777" w:rsidR="00FA497E" w:rsidRPr="008126E9" w:rsidRDefault="00FA497E" w:rsidP="00FA497E">
      <w:pPr>
        <w:jc w:val="center"/>
        <w:rPr>
          <w:color w:val="000000"/>
          <w:lang w:val="sr-Cyrl-CS"/>
        </w:rPr>
      </w:pPr>
    </w:p>
    <w:p w14:paraId="1EE0B497" w14:textId="77777777" w:rsidR="00FA497E" w:rsidRPr="008126E9" w:rsidRDefault="00FA497E" w:rsidP="00FA497E">
      <w:pPr>
        <w:jc w:val="center"/>
        <w:rPr>
          <w:color w:val="000000"/>
          <w:lang w:val="sr-Cyrl-CS"/>
        </w:rPr>
      </w:pPr>
      <w:r w:rsidRPr="008126E9">
        <w:rPr>
          <w:color w:val="000000"/>
          <w:lang w:val="sr-Cyrl-CS"/>
        </w:rPr>
        <w:t>Члан 1.</w:t>
      </w:r>
    </w:p>
    <w:p w14:paraId="2D7CC333" w14:textId="77777777" w:rsidR="00FA497E" w:rsidRPr="008126E9" w:rsidRDefault="00FA497E" w:rsidP="00FA497E">
      <w:pPr>
        <w:rPr>
          <w:color w:val="000000"/>
          <w:lang w:val="sr-Cyrl-CS"/>
        </w:rPr>
      </w:pPr>
    </w:p>
    <w:p w14:paraId="265933CD" w14:textId="77777777" w:rsidR="00FA497E" w:rsidRPr="008126E9" w:rsidRDefault="00FA497E" w:rsidP="00FA497E">
      <w:pPr>
        <w:rPr>
          <w:color w:val="000000"/>
          <w:lang w:val="sr-Cyrl-CS"/>
        </w:rPr>
      </w:pPr>
      <w:r w:rsidRPr="008126E9">
        <w:rPr>
          <w:color w:val="000000"/>
          <w:lang w:val="sr-Cyrl-CS"/>
        </w:rPr>
        <w:tab/>
        <w:t>У Уредби о критеријумима за формирање цена лекова за употребу у хуманој медицини чији је режим издавања на рецепт („Службени гласник РС”, бр. 86/15, 8/16, 14/18, 18/19, 48/21, 93/23; у даљем тексту: Уредба), у члану 14. ст. 3-7. и у члану 15. ст. 2, 4, 6, 9, 11, 14. и 15. број: „0,9946” замењује се бројем: „0,9965”.</w:t>
      </w:r>
    </w:p>
    <w:p w14:paraId="472502C2" w14:textId="77777777" w:rsidR="00FA497E" w:rsidRPr="008126E9" w:rsidRDefault="00FA497E" w:rsidP="00FA497E">
      <w:pPr>
        <w:rPr>
          <w:color w:val="000000"/>
          <w:lang w:val="sr-Cyrl-CS"/>
        </w:rPr>
      </w:pPr>
    </w:p>
    <w:p w14:paraId="71E7AAA9" w14:textId="77777777" w:rsidR="00FA497E" w:rsidRPr="008126E9" w:rsidRDefault="00FA497E" w:rsidP="00FA497E">
      <w:pPr>
        <w:jc w:val="center"/>
        <w:rPr>
          <w:color w:val="000000"/>
          <w:lang w:val="sr-Cyrl-CS"/>
        </w:rPr>
      </w:pPr>
      <w:r w:rsidRPr="008126E9">
        <w:rPr>
          <w:color w:val="000000"/>
          <w:lang w:val="sr-Cyrl-CS"/>
        </w:rPr>
        <w:t>Прелазне и завршне одредбе</w:t>
      </w:r>
    </w:p>
    <w:p w14:paraId="5F8AFB98" w14:textId="77777777" w:rsidR="00FA497E" w:rsidRPr="008126E9" w:rsidRDefault="00FA497E" w:rsidP="00FA497E">
      <w:pPr>
        <w:rPr>
          <w:color w:val="000000"/>
          <w:lang w:val="sr-Cyrl-CS"/>
        </w:rPr>
      </w:pPr>
    </w:p>
    <w:p w14:paraId="71E2ED21" w14:textId="77777777" w:rsidR="00FA497E" w:rsidRPr="008126E9" w:rsidRDefault="00FA497E" w:rsidP="00FA497E">
      <w:pPr>
        <w:jc w:val="center"/>
        <w:rPr>
          <w:color w:val="000000"/>
          <w:lang w:val="sr-Cyrl-CS"/>
        </w:rPr>
      </w:pPr>
      <w:r w:rsidRPr="008126E9">
        <w:rPr>
          <w:color w:val="000000"/>
          <w:lang w:val="sr-Cyrl-CS"/>
        </w:rPr>
        <w:t>Члан 2.</w:t>
      </w:r>
    </w:p>
    <w:p w14:paraId="29AFEEF2" w14:textId="77777777" w:rsidR="00FA497E" w:rsidRPr="008126E9" w:rsidRDefault="00FA497E" w:rsidP="00FA497E">
      <w:pPr>
        <w:rPr>
          <w:color w:val="000000"/>
          <w:lang w:val="sr-Cyrl-CS"/>
        </w:rPr>
      </w:pPr>
    </w:p>
    <w:p w14:paraId="5D6E7960" w14:textId="77777777" w:rsidR="00FA497E" w:rsidRPr="008126E9" w:rsidRDefault="00FA497E" w:rsidP="00FA497E">
      <w:pPr>
        <w:rPr>
          <w:color w:val="000000"/>
          <w:lang w:val="sr-Cyrl-CS"/>
        </w:rPr>
      </w:pPr>
      <w:r w:rsidRPr="008126E9">
        <w:rPr>
          <w:color w:val="000000"/>
          <w:lang w:val="sr-Cyrl-CS"/>
        </w:rPr>
        <w:tab/>
        <w:t xml:space="preserve">Извори података из члана 5. став 3. Уредбе, који се користе за утврђивање највиших цена лекова на дан ступања на снагу ове уредбе, јесу последња издања штампаних, односно електронских публикација: Cene zdravil Javnе agencijе Republike Slovenije za zdravila in medicinske pripomočke који се објављује на интернет адреси: http://www.jazmp.si, на дан 1. децембра 2023. године, подаци који се објављују на интернет адреси https://www.moh.gov.gr/  и L-Informatore Farmaceutico 2023. </w:t>
      </w:r>
    </w:p>
    <w:p w14:paraId="7233524E" w14:textId="77777777" w:rsidR="00FA497E" w:rsidRPr="008126E9" w:rsidRDefault="00FA497E" w:rsidP="00FA497E">
      <w:pPr>
        <w:rPr>
          <w:color w:val="000000"/>
          <w:lang w:val="sr-Cyrl-CS"/>
        </w:rPr>
      </w:pPr>
    </w:p>
    <w:p w14:paraId="35E972E6" w14:textId="77777777" w:rsidR="00FA497E" w:rsidRPr="008126E9" w:rsidRDefault="00FA497E" w:rsidP="00FA497E">
      <w:pPr>
        <w:jc w:val="center"/>
        <w:rPr>
          <w:color w:val="000000"/>
          <w:lang w:val="sr-Cyrl-CS"/>
        </w:rPr>
      </w:pPr>
      <w:r w:rsidRPr="008126E9">
        <w:rPr>
          <w:color w:val="000000"/>
          <w:lang w:val="sr-Cyrl-CS"/>
        </w:rPr>
        <w:t>Члан 3.</w:t>
      </w:r>
    </w:p>
    <w:p w14:paraId="57E99F12" w14:textId="77777777" w:rsidR="00FA497E" w:rsidRPr="008126E9" w:rsidRDefault="00FA497E" w:rsidP="00FA497E">
      <w:pPr>
        <w:rPr>
          <w:color w:val="000000"/>
          <w:lang w:val="sr-Cyrl-CS"/>
        </w:rPr>
      </w:pPr>
    </w:p>
    <w:p w14:paraId="38885440" w14:textId="77777777" w:rsidR="00FA497E" w:rsidRPr="008126E9" w:rsidRDefault="00FA497E" w:rsidP="00FA497E">
      <w:pPr>
        <w:rPr>
          <w:color w:val="000000"/>
          <w:lang w:val="sr-Cyrl-CS"/>
        </w:rPr>
      </w:pPr>
      <w:r w:rsidRPr="008126E9">
        <w:rPr>
          <w:color w:val="000000"/>
          <w:lang w:val="sr-Cyrl-CS"/>
        </w:rPr>
        <w:tab/>
        <w:t xml:space="preserve">За лекове чија је постојећа цена на велико формирана на паритету цена вишем од паритета прописаног чланом 14. Уредбе, а у складу са чланом 17. Уредбе, критеријум за формирање цене лека на велико је постојећа цена лека на велико утврђена Одлуком о највишим ценама лекова за употребу у хуманој медицини чији је режим издавања на рецепт („Службени гласник РС”, бр. 48/21, 90/21, 92/21 – исправка, 125/21, 18/22, 67/22, 107/22, 141/22, 39/23, 60/23, 85/23 и 110/23) помножена коефицијентом 0,9965. </w:t>
      </w:r>
    </w:p>
    <w:p w14:paraId="6114E581" w14:textId="77777777" w:rsidR="00FA497E" w:rsidRPr="008126E9" w:rsidRDefault="00FA497E" w:rsidP="00FA497E">
      <w:pPr>
        <w:rPr>
          <w:color w:val="000000"/>
          <w:lang w:val="sr-Cyrl-CS"/>
        </w:rPr>
      </w:pPr>
      <w:r w:rsidRPr="008126E9">
        <w:rPr>
          <w:color w:val="000000"/>
          <w:lang w:val="sr-Cyrl-CS"/>
        </w:rPr>
        <w:tab/>
        <w:t xml:space="preserve">За лек из става 1. овог члана, носилац дозволе за лек дужан је да, у року од 20 дана од дана ступања на снагу ове уредбе, достави податке прописане овом уредбом за формирање највише цене лека на велико у складу са чл. 17. и 20. Уредбе. </w:t>
      </w:r>
    </w:p>
    <w:p w14:paraId="79B55FED" w14:textId="77777777" w:rsidR="00FA497E" w:rsidRPr="008126E9" w:rsidRDefault="00FA497E" w:rsidP="00FA497E">
      <w:pPr>
        <w:rPr>
          <w:color w:val="000000"/>
          <w:lang w:val="sr-Cyrl-CS"/>
        </w:rPr>
      </w:pPr>
    </w:p>
    <w:p w14:paraId="3E2DEDAD" w14:textId="77777777" w:rsidR="00FA497E" w:rsidRPr="008126E9" w:rsidRDefault="00FA497E" w:rsidP="00FA497E">
      <w:pPr>
        <w:rPr>
          <w:color w:val="000000"/>
          <w:lang w:val="sr-Cyrl-CS"/>
        </w:rPr>
      </w:pPr>
    </w:p>
    <w:p w14:paraId="0303D2F4" w14:textId="77777777" w:rsidR="00FA497E" w:rsidRPr="008126E9" w:rsidRDefault="00FA497E" w:rsidP="00FA497E">
      <w:pPr>
        <w:rPr>
          <w:color w:val="000000"/>
          <w:lang w:val="sr-Cyrl-CS"/>
        </w:rPr>
      </w:pPr>
    </w:p>
    <w:p w14:paraId="44C08A98" w14:textId="77777777" w:rsidR="00FA497E" w:rsidRPr="008126E9" w:rsidRDefault="00FA497E" w:rsidP="00FA497E">
      <w:pPr>
        <w:rPr>
          <w:color w:val="000000"/>
          <w:lang w:val="sr-Cyrl-CS"/>
        </w:rPr>
      </w:pPr>
    </w:p>
    <w:p w14:paraId="2991CCA7" w14:textId="77777777" w:rsidR="00FA497E" w:rsidRPr="008126E9" w:rsidRDefault="00FA497E" w:rsidP="00FA497E">
      <w:pPr>
        <w:jc w:val="center"/>
        <w:rPr>
          <w:color w:val="000000"/>
          <w:lang w:val="sr-Cyrl-CS"/>
        </w:rPr>
      </w:pPr>
      <w:r w:rsidRPr="008126E9">
        <w:rPr>
          <w:color w:val="000000"/>
          <w:lang w:val="sr-Cyrl-CS"/>
        </w:rPr>
        <w:lastRenderedPageBreak/>
        <w:t>Члан 4.</w:t>
      </w:r>
    </w:p>
    <w:p w14:paraId="5964EE92" w14:textId="77777777" w:rsidR="00FA497E" w:rsidRPr="008126E9" w:rsidRDefault="00FA497E" w:rsidP="00FA497E">
      <w:pPr>
        <w:rPr>
          <w:color w:val="000000"/>
          <w:lang w:val="sr-Cyrl-CS"/>
        </w:rPr>
      </w:pPr>
    </w:p>
    <w:p w14:paraId="102130F5" w14:textId="77777777" w:rsidR="00FA497E" w:rsidRPr="008126E9" w:rsidRDefault="00FA497E" w:rsidP="00FA497E">
      <w:pPr>
        <w:rPr>
          <w:color w:val="000000"/>
          <w:lang w:val="sr-Cyrl-CS"/>
        </w:rPr>
      </w:pPr>
      <w:r w:rsidRPr="008126E9">
        <w:rPr>
          <w:color w:val="000000"/>
          <w:lang w:val="sr-Cyrl-CS"/>
        </w:rPr>
        <w:tab/>
        <w:t xml:space="preserve">За дан прерачуна упоредивих цена лекова на велико у динаре из члана 6. ст. 6. и 7. и члана 11. ст. 4. и 5. Уредбе, као и прерачуна CIP цена у динаре из члана 13. ст. 4. и 5. Уредбе, узима се 5. децембар 2023. године. </w:t>
      </w:r>
    </w:p>
    <w:p w14:paraId="645FD947" w14:textId="77777777" w:rsidR="00FA497E" w:rsidRPr="008126E9" w:rsidRDefault="00FA497E" w:rsidP="00FA497E">
      <w:pPr>
        <w:rPr>
          <w:color w:val="000000"/>
          <w:lang w:val="sr-Cyrl-CS"/>
        </w:rPr>
      </w:pPr>
    </w:p>
    <w:p w14:paraId="4C1F746D" w14:textId="77777777" w:rsidR="00FA497E" w:rsidRPr="008126E9" w:rsidRDefault="00FA497E" w:rsidP="00FA497E">
      <w:pPr>
        <w:jc w:val="center"/>
        <w:rPr>
          <w:color w:val="000000"/>
          <w:lang w:val="sr-Cyrl-CS"/>
        </w:rPr>
      </w:pPr>
      <w:r w:rsidRPr="008126E9">
        <w:rPr>
          <w:color w:val="000000"/>
          <w:lang w:val="sr-Cyrl-CS"/>
        </w:rPr>
        <w:t>Члан 5.</w:t>
      </w:r>
    </w:p>
    <w:p w14:paraId="6DC24832" w14:textId="77777777" w:rsidR="00FA497E" w:rsidRPr="008126E9" w:rsidRDefault="00FA497E" w:rsidP="00FA497E">
      <w:pPr>
        <w:rPr>
          <w:color w:val="000000"/>
          <w:lang w:val="sr-Cyrl-CS"/>
        </w:rPr>
      </w:pPr>
    </w:p>
    <w:p w14:paraId="515894C2" w14:textId="77777777" w:rsidR="00FA497E" w:rsidRPr="008126E9" w:rsidRDefault="00FA497E" w:rsidP="00FA497E">
      <w:pPr>
        <w:rPr>
          <w:color w:val="000000"/>
          <w:lang w:val="sr-Cyrl-CS"/>
        </w:rPr>
      </w:pPr>
      <w:r w:rsidRPr="008126E9">
        <w:rPr>
          <w:color w:val="000000"/>
          <w:lang w:val="sr-Cyrl-CS"/>
        </w:rPr>
        <w:tab/>
        <w:t xml:space="preserve">Поступци за формирање највише цене лека који су започети по захтевима поднетим до дана ступања на снагу ове уредбе, окончаће се у складу са одредбама ове уредбе. </w:t>
      </w:r>
    </w:p>
    <w:p w14:paraId="4E4FB436" w14:textId="77777777" w:rsidR="00FA497E" w:rsidRPr="008126E9" w:rsidRDefault="00FA497E" w:rsidP="00FA497E">
      <w:pPr>
        <w:rPr>
          <w:color w:val="000000"/>
          <w:lang w:val="sr-Cyrl-CS"/>
        </w:rPr>
      </w:pPr>
    </w:p>
    <w:p w14:paraId="62C15E5F" w14:textId="77777777" w:rsidR="00FA497E" w:rsidRPr="008126E9" w:rsidRDefault="00FA497E" w:rsidP="00FA497E">
      <w:pPr>
        <w:jc w:val="center"/>
        <w:rPr>
          <w:color w:val="000000"/>
          <w:lang w:val="sr-Cyrl-CS"/>
        </w:rPr>
      </w:pPr>
      <w:r w:rsidRPr="008126E9">
        <w:rPr>
          <w:color w:val="000000"/>
          <w:lang w:val="sr-Cyrl-CS"/>
        </w:rPr>
        <w:t>Члан 6.</w:t>
      </w:r>
    </w:p>
    <w:p w14:paraId="2F4E4BCA" w14:textId="77777777" w:rsidR="00FA497E" w:rsidRPr="008126E9" w:rsidRDefault="00FA497E" w:rsidP="00FA497E">
      <w:pPr>
        <w:rPr>
          <w:color w:val="000000"/>
          <w:lang w:val="sr-Cyrl-CS"/>
        </w:rPr>
      </w:pPr>
    </w:p>
    <w:p w14:paraId="69BE3FB9" w14:textId="77777777" w:rsidR="00FA497E" w:rsidRPr="008126E9" w:rsidRDefault="00FA497E" w:rsidP="00FA497E">
      <w:pPr>
        <w:rPr>
          <w:color w:val="000000"/>
          <w:lang w:val="sr-Cyrl-CS"/>
        </w:rPr>
      </w:pPr>
      <w:r w:rsidRPr="008126E9">
        <w:rPr>
          <w:color w:val="000000"/>
          <w:lang w:val="sr-Cyrl-CS"/>
        </w:rPr>
        <w:tab/>
        <w:t>Ова уредба ступа на снагу наредног дана од дана објављивања у „Службеном гласнику Републике Србије”.</w:t>
      </w:r>
    </w:p>
    <w:p w14:paraId="429F9704" w14:textId="77777777" w:rsidR="00FA497E" w:rsidRPr="008126E9" w:rsidRDefault="00FA497E" w:rsidP="00FA497E">
      <w:pPr>
        <w:rPr>
          <w:color w:val="000000"/>
          <w:lang w:val="sr-Cyrl-CS"/>
        </w:rPr>
      </w:pPr>
    </w:p>
    <w:p w14:paraId="7F714320" w14:textId="77777777" w:rsidR="00FA497E" w:rsidRPr="008126E9" w:rsidRDefault="00FA497E" w:rsidP="00FA497E">
      <w:pPr>
        <w:rPr>
          <w:color w:val="000000"/>
          <w:lang w:val="sr-Cyrl-CS"/>
        </w:rPr>
      </w:pPr>
    </w:p>
    <w:p w14:paraId="37291830" w14:textId="77777777" w:rsidR="00FA497E" w:rsidRPr="008126E9" w:rsidRDefault="00FA497E" w:rsidP="00FA497E"/>
    <w:p w14:paraId="3E91C321" w14:textId="77777777" w:rsidR="00FA497E" w:rsidRPr="008126E9" w:rsidRDefault="00FA497E" w:rsidP="00FA497E">
      <w:pPr>
        <w:rPr>
          <w:color w:val="000000"/>
          <w:lang w:val="sr-Cyrl-CS"/>
        </w:rPr>
      </w:pPr>
      <w:r w:rsidRPr="008126E9">
        <w:t xml:space="preserve">05 Број: </w:t>
      </w:r>
      <w:r w:rsidRPr="008126E9">
        <w:rPr>
          <w:lang w:val="sr-Cyrl-RS"/>
        </w:rPr>
        <w:t>110-8225</w:t>
      </w:r>
      <w:r w:rsidRPr="008126E9">
        <w:t>/20</w:t>
      </w:r>
      <w:r w:rsidRPr="008126E9">
        <w:rPr>
          <w:lang w:val="sr-Cyrl-RS"/>
        </w:rPr>
        <w:t>24</w:t>
      </w:r>
    </w:p>
    <w:p w14:paraId="78F78CB8" w14:textId="77777777" w:rsidR="00FA497E" w:rsidRPr="008126E9" w:rsidRDefault="00FA497E" w:rsidP="00FA497E">
      <w:pPr>
        <w:rPr>
          <w:lang w:val="sr-Latn-CS"/>
        </w:rPr>
      </w:pPr>
      <w:r w:rsidRPr="008126E9">
        <w:t>У</w:t>
      </w:r>
      <w:r w:rsidRPr="008126E9">
        <w:rPr>
          <w:lang w:val="sr-Latn-CS"/>
        </w:rPr>
        <w:t xml:space="preserve"> </w:t>
      </w:r>
      <w:r w:rsidRPr="008126E9">
        <w:t>Београду</w:t>
      </w:r>
      <w:r w:rsidRPr="008126E9">
        <w:rPr>
          <w:lang w:val="sr-Latn-CS"/>
        </w:rPr>
        <w:t>,</w:t>
      </w:r>
      <w:r w:rsidRPr="008126E9">
        <w:rPr>
          <w:lang w:val="sr-Cyrl-RS"/>
        </w:rPr>
        <w:t xml:space="preserve"> 29. августа </w:t>
      </w:r>
      <w:r w:rsidRPr="008126E9">
        <w:rPr>
          <w:lang w:val="sr-Latn-CS"/>
        </w:rPr>
        <w:t>20</w:t>
      </w:r>
      <w:r w:rsidRPr="008126E9">
        <w:rPr>
          <w:lang w:val="sr-Cyrl-RS"/>
        </w:rPr>
        <w:t>24</w:t>
      </w:r>
      <w:r w:rsidRPr="008126E9">
        <w:rPr>
          <w:lang w:val="sr-Latn-CS"/>
        </w:rPr>
        <w:t xml:space="preserve">. </w:t>
      </w:r>
      <w:r w:rsidRPr="008126E9">
        <w:t>године</w:t>
      </w:r>
    </w:p>
    <w:p w14:paraId="4BDE76D7" w14:textId="77777777" w:rsidR="00FA497E" w:rsidRPr="008126E9" w:rsidRDefault="00FA497E" w:rsidP="00FA497E"/>
    <w:p w14:paraId="3081E3A8" w14:textId="77777777" w:rsidR="00FA497E" w:rsidRPr="008126E9" w:rsidRDefault="00FA497E" w:rsidP="00FA497E">
      <w:pPr>
        <w:pStyle w:val="1tekst"/>
        <w:jc w:val="center"/>
        <w:rPr>
          <w:spacing w:val="40"/>
          <w:szCs w:val="24"/>
          <w:lang w:val="sr-Cyrl-CS"/>
        </w:rPr>
      </w:pPr>
      <w:r w:rsidRPr="008126E9">
        <w:rPr>
          <w:spacing w:val="40"/>
          <w:szCs w:val="24"/>
          <w:lang w:val="sr-Cyrl-CS"/>
        </w:rPr>
        <w:t>В</w:t>
      </w:r>
      <w:r w:rsidRPr="008126E9">
        <w:rPr>
          <w:spacing w:val="40"/>
          <w:szCs w:val="24"/>
          <w:lang w:val="sr-Latn-CS"/>
        </w:rPr>
        <w:t xml:space="preserve"> </w:t>
      </w:r>
      <w:r w:rsidRPr="008126E9">
        <w:rPr>
          <w:spacing w:val="40"/>
          <w:szCs w:val="24"/>
          <w:lang w:val="sr-Cyrl-CS"/>
        </w:rPr>
        <w:t>Л</w:t>
      </w:r>
      <w:r w:rsidRPr="008126E9">
        <w:rPr>
          <w:spacing w:val="40"/>
          <w:szCs w:val="24"/>
          <w:lang w:val="sr-Latn-CS"/>
        </w:rPr>
        <w:t xml:space="preserve"> </w:t>
      </w:r>
      <w:r w:rsidRPr="008126E9">
        <w:rPr>
          <w:spacing w:val="40"/>
          <w:szCs w:val="24"/>
          <w:lang w:val="sr-Cyrl-CS"/>
        </w:rPr>
        <w:t>А</w:t>
      </w:r>
      <w:r w:rsidRPr="008126E9">
        <w:rPr>
          <w:spacing w:val="40"/>
          <w:szCs w:val="24"/>
          <w:lang w:val="sr-Latn-CS"/>
        </w:rPr>
        <w:t xml:space="preserve"> </w:t>
      </w:r>
      <w:r w:rsidRPr="008126E9">
        <w:rPr>
          <w:spacing w:val="40"/>
          <w:szCs w:val="24"/>
          <w:lang w:val="sr-Cyrl-CS"/>
        </w:rPr>
        <w:t>Д</w:t>
      </w:r>
      <w:r w:rsidRPr="008126E9">
        <w:rPr>
          <w:spacing w:val="40"/>
          <w:szCs w:val="24"/>
          <w:lang w:val="sr-Latn-CS"/>
        </w:rPr>
        <w:t xml:space="preserve"> </w:t>
      </w:r>
      <w:r w:rsidRPr="008126E9">
        <w:rPr>
          <w:spacing w:val="40"/>
          <w:szCs w:val="24"/>
          <w:lang w:val="sr-Cyrl-CS"/>
        </w:rPr>
        <w:t>А</w:t>
      </w:r>
    </w:p>
    <w:p w14:paraId="02077DCD" w14:textId="77777777" w:rsidR="00FA497E" w:rsidRPr="008126E9" w:rsidRDefault="00FA497E" w:rsidP="00FA497E">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FA497E" w:rsidRPr="008126E9" w14:paraId="2958C26E" w14:textId="77777777" w:rsidTr="004F7FE5">
        <w:tc>
          <w:tcPr>
            <w:tcW w:w="4360" w:type="dxa"/>
          </w:tcPr>
          <w:p w14:paraId="7471C5CF" w14:textId="77777777" w:rsidR="00FA497E" w:rsidRPr="008126E9" w:rsidRDefault="00FA497E" w:rsidP="004F7FE5">
            <w:pPr>
              <w:jc w:val="center"/>
              <w:rPr>
                <w:lang w:val="ru-RU"/>
              </w:rPr>
            </w:pPr>
          </w:p>
        </w:tc>
        <w:tc>
          <w:tcPr>
            <w:tcW w:w="4360" w:type="dxa"/>
          </w:tcPr>
          <w:p w14:paraId="4BBE9A13" w14:textId="77777777" w:rsidR="00FA497E" w:rsidRPr="008126E9" w:rsidRDefault="00FA497E" w:rsidP="004F7FE5">
            <w:pPr>
              <w:jc w:val="center"/>
              <w:rPr>
                <w:lang w:val="ru-RU"/>
              </w:rPr>
            </w:pPr>
          </w:p>
          <w:p w14:paraId="6A29AFD4" w14:textId="77777777" w:rsidR="00FA497E" w:rsidRPr="008126E9" w:rsidRDefault="00FA497E" w:rsidP="004F7FE5">
            <w:pPr>
              <w:jc w:val="center"/>
              <w:rPr>
                <w:lang w:val="ru-RU"/>
              </w:rPr>
            </w:pPr>
            <w:r w:rsidRPr="008126E9">
              <w:rPr>
                <w:lang w:val="ru-RU"/>
              </w:rPr>
              <w:t>ПРЕДСЕДНИК</w:t>
            </w:r>
          </w:p>
          <w:p w14:paraId="5C4B4B8E" w14:textId="77777777" w:rsidR="00FA497E" w:rsidRPr="008126E9" w:rsidRDefault="00FA497E" w:rsidP="004F7FE5">
            <w:pPr>
              <w:rPr>
                <w:lang w:val="sr-Cyrl-CS"/>
              </w:rPr>
            </w:pPr>
          </w:p>
          <w:p w14:paraId="4F9E63DF" w14:textId="77777777" w:rsidR="00FA497E" w:rsidRPr="008126E9" w:rsidRDefault="00FA497E" w:rsidP="004F7FE5">
            <w:pPr>
              <w:rPr>
                <w:lang w:val="sr-Cyrl-CS"/>
              </w:rPr>
            </w:pPr>
          </w:p>
          <w:p w14:paraId="0A6A4153" w14:textId="77777777" w:rsidR="00FA497E" w:rsidRPr="008126E9" w:rsidRDefault="00FA497E" w:rsidP="004F7FE5">
            <w:pPr>
              <w:pStyle w:val="Footer"/>
              <w:jc w:val="center"/>
              <w:rPr>
                <w:lang w:val="ru-RU"/>
              </w:rPr>
            </w:pPr>
            <w:r w:rsidRPr="008126E9">
              <w:rPr>
                <w:lang w:val="ru-RU"/>
              </w:rPr>
              <w:t>Милош Вучевић</w:t>
            </w:r>
          </w:p>
        </w:tc>
      </w:tr>
    </w:tbl>
    <w:p w14:paraId="4D27AF0E" w14:textId="77777777" w:rsidR="00FA497E" w:rsidRPr="008126E9" w:rsidRDefault="00FA497E" w:rsidP="00FA497E">
      <w:pPr>
        <w:widowControl w:val="0"/>
        <w:autoSpaceDE w:val="0"/>
        <w:autoSpaceDN w:val="0"/>
        <w:adjustRightInd w:val="0"/>
        <w:rPr>
          <w:color w:val="000000"/>
          <w:lang w:val="sr-Cyrl-CS"/>
        </w:rPr>
      </w:pPr>
    </w:p>
    <w:p w14:paraId="067395AA" w14:textId="77777777" w:rsidR="00FA497E" w:rsidRPr="008126E9" w:rsidRDefault="00FA497E" w:rsidP="00FA497E">
      <w:pPr>
        <w:widowControl w:val="0"/>
        <w:autoSpaceDE w:val="0"/>
        <w:autoSpaceDN w:val="0"/>
        <w:adjustRightInd w:val="0"/>
        <w:rPr>
          <w:color w:val="000000"/>
          <w:lang w:val="sr-Cyrl-CS"/>
        </w:rPr>
      </w:pPr>
    </w:p>
    <w:p w14:paraId="1B414B9D" w14:textId="77777777" w:rsidR="00FA497E" w:rsidRPr="008126E9" w:rsidRDefault="00FA497E" w:rsidP="00FA497E">
      <w:pPr>
        <w:rPr>
          <w:color w:val="000000"/>
          <w:lang w:val="sr-Cyrl-CS"/>
        </w:rPr>
      </w:pPr>
      <w:r w:rsidRPr="008126E9">
        <w:rPr>
          <w:color w:val="000000"/>
          <w:lang w:val="sr-Cyrl-CS"/>
        </w:rPr>
        <w:fldChar w:fldCharType="begin"/>
      </w:r>
      <w:r w:rsidRPr="008126E9">
        <w:rPr>
          <w:color w:val="000000"/>
          <w:lang w:val="sr-Cyrl-CS"/>
        </w:rPr>
        <w:instrText xml:space="preserve"> FILENAME </w:instrText>
      </w:r>
      <w:r w:rsidRPr="008126E9">
        <w:rPr>
          <w:color w:val="000000"/>
          <w:lang w:val="sr-Cyrl-CS"/>
        </w:rPr>
        <w:fldChar w:fldCharType="separate"/>
      </w:r>
      <w:r w:rsidRPr="008126E9">
        <w:rPr>
          <w:noProof/>
          <w:color w:val="000000"/>
          <w:lang w:val="sr-Cyrl-CS"/>
        </w:rPr>
        <w:t>4100224.027</w:t>
      </w:r>
      <w:r w:rsidRPr="008126E9">
        <w:rPr>
          <w:color w:val="000000"/>
          <w:lang w:val="sr-Cyrl-CS"/>
        </w:rPr>
        <w:fldChar w:fldCharType="end"/>
      </w:r>
      <w:r w:rsidRPr="008126E9">
        <w:rPr>
          <w:color w:val="000000"/>
          <w:lang w:val="sr-Cyrl-CS"/>
        </w:rPr>
        <w:t>/</w:t>
      </w:r>
      <w:r w:rsidRPr="008126E9">
        <w:rPr>
          <w:color w:val="000000"/>
          <w:lang w:val="sr-Cyrl-CS"/>
        </w:rPr>
        <w:fldChar w:fldCharType="begin"/>
      </w:r>
      <w:r w:rsidRPr="008126E9">
        <w:rPr>
          <w:color w:val="000000"/>
          <w:lang w:val="sr-Cyrl-CS"/>
        </w:rPr>
        <w:instrText xml:space="preserve"> SECTION  \# "0" \* Arabic  \* MERGEFORMAT </w:instrText>
      </w:r>
      <w:r w:rsidRPr="008126E9">
        <w:rPr>
          <w:color w:val="000000"/>
          <w:lang w:val="sr-Cyrl-CS"/>
        </w:rPr>
        <w:fldChar w:fldCharType="separate"/>
      </w:r>
      <w:r w:rsidRPr="008126E9">
        <w:rPr>
          <w:color w:val="000000"/>
          <w:lang w:val="sr-Cyrl-CS"/>
        </w:rPr>
        <w:t>41</w:t>
      </w:r>
      <w:r w:rsidRPr="008126E9">
        <w:rPr>
          <w:color w:val="000000"/>
          <w:lang w:val="sr-Cyrl-CS"/>
        </w:rPr>
        <w:fldChar w:fldCharType="end"/>
      </w:r>
    </w:p>
    <w:p w14:paraId="32FE89FF" w14:textId="77777777" w:rsidR="00136480" w:rsidRDefault="00136480"/>
    <w:sectPr w:rsidR="00136480" w:rsidSect="00811786">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0A9"/>
    <w:rsid w:val="000002A3"/>
    <w:rsid w:val="00007127"/>
    <w:rsid w:val="000109F2"/>
    <w:rsid w:val="00013AE0"/>
    <w:rsid w:val="000164ED"/>
    <w:rsid w:val="00023198"/>
    <w:rsid w:val="0002730C"/>
    <w:rsid w:val="000738DD"/>
    <w:rsid w:val="000859A6"/>
    <w:rsid w:val="000B298C"/>
    <w:rsid w:val="000B42CB"/>
    <w:rsid w:val="000B5F9F"/>
    <w:rsid w:val="000F098F"/>
    <w:rsid w:val="0010778F"/>
    <w:rsid w:val="00116F69"/>
    <w:rsid w:val="00127FEF"/>
    <w:rsid w:val="00133482"/>
    <w:rsid w:val="00136480"/>
    <w:rsid w:val="001365ED"/>
    <w:rsid w:val="00147E30"/>
    <w:rsid w:val="00177522"/>
    <w:rsid w:val="001868D6"/>
    <w:rsid w:val="001A7549"/>
    <w:rsid w:val="001B59D1"/>
    <w:rsid w:val="001F45C5"/>
    <w:rsid w:val="002170AD"/>
    <w:rsid w:val="002219ED"/>
    <w:rsid w:val="00232832"/>
    <w:rsid w:val="00244339"/>
    <w:rsid w:val="00245A87"/>
    <w:rsid w:val="002674FF"/>
    <w:rsid w:val="0027659C"/>
    <w:rsid w:val="002B1A12"/>
    <w:rsid w:val="002E14F2"/>
    <w:rsid w:val="002E6328"/>
    <w:rsid w:val="002E6E56"/>
    <w:rsid w:val="00307C93"/>
    <w:rsid w:val="0031529F"/>
    <w:rsid w:val="00315B74"/>
    <w:rsid w:val="00352EE6"/>
    <w:rsid w:val="0037228D"/>
    <w:rsid w:val="00372FE3"/>
    <w:rsid w:val="003979B5"/>
    <w:rsid w:val="003A3063"/>
    <w:rsid w:val="003D0A1B"/>
    <w:rsid w:val="003F1CB4"/>
    <w:rsid w:val="00415F00"/>
    <w:rsid w:val="00432573"/>
    <w:rsid w:val="00436980"/>
    <w:rsid w:val="00462567"/>
    <w:rsid w:val="00471CFE"/>
    <w:rsid w:val="004965DB"/>
    <w:rsid w:val="004A1A11"/>
    <w:rsid w:val="004C0FD2"/>
    <w:rsid w:val="004C2D9A"/>
    <w:rsid w:val="004D09B4"/>
    <w:rsid w:val="004E5117"/>
    <w:rsid w:val="005159BD"/>
    <w:rsid w:val="00535093"/>
    <w:rsid w:val="005542ED"/>
    <w:rsid w:val="00566D54"/>
    <w:rsid w:val="00570234"/>
    <w:rsid w:val="005859D8"/>
    <w:rsid w:val="005A63A7"/>
    <w:rsid w:val="005B0ED9"/>
    <w:rsid w:val="005E4942"/>
    <w:rsid w:val="005E53AB"/>
    <w:rsid w:val="0061708A"/>
    <w:rsid w:val="00625A83"/>
    <w:rsid w:val="0064367C"/>
    <w:rsid w:val="00674519"/>
    <w:rsid w:val="00690A37"/>
    <w:rsid w:val="006A6C33"/>
    <w:rsid w:val="006B19AF"/>
    <w:rsid w:val="006B4EB9"/>
    <w:rsid w:val="006C1280"/>
    <w:rsid w:val="006E0524"/>
    <w:rsid w:val="007175BA"/>
    <w:rsid w:val="0073785A"/>
    <w:rsid w:val="007425DC"/>
    <w:rsid w:val="00743009"/>
    <w:rsid w:val="00745B33"/>
    <w:rsid w:val="00750AEE"/>
    <w:rsid w:val="0076169F"/>
    <w:rsid w:val="007711F2"/>
    <w:rsid w:val="00790D95"/>
    <w:rsid w:val="007969CD"/>
    <w:rsid w:val="007A4CE3"/>
    <w:rsid w:val="007A54C0"/>
    <w:rsid w:val="007C79A6"/>
    <w:rsid w:val="007D70A9"/>
    <w:rsid w:val="00811786"/>
    <w:rsid w:val="008203CC"/>
    <w:rsid w:val="00825DDA"/>
    <w:rsid w:val="008334ED"/>
    <w:rsid w:val="00843FFC"/>
    <w:rsid w:val="00855175"/>
    <w:rsid w:val="008A1672"/>
    <w:rsid w:val="008B3ECF"/>
    <w:rsid w:val="008B4E23"/>
    <w:rsid w:val="008B7573"/>
    <w:rsid w:val="008C2A09"/>
    <w:rsid w:val="008E5565"/>
    <w:rsid w:val="00906FF4"/>
    <w:rsid w:val="0091142F"/>
    <w:rsid w:val="00933E75"/>
    <w:rsid w:val="00947915"/>
    <w:rsid w:val="00962DD6"/>
    <w:rsid w:val="00966ADC"/>
    <w:rsid w:val="009A7EC6"/>
    <w:rsid w:val="009E01A4"/>
    <w:rsid w:val="009E0A38"/>
    <w:rsid w:val="009E3306"/>
    <w:rsid w:val="009F1558"/>
    <w:rsid w:val="009F3A69"/>
    <w:rsid w:val="00A319E2"/>
    <w:rsid w:val="00A510B5"/>
    <w:rsid w:val="00A70C2D"/>
    <w:rsid w:val="00A82B08"/>
    <w:rsid w:val="00A84F46"/>
    <w:rsid w:val="00AA2CA0"/>
    <w:rsid w:val="00AB17F1"/>
    <w:rsid w:val="00AB2AD1"/>
    <w:rsid w:val="00AC0109"/>
    <w:rsid w:val="00AC3870"/>
    <w:rsid w:val="00AD4302"/>
    <w:rsid w:val="00AE3289"/>
    <w:rsid w:val="00B21F75"/>
    <w:rsid w:val="00B24777"/>
    <w:rsid w:val="00B46071"/>
    <w:rsid w:val="00B52DE1"/>
    <w:rsid w:val="00B60D97"/>
    <w:rsid w:val="00B74405"/>
    <w:rsid w:val="00B768FF"/>
    <w:rsid w:val="00B9453C"/>
    <w:rsid w:val="00B97864"/>
    <w:rsid w:val="00BA502F"/>
    <w:rsid w:val="00BB3542"/>
    <w:rsid w:val="00C0127D"/>
    <w:rsid w:val="00C177F6"/>
    <w:rsid w:val="00C2224C"/>
    <w:rsid w:val="00C426A4"/>
    <w:rsid w:val="00C7535E"/>
    <w:rsid w:val="00C753FE"/>
    <w:rsid w:val="00CA2C2C"/>
    <w:rsid w:val="00CD58E3"/>
    <w:rsid w:val="00CE0AAE"/>
    <w:rsid w:val="00CE0D77"/>
    <w:rsid w:val="00CE7AF9"/>
    <w:rsid w:val="00D20885"/>
    <w:rsid w:val="00D27DDB"/>
    <w:rsid w:val="00D42DD1"/>
    <w:rsid w:val="00D43F9A"/>
    <w:rsid w:val="00D44434"/>
    <w:rsid w:val="00D616B9"/>
    <w:rsid w:val="00D6254B"/>
    <w:rsid w:val="00D867BC"/>
    <w:rsid w:val="00D872A5"/>
    <w:rsid w:val="00D9069F"/>
    <w:rsid w:val="00D94331"/>
    <w:rsid w:val="00DA2BE4"/>
    <w:rsid w:val="00DB0491"/>
    <w:rsid w:val="00DC69CF"/>
    <w:rsid w:val="00DD4CE5"/>
    <w:rsid w:val="00DD75E5"/>
    <w:rsid w:val="00E35AF4"/>
    <w:rsid w:val="00E44E7B"/>
    <w:rsid w:val="00E6167B"/>
    <w:rsid w:val="00EA2942"/>
    <w:rsid w:val="00EA3777"/>
    <w:rsid w:val="00EB0D43"/>
    <w:rsid w:val="00EC6B9A"/>
    <w:rsid w:val="00EE37DB"/>
    <w:rsid w:val="00F11D00"/>
    <w:rsid w:val="00F34011"/>
    <w:rsid w:val="00F37F07"/>
    <w:rsid w:val="00F40397"/>
    <w:rsid w:val="00F476E2"/>
    <w:rsid w:val="00F6357C"/>
    <w:rsid w:val="00F740A1"/>
    <w:rsid w:val="00F7775E"/>
    <w:rsid w:val="00F87832"/>
    <w:rsid w:val="00F9631A"/>
    <w:rsid w:val="00FA497E"/>
    <w:rsid w:val="00FB312E"/>
    <w:rsid w:val="00FD32A5"/>
    <w:rsid w:val="00FF24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A1DFC4"/>
  <w15:chartTrackingRefBased/>
  <w15:docId w15:val="{4DAF5418-8C76-4E26-BB9A-22CAD7D4C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497E"/>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FA497E"/>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FA497E"/>
    <w:rPr>
      <w:sz w:val="24"/>
      <w:szCs w:val="24"/>
    </w:rPr>
  </w:style>
  <w:style w:type="paragraph" w:customStyle="1" w:styleId="1tekst">
    <w:name w:val="1tekst"/>
    <w:basedOn w:val="Normal"/>
    <w:rsid w:val="00FA497E"/>
    <w:pPr>
      <w:tabs>
        <w:tab w:val="clear" w:pos="1418"/>
      </w:tabs>
      <w:spacing w:before="100" w:after="100"/>
      <w:ind w:firstLine="240"/>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412</Words>
  <Characters>2355</Characters>
  <Application>Microsoft Office Word</Application>
  <DocSecurity>0</DocSecurity>
  <Lines>19</Lines>
  <Paragraphs>5</Paragraphs>
  <ScaleCrop>false</ScaleCrop>
  <Company/>
  <LinksUpToDate>false</LinksUpToDate>
  <CharactersWithSpaces>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 12</dc:creator>
  <cp:keywords/>
  <dc:description/>
  <cp:lastModifiedBy>Ivana Vojinović</cp:lastModifiedBy>
  <cp:revision>2</cp:revision>
  <dcterms:created xsi:type="dcterms:W3CDTF">2024-09-04T13:19:00Z</dcterms:created>
  <dcterms:modified xsi:type="dcterms:W3CDTF">2024-09-04T13:19:00Z</dcterms:modified>
</cp:coreProperties>
</file>