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4D" w:rsidRDefault="00D0294D" w:rsidP="00D0294D">
      <w:pPr>
        <w:rPr>
          <w:sz w:val="23"/>
          <w:szCs w:val="23"/>
          <w:lang w:val="sr-Cyrl-RS"/>
        </w:rPr>
      </w:pPr>
      <w:bookmarkStart w:id="0" w:name="_GoBack"/>
      <w:bookmarkEnd w:id="0"/>
    </w:p>
    <w:p w:rsidR="00D0294D" w:rsidRDefault="00D0294D" w:rsidP="00D0294D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proofErr w:type="gramStart"/>
      <w:r>
        <w:rPr>
          <w:sz w:val="23"/>
          <w:szCs w:val="23"/>
        </w:rPr>
        <w:t xml:space="preserve">На </w:t>
      </w:r>
      <w:proofErr w:type="spellStart"/>
      <w:r>
        <w:rPr>
          <w:sz w:val="23"/>
          <w:szCs w:val="23"/>
        </w:rPr>
        <w:t>основу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члана</w:t>
      </w:r>
      <w:proofErr w:type="spellEnd"/>
      <w:r>
        <w:rPr>
          <w:sz w:val="23"/>
          <w:szCs w:val="23"/>
        </w:rPr>
        <w:t xml:space="preserve"> 86.</w:t>
      </w:r>
      <w:proofErr w:type="gram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став</w:t>
      </w:r>
      <w:proofErr w:type="spellEnd"/>
      <w:proofErr w:type="gramEnd"/>
      <w:r>
        <w:rPr>
          <w:sz w:val="23"/>
          <w:szCs w:val="23"/>
        </w:rPr>
        <w:t xml:space="preserve"> 6. </w:t>
      </w:r>
      <w:proofErr w:type="spellStart"/>
      <w:proofErr w:type="gramStart"/>
      <w:r>
        <w:rPr>
          <w:sz w:val="23"/>
          <w:szCs w:val="23"/>
        </w:rPr>
        <w:t>Закона</w:t>
      </w:r>
      <w:proofErr w:type="spellEnd"/>
      <w:r>
        <w:rPr>
          <w:sz w:val="23"/>
          <w:szCs w:val="23"/>
        </w:rPr>
        <w:t xml:space="preserve"> о </w:t>
      </w:r>
      <w:proofErr w:type="spellStart"/>
      <w:r>
        <w:rPr>
          <w:sz w:val="23"/>
          <w:szCs w:val="23"/>
        </w:rPr>
        <w:t>локалној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самоуправи</w:t>
      </w:r>
      <w:proofErr w:type="spellEnd"/>
      <w:r>
        <w:rPr>
          <w:sz w:val="23"/>
          <w:szCs w:val="23"/>
        </w:rPr>
        <w:t xml:space="preserve"> („</w:t>
      </w:r>
      <w:proofErr w:type="spellStart"/>
      <w:r>
        <w:rPr>
          <w:sz w:val="23"/>
          <w:szCs w:val="23"/>
        </w:rPr>
        <w:t>Службени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гласник</w:t>
      </w:r>
      <w:proofErr w:type="spellEnd"/>
      <w:r>
        <w:rPr>
          <w:sz w:val="23"/>
          <w:szCs w:val="23"/>
        </w:rPr>
        <w:t xml:space="preserve"> РС</w:t>
      </w:r>
      <w:r>
        <w:rPr>
          <w:sz w:val="23"/>
          <w:szCs w:val="23"/>
          <w:lang w:val="sr-Latn-CS"/>
        </w:rPr>
        <w:t>”</w:t>
      </w:r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бр</w:t>
      </w:r>
      <w:proofErr w:type="spellEnd"/>
      <w:r>
        <w:rPr>
          <w:sz w:val="23"/>
          <w:szCs w:val="23"/>
        </w:rPr>
        <w:t xml:space="preserve">. 129/07, 83/14 – </w:t>
      </w:r>
      <w:proofErr w:type="spellStart"/>
      <w:r>
        <w:rPr>
          <w:sz w:val="23"/>
          <w:szCs w:val="23"/>
        </w:rPr>
        <w:t>др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закон</w:t>
      </w:r>
      <w:proofErr w:type="spellEnd"/>
      <w:r>
        <w:rPr>
          <w:sz w:val="23"/>
          <w:szCs w:val="23"/>
        </w:rPr>
        <w:t xml:space="preserve">, 101/16 – </w:t>
      </w:r>
      <w:proofErr w:type="spellStart"/>
      <w:r>
        <w:rPr>
          <w:sz w:val="23"/>
          <w:szCs w:val="23"/>
        </w:rPr>
        <w:t>др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закон</w:t>
      </w:r>
      <w:proofErr w:type="spellEnd"/>
      <w:r>
        <w:rPr>
          <w:sz w:val="23"/>
          <w:szCs w:val="23"/>
          <w:lang w:val="sr-Cyrl-RS"/>
        </w:rPr>
        <w:t xml:space="preserve">, </w:t>
      </w:r>
      <w:r>
        <w:rPr>
          <w:sz w:val="23"/>
          <w:szCs w:val="23"/>
        </w:rPr>
        <w:t>47/18</w:t>
      </w:r>
      <w:r>
        <w:rPr>
          <w:sz w:val="23"/>
          <w:szCs w:val="23"/>
          <w:lang w:val="sr-Cyrl-RS"/>
        </w:rPr>
        <w:t xml:space="preserve"> и 111/21 – др. закон</w:t>
      </w:r>
      <w:r>
        <w:rPr>
          <w:sz w:val="23"/>
          <w:szCs w:val="23"/>
        </w:rPr>
        <w:t>)</w:t>
      </w:r>
      <w:r>
        <w:rPr>
          <w:sz w:val="23"/>
          <w:szCs w:val="23"/>
          <w:lang w:val="sr-Cyrl-RS"/>
        </w:rPr>
        <w:t>,</w:t>
      </w:r>
      <w:r>
        <w:rPr>
          <w:sz w:val="23"/>
          <w:szCs w:val="23"/>
          <w:lang w:val="ru-RU"/>
        </w:rPr>
        <w:t xml:space="preserve"> члана 17.</w:t>
      </w:r>
      <w:proofErr w:type="gramEnd"/>
      <w:r>
        <w:rPr>
          <w:sz w:val="23"/>
          <w:szCs w:val="23"/>
          <w:lang w:val="ru-RU"/>
        </w:rPr>
        <w:t xml:space="preserve"> став </w:t>
      </w:r>
      <w:r>
        <w:rPr>
          <w:sz w:val="23"/>
          <w:szCs w:val="23"/>
        </w:rPr>
        <w:t>1</w:t>
      </w:r>
      <w:r>
        <w:rPr>
          <w:sz w:val="23"/>
          <w:szCs w:val="23"/>
          <w:lang w:val="ru-RU"/>
        </w:rPr>
        <w:t xml:space="preserve">. и члана 43. став 2. Закона о Влади </w:t>
      </w:r>
      <w:r>
        <w:rPr>
          <w:sz w:val="23"/>
          <w:szCs w:val="23"/>
          <w:lang w:val="sr-Cyrl-CS"/>
        </w:rPr>
        <w:t xml:space="preserve">(„Службени гласник РС”,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 xml:space="preserve">– УС, 44/14 и 30/18 </w:t>
      </w:r>
      <w:r>
        <w:rPr>
          <w:sz w:val="23"/>
          <w:szCs w:val="23"/>
          <w:lang w:val="sr-Cyrl-CS"/>
        </w:rPr>
        <w:t>– др. закон)</w:t>
      </w:r>
      <w:r>
        <w:rPr>
          <w:spacing w:val="-4"/>
          <w:sz w:val="23"/>
          <w:szCs w:val="23"/>
          <w:lang w:val="sr-Cyrl-CS"/>
        </w:rPr>
        <w:t xml:space="preserve"> и</w:t>
      </w:r>
      <w:r>
        <w:rPr>
          <w:sz w:val="23"/>
          <w:szCs w:val="23"/>
          <w:lang w:val="sr-Cyrl-CS"/>
        </w:rPr>
        <w:t xml:space="preserve"> тачке 4. став 4. Одлуке о распуштању Скупштине општине Прешево и образовању Привременог органа општине Прешево („Службени гласник РС”, број</w:t>
      </w:r>
      <w:r>
        <w:rPr>
          <w:sz w:val="23"/>
          <w:szCs w:val="23"/>
        </w:rPr>
        <w:t xml:space="preserve"> 34</w:t>
      </w:r>
      <w:r>
        <w:rPr>
          <w:sz w:val="23"/>
          <w:szCs w:val="23"/>
          <w:lang w:val="sr-Cyrl-CS"/>
        </w:rPr>
        <w:t xml:space="preserve">/24),  </w:t>
      </w:r>
    </w:p>
    <w:p w:rsidR="00D0294D" w:rsidRDefault="00D0294D" w:rsidP="00D0294D">
      <w:pPr>
        <w:tabs>
          <w:tab w:val="center" w:pos="6804"/>
        </w:tabs>
        <w:ind w:firstLine="1418"/>
        <w:rPr>
          <w:sz w:val="23"/>
          <w:szCs w:val="23"/>
          <w:lang w:val="sr-Cyrl-CS"/>
        </w:rPr>
      </w:pPr>
    </w:p>
    <w:p w:rsidR="00D0294D" w:rsidRDefault="00D0294D" w:rsidP="00D0294D">
      <w:pPr>
        <w:tabs>
          <w:tab w:val="left" w:pos="1530"/>
        </w:tabs>
        <w:ind w:firstLine="1440"/>
        <w:outlineLvl w:val="0"/>
        <w:rPr>
          <w:sz w:val="23"/>
          <w:szCs w:val="23"/>
          <w:lang w:val="sr-Latn-CS"/>
        </w:rPr>
      </w:pPr>
      <w:r>
        <w:rPr>
          <w:sz w:val="23"/>
          <w:szCs w:val="23"/>
          <w:lang w:val="sr-Cyrl-CS"/>
        </w:rPr>
        <w:t>Влада доноси</w:t>
      </w:r>
    </w:p>
    <w:p w:rsidR="00D0294D" w:rsidRDefault="00D0294D" w:rsidP="00D0294D">
      <w:pPr>
        <w:tabs>
          <w:tab w:val="center" w:pos="6804"/>
        </w:tabs>
        <w:ind w:firstLine="1418"/>
        <w:rPr>
          <w:sz w:val="23"/>
          <w:szCs w:val="23"/>
          <w:lang w:val="sr-Cyrl-CS"/>
        </w:rPr>
      </w:pPr>
    </w:p>
    <w:p w:rsidR="00D0294D" w:rsidRDefault="00D0294D" w:rsidP="00D0294D">
      <w:pPr>
        <w:tabs>
          <w:tab w:val="center" w:pos="6804"/>
        </w:tabs>
        <w:jc w:val="center"/>
        <w:outlineLvl w:val="0"/>
        <w:rPr>
          <w:b/>
          <w:bCs/>
          <w:sz w:val="23"/>
          <w:szCs w:val="23"/>
          <w:lang w:val="sr-Cyrl-CS"/>
        </w:rPr>
      </w:pPr>
      <w:r>
        <w:rPr>
          <w:b/>
          <w:bCs/>
          <w:sz w:val="23"/>
          <w:szCs w:val="23"/>
          <w:lang w:val="sr-Cyrl-CS"/>
        </w:rPr>
        <w:t>Р Е Ш Е Њ Е</w:t>
      </w:r>
    </w:p>
    <w:p w:rsidR="00D0294D" w:rsidRDefault="00D0294D" w:rsidP="00D0294D">
      <w:pPr>
        <w:tabs>
          <w:tab w:val="center" w:pos="6804"/>
        </w:tabs>
        <w:jc w:val="center"/>
        <w:rPr>
          <w:sz w:val="23"/>
          <w:szCs w:val="23"/>
          <w:lang w:val="sr-Cyrl-CS"/>
        </w:rPr>
      </w:pPr>
    </w:p>
    <w:p w:rsidR="00D0294D" w:rsidRDefault="00D0294D" w:rsidP="00D0294D">
      <w:pPr>
        <w:tabs>
          <w:tab w:val="center" w:pos="6804"/>
        </w:tabs>
        <w:jc w:val="center"/>
        <w:outlineLvl w:val="0"/>
        <w:rPr>
          <w:b/>
          <w:bCs/>
          <w:sz w:val="23"/>
          <w:szCs w:val="23"/>
          <w:lang w:val="sr-Latn-CS"/>
        </w:rPr>
      </w:pPr>
      <w:r>
        <w:rPr>
          <w:b/>
          <w:bCs/>
          <w:sz w:val="23"/>
          <w:szCs w:val="23"/>
          <w:lang w:val="sr-Cyrl-CS"/>
        </w:rPr>
        <w:t>О ИМЕНОВАЊУ ПРЕДСЕДНИКА И ЧЛАНОВА ПРИВРЕМЕНОГ ОРГАНА</w:t>
      </w:r>
      <w:r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  <w:lang w:val="sr-Cyrl-CS"/>
        </w:rPr>
        <w:t>ОПШТИНЕ ПРЕШЕВО</w:t>
      </w:r>
    </w:p>
    <w:p w:rsidR="00D0294D" w:rsidRDefault="00D0294D" w:rsidP="00D0294D">
      <w:pPr>
        <w:tabs>
          <w:tab w:val="center" w:pos="6804"/>
        </w:tabs>
        <w:rPr>
          <w:bCs/>
          <w:sz w:val="23"/>
          <w:szCs w:val="23"/>
          <w:lang w:val="sr-Cyrl-CS"/>
        </w:rPr>
      </w:pPr>
    </w:p>
    <w:p w:rsidR="00D0294D" w:rsidRDefault="00D0294D" w:rsidP="00D0294D">
      <w:pPr>
        <w:tabs>
          <w:tab w:val="center" w:pos="6804"/>
        </w:tabs>
        <w:jc w:val="center"/>
        <w:outlineLvl w:val="0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I</w:t>
      </w:r>
    </w:p>
    <w:p w:rsidR="00D0294D" w:rsidRDefault="00D0294D" w:rsidP="00D0294D">
      <w:pPr>
        <w:tabs>
          <w:tab w:val="center" w:pos="6804"/>
        </w:tabs>
        <w:jc w:val="center"/>
        <w:rPr>
          <w:sz w:val="23"/>
          <w:szCs w:val="23"/>
          <w:lang w:val="sr-Cyrl-CS"/>
        </w:rPr>
      </w:pPr>
    </w:p>
    <w:p w:rsidR="00D0294D" w:rsidRDefault="00D0294D" w:rsidP="00D0294D">
      <w:pPr>
        <w:tabs>
          <w:tab w:val="center" w:pos="6804"/>
        </w:tabs>
        <w:ind w:firstLine="1418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 У Привремени орган општине Прешево именују се:</w:t>
      </w:r>
    </w:p>
    <w:p w:rsidR="00D0294D" w:rsidRDefault="00D0294D" w:rsidP="00D0294D">
      <w:pPr>
        <w:tabs>
          <w:tab w:val="center" w:pos="6804"/>
        </w:tabs>
        <w:ind w:firstLine="1418"/>
        <w:rPr>
          <w:sz w:val="23"/>
          <w:szCs w:val="23"/>
          <w:lang w:val="sr-Cyrl-CS"/>
        </w:rPr>
      </w:pPr>
    </w:p>
    <w:p w:rsidR="00D0294D" w:rsidRDefault="00D0294D" w:rsidP="00D0294D">
      <w:pPr>
        <w:tabs>
          <w:tab w:val="left" w:pos="1701"/>
          <w:tab w:val="center" w:pos="6804"/>
        </w:tabs>
        <w:ind w:firstLine="1418"/>
        <w:outlineLvl w:val="0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1)</w:t>
      </w:r>
      <w:r>
        <w:rPr>
          <w:sz w:val="23"/>
          <w:szCs w:val="23"/>
          <w:lang w:val="sr-Cyrl-CS"/>
        </w:rPr>
        <w:tab/>
        <w:t>за председника:</w:t>
      </w:r>
    </w:p>
    <w:p w:rsidR="00D0294D" w:rsidRDefault="00D0294D" w:rsidP="00D0294D">
      <w:pPr>
        <w:tabs>
          <w:tab w:val="left" w:pos="1701"/>
          <w:tab w:val="center" w:pos="6804"/>
        </w:tabs>
        <w:ind w:firstLine="1418"/>
        <w:outlineLvl w:val="0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- Рагми Мустафа;</w:t>
      </w:r>
    </w:p>
    <w:p w:rsidR="00D0294D" w:rsidRDefault="00D0294D" w:rsidP="00D0294D">
      <w:pPr>
        <w:tabs>
          <w:tab w:val="left" w:pos="1701"/>
          <w:tab w:val="center" w:pos="6804"/>
        </w:tabs>
        <w:ind w:firstLine="1418"/>
        <w:outlineLvl w:val="0"/>
        <w:rPr>
          <w:sz w:val="23"/>
          <w:szCs w:val="23"/>
          <w:lang w:val="sr-Cyrl-CS"/>
        </w:rPr>
      </w:pPr>
    </w:p>
    <w:p w:rsidR="00D0294D" w:rsidRDefault="00D0294D" w:rsidP="00D0294D">
      <w:pPr>
        <w:tabs>
          <w:tab w:val="left" w:pos="1701"/>
          <w:tab w:val="center" w:pos="6804"/>
        </w:tabs>
        <w:ind w:firstLine="1418"/>
        <w:outlineLvl w:val="0"/>
        <w:rPr>
          <w:sz w:val="23"/>
          <w:szCs w:val="23"/>
        </w:rPr>
      </w:pPr>
      <w:r>
        <w:rPr>
          <w:sz w:val="23"/>
          <w:szCs w:val="23"/>
          <w:lang w:val="sr-Cyrl-CS"/>
        </w:rPr>
        <w:t>2)</w:t>
      </w:r>
      <w:r>
        <w:rPr>
          <w:sz w:val="23"/>
          <w:szCs w:val="23"/>
          <w:lang w:val="sr-Cyrl-CS"/>
        </w:rPr>
        <w:tab/>
        <w:t>за чланове:</w:t>
      </w:r>
    </w:p>
    <w:p w:rsidR="00D0294D" w:rsidRDefault="00D0294D" w:rsidP="00D0294D">
      <w:pPr>
        <w:tabs>
          <w:tab w:val="left" w:pos="1701"/>
          <w:tab w:val="center" w:pos="6804"/>
        </w:tabs>
        <w:ind w:firstLine="1418"/>
        <w:outlineLvl w:val="0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(1) </w:t>
      </w:r>
      <w:r>
        <w:rPr>
          <w:sz w:val="23"/>
          <w:szCs w:val="23"/>
          <w:lang w:val="sr-Cyrl-RS"/>
        </w:rPr>
        <w:t>Тефик Бајрами</w:t>
      </w:r>
      <w:r>
        <w:rPr>
          <w:sz w:val="23"/>
          <w:szCs w:val="23"/>
          <w:lang w:val="sr-Cyrl-CS"/>
        </w:rPr>
        <w:t>,</w:t>
      </w:r>
    </w:p>
    <w:p w:rsidR="00D0294D" w:rsidRDefault="00D0294D" w:rsidP="00D0294D">
      <w:pPr>
        <w:tabs>
          <w:tab w:val="left" w:pos="1701"/>
          <w:tab w:val="center" w:pos="6804"/>
        </w:tabs>
        <w:ind w:firstLine="1418"/>
        <w:outlineLvl w:val="0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(2) Сами Са</w:t>
      </w:r>
      <w:r>
        <w:rPr>
          <w:sz w:val="23"/>
          <w:szCs w:val="23"/>
          <w:lang w:val="sr-Cyrl-RS"/>
        </w:rPr>
        <w:t>љ</w:t>
      </w:r>
      <w:r>
        <w:rPr>
          <w:sz w:val="23"/>
          <w:szCs w:val="23"/>
          <w:lang w:val="sr-Cyrl-CS"/>
        </w:rPr>
        <w:t>иху,</w:t>
      </w:r>
    </w:p>
    <w:p w:rsidR="00D0294D" w:rsidRDefault="00D0294D" w:rsidP="00D0294D">
      <w:pPr>
        <w:tabs>
          <w:tab w:val="left" w:pos="1701"/>
          <w:tab w:val="center" w:pos="6804"/>
        </w:tabs>
        <w:ind w:firstLine="1418"/>
        <w:outlineLvl w:val="0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(3) </w:t>
      </w:r>
      <w:r>
        <w:rPr>
          <w:sz w:val="23"/>
          <w:szCs w:val="23"/>
          <w:lang w:val="sr-Cyrl-RS"/>
        </w:rPr>
        <w:t>Шкембим Вељиу</w:t>
      </w:r>
      <w:r>
        <w:rPr>
          <w:sz w:val="23"/>
          <w:szCs w:val="23"/>
          <w:lang w:val="sr-Cyrl-CS"/>
        </w:rPr>
        <w:t>,</w:t>
      </w:r>
    </w:p>
    <w:p w:rsidR="00D0294D" w:rsidRDefault="00D0294D" w:rsidP="00D0294D">
      <w:pPr>
        <w:ind w:firstLine="1418"/>
        <w:outlineLvl w:val="0"/>
        <w:rPr>
          <w:sz w:val="23"/>
          <w:szCs w:val="23"/>
        </w:rPr>
      </w:pPr>
      <w:r>
        <w:rPr>
          <w:sz w:val="23"/>
          <w:szCs w:val="23"/>
          <w:lang w:val="sr-Cyrl-CS"/>
        </w:rPr>
        <w:t>(4) Бранко Трајковић</w:t>
      </w:r>
      <w:r>
        <w:rPr>
          <w:color w:val="000000"/>
          <w:sz w:val="23"/>
          <w:szCs w:val="23"/>
          <w:lang w:val="sr-Cyrl-RS"/>
        </w:rPr>
        <w:t>.</w:t>
      </w:r>
    </w:p>
    <w:p w:rsidR="00D0294D" w:rsidRDefault="00D0294D" w:rsidP="00D0294D">
      <w:pPr>
        <w:tabs>
          <w:tab w:val="center" w:pos="6804"/>
        </w:tabs>
        <w:ind w:firstLine="1701"/>
        <w:rPr>
          <w:sz w:val="23"/>
          <w:szCs w:val="23"/>
          <w:lang w:val="sr-Cyrl-CS"/>
        </w:rPr>
      </w:pPr>
    </w:p>
    <w:p w:rsidR="00D0294D" w:rsidRDefault="00D0294D" w:rsidP="00D0294D">
      <w:pPr>
        <w:tabs>
          <w:tab w:val="center" w:pos="6804"/>
        </w:tabs>
        <w:jc w:val="center"/>
        <w:outlineLvl w:val="0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II</w:t>
      </w:r>
    </w:p>
    <w:p w:rsidR="00D0294D" w:rsidRDefault="00D0294D" w:rsidP="00D0294D">
      <w:pPr>
        <w:tabs>
          <w:tab w:val="center" w:pos="6804"/>
        </w:tabs>
        <w:rPr>
          <w:sz w:val="23"/>
          <w:szCs w:val="23"/>
          <w:lang w:val="sr-Cyrl-CS"/>
        </w:rPr>
      </w:pPr>
    </w:p>
    <w:p w:rsidR="00D0294D" w:rsidRDefault="00D0294D" w:rsidP="00D0294D">
      <w:pPr>
        <w:rPr>
          <w:sz w:val="23"/>
          <w:szCs w:val="23"/>
          <w:lang w:val="sr-Latn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О обављању стручних и техничких послова у вези са сазивањем и одржавањем седница Привременог органа, стара се секретар којег именује Привремени орган.</w:t>
      </w:r>
    </w:p>
    <w:p w:rsidR="00D0294D" w:rsidRDefault="00D0294D" w:rsidP="00D0294D">
      <w:pPr>
        <w:tabs>
          <w:tab w:val="center" w:pos="6804"/>
        </w:tabs>
        <w:ind w:firstLine="1418"/>
        <w:rPr>
          <w:sz w:val="23"/>
          <w:szCs w:val="23"/>
          <w:lang w:val="sr-Cyrl-CS"/>
        </w:rPr>
      </w:pPr>
    </w:p>
    <w:p w:rsidR="00D0294D" w:rsidRDefault="00D0294D" w:rsidP="00D0294D">
      <w:pPr>
        <w:tabs>
          <w:tab w:val="center" w:pos="6804"/>
        </w:tabs>
        <w:jc w:val="center"/>
        <w:outlineLvl w:val="0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III</w:t>
      </w:r>
    </w:p>
    <w:p w:rsidR="00D0294D" w:rsidRDefault="00D0294D" w:rsidP="00D0294D">
      <w:pPr>
        <w:tabs>
          <w:tab w:val="center" w:pos="6804"/>
        </w:tabs>
        <w:rPr>
          <w:sz w:val="23"/>
          <w:szCs w:val="23"/>
          <w:lang w:val="sr-Cyrl-CS"/>
        </w:rPr>
      </w:pPr>
    </w:p>
    <w:p w:rsidR="00D0294D" w:rsidRDefault="00D0294D" w:rsidP="00D0294D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Ово решење ступа на снагу даном ступања на снагу Одлуке о распуштању Скупштине општине Прешево и образовању Привременог органа општине.</w:t>
      </w:r>
    </w:p>
    <w:p w:rsidR="00D0294D" w:rsidRDefault="00D0294D" w:rsidP="00D0294D">
      <w:pPr>
        <w:tabs>
          <w:tab w:val="center" w:pos="6804"/>
        </w:tabs>
        <w:jc w:val="center"/>
        <w:outlineLvl w:val="0"/>
        <w:rPr>
          <w:sz w:val="23"/>
          <w:szCs w:val="23"/>
          <w:lang w:val="sr-Cyrl-CS"/>
        </w:rPr>
      </w:pPr>
    </w:p>
    <w:p w:rsidR="00D0294D" w:rsidRDefault="00D0294D" w:rsidP="00D0294D">
      <w:pPr>
        <w:tabs>
          <w:tab w:val="center" w:pos="0"/>
        </w:tabs>
        <w:jc w:val="center"/>
        <w:outlineLvl w:val="0"/>
        <w:rPr>
          <w:sz w:val="23"/>
          <w:szCs w:val="23"/>
          <w:lang w:val="sr-Cyrl-RS"/>
        </w:rPr>
      </w:pPr>
      <w:r>
        <w:rPr>
          <w:sz w:val="23"/>
          <w:szCs w:val="23"/>
          <w:lang w:val="sr-Cyrl-CS"/>
        </w:rPr>
        <w:t>I</w:t>
      </w:r>
      <w:r>
        <w:rPr>
          <w:sz w:val="23"/>
          <w:szCs w:val="23"/>
          <w:lang w:val="sr-Latn-CS"/>
        </w:rPr>
        <w:t>V</w:t>
      </w:r>
    </w:p>
    <w:p w:rsidR="00D0294D" w:rsidRDefault="00D0294D" w:rsidP="00D0294D">
      <w:pPr>
        <w:tabs>
          <w:tab w:val="center" w:pos="6804"/>
        </w:tabs>
        <w:jc w:val="center"/>
        <w:outlineLvl w:val="0"/>
        <w:rPr>
          <w:sz w:val="23"/>
          <w:szCs w:val="23"/>
          <w:lang w:val="sr-Cyrl-RS"/>
        </w:rPr>
      </w:pPr>
    </w:p>
    <w:p w:rsidR="00D0294D" w:rsidRDefault="00D0294D" w:rsidP="00D0294D">
      <w:pPr>
        <w:tabs>
          <w:tab w:val="left" w:pos="1418"/>
          <w:tab w:val="center" w:pos="6804"/>
        </w:tabs>
        <w:outlineLvl w:val="0"/>
        <w:rPr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D0294D" w:rsidRDefault="00D0294D" w:rsidP="00D0294D">
      <w:pPr>
        <w:tabs>
          <w:tab w:val="center" w:pos="6804"/>
        </w:tabs>
        <w:rPr>
          <w:sz w:val="23"/>
          <w:szCs w:val="23"/>
        </w:rPr>
      </w:pPr>
    </w:p>
    <w:p w:rsidR="00D0294D" w:rsidRDefault="00D0294D" w:rsidP="00D0294D">
      <w:pPr>
        <w:tabs>
          <w:tab w:val="center" w:pos="6804"/>
        </w:tabs>
        <w:rPr>
          <w:sz w:val="23"/>
          <w:szCs w:val="23"/>
        </w:rPr>
      </w:pPr>
    </w:p>
    <w:p w:rsidR="00D0294D" w:rsidRDefault="00D0294D" w:rsidP="00D0294D">
      <w:pPr>
        <w:rPr>
          <w:sz w:val="23"/>
          <w:szCs w:val="23"/>
          <w:lang w:val="sr-Cyrl-RS"/>
        </w:rPr>
      </w:pPr>
      <w:r>
        <w:rPr>
          <w:sz w:val="23"/>
          <w:szCs w:val="23"/>
          <w:lang w:val="ru-RU"/>
        </w:rPr>
        <w:t>24 Број:</w:t>
      </w:r>
      <w:r>
        <w:rPr>
          <w:sz w:val="23"/>
          <w:szCs w:val="23"/>
        </w:rPr>
        <w:t xml:space="preserve"> 119-</w:t>
      </w:r>
      <w:r>
        <w:rPr>
          <w:sz w:val="23"/>
          <w:szCs w:val="23"/>
          <w:lang w:val="sr-Cyrl-RS"/>
        </w:rPr>
        <w:t>3374/2024-1</w:t>
      </w:r>
    </w:p>
    <w:p w:rsidR="00D0294D" w:rsidRDefault="00D0294D" w:rsidP="00D0294D">
      <w:pPr>
        <w:rPr>
          <w:sz w:val="23"/>
          <w:szCs w:val="23"/>
          <w:lang w:val="sr-Cyrl-CS" w:eastAsia="sr-Cyrl-CS"/>
        </w:rPr>
      </w:pPr>
      <w:r>
        <w:rPr>
          <w:sz w:val="23"/>
          <w:szCs w:val="23"/>
          <w:lang w:val="sr-Cyrl-CS"/>
        </w:rPr>
        <w:t>У Београду,</w:t>
      </w:r>
      <w:r>
        <w:rPr>
          <w:sz w:val="23"/>
          <w:szCs w:val="23"/>
        </w:rPr>
        <w:t xml:space="preserve"> 18</w:t>
      </w:r>
      <w:r>
        <w:rPr>
          <w:sz w:val="23"/>
          <w:szCs w:val="23"/>
          <w:lang w:val="sr-Cyrl-CS"/>
        </w:rPr>
        <w:t>. априла 2024. године</w:t>
      </w: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 w:eastAsia="sr-Cyrl-CS"/>
        </w:rPr>
        <w:tab/>
        <w:t xml:space="preserve">  </w:t>
      </w:r>
    </w:p>
    <w:p w:rsidR="00D0294D" w:rsidRDefault="00D0294D" w:rsidP="00D0294D">
      <w:pPr>
        <w:rPr>
          <w:b/>
          <w:sz w:val="23"/>
          <w:szCs w:val="23"/>
          <w:lang w:val="sr-Cyrl-RS" w:eastAsia="sr-Cyrl-CS"/>
        </w:rPr>
      </w:pPr>
    </w:p>
    <w:p w:rsidR="00D0294D" w:rsidRDefault="00D0294D" w:rsidP="00D0294D">
      <w:pPr>
        <w:rPr>
          <w:b/>
          <w:sz w:val="23"/>
          <w:szCs w:val="23"/>
          <w:lang w:val="sr-Cyrl-RS" w:eastAsia="sr-Cyrl-CS"/>
        </w:rPr>
      </w:pPr>
    </w:p>
    <w:p w:rsidR="00D0294D" w:rsidRDefault="00D0294D" w:rsidP="00D0294D">
      <w:pPr>
        <w:jc w:val="center"/>
        <w:rPr>
          <w:b/>
          <w:sz w:val="23"/>
          <w:szCs w:val="23"/>
          <w:lang w:val="ru-RU" w:eastAsia="sr-Cyrl-CS"/>
        </w:rPr>
      </w:pPr>
      <w:r>
        <w:rPr>
          <w:b/>
          <w:sz w:val="23"/>
          <w:szCs w:val="23"/>
          <w:lang w:val="ru-RU" w:eastAsia="sr-Cyrl-CS"/>
        </w:rPr>
        <w:t>В  Л  А  Д  А</w:t>
      </w:r>
    </w:p>
    <w:p w:rsidR="00D0294D" w:rsidRDefault="00D0294D" w:rsidP="00D0294D">
      <w:pPr>
        <w:tabs>
          <w:tab w:val="left" w:pos="900"/>
        </w:tabs>
        <w:jc w:val="center"/>
        <w:rPr>
          <w:b/>
          <w:sz w:val="23"/>
          <w:szCs w:val="23"/>
          <w:lang w:val="en-GB" w:eastAsia="sr-Cyrl-CS"/>
        </w:rPr>
      </w:pPr>
    </w:p>
    <w:p w:rsidR="00D0294D" w:rsidRDefault="00D0294D" w:rsidP="00D0294D">
      <w:pPr>
        <w:tabs>
          <w:tab w:val="left" w:pos="900"/>
        </w:tabs>
        <w:jc w:val="center"/>
        <w:rPr>
          <w:b/>
          <w:sz w:val="23"/>
          <w:szCs w:val="23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D0294D" w:rsidTr="00D0294D">
        <w:trPr>
          <w:jc w:val="center"/>
        </w:trPr>
        <w:tc>
          <w:tcPr>
            <w:tcW w:w="4360" w:type="dxa"/>
          </w:tcPr>
          <w:p w:rsidR="00D0294D" w:rsidRDefault="00D0294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4676" w:type="dxa"/>
            <w:hideMark/>
          </w:tcPr>
          <w:p w:rsidR="00D0294D" w:rsidRDefault="00D0294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 w:cs="Times New Roman"/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</w:rPr>
              <w:t>ПРВИ ПОТПРЕДСЕДНИК ВЛАДЕ</w:t>
            </w:r>
          </w:p>
        </w:tc>
      </w:tr>
      <w:tr w:rsidR="00D0294D" w:rsidTr="00D0294D">
        <w:trPr>
          <w:jc w:val="center"/>
        </w:trPr>
        <w:tc>
          <w:tcPr>
            <w:tcW w:w="4360" w:type="dxa"/>
          </w:tcPr>
          <w:p w:rsidR="00D0294D" w:rsidRDefault="00D0294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4676" w:type="dxa"/>
          </w:tcPr>
          <w:p w:rsidR="00D0294D" w:rsidRDefault="00D0294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 w:cs="Times New Roman"/>
                <w:sz w:val="23"/>
                <w:szCs w:val="23"/>
                <w:lang w:val="en-GB"/>
              </w:rPr>
            </w:pPr>
          </w:p>
        </w:tc>
      </w:tr>
      <w:tr w:rsidR="00D0294D" w:rsidTr="00D0294D">
        <w:trPr>
          <w:jc w:val="center"/>
        </w:trPr>
        <w:tc>
          <w:tcPr>
            <w:tcW w:w="4360" w:type="dxa"/>
          </w:tcPr>
          <w:p w:rsidR="00D0294D" w:rsidRDefault="00D0294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4676" w:type="dxa"/>
            <w:hideMark/>
          </w:tcPr>
          <w:p w:rsidR="00D0294D" w:rsidRDefault="00D0294D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Ивица Дачић</w:t>
            </w:r>
          </w:p>
        </w:tc>
      </w:tr>
    </w:tbl>
    <w:p w:rsidR="00D0294D" w:rsidRDefault="00D0294D" w:rsidP="00D0294D">
      <w:pPr>
        <w:tabs>
          <w:tab w:val="left" w:pos="900"/>
        </w:tabs>
        <w:jc w:val="center"/>
        <w:rPr>
          <w:rFonts w:eastAsia="Times New Roman"/>
          <w:sz w:val="23"/>
          <w:szCs w:val="23"/>
          <w:lang w:val="en-GB"/>
        </w:rPr>
      </w:pPr>
    </w:p>
    <w:p w:rsidR="009F1302" w:rsidRPr="00D0294D" w:rsidRDefault="009F1302" w:rsidP="00D0294D"/>
    <w:sectPr w:rsidR="009F1302" w:rsidRPr="00D0294D" w:rsidSect="00EF768D"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B1869"/>
    <w:rsid w:val="000C33E8"/>
    <w:rsid w:val="000C4375"/>
    <w:rsid w:val="001038D3"/>
    <w:rsid w:val="00103EE6"/>
    <w:rsid w:val="00115BAD"/>
    <w:rsid w:val="00124011"/>
    <w:rsid w:val="0015254E"/>
    <w:rsid w:val="001A487F"/>
    <w:rsid w:val="001B4AB5"/>
    <w:rsid w:val="001B4F3E"/>
    <w:rsid w:val="001B6313"/>
    <w:rsid w:val="001D00FC"/>
    <w:rsid w:val="00252206"/>
    <w:rsid w:val="002A3E2E"/>
    <w:rsid w:val="002B712C"/>
    <w:rsid w:val="002C6355"/>
    <w:rsid w:val="002D440D"/>
    <w:rsid w:val="002E187A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0740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9F1302"/>
    <w:rsid w:val="00A00860"/>
    <w:rsid w:val="00A20232"/>
    <w:rsid w:val="00A321B8"/>
    <w:rsid w:val="00A326F4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6B0D"/>
    <w:rsid w:val="00C37019"/>
    <w:rsid w:val="00C4389B"/>
    <w:rsid w:val="00C53299"/>
    <w:rsid w:val="00C53ECD"/>
    <w:rsid w:val="00C813F9"/>
    <w:rsid w:val="00CE10B4"/>
    <w:rsid w:val="00CE6492"/>
    <w:rsid w:val="00CF167C"/>
    <w:rsid w:val="00D0294D"/>
    <w:rsid w:val="00D11522"/>
    <w:rsid w:val="00D11FF7"/>
    <w:rsid w:val="00D23CB4"/>
    <w:rsid w:val="00D57468"/>
    <w:rsid w:val="00DD203E"/>
    <w:rsid w:val="00E10AEF"/>
    <w:rsid w:val="00E1664D"/>
    <w:rsid w:val="00E24BF4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712E"/>
    <w:rsid w:val="00EF0320"/>
    <w:rsid w:val="00EF0AA1"/>
    <w:rsid w:val="00EF768D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176</cp:revision>
  <cp:lastPrinted>2023-02-23T14:21:00Z</cp:lastPrinted>
  <dcterms:created xsi:type="dcterms:W3CDTF">2023-02-23T10:34:00Z</dcterms:created>
  <dcterms:modified xsi:type="dcterms:W3CDTF">2024-04-19T07:37:00Z</dcterms:modified>
</cp:coreProperties>
</file>