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2D23A" w14:textId="77777777" w:rsidR="00521122" w:rsidRPr="0039742F" w:rsidRDefault="00521122" w:rsidP="00521122">
      <w:pPr>
        <w:rPr>
          <w:szCs w:val="23"/>
          <w:lang w:val="sr-Cyrl-RS"/>
        </w:rPr>
      </w:pPr>
      <w:r>
        <w:rPr>
          <w:szCs w:val="23"/>
          <w:lang w:val="sr-Cyrl-RS"/>
        </w:rPr>
        <w:tab/>
      </w:r>
      <w:r w:rsidRPr="0039742F">
        <w:rPr>
          <w:szCs w:val="23"/>
          <w:lang w:val="sr-Cyrl-RS"/>
        </w:rPr>
        <w:t xml:space="preserve">Ha основу члана 17. став 1. и члана 43. став 3. </w:t>
      </w:r>
      <w:r w:rsidRPr="0039742F">
        <w:rPr>
          <w:color w:val="000000"/>
          <w:spacing w:val="-4"/>
          <w:szCs w:val="23"/>
          <w:lang w:val="sr-Cyrl-CS"/>
        </w:rPr>
        <w:t xml:space="preserve">Закона о Влади </w:t>
      </w:r>
      <w:r w:rsidRPr="0039742F">
        <w:rPr>
          <w:color w:val="000000"/>
          <w:spacing w:val="-4"/>
          <w:szCs w:val="23"/>
          <w:lang w:val="sr-Cyrl-CS" w:eastAsia="sr-Latn-CS"/>
        </w:rPr>
        <w:t>(„Службени гласник РС</w:t>
      </w:r>
      <w:r w:rsidRPr="0039742F">
        <w:rPr>
          <w:bCs/>
          <w:color w:val="000000"/>
          <w:spacing w:val="-4"/>
          <w:szCs w:val="23"/>
          <w:lang w:val="sr-Cyrl-CS" w:eastAsia="sr-Latn-CS"/>
        </w:rPr>
        <w:t>”</w:t>
      </w:r>
      <w:r w:rsidRPr="0039742F">
        <w:rPr>
          <w:color w:val="000000"/>
          <w:spacing w:val="-4"/>
          <w:szCs w:val="23"/>
          <w:lang w:val="sr-Cyrl-CS" w:eastAsia="sr-Latn-CS"/>
        </w:rPr>
        <w:t>, бр. 55/05, 71/05 – исправка, 101/07, 65/08, 16/11, 68/12 – УС, 72/12, 7/14 – УС, 44/14 и 30/18 – др. закон)</w:t>
      </w:r>
      <w:r w:rsidRPr="0039742F">
        <w:rPr>
          <w:szCs w:val="23"/>
          <w:lang w:val="sr-Cyrl-RS"/>
        </w:rPr>
        <w:t xml:space="preserve"> и члана 44. став 3. Закона о планском систему Републике Србије („Службени гласник</w:t>
      </w:r>
      <w:r>
        <w:rPr>
          <w:szCs w:val="23"/>
          <w:lang w:val="sr-Cyrl-RS"/>
        </w:rPr>
        <w:t xml:space="preserve"> PC</w:t>
      </w:r>
      <w:r w:rsidRPr="0039742F">
        <w:rPr>
          <w:szCs w:val="23"/>
          <w:lang w:val="ru-RU"/>
        </w:rPr>
        <w:t>”</w:t>
      </w:r>
      <w:r w:rsidRPr="0039742F">
        <w:rPr>
          <w:szCs w:val="23"/>
          <w:lang w:val="sr-Cyrl-RS"/>
        </w:rPr>
        <w:t>, број 30/18), на предлог Републичког секретаријата за</w:t>
      </w:r>
      <w:r>
        <w:rPr>
          <w:szCs w:val="23"/>
          <w:lang w:val="sr-Cyrl-RS"/>
        </w:rPr>
        <w:t xml:space="preserve"> </w:t>
      </w:r>
      <w:r w:rsidRPr="0039742F">
        <w:rPr>
          <w:szCs w:val="23"/>
          <w:lang w:val="sr-Cyrl-RS"/>
        </w:rPr>
        <w:t>јавне политике,</w:t>
      </w:r>
    </w:p>
    <w:p w14:paraId="7387D103" w14:textId="77777777" w:rsidR="00521122" w:rsidRDefault="00521122" w:rsidP="00521122">
      <w:pPr>
        <w:rPr>
          <w:szCs w:val="23"/>
          <w:lang w:val="sr-Cyrl-RS"/>
        </w:rPr>
      </w:pPr>
    </w:p>
    <w:p w14:paraId="3C6A470B" w14:textId="77777777" w:rsidR="00521122" w:rsidRPr="0039742F" w:rsidRDefault="00521122" w:rsidP="00521122">
      <w:pPr>
        <w:rPr>
          <w:szCs w:val="23"/>
          <w:lang w:val="sr-Cyrl-RS"/>
        </w:rPr>
      </w:pPr>
      <w:r>
        <w:rPr>
          <w:szCs w:val="23"/>
          <w:lang w:val="sr-Cyrl-RS"/>
        </w:rPr>
        <w:tab/>
      </w:r>
      <w:r w:rsidRPr="0039742F">
        <w:rPr>
          <w:szCs w:val="23"/>
          <w:lang w:val="sr-Cyrl-RS"/>
        </w:rPr>
        <w:t>Влада доноси</w:t>
      </w:r>
    </w:p>
    <w:p w14:paraId="54343AA6" w14:textId="77777777" w:rsidR="00521122" w:rsidRDefault="00521122" w:rsidP="00521122">
      <w:pPr>
        <w:rPr>
          <w:szCs w:val="23"/>
          <w:lang w:val="sr-Cyrl-RS"/>
        </w:rPr>
      </w:pPr>
    </w:p>
    <w:p w14:paraId="72BAE158" w14:textId="77777777" w:rsidR="00521122" w:rsidRDefault="00521122" w:rsidP="00521122">
      <w:pPr>
        <w:jc w:val="center"/>
        <w:rPr>
          <w:szCs w:val="23"/>
          <w:lang w:val="sr-Cyrl-RS"/>
        </w:rPr>
      </w:pPr>
      <w:r w:rsidRPr="0039742F">
        <w:rPr>
          <w:szCs w:val="23"/>
          <w:lang w:val="sr-Cyrl-RS"/>
        </w:rPr>
        <w:t>З</w:t>
      </w:r>
      <w:r>
        <w:rPr>
          <w:szCs w:val="23"/>
          <w:lang w:val="sr-Cyrl-RS"/>
        </w:rPr>
        <w:t xml:space="preserve"> </w:t>
      </w:r>
      <w:r w:rsidRPr="0039742F">
        <w:rPr>
          <w:szCs w:val="23"/>
          <w:lang w:val="sr-Cyrl-RS"/>
        </w:rPr>
        <w:t>А</w:t>
      </w:r>
      <w:r>
        <w:rPr>
          <w:szCs w:val="23"/>
          <w:lang w:val="sr-Cyrl-RS"/>
        </w:rPr>
        <w:t xml:space="preserve"> </w:t>
      </w:r>
      <w:r w:rsidRPr="0039742F">
        <w:rPr>
          <w:szCs w:val="23"/>
          <w:lang w:val="sr-Cyrl-RS"/>
        </w:rPr>
        <w:t>К</w:t>
      </w:r>
      <w:r>
        <w:rPr>
          <w:szCs w:val="23"/>
          <w:lang w:val="sr-Cyrl-RS"/>
        </w:rPr>
        <w:t xml:space="preserve"> </w:t>
      </w:r>
      <w:r w:rsidRPr="0039742F">
        <w:rPr>
          <w:szCs w:val="23"/>
          <w:lang w:val="sr-Cyrl-RS"/>
        </w:rPr>
        <w:t>Љ</w:t>
      </w:r>
      <w:r>
        <w:rPr>
          <w:szCs w:val="23"/>
          <w:lang w:val="sr-Cyrl-RS"/>
        </w:rPr>
        <w:t xml:space="preserve"> </w:t>
      </w:r>
      <w:r w:rsidRPr="0039742F">
        <w:rPr>
          <w:szCs w:val="23"/>
          <w:lang w:val="sr-Cyrl-RS"/>
        </w:rPr>
        <w:t>У</w:t>
      </w:r>
      <w:r>
        <w:rPr>
          <w:szCs w:val="23"/>
          <w:lang w:val="sr-Cyrl-RS"/>
        </w:rPr>
        <w:t xml:space="preserve"> </w:t>
      </w:r>
      <w:r w:rsidRPr="0039742F">
        <w:rPr>
          <w:szCs w:val="23"/>
          <w:lang w:val="sr-Cyrl-RS"/>
        </w:rPr>
        <w:t>Ч</w:t>
      </w:r>
      <w:r>
        <w:rPr>
          <w:szCs w:val="23"/>
          <w:lang w:val="sr-Cyrl-RS"/>
        </w:rPr>
        <w:t xml:space="preserve"> </w:t>
      </w:r>
      <w:r w:rsidRPr="0039742F">
        <w:rPr>
          <w:szCs w:val="23"/>
          <w:lang w:val="sr-Cyrl-RS"/>
        </w:rPr>
        <w:t>А</w:t>
      </w:r>
      <w:r>
        <w:rPr>
          <w:szCs w:val="23"/>
          <w:lang w:val="sr-Cyrl-RS"/>
        </w:rPr>
        <w:t xml:space="preserve"> </w:t>
      </w:r>
      <w:r w:rsidRPr="0039742F">
        <w:rPr>
          <w:szCs w:val="23"/>
          <w:lang w:val="sr-Cyrl-RS"/>
        </w:rPr>
        <w:t>К</w:t>
      </w:r>
    </w:p>
    <w:p w14:paraId="0663F485" w14:textId="77777777" w:rsidR="00521122" w:rsidRPr="0039742F" w:rsidRDefault="00521122" w:rsidP="00521122">
      <w:pPr>
        <w:jc w:val="center"/>
        <w:rPr>
          <w:szCs w:val="23"/>
          <w:lang w:val="sr-Cyrl-RS"/>
        </w:rPr>
      </w:pPr>
    </w:p>
    <w:p w14:paraId="43A8360F" w14:textId="77777777" w:rsidR="00521122" w:rsidRDefault="00521122" w:rsidP="00521122">
      <w:pPr>
        <w:rPr>
          <w:szCs w:val="23"/>
          <w:lang w:val="sr-Cyrl-RS"/>
        </w:rPr>
      </w:pPr>
      <w:r>
        <w:rPr>
          <w:szCs w:val="23"/>
          <w:lang w:val="sr-Cyrl-RS"/>
        </w:rPr>
        <w:tab/>
      </w:r>
      <w:r w:rsidRPr="0039742F">
        <w:rPr>
          <w:szCs w:val="23"/>
          <w:lang w:val="sr-Cyrl-RS"/>
        </w:rPr>
        <w:t>1.</w:t>
      </w:r>
      <w:r>
        <w:rPr>
          <w:szCs w:val="23"/>
          <w:lang w:val="sr-Cyrl-RS"/>
        </w:rPr>
        <w:t xml:space="preserve"> </w:t>
      </w:r>
      <w:r w:rsidRPr="0039742F">
        <w:rPr>
          <w:szCs w:val="23"/>
          <w:lang w:val="sr-Cyrl-RS"/>
        </w:rPr>
        <w:t>Усваја се Извештај</w:t>
      </w:r>
      <w:r>
        <w:rPr>
          <w:szCs w:val="23"/>
          <w:lang w:val="sr-Cyrl-RS"/>
        </w:rPr>
        <w:t xml:space="preserve"> </w:t>
      </w:r>
      <w:r w:rsidRPr="0039742F">
        <w:rPr>
          <w:szCs w:val="23"/>
          <w:lang w:val="sr-Cyrl-RS"/>
        </w:rPr>
        <w:t>о резултатима</w:t>
      </w:r>
      <w:r>
        <w:rPr>
          <w:szCs w:val="23"/>
          <w:lang w:val="sr-Cyrl-RS"/>
        </w:rPr>
        <w:t xml:space="preserve"> </w:t>
      </w:r>
      <w:r w:rsidRPr="0039742F">
        <w:rPr>
          <w:szCs w:val="23"/>
          <w:lang w:val="sr-Cyrl-RS"/>
        </w:rPr>
        <w:t>спровођења Акционог плана за спровођење</w:t>
      </w:r>
      <w:r>
        <w:rPr>
          <w:szCs w:val="23"/>
          <w:lang w:val="sr-Cyrl-RS"/>
        </w:rPr>
        <w:t xml:space="preserve"> </w:t>
      </w:r>
      <w:r w:rsidRPr="0039742F">
        <w:rPr>
          <w:szCs w:val="23"/>
          <w:lang w:val="sr-Cyrl-RS"/>
        </w:rPr>
        <w:t>Програма Владе 2023-2026, који је саставни део овог закључка.</w:t>
      </w:r>
    </w:p>
    <w:p w14:paraId="272EA994" w14:textId="77777777" w:rsidR="00521122" w:rsidRPr="0039742F" w:rsidRDefault="00521122" w:rsidP="00521122">
      <w:pPr>
        <w:rPr>
          <w:szCs w:val="23"/>
          <w:lang w:val="sr-Cyrl-RS"/>
        </w:rPr>
      </w:pPr>
    </w:p>
    <w:p w14:paraId="442C5B39" w14:textId="77777777" w:rsidR="00521122" w:rsidRPr="0039742F" w:rsidRDefault="00521122" w:rsidP="00521122">
      <w:pPr>
        <w:rPr>
          <w:szCs w:val="23"/>
          <w:lang w:val="sr-Cyrl-RS"/>
        </w:rPr>
      </w:pPr>
      <w:r>
        <w:rPr>
          <w:szCs w:val="23"/>
          <w:lang w:val="sr-Cyrl-RS"/>
        </w:rPr>
        <w:tab/>
      </w:r>
      <w:r w:rsidRPr="0039742F">
        <w:rPr>
          <w:szCs w:val="23"/>
          <w:lang w:val="sr-Cyrl-RS"/>
        </w:rPr>
        <w:t>2.</w:t>
      </w:r>
      <w:r>
        <w:rPr>
          <w:szCs w:val="23"/>
          <w:lang w:val="sr-Cyrl-RS"/>
        </w:rPr>
        <w:t xml:space="preserve"> </w:t>
      </w:r>
      <w:r w:rsidRPr="0039742F">
        <w:rPr>
          <w:szCs w:val="23"/>
          <w:lang w:val="sr-Cyrl-RS"/>
        </w:rPr>
        <w:t>Извештај из тачке 1. овог закључка објавити на интернет страници Владе најкасније</w:t>
      </w:r>
      <w:r>
        <w:rPr>
          <w:szCs w:val="23"/>
          <w:lang w:val="sr-Cyrl-RS"/>
        </w:rPr>
        <w:t xml:space="preserve"> </w:t>
      </w:r>
      <w:r w:rsidRPr="0039742F">
        <w:rPr>
          <w:szCs w:val="23"/>
          <w:lang w:val="sr-Cyrl-RS"/>
        </w:rPr>
        <w:t>15. дана од дана усвајања.</w:t>
      </w:r>
    </w:p>
    <w:p w14:paraId="74B465FB" w14:textId="77777777" w:rsidR="00521122" w:rsidRDefault="00521122" w:rsidP="00521122">
      <w:pPr>
        <w:rPr>
          <w:szCs w:val="23"/>
          <w:lang w:val="sr-Cyrl-RS"/>
        </w:rPr>
      </w:pPr>
    </w:p>
    <w:p w14:paraId="47B94AF0" w14:textId="77777777" w:rsidR="00521122" w:rsidRDefault="00521122" w:rsidP="00521122">
      <w:pPr>
        <w:rPr>
          <w:szCs w:val="23"/>
          <w:lang w:val="sr-Cyrl-RS"/>
        </w:rPr>
      </w:pPr>
      <w:r>
        <w:rPr>
          <w:szCs w:val="23"/>
          <w:lang w:val="sr-Cyrl-RS"/>
        </w:rPr>
        <w:tab/>
      </w:r>
      <w:r w:rsidRPr="0039742F">
        <w:rPr>
          <w:szCs w:val="23"/>
          <w:lang w:val="sr-Cyrl-RS"/>
        </w:rPr>
        <w:t>3.</w:t>
      </w:r>
      <w:r>
        <w:rPr>
          <w:szCs w:val="23"/>
          <w:lang w:val="sr-Cyrl-RS"/>
        </w:rPr>
        <w:t xml:space="preserve"> </w:t>
      </w:r>
      <w:r w:rsidRPr="0039742F">
        <w:rPr>
          <w:szCs w:val="23"/>
          <w:lang w:val="sr-Cyrl-RS"/>
        </w:rPr>
        <w:t>Овај</w:t>
      </w:r>
      <w:r>
        <w:rPr>
          <w:szCs w:val="23"/>
          <w:lang w:val="sr-Cyrl-RS"/>
        </w:rPr>
        <w:t xml:space="preserve"> </w:t>
      </w:r>
      <w:r w:rsidRPr="0039742F">
        <w:rPr>
          <w:szCs w:val="23"/>
          <w:lang w:val="sr-Cyrl-RS"/>
        </w:rPr>
        <w:t>закључак,</w:t>
      </w:r>
      <w:r>
        <w:rPr>
          <w:szCs w:val="23"/>
          <w:lang w:val="sr-Cyrl-RS"/>
        </w:rPr>
        <w:t xml:space="preserve"> </w:t>
      </w:r>
      <w:r w:rsidRPr="0039742F">
        <w:rPr>
          <w:szCs w:val="23"/>
          <w:lang w:val="sr-Cyrl-RS"/>
        </w:rPr>
        <w:t>ради</w:t>
      </w:r>
      <w:r>
        <w:rPr>
          <w:szCs w:val="23"/>
          <w:lang w:val="sr-Cyrl-RS"/>
        </w:rPr>
        <w:t xml:space="preserve"> </w:t>
      </w:r>
      <w:r w:rsidRPr="0039742F">
        <w:rPr>
          <w:szCs w:val="23"/>
          <w:lang w:val="sr-Cyrl-RS"/>
        </w:rPr>
        <w:t>реализације, доставити</w:t>
      </w:r>
      <w:r>
        <w:rPr>
          <w:szCs w:val="23"/>
          <w:lang w:val="sr-Cyrl-RS"/>
        </w:rPr>
        <w:t xml:space="preserve"> </w:t>
      </w:r>
      <w:r w:rsidRPr="0039742F">
        <w:rPr>
          <w:szCs w:val="23"/>
          <w:lang w:val="sr-Cyrl-RS"/>
        </w:rPr>
        <w:t>Републичком</w:t>
      </w:r>
      <w:r>
        <w:rPr>
          <w:szCs w:val="23"/>
          <w:lang w:val="sr-Cyrl-RS"/>
        </w:rPr>
        <w:t xml:space="preserve"> </w:t>
      </w:r>
      <w:r w:rsidRPr="0039742F">
        <w:rPr>
          <w:szCs w:val="23"/>
          <w:lang w:val="sr-Cyrl-RS"/>
        </w:rPr>
        <w:t>секретаријату за јавне</w:t>
      </w:r>
      <w:r>
        <w:rPr>
          <w:szCs w:val="23"/>
          <w:lang w:val="sr-Cyrl-RS"/>
        </w:rPr>
        <w:t xml:space="preserve"> </w:t>
      </w:r>
      <w:r w:rsidRPr="0039742F">
        <w:rPr>
          <w:szCs w:val="23"/>
          <w:lang w:val="sr-Cyrl-RS"/>
        </w:rPr>
        <w:t>политике,</w:t>
      </w:r>
      <w:r>
        <w:rPr>
          <w:szCs w:val="23"/>
          <w:lang w:val="sr-Cyrl-RS"/>
        </w:rPr>
        <w:t xml:space="preserve"> </w:t>
      </w:r>
      <w:r w:rsidRPr="0039742F">
        <w:rPr>
          <w:szCs w:val="23"/>
          <w:lang w:val="sr-Cyrl-RS"/>
        </w:rPr>
        <w:t>које</w:t>
      </w:r>
      <w:r>
        <w:rPr>
          <w:szCs w:val="23"/>
          <w:lang w:val="sr-Cyrl-RS"/>
        </w:rPr>
        <w:t xml:space="preserve"> </w:t>
      </w:r>
      <w:r w:rsidRPr="0039742F">
        <w:rPr>
          <w:szCs w:val="23"/>
          <w:lang w:val="sr-Cyrl-RS"/>
        </w:rPr>
        <w:t>ће</w:t>
      </w:r>
      <w:r>
        <w:rPr>
          <w:szCs w:val="23"/>
          <w:lang w:val="sr-Cyrl-RS"/>
        </w:rPr>
        <w:t xml:space="preserve"> </w:t>
      </w:r>
      <w:r w:rsidRPr="0039742F">
        <w:rPr>
          <w:szCs w:val="23"/>
          <w:lang w:val="sr-Cyrl-RS"/>
        </w:rPr>
        <w:t>по</w:t>
      </w:r>
      <w:r>
        <w:rPr>
          <w:szCs w:val="23"/>
          <w:lang w:val="sr-Cyrl-RS"/>
        </w:rPr>
        <w:t xml:space="preserve"> </w:t>
      </w:r>
      <w:r w:rsidRPr="0039742F">
        <w:rPr>
          <w:szCs w:val="23"/>
          <w:lang w:val="sr-Cyrl-RS"/>
        </w:rPr>
        <w:t>примерак</w:t>
      </w:r>
      <w:r>
        <w:rPr>
          <w:szCs w:val="23"/>
          <w:lang w:val="sr-Cyrl-RS"/>
        </w:rPr>
        <w:t xml:space="preserve"> </w:t>
      </w:r>
      <w:r w:rsidRPr="0039742F">
        <w:rPr>
          <w:szCs w:val="23"/>
          <w:lang w:val="sr-Cyrl-RS"/>
        </w:rPr>
        <w:t>овог</w:t>
      </w:r>
      <w:r>
        <w:rPr>
          <w:szCs w:val="23"/>
          <w:lang w:val="sr-Cyrl-RS"/>
        </w:rPr>
        <w:t xml:space="preserve"> </w:t>
      </w:r>
      <w:r w:rsidRPr="0039742F">
        <w:rPr>
          <w:szCs w:val="23"/>
          <w:lang w:val="sr-Cyrl-RS"/>
        </w:rPr>
        <w:t>закључка</w:t>
      </w:r>
      <w:r>
        <w:rPr>
          <w:szCs w:val="23"/>
          <w:lang w:val="sr-Cyrl-RS"/>
        </w:rPr>
        <w:t xml:space="preserve"> </w:t>
      </w:r>
      <w:r w:rsidRPr="0039742F">
        <w:rPr>
          <w:szCs w:val="23"/>
          <w:lang w:val="sr-Cyrl-RS"/>
        </w:rPr>
        <w:t>доставити:</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финансија;</w:t>
      </w:r>
      <w:r>
        <w:rPr>
          <w:szCs w:val="23"/>
          <w:lang w:val="sr-Cyrl-RS"/>
        </w:rPr>
        <w:t xml:space="preserve"> </w:t>
      </w:r>
      <w:r w:rsidRPr="0039742F">
        <w:rPr>
          <w:szCs w:val="23"/>
          <w:lang w:val="sr-Cyrl-RS"/>
        </w:rPr>
        <w:t>Републичком</w:t>
      </w:r>
      <w:r>
        <w:rPr>
          <w:szCs w:val="23"/>
          <w:lang w:val="sr-Cyrl-RS"/>
        </w:rPr>
        <w:t xml:space="preserve"> </w:t>
      </w:r>
      <w:r w:rsidRPr="0039742F">
        <w:rPr>
          <w:szCs w:val="23"/>
          <w:lang w:val="sr-Cyrl-RS"/>
        </w:rPr>
        <w:t>секретаријату</w:t>
      </w:r>
      <w:r>
        <w:rPr>
          <w:szCs w:val="23"/>
          <w:lang w:val="sr-Cyrl-RS"/>
        </w:rPr>
        <w:t xml:space="preserve"> </w:t>
      </w:r>
      <w:r w:rsidRPr="0039742F">
        <w:rPr>
          <w:szCs w:val="23"/>
          <w:lang w:val="sr-Cyrl-RS"/>
        </w:rPr>
        <w:t>за</w:t>
      </w:r>
      <w:r>
        <w:rPr>
          <w:szCs w:val="23"/>
          <w:lang w:val="sr-Cyrl-RS"/>
        </w:rPr>
        <w:t xml:space="preserve"> </w:t>
      </w:r>
      <w:r w:rsidRPr="0039742F">
        <w:rPr>
          <w:szCs w:val="23"/>
          <w:lang w:val="sr-Cyrl-RS"/>
        </w:rPr>
        <w:t>законодавство;</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привреде;</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пољопривреде,</w:t>
      </w:r>
      <w:r>
        <w:rPr>
          <w:szCs w:val="23"/>
          <w:lang w:val="sr-Cyrl-RS"/>
        </w:rPr>
        <w:t xml:space="preserve"> </w:t>
      </w:r>
      <w:r w:rsidRPr="0039742F">
        <w:rPr>
          <w:szCs w:val="23"/>
          <w:lang w:val="sr-Cyrl-RS"/>
        </w:rPr>
        <w:t>шумарства</w:t>
      </w:r>
      <w:r>
        <w:rPr>
          <w:szCs w:val="23"/>
          <w:lang w:val="sr-Cyrl-RS"/>
        </w:rPr>
        <w:t xml:space="preserve"> </w:t>
      </w:r>
      <w:r w:rsidRPr="0039742F">
        <w:rPr>
          <w:szCs w:val="23"/>
          <w:lang w:val="sr-Cyrl-RS"/>
        </w:rPr>
        <w:t>и</w:t>
      </w:r>
      <w:r>
        <w:rPr>
          <w:szCs w:val="23"/>
          <w:lang w:val="sr-Cyrl-RS"/>
        </w:rPr>
        <w:t xml:space="preserve"> </w:t>
      </w:r>
      <w:r w:rsidRPr="0039742F">
        <w:rPr>
          <w:szCs w:val="23"/>
          <w:lang w:val="sr-Cyrl-RS"/>
        </w:rPr>
        <w:t>водопривреде;</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заштите</w:t>
      </w:r>
      <w:r>
        <w:rPr>
          <w:szCs w:val="23"/>
          <w:lang w:val="sr-Cyrl-RS"/>
        </w:rPr>
        <w:t xml:space="preserve"> </w:t>
      </w:r>
      <w:r w:rsidRPr="0039742F">
        <w:rPr>
          <w:szCs w:val="23"/>
          <w:lang w:val="sr-Cyrl-RS"/>
        </w:rPr>
        <w:t>животне</w:t>
      </w:r>
      <w:r>
        <w:rPr>
          <w:szCs w:val="23"/>
          <w:lang w:val="sr-Cyrl-RS"/>
        </w:rPr>
        <w:t xml:space="preserve"> </w:t>
      </w:r>
      <w:r w:rsidRPr="0039742F">
        <w:rPr>
          <w:szCs w:val="23"/>
          <w:lang w:val="sr-Cyrl-RS"/>
        </w:rPr>
        <w:t>средине;</w:t>
      </w:r>
      <w:r>
        <w:rPr>
          <w:szCs w:val="23"/>
          <w:lang w:val="sr-Cyrl-RS"/>
        </w:rPr>
        <w:t xml:space="preserve"> </w:t>
      </w:r>
      <w:r w:rsidRPr="0039742F">
        <w:rPr>
          <w:szCs w:val="23"/>
          <w:lang w:val="sr-Cyrl-RS"/>
        </w:rPr>
        <w:t>Министарству грађевинарства, саобраћаја и</w:t>
      </w:r>
      <w:r>
        <w:rPr>
          <w:szCs w:val="23"/>
          <w:lang w:val="sr-Cyrl-RS"/>
        </w:rPr>
        <w:t xml:space="preserve"> </w:t>
      </w:r>
      <w:r w:rsidRPr="0039742F">
        <w:rPr>
          <w:szCs w:val="23"/>
          <w:lang w:val="sr-Cyrl-RS"/>
        </w:rPr>
        <w:t>инфраструктуре;</w:t>
      </w:r>
      <w:r>
        <w:rPr>
          <w:szCs w:val="23"/>
          <w:lang w:val="sr-Cyrl-RS"/>
        </w:rPr>
        <w:t xml:space="preserve"> </w:t>
      </w:r>
      <w:r w:rsidRPr="0039742F">
        <w:rPr>
          <w:szCs w:val="23"/>
          <w:lang w:val="sr-Cyrl-RS"/>
        </w:rPr>
        <w:t>Министарству рударства и</w:t>
      </w:r>
      <w:r>
        <w:rPr>
          <w:szCs w:val="23"/>
          <w:lang w:val="sr-Cyrl-RS"/>
        </w:rPr>
        <w:t xml:space="preserve"> </w:t>
      </w:r>
      <w:r w:rsidRPr="0039742F">
        <w:rPr>
          <w:szCs w:val="23"/>
          <w:lang w:val="sr-Cyrl-RS"/>
        </w:rPr>
        <w:t>енергетике;</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туризма</w:t>
      </w:r>
      <w:r>
        <w:rPr>
          <w:szCs w:val="23"/>
          <w:lang w:val="sr-Cyrl-RS"/>
        </w:rPr>
        <w:t xml:space="preserve"> </w:t>
      </w:r>
      <w:r w:rsidRPr="0039742F">
        <w:rPr>
          <w:szCs w:val="23"/>
          <w:lang w:val="sr-Cyrl-RS"/>
        </w:rPr>
        <w:t>и</w:t>
      </w:r>
      <w:r>
        <w:rPr>
          <w:szCs w:val="23"/>
          <w:lang w:val="sr-Cyrl-RS"/>
        </w:rPr>
        <w:t xml:space="preserve"> </w:t>
      </w:r>
      <w:r w:rsidRPr="0039742F">
        <w:rPr>
          <w:szCs w:val="23"/>
          <w:lang w:val="sr-Cyrl-RS"/>
        </w:rPr>
        <w:t>омладине;</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информисања</w:t>
      </w:r>
      <w:r>
        <w:rPr>
          <w:szCs w:val="23"/>
          <w:lang w:val="sr-Cyrl-RS"/>
        </w:rPr>
        <w:t xml:space="preserve"> </w:t>
      </w:r>
      <w:r w:rsidRPr="0039742F">
        <w:rPr>
          <w:szCs w:val="23"/>
          <w:lang w:val="sr-Cyrl-RS"/>
        </w:rPr>
        <w:t>и</w:t>
      </w:r>
      <w:r>
        <w:rPr>
          <w:szCs w:val="23"/>
          <w:lang w:val="sr-Cyrl-RS"/>
        </w:rPr>
        <w:t xml:space="preserve"> </w:t>
      </w:r>
      <w:r w:rsidRPr="0039742F">
        <w:rPr>
          <w:szCs w:val="23"/>
          <w:lang w:val="sr-Cyrl-RS"/>
        </w:rPr>
        <w:t>телекомуникација,</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правде;</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државне</w:t>
      </w:r>
      <w:r>
        <w:rPr>
          <w:szCs w:val="23"/>
          <w:lang w:val="sr-Cyrl-RS"/>
        </w:rPr>
        <w:t xml:space="preserve"> </w:t>
      </w:r>
      <w:r w:rsidRPr="0039742F">
        <w:rPr>
          <w:szCs w:val="23"/>
          <w:lang w:val="sr-Cyrl-RS"/>
        </w:rPr>
        <w:t>управе</w:t>
      </w:r>
      <w:r>
        <w:rPr>
          <w:szCs w:val="23"/>
          <w:lang w:val="sr-Cyrl-RS"/>
        </w:rPr>
        <w:t xml:space="preserve"> </w:t>
      </w:r>
      <w:r w:rsidRPr="0039742F">
        <w:rPr>
          <w:szCs w:val="23"/>
          <w:lang w:val="sr-Cyrl-RS"/>
        </w:rPr>
        <w:t>и</w:t>
      </w:r>
      <w:r>
        <w:rPr>
          <w:szCs w:val="23"/>
          <w:lang w:val="sr-Cyrl-RS"/>
        </w:rPr>
        <w:t xml:space="preserve"> </w:t>
      </w:r>
      <w:r w:rsidRPr="0039742F">
        <w:rPr>
          <w:szCs w:val="23"/>
          <w:lang w:val="sr-Cyrl-RS"/>
        </w:rPr>
        <w:t>локалне</w:t>
      </w:r>
      <w:r>
        <w:rPr>
          <w:szCs w:val="23"/>
          <w:lang w:val="sr-Cyrl-RS"/>
        </w:rPr>
        <w:t xml:space="preserve"> </w:t>
      </w:r>
      <w:r w:rsidRPr="0039742F">
        <w:rPr>
          <w:szCs w:val="23"/>
          <w:lang w:val="sr-Cyrl-RS"/>
        </w:rPr>
        <w:t>самоуправе, Министарству за људска и мањи</w:t>
      </w:r>
      <w:r>
        <w:rPr>
          <w:szCs w:val="23"/>
          <w:lang w:val="sr-Cyrl-RS"/>
        </w:rPr>
        <w:t xml:space="preserve">нска права и друштвени дијалог; </w:t>
      </w:r>
      <w:r w:rsidRPr="0039742F">
        <w:rPr>
          <w:szCs w:val="23"/>
          <w:lang w:val="sr-Cyrl-RS"/>
        </w:rPr>
        <w:t>Министарству</w:t>
      </w:r>
      <w:r>
        <w:rPr>
          <w:szCs w:val="23"/>
          <w:lang w:val="sr-Cyrl-RS"/>
        </w:rPr>
        <w:t xml:space="preserve"> </w:t>
      </w:r>
      <w:r w:rsidRPr="0039742F">
        <w:rPr>
          <w:szCs w:val="23"/>
          <w:lang w:val="sr-Cyrl-RS"/>
        </w:rPr>
        <w:t>унутрашњих послова; Министарству одбране; Министарству спољних послова; Министарству</w:t>
      </w:r>
      <w:r>
        <w:rPr>
          <w:szCs w:val="23"/>
          <w:lang w:val="sr-Cyrl-RS"/>
        </w:rPr>
        <w:t xml:space="preserve"> </w:t>
      </w:r>
      <w:r w:rsidRPr="0039742F">
        <w:rPr>
          <w:szCs w:val="23"/>
          <w:lang w:val="sr-Cyrl-RS"/>
        </w:rPr>
        <w:t>за европске интеграције; Министарству просвете; Министарству науке, технолошког развоја и</w:t>
      </w:r>
      <w:r>
        <w:rPr>
          <w:szCs w:val="23"/>
          <w:lang w:val="sr-Cyrl-RS"/>
        </w:rPr>
        <w:t xml:space="preserve"> </w:t>
      </w:r>
      <w:r w:rsidRPr="0039742F">
        <w:rPr>
          <w:szCs w:val="23"/>
          <w:lang w:val="sr-Cyrl-RS"/>
        </w:rPr>
        <w:t>иновација, Министарству здравља; Министарству за рад, запошљавање, борачка и социјална</w:t>
      </w:r>
      <w:r>
        <w:rPr>
          <w:szCs w:val="23"/>
          <w:lang w:val="sr-Cyrl-RS"/>
        </w:rPr>
        <w:t xml:space="preserve"> </w:t>
      </w:r>
      <w:r w:rsidRPr="0039742F">
        <w:rPr>
          <w:szCs w:val="23"/>
          <w:lang w:val="sr-Cyrl-RS"/>
        </w:rPr>
        <w:t>питања;</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за</w:t>
      </w:r>
      <w:r>
        <w:rPr>
          <w:szCs w:val="23"/>
          <w:lang w:val="sr-Cyrl-RS"/>
        </w:rPr>
        <w:t xml:space="preserve"> </w:t>
      </w:r>
      <w:r w:rsidRPr="0039742F">
        <w:rPr>
          <w:szCs w:val="23"/>
          <w:lang w:val="sr-Cyrl-RS"/>
        </w:rPr>
        <w:t>бригу</w:t>
      </w:r>
      <w:r>
        <w:rPr>
          <w:szCs w:val="23"/>
          <w:lang w:val="sr-Cyrl-RS"/>
        </w:rPr>
        <w:t xml:space="preserve"> </w:t>
      </w:r>
      <w:r w:rsidRPr="0039742F">
        <w:rPr>
          <w:szCs w:val="23"/>
          <w:lang w:val="sr-Cyrl-RS"/>
        </w:rPr>
        <w:t>о</w:t>
      </w:r>
      <w:r>
        <w:rPr>
          <w:szCs w:val="23"/>
          <w:lang w:val="sr-Cyrl-RS"/>
        </w:rPr>
        <w:t xml:space="preserve"> </w:t>
      </w:r>
      <w:r w:rsidRPr="0039742F">
        <w:rPr>
          <w:szCs w:val="23"/>
          <w:lang w:val="sr-Cyrl-RS"/>
        </w:rPr>
        <w:t>породици</w:t>
      </w:r>
      <w:r>
        <w:rPr>
          <w:szCs w:val="23"/>
          <w:lang w:val="sr-Cyrl-RS"/>
        </w:rPr>
        <w:t xml:space="preserve"> </w:t>
      </w:r>
      <w:r w:rsidRPr="0039742F">
        <w:rPr>
          <w:szCs w:val="23"/>
          <w:lang w:val="sr-Cyrl-RS"/>
        </w:rPr>
        <w:t>и</w:t>
      </w:r>
      <w:r>
        <w:rPr>
          <w:szCs w:val="23"/>
          <w:lang w:val="sr-Cyrl-RS"/>
        </w:rPr>
        <w:t xml:space="preserve"> </w:t>
      </w:r>
      <w:r w:rsidRPr="0039742F">
        <w:rPr>
          <w:szCs w:val="23"/>
          <w:lang w:val="sr-Cyrl-RS"/>
        </w:rPr>
        <w:t>демографију;</w:t>
      </w:r>
      <w:r>
        <w:rPr>
          <w:szCs w:val="23"/>
          <w:lang w:val="sr-Cyrl-RS"/>
        </w:rPr>
        <w:t xml:space="preserve"> </w:t>
      </w:r>
      <w:r w:rsidRPr="0039742F">
        <w:rPr>
          <w:szCs w:val="23"/>
          <w:lang w:val="sr-Cyrl-RS"/>
        </w:rPr>
        <w:t>Министарству</w:t>
      </w:r>
      <w:r>
        <w:rPr>
          <w:szCs w:val="23"/>
          <w:lang w:val="sr-Cyrl-RS"/>
        </w:rPr>
        <w:t xml:space="preserve"> </w:t>
      </w:r>
      <w:r w:rsidRPr="0039742F">
        <w:rPr>
          <w:szCs w:val="23"/>
          <w:lang w:val="sr-Cyrl-RS"/>
        </w:rPr>
        <w:t>спорта;</w:t>
      </w:r>
      <w:r>
        <w:rPr>
          <w:szCs w:val="23"/>
          <w:lang w:val="sr-Cyrl-RS"/>
        </w:rPr>
        <w:t xml:space="preserve"> </w:t>
      </w:r>
      <w:r w:rsidRPr="0039742F">
        <w:rPr>
          <w:szCs w:val="23"/>
          <w:lang w:val="sr-Cyrl-RS"/>
        </w:rPr>
        <w:t>Министарству културе; Министарству за бригу о селу; Министарству унутрашње и спољне</w:t>
      </w:r>
      <w:r>
        <w:rPr>
          <w:szCs w:val="23"/>
          <w:lang w:val="sr-Cyrl-RS"/>
        </w:rPr>
        <w:t xml:space="preserve"> </w:t>
      </w:r>
      <w:r w:rsidRPr="0039742F">
        <w:rPr>
          <w:szCs w:val="23"/>
          <w:lang w:val="sr-Cyrl-RS"/>
        </w:rPr>
        <w:t>трговине;</w:t>
      </w:r>
      <w:r>
        <w:rPr>
          <w:szCs w:val="23"/>
          <w:lang w:val="sr-Cyrl-RS"/>
        </w:rPr>
        <w:t xml:space="preserve"> </w:t>
      </w:r>
      <w:r w:rsidRPr="0039742F">
        <w:rPr>
          <w:szCs w:val="23"/>
          <w:lang w:val="sr-Cyrl-RS"/>
        </w:rPr>
        <w:t>Министарс</w:t>
      </w:r>
      <w:r>
        <w:rPr>
          <w:szCs w:val="23"/>
          <w:lang w:val="sr-Cyrl-RS"/>
        </w:rPr>
        <w:t>т</w:t>
      </w:r>
      <w:r w:rsidRPr="0039742F">
        <w:rPr>
          <w:szCs w:val="23"/>
          <w:lang w:val="sr-Cyrl-RS"/>
        </w:rPr>
        <w:t>ву за јавна улагања,</w:t>
      </w:r>
      <w:r>
        <w:rPr>
          <w:szCs w:val="23"/>
          <w:lang w:val="sr-Cyrl-RS"/>
        </w:rPr>
        <w:t xml:space="preserve"> </w:t>
      </w:r>
      <w:r w:rsidRPr="0039742F">
        <w:rPr>
          <w:szCs w:val="23"/>
          <w:lang w:val="sr-Cyrl-RS"/>
        </w:rPr>
        <w:t>Канцеларији за информационе технологије и</w:t>
      </w:r>
      <w:r>
        <w:rPr>
          <w:szCs w:val="23"/>
          <w:lang w:val="sr-Cyrl-RS"/>
        </w:rPr>
        <w:t xml:space="preserve"> </w:t>
      </w:r>
      <w:r w:rsidRPr="0039742F">
        <w:rPr>
          <w:szCs w:val="23"/>
          <w:lang w:val="sr-Cyrl-RS"/>
        </w:rPr>
        <w:t>електронску управу, Канцеларији за дуално образовање и Национални оквир квалификација</w:t>
      </w:r>
      <w:r>
        <w:rPr>
          <w:szCs w:val="23"/>
          <w:lang w:val="sr-Cyrl-RS"/>
        </w:rPr>
        <w:t xml:space="preserve"> </w:t>
      </w:r>
      <w:r w:rsidRPr="0039742F">
        <w:rPr>
          <w:szCs w:val="23"/>
          <w:lang w:val="sr-Cyrl-RS"/>
        </w:rPr>
        <w:t>Србије,</w:t>
      </w:r>
      <w:r>
        <w:rPr>
          <w:szCs w:val="23"/>
          <w:lang w:val="sr-Cyrl-RS"/>
        </w:rPr>
        <w:t xml:space="preserve"> </w:t>
      </w:r>
      <w:r w:rsidRPr="0039742F">
        <w:rPr>
          <w:szCs w:val="23"/>
          <w:lang w:val="sr-Cyrl-RS"/>
        </w:rPr>
        <w:t>Националној</w:t>
      </w:r>
      <w:r>
        <w:rPr>
          <w:szCs w:val="23"/>
          <w:lang w:val="sr-Cyrl-RS"/>
        </w:rPr>
        <w:t xml:space="preserve"> </w:t>
      </w:r>
      <w:r w:rsidRPr="0039742F">
        <w:rPr>
          <w:szCs w:val="23"/>
          <w:lang w:val="sr-Cyrl-RS"/>
        </w:rPr>
        <w:t>академији за јавну управу,</w:t>
      </w:r>
      <w:r>
        <w:rPr>
          <w:szCs w:val="23"/>
          <w:lang w:val="sr-Cyrl-RS"/>
        </w:rPr>
        <w:t xml:space="preserve"> </w:t>
      </w:r>
      <w:r w:rsidRPr="0039742F">
        <w:rPr>
          <w:szCs w:val="23"/>
          <w:lang w:val="sr-Cyrl-RS"/>
        </w:rPr>
        <w:t>Заводу за спорт</w:t>
      </w:r>
      <w:r>
        <w:rPr>
          <w:szCs w:val="23"/>
          <w:lang w:val="sr-Cyrl-RS"/>
        </w:rPr>
        <w:t xml:space="preserve"> </w:t>
      </w:r>
      <w:r w:rsidRPr="0039742F">
        <w:rPr>
          <w:szCs w:val="23"/>
          <w:lang w:val="sr-Cyrl-RS"/>
        </w:rPr>
        <w:t>и</w:t>
      </w:r>
      <w:r>
        <w:rPr>
          <w:szCs w:val="23"/>
          <w:lang w:val="sr-Cyrl-RS"/>
        </w:rPr>
        <w:t xml:space="preserve"> </w:t>
      </w:r>
      <w:r w:rsidRPr="0039742F">
        <w:rPr>
          <w:szCs w:val="23"/>
          <w:lang w:val="sr-Cyrl-RS"/>
        </w:rPr>
        <w:t>медицину спорта,</w:t>
      </w:r>
      <w:r>
        <w:rPr>
          <w:szCs w:val="23"/>
          <w:lang w:val="sr-Cyrl-RS"/>
        </w:rPr>
        <w:t xml:space="preserve"> </w:t>
      </w:r>
      <w:r w:rsidRPr="0039742F">
        <w:rPr>
          <w:szCs w:val="23"/>
          <w:lang w:val="sr-Cyrl-RS"/>
        </w:rPr>
        <w:t>Републичком геодетском заводу и Народној банци Србије.</w:t>
      </w:r>
    </w:p>
    <w:p w14:paraId="2A7CC3AA" w14:textId="77777777" w:rsidR="00521122" w:rsidRDefault="00521122" w:rsidP="00521122">
      <w:pPr>
        <w:rPr>
          <w:szCs w:val="23"/>
          <w:lang w:val="sr-Cyrl-RS"/>
        </w:rPr>
      </w:pPr>
    </w:p>
    <w:p w14:paraId="0F6B0882" w14:textId="77777777" w:rsidR="00521122" w:rsidRDefault="00521122" w:rsidP="00521122">
      <w:pPr>
        <w:rPr>
          <w:szCs w:val="23"/>
          <w:lang w:val="sr-Cyrl-RS"/>
        </w:rPr>
      </w:pPr>
    </w:p>
    <w:p w14:paraId="18321C1A" w14:textId="77777777" w:rsidR="00521122" w:rsidRPr="00961CB5" w:rsidRDefault="00521122" w:rsidP="00521122">
      <w:pPr>
        <w:rPr>
          <w:lang w:val="sr-Cyrl-RS"/>
        </w:rPr>
      </w:pPr>
      <w:r>
        <w:rPr>
          <w:lang w:val="sr-Cyrl-CS"/>
        </w:rPr>
        <w:t>05 Број: 021-3124</w:t>
      </w:r>
      <w:r w:rsidRPr="00961CB5">
        <w:rPr>
          <w:lang w:val="sr-Cyrl-RS"/>
        </w:rPr>
        <w:t>/</w:t>
      </w:r>
      <w:r>
        <w:rPr>
          <w:lang w:val="sr-Cyrl-CS"/>
        </w:rPr>
        <w:t>2024</w:t>
      </w:r>
    </w:p>
    <w:p w14:paraId="556CBFC0" w14:textId="77777777" w:rsidR="00521122" w:rsidRDefault="00521122" w:rsidP="00521122">
      <w:pPr>
        <w:rPr>
          <w:lang w:val="sr-Cyrl-CS"/>
        </w:rPr>
      </w:pPr>
      <w:r>
        <w:rPr>
          <w:lang w:val="sr-Cyrl-CS"/>
        </w:rPr>
        <w:t>У Београду, 18</w:t>
      </w:r>
      <w:r w:rsidRPr="00961CB5">
        <w:rPr>
          <w:lang w:val="sr-Cyrl-CS"/>
        </w:rPr>
        <w:t xml:space="preserve">. </w:t>
      </w:r>
      <w:r>
        <w:rPr>
          <w:lang w:val="sr-Cyrl-CS"/>
        </w:rPr>
        <w:t>априла 2024</w:t>
      </w:r>
      <w:r w:rsidRPr="00961CB5">
        <w:rPr>
          <w:lang w:val="sr-Cyrl-CS"/>
        </w:rPr>
        <w:t>. године</w:t>
      </w:r>
    </w:p>
    <w:p w14:paraId="48050C54" w14:textId="77777777" w:rsidR="00521122" w:rsidRPr="00BE43C5" w:rsidRDefault="00521122" w:rsidP="00521122">
      <w:pPr>
        <w:rPr>
          <w:lang w:val="sr-Cyrl-CS"/>
        </w:rPr>
      </w:pPr>
    </w:p>
    <w:p w14:paraId="04B6DBB8" w14:textId="77777777" w:rsidR="00521122" w:rsidRPr="00961CB5" w:rsidRDefault="00521122" w:rsidP="00521122">
      <w:pPr>
        <w:jc w:val="center"/>
        <w:outlineLvl w:val="0"/>
        <w:rPr>
          <w:lang w:val="sr-Cyrl-CS"/>
        </w:rPr>
      </w:pPr>
      <w:r w:rsidRPr="00961CB5">
        <w:rPr>
          <w:lang w:val="sr-Cyrl-CS"/>
        </w:rPr>
        <w:t>В Л А Д А</w:t>
      </w:r>
    </w:p>
    <w:p w14:paraId="7617D637" w14:textId="77777777" w:rsidR="00521122" w:rsidRPr="00961CB5" w:rsidRDefault="00521122" w:rsidP="00521122">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521122" w:rsidRPr="007925E6" w14:paraId="45419C19" w14:textId="77777777" w:rsidTr="00BF23DD">
        <w:tc>
          <w:tcPr>
            <w:tcW w:w="4360" w:type="dxa"/>
          </w:tcPr>
          <w:p w14:paraId="0B81FAEA" w14:textId="77777777" w:rsidR="00521122" w:rsidRPr="00521122" w:rsidRDefault="00521122" w:rsidP="00BF23DD">
            <w:pPr>
              <w:jc w:val="center"/>
            </w:pPr>
            <w:r>
              <w:t xml:space="preserve"> </w:t>
            </w:r>
          </w:p>
        </w:tc>
        <w:tc>
          <w:tcPr>
            <w:tcW w:w="4360" w:type="dxa"/>
          </w:tcPr>
          <w:p w14:paraId="14838B19" w14:textId="77777777" w:rsidR="00521122" w:rsidRPr="007925E6" w:rsidRDefault="00521122" w:rsidP="00BF23DD">
            <w:pPr>
              <w:jc w:val="center"/>
              <w:rPr>
                <w:lang w:val="ru-RU"/>
              </w:rPr>
            </w:pPr>
          </w:p>
          <w:p w14:paraId="157BF861" w14:textId="77777777" w:rsidR="00521122" w:rsidRPr="007925E6" w:rsidRDefault="00521122" w:rsidP="00BF23DD">
            <w:pPr>
              <w:jc w:val="center"/>
              <w:rPr>
                <w:lang w:val="ru-RU"/>
              </w:rPr>
            </w:pPr>
            <w:r>
              <w:rPr>
                <w:lang w:val="ru-RU"/>
              </w:rPr>
              <w:t>ПРВИ ПОТ</w:t>
            </w:r>
            <w:r w:rsidRPr="007925E6">
              <w:rPr>
                <w:lang w:val="ru-RU"/>
              </w:rPr>
              <w:t>ПРЕДСЕДНИК</w:t>
            </w:r>
            <w:r>
              <w:rPr>
                <w:lang w:val="ru-RU"/>
              </w:rPr>
              <w:t xml:space="preserve"> ВЛАДЕ</w:t>
            </w:r>
          </w:p>
          <w:p w14:paraId="4FF460DA" w14:textId="77777777" w:rsidR="00521122" w:rsidRPr="007925E6" w:rsidRDefault="00521122" w:rsidP="00BF23DD"/>
          <w:p w14:paraId="6D346D33" w14:textId="77777777" w:rsidR="00521122" w:rsidRPr="007925E6" w:rsidRDefault="00521122" w:rsidP="00BF23DD"/>
          <w:p w14:paraId="0F4E2DD9" w14:textId="77777777" w:rsidR="00521122" w:rsidRPr="00521122" w:rsidRDefault="00521122" w:rsidP="00521122">
            <w:pPr>
              <w:pStyle w:val="Footer"/>
              <w:jc w:val="center"/>
            </w:pPr>
            <w:r>
              <w:rPr>
                <w:lang w:val="ru-RU"/>
              </w:rPr>
              <w:t>Ивица Дачић</w:t>
            </w:r>
            <w:r>
              <w:t xml:space="preserve"> </w:t>
            </w:r>
          </w:p>
        </w:tc>
      </w:tr>
    </w:tbl>
    <w:p w14:paraId="010E42C1" w14:textId="77777777" w:rsidR="00521122" w:rsidRDefault="00521122" w:rsidP="00521122">
      <w:pPr>
        <w:rPr>
          <w:color w:val="000000"/>
          <w:lang w:val="sr-Cyrl-CS"/>
        </w:rPr>
      </w:pPr>
    </w:p>
    <w:p w14:paraId="1B238729" w14:textId="77777777" w:rsidR="00136480" w:rsidRDefault="00136480"/>
    <w:sectPr w:rsidR="00136480" w:rsidSect="00606038">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6DE2E" w14:textId="77777777" w:rsidR="00606038" w:rsidRDefault="00606038" w:rsidP="00521122">
      <w:r>
        <w:separator/>
      </w:r>
    </w:p>
  </w:endnote>
  <w:endnote w:type="continuationSeparator" w:id="0">
    <w:p w14:paraId="488F8209" w14:textId="77777777" w:rsidR="00606038" w:rsidRDefault="00606038" w:rsidP="0052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072D9" w14:textId="77777777" w:rsidR="00521122" w:rsidRDefault="005211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BDDD1" w14:textId="77777777" w:rsidR="00521122" w:rsidRDefault="005211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21F3F" w14:textId="77777777" w:rsidR="00521122" w:rsidRDefault="005211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26D14" w14:textId="77777777" w:rsidR="00606038" w:rsidRDefault="00606038" w:rsidP="00521122">
      <w:r>
        <w:separator/>
      </w:r>
    </w:p>
  </w:footnote>
  <w:footnote w:type="continuationSeparator" w:id="0">
    <w:p w14:paraId="3B537916" w14:textId="77777777" w:rsidR="00606038" w:rsidRDefault="00606038" w:rsidP="00521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A13FA" w14:textId="77777777" w:rsidR="00521122" w:rsidRDefault="00521122" w:rsidP="006A289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D6D18F1" w14:textId="77777777" w:rsidR="00521122" w:rsidRDefault="005211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8565" w14:textId="77777777" w:rsidR="00521122" w:rsidRDefault="00521122" w:rsidP="006A289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4505F37" w14:textId="77777777" w:rsidR="00521122" w:rsidRDefault="005211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23EFB" w14:textId="77777777" w:rsidR="00521122" w:rsidRDefault="005211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F1D"/>
    <w:rsid w:val="0000186F"/>
    <w:rsid w:val="0001391A"/>
    <w:rsid w:val="00013AE0"/>
    <w:rsid w:val="00022477"/>
    <w:rsid w:val="000457ED"/>
    <w:rsid w:val="000738A3"/>
    <w:rsid w:val="000859A6"/>
    <w:rsid w:val="000A5795"/>
    <w:rsid w:val="0010778F"/>
    <w:rsid w:val="00136480"/>
    <w:rsid w:val="0014017E"/>
    <w:rsid w:val="0014527E"/>
    <w:rsid w:val="0015273E"/>
    <w:rsid w:val="001601E0"/>
    <w:rsid w:val="00195D46"/>
    <w:rsid w:val="001B59D1"/>
    <w:rsid w:val="001E16F0"/>
    <w:rsid w:val="0023346C"/>
    <w:rsid w:val="0023434E"/>
    <w:rsid w:val="00244974"/>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3F5D6D"/>
    <w:rsid w:val="00415F00"/>
    <w:rsid w:val="00436980"/>
    <w:rsid w:val="00456F0C"/>
    <w:rsid w:val="004913C5"/>
    <w:rsid w:val="004B09D0"/>
    <w:rsid w:val="004B4D18"/>
    <w:rsid w:val="004C0FD2"/>
    <w:rsid w:val="004D09B4"/>
    <w:rsid w:val="00507CB9"/>
    <w:rsid w:val="00521122"/>
    <w:rsid w:val="0053719F"/>
    <w:rsid w:val="005542ED"/>
    <w:rsid w:val="00564F1D"/>
    <w:rsid w:val="00572F65"/>
    <w:rsid w:val="005927D0"/>
    <w:rsid w:val="005A63A7"/>
    <w:rsid w:val="005B0ED9"/>
    <w:rsid w:val="005E53AB"/>
    <w:rsid w:val="005F6170"/>
    <w:rsid w:val="00604B75"/>
    <w:rsid w:val="00606038"/>
    <w:rsid w:val="006105CD"/>
    <w:rsid w:val="006142FF"/>
    <w:rsid w:val="00615D09"/>
    <w:rsid w:val="00625A83"/>
    <w:rsid w:val="0065404E"/>
    <w:rsid w:val="006A6C33"/>
    <w:rsid w:val="006D39D1"/>
    <w:rsid w:val="006D3C40"/>
    <w:rsid w:val="006E0524"/>
    <w:rsid w:val="007175BA"/>
    <w:rsid w:val="00727076"/>
    <w:rsid w:val="0073785A"/>
    <w:rsid w:val="00745B33"/>
    <w:rsid w:val="007969CD"/>
    <w:rsid w:val="007A46FC"/>
    <w:rsid w:val="007A4CE3"/>
    <w:rsid w:val="007A70C8"/>
    <w:rsid w:val="007E3538"/>
    <w:rsid w:val="00812694"/>
    <w:rsid w:val="0084026E"/>
    <w:rsid w:val="00844EF1"/>
    <w:rsid w:val="00871F72"/>
    <w:rsid w:val="008A6B15"/>
    <w:rsid w:val="008A6BB5"/>
    <w:rsid w:val="008D76AC"/>
    <w:rsid w:val="00906FF4"/>
    <w:rsid w:val="0092735D"/>
    <w:rsid w:val="00935687"/>
    <w:rsid w:val="00944BD4"/>
    <w:rsid w:val="009535FA"/>
    <w:rsid w:val="00960467"/>
    <w:rsid w:val="00963FD6"/>
    <w:rsid w:val="00966ADC"/>
    <w:rsid w:val="009B0951"/>
    <w:rsid w:val="009E01A4"/>
    <w:rsid w:val="009E0A38"/>
    <w:rsid w:val="00A00F88"/>
    <w:rsid w:val="00A244DC"/>
    <w:rsid w:val="00A30218"/>
    <w:rsid w:val="00A561DB"/>
    <w:rsid w:val="00A82B08"/>
    <w:rsid w:val="00AB2AD1"/>
    <w:rsid w:val="00AD4302"/>
    <w:rsid w:val="00AE64D6"/>
    <w:rsid w:val="00B06ABF"/>
    <w:rsid w:val="00B230D6"/>
    <w:rsid w:val="00B512CA"/>
    <w:rsid w:val="00B97864"/>
    <w:rsid w:val="00BA49A3"/>
    <w:rsid w:val="00C00360"/>
    <w:rsid w:val="00C0127D"/>
    <w:rsid w:val="00C426A4"/>
    <w:rsid w:val="00C86F42"/>
    <w:rsid w:val="00CA12DE"/>
    <w:rsid w:val="00CE0AAE"/>
    <w:rsid w:val="00CE29F4"/>
    <w:rsid w:val="00CE5A6E"/>
    <w:rsid w:val="00D128E7"/>
    <w:rsid w:val="00D22A73"/>
    <w:rsid w:val="00D27DDB"/>
    <w:rsid w:val="00D412C2"/>
    <w:rsid w:val="00D44434"/>
    <w:rsid w:val="00D619AC"/>
    <w:rsid w:val="00D741B4"/>
    <w:rsid w:val="00D9517F"/>
    <w:rsid w:val="00DC1AFE"/>
    <w:rsid w:val="00DF468A"/>
    <w:rsid w:val="00E4688B"/>
    <w:rsid w:val="00EB4808"/>
    <w:rsid w:val="00EC6B9A"/>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8580D3"/>
  <w15:chartTrackingRefBased/>
  <w15:docId w15:val="{371F7232-D639-479F-997A-485568FB7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112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21122"/>
    <w:pPr>
      <w:tabs>
        <w:tab w:val="clear" w:pos="1418"/>
        <w:tab w:val="center" w:pos="4680"/>
        <w:tab w:val="right" w:pos="9360"/>
      </w:tabs>
    </w:pPr>
  </w:style>
  <w:style w:type="character" w:customStyle="1" w:styleId="HeaderChar">
    <w:name w:val="Header Char"/>
    <w:basedOn w:val="DefaultParagraphFont"/>
    <w:link w:val="Header"/>
    <w:rsid w:val="00521122"/>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qFormat/>
    <w:rsid w:val="0052112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521122"/>
    <w:rPr>
      <w:sz w:val="24"/>
      <w:szCs w:val="24"/>
    </w:rPr>
  </w:style>
  <w:style w:type="character" w:styleId="PageNumber">
    <w:name w:val="page number"/>
    <w:basedOn w:val="DefaultParagraphFont"/>
    <w:rsid w:val="00521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1807</Characters>
  <Application>Microsoft Office Word</Application>
  <DocSecurity>0</DocSecurity>
  <Lines>15</Lines>
  <Paragraphs>4</Paragraphs>
  <ScaleCrop>false</ScaleCrop>
  <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Ivana Vojinović</cp:lastModifiedBy>
  <cp:revision>2</cp:revision>
  <dcterms:created xsi:type="dcterms:W3CDTF">2024-04-19T11:52:00Z</dcterms:created>
  <dcterms:modified xsi:type="dcterms:W3CDTF">2024-04-19T11:52:00Z</dcterms:modified>
</cp:coreProperties>
</file>