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039DA" w14:textId="54557476" w:rsidR="00703C10" w:rsidRPr="00621154" w:rsidRDefault="00703C10" w:rsidP="00072D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61AAE8" w14:textId="77777777" w:rsidR="00E252DA" w:rsidRPr="00621154" w:rsidRDefault="00E252DA" w:rsidP="007E4F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D28EB6" w14:textId="40FFC61E" w:rsidR="007E4F9E" w:rsidRPr="00621154" w:rsidRDefault="007E4F9E" w:rsidP="007E4F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7975370"/>
      <w:r w:rsidRPr="0062115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6B9AB3D" w14:textId="67103356" w:rsidR="007E4F9E" w:rsidRPr="00621154" w:rsidRDefault="0097772E" w:rsidP="007E4F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ФИНАНСИЈСКЕ ПОДРШКЕ, МЕР</w:t>
      </w:r>
      <w:r w:rsidR="00C57EF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</w:t>
      </w:r>
      <w:r w:rsidR="00C7717D"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 АКТИВНОСТИ</w:t>
      </w:r>
      <w:r w:rsidR="007E4F9E"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4BEB3C2B" w14:textId="2572882C" w:rsidR="007E4F9E" w:rsidRPr="00621154" w:rsidRDefault="007E4F9E" w:rsidP="007E4F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У ОБЛАСТИ ОЧУВАЊА И ЈАЧАЊА ОДНОСА РЕПУБЛИКЕ СРБИЈЕ И ДИЈАСПОРЕ КРОЗ ПОДРШКУ УДРУЖЕЊИМА ДИЈАСПОРЕ, РЕГИОНА И МАТ</w:t>
      </w:r>
      <w:r w:rsidR="00A654AD"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ИЧНЕ ДРЖАВЕ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У 202</w:t>
      </w:r>
      <w:r w:rsidR="001C29CB"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4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 ГОДИНИ</w:t>
      </w:r>
      <w:bookmarkEnd w:id="0"/>
    </w:p>
    <w:p w14:paraId="1677EDFC" w14:textId="11F1A036" w:rsidR="008306E0" w:rsidRPr="00621154" w:rsidRDefault="008306E0" w:rsidP="002607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9BEBEA" w14:textId="61B667F7" w:rsidR="008306E0" w:rsidRPr="00621154" w:rsidRDefault="008306E0" w:rsidP="002607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BF6797" w14:textId="3C252076" w:rsidR="008306E0" w:rsidRPr="00621154" w:rsidRDefault="00E05587" w:rsidP="00260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>I   ПРЕДМЕТ ПРОГРАМА</w:t>
      </w:r>
    </w:p>
    <w:p w14:paraId="775B2D59" w14:textId="7FE7B167" w:rsidR="00E05587" w:rsidRPr="00621154" w:rsidRDefault="00E05587" w:rsidP="002607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011C59" w14:textId="047EABEE" w:rsidR="00433DC5" w:rsidRPr="00621154" w:rsidRDefault="004F0127" w:rsidP="00B7162C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 xml:space="preserve">Програмом </w:t>
      </w:r>
      <w:r w:rsidRPr="00621154">
        <w:rPr>
          <w:rFonts w:ascii="Times New Roman" w:hAnsi="Times New Roman" w:cs="Times New Roman"/>
          <w:bCs/>
          <w:szCs w:val="24"/>
          <w:lang w:val="sr-Cyrl-CS"/>
        </w:rPr>
        <w:t>финансијске подршке</w:t>
      </w:r>
      <w:r w:rsidR="0097772E" w:rsidRPr="00621154">
        <w:rPr>
          <w:rFonts w:ascii="Times New Roman" w:hAnsi="Times New Roman" w:cs="Times New Roman"/>
          <w:bCs/>
          <w:szCs w:val="24"/>
          <w:lang w:val="sr-Cyrl-CS"/>
        </w:rPr>
        <w:t>, мер</w:t>
      </w:r>
      <w:r w:rsidR="00C57EF7">
        <w:rPr>
          <w:rFonts w:ascii="Times New Roman" w:hAnsi="Times New Roman" w:cs="Times New Roman"/>
          <w:bCs/>
          <w:szCs w:val="24"/>
          <w:lang w:val="sr-Cyrl-CS"/>
        </w:rPr>
        <w:t>а</w:t>
      </w:r>
      <w:r w:rsidRPr="00621154">
        <w:rPr>
          <w:rFonts w:ascii="Times New Roman" w:hAnsi="Times New Roman" w:cs="Times New Roman"/>
          <w:bCs/>
          <w:szCs w:val="24"/>
          <w:lang w:val="sr-Cyrl-CS"/>
        </w:rPr>
        <w:t xml:space="preserve"> и активно</w:t>
      </w:r>
      <w:r w:rsidR="004736E5" w:rsidRPr="00621154">
        <w:rPr>
          <w:rFonts w:ascii="Times New Roman" w:hAnsi="Times New Roman" w:cs="Times New Roman"/>
          <w:bCs/>
          <w:szCs w:val="24"/>
          <w:lang w:val="sr-Cyrl-CS"/>
        </w:rPr>
        <w:t>сти</w:t>
      </w:r>
      <w:r w:rsidRPr="00621154">
        <w:rPr>
          <w:rFonts w:ascii="Times New Roman" w:hAnsi="Times New Roman" w:cs="Times New Roman"/>
          <w:bCs/>
          <w:szCs w:val="24"/>
          <w:lang w:val="sr-Cyrl-CS"/>
        </w:rPr>
        <w:t xml:space="preserve"> у области очувања и јачања односа Републике Србије и дијаспоре кроз подршку удружењима дијаспоре, региона и мат</w:t>
      </w:r>
      <w:r w:rsidR="00A654AD" w:rsidRPr="00621154">
        <w:rPr>
          <w:rFonts w:ascii="Times New Roman" w:hAnsi="Times New Roman" w:cs="Times New Roman"/>
          <w:bCs/>
          <w:szCs w:val="24"/>
          <w:lang w:val="sr-Cyrl-CS"/>
        </w:rPr>
        <w:t>ичне државе</w:t>
      </w:r>
      <w:r w:rsidRPr="00621154">
        <w:rPr>
          <w:rFonts w:ascii="Times New Roman" w:hAnsi="Times New Roman" w:cs="Times New Roman"/>
          <w:bCs/>
          <w:szCs w:val="24"/>
          <w:lang w:val="sr-Cyrl-CS"/>
        </w:rPr>
        <w:t xml:space="preserve"> у 202</w:t>
      </w:r>
      <w:r w:rsidR="004B46AB" w:rsidRPr="00621154">
        <w:rPr>
          <w:rFonts w:ascii="Times New Roman" w:hAnsi="Times New Roman" w:cs="Times New Roman"/>
          <w:bCs/>
          <w:szCs w:val="24"/>
          <w:lang w:val="sr-Cyrl-CS"/>
        </w:rPr>
        <w:t>4</w:t>
      </w:r>
      <w:r w:rsidRPr="00621154">
        <w:rPr>
          <w:rFonts w:ascii="Times New Roman" w:hAnsi="Times New Roman" w:cs="Times New Roman"/>
          <w:bCs/>
          <w:szCs w:val="24"/>
          <w:lang w:val="sr-Cyrl-CS"/>
        </w:rPr>
        <w:t>. години (у даљем тексту: Програм)</w:t>
      </w:r>
      <w:r w:rsidRPr="00621154">
        <w:rPr>
          <w:rFonts w:ascii="Times New Roman" w:hAnsi="Times New Roman" w:cs="Times New Roman"/>
          <w:bCs/>
          <w:szCs w:val="24"/>
          <w:lang w:val="en-GB"/>
        </w:rPr>
        <w:t xml:space="preserve"> </w:t>
      </w:r>
      <w:r w:rsidRPr="00621154">
        <w:rPr>
          <w:rFonts w:ascii="Times New Roman" w:hAnsi="Times New Roman" w:cs="Times New Roman"/>
          <w:bCs/>
          <w:szCs w:val="24"/>
          <w:lang w:val="sr-Cyrl-RS"/>
        </w:rPr>
        <w:t>утврђују се</w:t>
      </w:r>
      <w:r w:rsidR="00E05587" w:rsidRPr="00621154">
        <w:rPr>
          <w:rFonts w:ascii="Times New Roman" w:hAnsi="Times New Roman" w:cs="Times New Roman"/>
          <w:bCs/>
          <w:szCs w:val="24"/>
          <w:lang w:val="sr-Cyrl-CS"/>
        </w:rPr>
        <w:t>: циљ Програма,</w:t>
      </w:r>
      <w:r w:rsidR="00D51D1F" w:rsidRPr="00621154">
        <w:rPr>
          <w:rFonts w:ascii="Times New Roman" w:hAnsi="Times New Roman" w:cs="Times New Roman"/>
          <w:bCs/>
          <w:szCs w:val="24"/>
        </w:rPr>
        <w:t xml:space="preserve"> </w:t>
      </w:r>
      <w:r w:rsidR="0097772E" w:rsidRPr="00621154">
        <w:rPr>
          <w:rFonts w:ascii="Times New Roman" w:hAnsi="Times New Roman" w:cs="Times New Roman"/>
          <w:szCs w:val="24"/>
        </w:rPr>
        <w:t>мере</w:t>
      </w:r>
      <w:r w:rsidR="00A20253" w:rsidRPr="00621154">
        <w:rPr>
          <w:rFonts w:ascii="Times New Roman" w:hAnsi="Times New Roman" w:cs="Times New Roman"/>
          <w:szCs w:val="24"/>
        </w:rPr>
        <w:t xml:space="preserve"> и активности у 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>области</w:t>
      </w:r>
      <w:r w:rsidR="00A20253" w:rsidRPr="00621154">
        <w:rPr>
          <w:rFonts w:ascii="Times New Roman" w:hAnsi="Times New Roman" w:cs="Times New Roman"/>
          <w:szCs w:val="24"/>
        </w:rPr>
        <w:t xml:space="preserve"> очувања и јачања односа 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>Р</w:t>
      </w:r>
      <w:r w:rsidR="00A20253" w:rsidRPr="00621154">
        <w:rPr>
          <w:rFonts w:ascii="Times New Roman" w:hAnsi="Times New Roman" w:cs="Times New Roman"/>
          <w:szCs w:val="24"/>
        </w:rPr>
        <w:t xml:space="preserve">епублике 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>С</w:t>
      </w:r>
      <w:r w:rsidR="00A20253" w:rsidRPr="00621154">
        <w:rPr>
          <w:rFonts w:ascii="Times New Roman" w:hAnsi="Times New Roman" w:cs="Times New Roman"/>
          <w:szCs w:val="24"/>
        </w:rPr>
        <w:t>рбије и дијаспоре</w:t>
      </w:r>
      <w:r w:rsidR="008A4D8C" w:rsidRPr="00621154">
        <w:rPr>
          <w:rFonts w:ascii="Times New Roman" w:hAnsi="Times New Roman" w:cs="Times New Roman"/>
          <w:szCs w:val="24"/>
          <w:lang w:val="sr-Cyrl-RS"/>
        </w:rPr>
        <w:t xml:space="preserve"> у 202</w:t>
      </w:r>
      <w:r w:rsidR="004B46AB" w:rsidRPr="00621154">
        <w:rPr>
          <w:rFonts w:ascii="Times New Roman" w:hAnsi="Times New Roman" w:cs="Times New Roman"/>
          <w:szCs w:val="24"/>
          <w:lang w:val="sr-Cyrl-RS"/>
        </w:rPr>
        <w:t>4</w:t>
      </w:r>
      <w:r w:rsidR="008A4D8C" w:rsidRPr="00621154">
        <w:rPr>
          <w:rFonts w:ascii="Times New Roman" w:hAnsi="Times New Roman" w:cs="Times New Roman"/>
          <w:szCs w:val="24"/>
          <w:lang w:val="sr-Cyrl-RS"/>
        </w:rPr>
        <w:t>. години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 xml:space="preserve">, </w:t>
      </w:r>
      <w:r w:rsidR="00A20253" w:rsidRPr="00621154">
        <w:rPr>
          <w:rFonts w:ascii="Times New Roman" w:hAnsi="Times New Roman" w:cs="Times New Roman"/>
          <w:szCs w:val="24"/>
        </w:rPr>
        <w:t>корисни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>ци</w:t>
      </w:r>
      <w:r w:rsidR="00A20253" w:rsidRPr="00621154">
        <w:rPr>
          <w:rFonts w:ascii="Times New Roman" w:hAnsi="Times New Roman" w:cs="Times New Roman"/>
          <w:szCs w:val="24"/>
        </w:rPr>
        <w:t xml:space="preserve"> средстава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 xml:space="preserve">, </w:t>
      </w:r>
      <w:r w:rsidR="00A20253" w:rsidRPr="00621154">
        <w:rPr>
          <w:rFonts w:ascii="Times New Roman" w:hAnsi="Times New Roman" w:cs="Times New Roman"/>
          <w:szCs w:val="24"/>
        </w:rPr>
        <w:t>намена средстава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 xml:space="preserve">, услови за добијање </w:t>
      </w:r>
      <w:r w:rsidR="00C7717D" w:rsidRPr="00621154">
        <w:rPr>
          <w:rFonts w:ascii="Times New Roman" w:hAnsi="Times New Roman" w:cs="Times New Roman"/>
          <w:szCs w:val="24"/>
          <w:lang w:val="sr-Cyrl-RS"/>
        </w:rPr>
        <w:t xml:space="preserve">средстава, </w:t>
      </w:r>
      <w:r w:rsidR="00A20253" w:rsidRPr="00621154">
        <w:rPr>
          <w:rFonts w:ascii="Times New Roman" w:hAnsi="Times New Roman" w:cs="Times New Roman"/>
          <w:szCs w:val="24"/>
          <w:lang w:val="sr-Cyrl-RS"/>
        </w:rPr>
        <w:t>финансијски оквир,</w:t>
      </w:r>
      <w:r w:rsidR="00A20253" w:rsidRPr="00621154">
        <w:rPr>
          <w:rFonts w:ascii="Times New Roman" w:hAnsi="Times New Roman" w:cs="Times New Roman"/>
          <w:bCs/>
          <w:szCs w:val="24"/>
          <w:lang w:val="sr-Cyrl-RS"/>
        </w:rPr>
        <w:t xml:space="preserve"> </w:t>
      </w:r>
      <w:r w:rsidR="00CE2CE8" w:rsidRPr="00621154">
        <w:rPr>
          <w:rFonts w:ascii="Times New Roman" w:hAnsi="Times New Roman" w:cs="Times New Roman"/>
          <w:bCs/>
          <w:szCs w:val="24"/>
          <w:lang w:val="sr-Cyrl-RS"/>
        </w:rPr>
        <w:t xml:space="preserve">општи </w:t>
      </w:r>
      <w:r w:rsidR="00A20253" w:rsidRPr="00621154">
        <w:rPr>
          <w:rFonts w:ascii="Times New Roman" w:hAnsi="Times New Roman" w:cs="Times New Roman"/>
          <w:bCs/>
          <w:szCs w:val="24"/>
          <w:lang w:val="sr-Cyrl-RS"/>
        </w:rPr>
        <w:t xml:space="preserve">критеријуми за </w:t>
      </w:r>
      <w:r w:rsidR="004736E5" w:rsidRPr="00621154">
        <w:rPr>
          <w:rFonts w:ascii="Times New Roman" w:hAnsi="Times New Roman" w:cs="Times New Roman"/>
          <w:bCs/>
          <w:szCs w:val="24"/>
          <w:lang w:val="sr-Cyrl-RS"/>
        </w:rPr>
        <w:t>оцењивање пријав</w:t>
      </w:r>
      <w:r w:rsidR="008A4D8C" w:rsidRPr="00621154">
        <w:rPr>
          <w:rFonts w:ascii="Times New Roman" w:hAnsi="Times New Roman" w:cs="Times New Roman"/>
          <w:bCs/>
          <w:szCs w:val="24"/>
          <w:lang w:val="sr-Cyrl-RS"/>
        </w:rPr>
        <w:t>а</w:t>
      </w:r>
      <w:r w:rsidR="00A20253" w:rsidRPr="00621154">
        <w:rPr>
          <w:rFonts w:ascii="Times New Roman" w:hAnsi="Times New Roman" w:cs="Times New Roman"/>
          <w:bCs/>
          <w:szCs w:val="24"/>
          <w:lang w:val="sr-Cyrl-RS"/>
        </w:rPr>
        <w:t>,</w:t>
      </w:r>
      <w:r w:rsidR="002D4E4C"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CE2CE8" w:rsidRPr="00621154">
        <w:rPr>
          <w:rFonts w:ascii="Times New Roman" w:hAnsi="Times New Roman" w:cs="Times New Roman"/>
          <w:szCs w:val="24"/>
          <w:lang w:val="sr-Cyrl-RS"/>
        </w:rPr>
        <w:t xml:space="preserve">посебни критеријуми за оцењивање пријава, </w:t>
      </w:r>
      <w:r w:rsidR="002D4E4C" w:rsidRPr="00621154">
        <w:rPr>
          <w:rFonts w:ascii="Times New Roman" w:hAnsi="Times New Roman" w:cs="Times New Roman"/>
          <w:szCs w:val="24"/>
          <w:lang w:val="sr-Cyrl-RS"/>
        </w:rPr>
        <w:t xml:space="preserve">начин </w:t>
      </w:r>
      <w:r w:rsidR="004736E5" w:rsidRPr="00621154">
        <w:rPr>
          <w:rFonts w:ascii="Times New Roman" w:hAnsi="Times New Roman" w:cs="Times New Roman"/>
          <w:szCs w:val="24"/>
          <w:lang w:val="sr-Cyrl-RS"/>
        </w:rPr>
        <w:t>и рок подношења пријаве</w:t>
      </w:r>
      <w:r w:rsidR="00C57EF7">
        <w:rPr>
          <w:rFonts w:ascii="Times New Roman" w:hAnsi="Times New Roman" w:cs="Times New Roman"/>
          <w:szCs w:val="24"/>
          <w:lang w:val="sr-Cyrl-RS"/>
        </w:rPr>
        <w:t>, закључивање уговора и</w:t>
      </w:r>
      <w:r w:rsidR="00CE2CE8" w:rsidRPr="00621154">
        <w:rPr>
          <w:rFonts w:ascii="Times New Roman" w:hAnsi="Times New Roman" w:cs="Times New Roman"/>
          <w:szCs w:val="24"/>
          <w:lang w:val="sr-Cyrl-RS"/>
        </w:rPr>
        <w:t xml:space="preserve"> праћење реализације </w:t>
      </w:r>
      <w:r w:rsidR="00B84CF5" w:rsidRPr="00621154">
        <w:rPr>
          <w:rFonts w:ascii="Times New Roman" w:hAnsi="Times New Roman" w:cs="Times New Roman"/>
          <w:szCs w:val="24"/>
          <w:lang w:val="sr-Cyrl-RS"/>
        </w:rPr>
        <w:t>Програма</w:t>
      </w:r>
      <w:r w:rsidR="00CE2CE8" w:rsidRPr="00621154">
        <w:rPr>
          <w:rFonts w:ascii="Times New Roman" w:hAnsi="Times New Roman" w:cs="Times New Roman"/>
          <w:szCs w:val="24"/>
          <w:lang w:val="sr-Cyrl-RS"/>
        </w:rPr>
        <w:t>.</w:t>
      </w:r>
      <w:r w:rsidR="00E05587" w:rsidRPr="00621154">
        <w:rPr>
          <w:rFonts w:ascii="Times New Roman" w:hAnsi="Times New Roman" w:cs="Times New Roman"/>
          <w:bCs/>
          <w:szCs w:val="24"/>
          <w:lang w:val="sr-Cyrl-CS"/>
        </w:rPr>
        <w:t xml:space="preserve"> </w:t>
      </w:r>
    </w:p>
    <w:p w14:paraId="76DF850B" w14:textId="5EDD527D" w:rsidR="00433DC5" w:rsidRPr="00621154" w:rsidRDefault="00433DC5" w:rsidP="00B716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Програм спроводи Влада преко </w:t>
      </w:r>
      <w:r w:rsidR="006C5C2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К</w:t>
      </w:r>
      <w:r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абинета </w:t>
      </w:r>
      <w:r w:rsidR="004E76E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м</w:t>
      </w:r>
      <w:r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инистра без портфеља  </w:t>
      </w:r>
      <w:r w:rsidRPr="0062115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задуженог </w:t>
      </w:r>
      <w:r w:rsidRPr="00621154">
        <w:rPr>
          <w:rFonts w:ascii="Times New Roman" w:hAnsi="Times New Roman" w:cs="Times New Roman"/>
          <w:bCs/>
          <w:sz w:val="24"/>
          <w:szCs w:val="24"/>
        </w:rPr>
        <w:t>за координацију активности и мера у области односа</w:t>
      </w:r>
      <w:r w:rsidR="00C57EF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Републике Србије</w:t>
      </w:r>
      <w:r w:rsidRPr="00621154">
        <w:rPr>
          <w:rFonts w:ascii="Times New Roman" w:hAnsi="Times New Roman" w:cs="Times New Roman"/>
          <w:bCs/>
          <w:sz w:val="24"/>
          <w:szCs w:val="24"/>
        </w:rPr>
        <w:t xml:space="preserve"> с дијаспором</w:t>
      </w:r>
      <w:r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(у даљем тексту: </w:t>
      </w:r>
      <w:r w:rsidR="00061772" w:rsidRPr="00621154">
        <w:rPr>
          <w:rFonts w:ascii="Times New Roman" w:hAnsi="Times New Roman" w:cs="Times New Roman"/>
          <w:bCs/>
          <w:sz w:val="24"/>
          <w:szCs w:val="24"/>
          <w:lang w:val="sr-Cyrl-RS"/>
        </w:rPr>
        <w:t>К</w:t>
      </w:r>
      <w:r w:rsidR="00A562EA" w:rsidRPr="00621154">
        <w:rPr>
          <w:rFonts w:ascii="Times New Roman" w:hAnsi="Times New Roman" w:cs="Times New Roman"/>
          <w:bCs/>
          <w:sz w:val="24"/>
          <w:szCs w:val="24"/>
          <w:lang w:val="sr-Cyrl-RS"/>
        </w:rPr>
        <w:t>абинет министра</w:t>
      </w:r>
      <w:r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).</w:t>
      </w:r>
    </w:p>
    <w:p w14:paraId="55EDEA51" w14:textId="0B48B7D6" w:rsidR="00E05587" w:rsidRPr="00621154" w:rsidRDefault="00E05587" w:rsidP="00E05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7FC143E3" w14:textId="77777777" w:rsidR="008E420F" w:rsidRPr="00621154" w:rsidRDefault="008E420F" w:rsidP="00E055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7FAD742E" w14:textId="40E84870" w:rsidR="00433DC5" w:rsidRPr="00621154" w:rsidRDefault="00433DC5" w:rsidP="00433DC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II   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ЦИЉ ПРОГРАМА</w:t>
      </w:r>
    </w:p>
    <w:p w14:paraId="2A2FC3A3" w14:textId="77777777" w:rsidR="00A562EA" w:rsidRPr="00621154" w:rsidRDefault="00A562EA" w:rsidP="00433DC5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D3F2992" w14:textId="286D917F" w:rsidR="00A562EA" w:rsidRPr="00621154" w:rsidRDefault="00532B04" w:rsidP="00A562E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Општи циљ Програма јесте очување, јачање и остваривање веза Републике Србије и дијаспоре,</w:t>
      </w:r>
      <w:r w:rsidR="00EE36F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кроз финансијску подршку 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удружењима дијаспоре, региона и мати</w:t>
      </w:r>
      <w:r w:rsidR="00A654AD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чне државе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пр</w:t>
      </w:r>
      <w:r w:rsidR="00CB6664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ограме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усмерене на младе из диј</w:t>
      </w:r>
      <w:r w:rsidR="00EE36F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аспоре и региона у 202</w:t>
      </w:r>
      <w:r w:rsidR="004B46A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EE36F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. години.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EE36F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Програмом се 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нарочито остварује очување српског културног, етничког и верског идентитета код младих из дија</w:t>
      </w:r>
      <w:r w:rsidR="00CB6664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споре и региона</w:t>
      </w:r>
      <w:r w:rsidR="00C46FF3" w:rsidRPr="00621154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r w:rsidR="00C46FF3" w:rsidRPr="00621154">
        <w:rPr>
          <w:rFonts w:ascii="Times New Roman" w:hAnsi="Times New Roman" w:cs="Times New Roman"/>
          <w:bCs/>
          <w:sz w:val="24"/>
          <w:szCs w:val="24"/>
          <w:lang w:val="sr-Cyrl-RS"/>
        </w:rPr>
        <w:t>п</w:t>
      </w:r>
      <w:r w:rsidR="00CB6664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одстичу</w:t>
      </w:r>
      <w:r w:rsidR="008A4D8C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</w:t>
      </w:r>
      <w:r w:rsidR="00CB6664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млад</w:t>
      </w:r>
      <w:r w:rsidR="008A4D8C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дијаспори и региону на повратак у Републику Србиј</w:t>
      </w:r>
      <w:r w:rsidR="004B46A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кроз афирмацију и презентацију привредног потенци</w:t>
      </w:r>
      <w:r w:rsidR="004B46A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ја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ла Републике Србије</w:t>
      </w:r>
      <w:r w:rsidR="00EE36FB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6B6902" w:rsidRPr="0062115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5427237" w14:textId="7EE5767F" w:rsidR="002607D5" w:rsidRPr="00621154" w:rsidRDefault="00532B04" w:rsidP="00A56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2115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43FFE78A" w14:textId="77777777" w:rsidR="008E420F" w:rsidRPr="00621154" w:rsidRDefault="008E420F" w:rsidP="00A562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C9DC426" w14:textId="467F9015" w:rsidR="000908DF" w:rsidRPr="00621154" w:rsidRDefault="00A363CB" w:rsidP="00087EEE">
      <w:pPr>
        <w:pStyle w:val="NoSpacing"/>
        <w:jc w:val="center"/>
        <w:rPr>
          <w:rFonts w:ascii="Times New Roman" w:hAnsi="Times New Roman" w:cs="Times New Roman"/>
          <w:b/>
          <w:szCs w:val="24"/>
        </w:rPr>
      </w:pPr>
      <w:bookmarkStart w:id="1" w:name="_Hlk157693430"/>
      <w:bookmarkStart w:id="2" w:name="_Hlk157694986"/>
      <w:r w:rsidRPr="00621154">
        <w:rPr>
          <w:rFonts w:ascii="Times New Roman" w:hAnsi="Times New Roman" w:cs="Times New Roman"/>
          <w:b/>
          <w:szCs w:val="24"/>
        </w:rPr>
        <w:t>I</w:t>
      </w:r>
      <w:r w:rsidR="00A562EA" w:rsidRPr="00621154">
        <w:rPr>
          <w:rFonts w:ascii="Times New Roman" w:hAnsi="Times New Roman" w:cs="Times New Roman"/>
          <w:b/>
          <w:szCs w:val="24"/>
        </w:rPr>
        <w:t>I</w:t>
      </w:r>
      <w:r w:rsidR="003B5714" w:rsidRPr="00621154">
        <w:rPr>
          <w:rFonts w:ascii="Times New Roman" w:hAnsi="Times New Roman" w:cs="Times New Roman"/>
          <w:b/>
          <w:szCs w:val="24"/>
          <w:lang w:val="sr-Cyrl-RS"/>
        </w:rPr>
        <w:t>I</w:t>
      </w:r>
      <w:r w:rsidR="00AF5504" w:rsidRPr="00621154">
        <w:rPr>
          <w:rFonts w:ascii="Times New Roman" w:hAnsi="Times New Roman" w:cs="Times New Roman"/>
          <w:b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b/>
          <w:szCs w:val="24"/>
          <w:lang w:val="sr-Cyrl-RS"/>
        </w:rPr>
        <w:t xml:space="preserve">  </w:t>
      </w:r>
      <w:r w:rsidR="00A562EA" w:rsidRPr="00621154">
        <w:rPr>
          <w:rFonts w:ascii="Times New Roman" w:hAnsi="Times New Roman" w:cs="Times New Roman"/>
          <w:b/>
          <w:szCs w:val="24"/>
        </w:rPr>
        <w:t>МЕР</w:t>
      </w:r>
      <w:r w:rsidR="004B46AB" w:rsidRPr="00621154">
        <w:rPr>
          <w:rFonts w:ascii="Times New Roman" w:hAnsi="Times New Roman" w:cs="Times New Roman"/>
          <w:b/>
          <w:szCs w:val="24"/>
          <w:lang w:val="sr-Cyrl-RS"/>
        </w:rPr>
        <w:t>Е</w:t>
      </w:r>
      <w:r w:rsidR="00A562EA" w:rsidRPr="00621154">
        <w:rPr>
          <w:rFonts w:ascii="Times New Roman" w:hAnsi="Times New Roman" w:cs="Times New Roman"/>
          <w:b/>
          <w:szCs w:val="24"/>
        </w:rPr>
        <w:t xml:space="preserve"> И АКТИВНОСТИ У </w:t>
      </w:r>
      <w:r w:rsidR="00087EEE" w:rsidRPr="00621154">
        <w:rPr>
          <w:rFonts w:ascii="Times New Roman" w:hAnsi="Times New Roman" w:cs="Times New Roman"/>
          <w:b/>
          <w:szCs w:val="24"/>
          <w:lang w:val="sr-Cyrl-RS"/>
        </w:rPr>
        <w:t>ОБЛАСТИ</w:t>
      </w:r>
      <w:r w:rsidR="00A562EA" w:rsidRPr="00621154">
        <w:rPr>
          <w:rFonts w:ascii="Times New Roman" w:hAnsi="Times New Roman" w:cs="Times New Roman"/>
          <w:b/>
          <w:szCs w:val="24"/>
        </w:rPr>
        <w:t xml:space="preserve"> ОЧУВАЊА И ЈАЧАЊА ОДНОСА РЕПУБЛИКЕ СРБИЈЕ И ДИЈАСПОРЕ</w:t>
      </w:r>
      <w:r w:rsidR="00931AD8" w:rsidRPr="00621154">
        <w:rPr>
          <w:rFonts w:ascii="Times New Roman" w:hAnsi="Times New Roman" w:cs="Times New Roman"/>
          <w:b/>
          <w:szCs w:val="24"/>
          <w:lang w:val="sr-Cyrl-RS"/>
        </w:rPr>
        <w:t xml:space="preserve"> </w:t>
      </w:r>
      <w:r w:rsidR="00A562EA" w:rsidRPr="00621154">
        <w:rPr>
          <w:rFonts w:ascii="Times New Roman" w:hAnsi="Times New Roman" w:cs="Times New Roman"/>
          <w:b/>
          <w:szCs w:val="24"/>
        </w:rPr>
        <w:t>У 202</w:t>
      </w:r>
      <w:r w:rsidR="004B46AB" w:rsidRPr="00621154">
        <w:rPr>
          <w:rFonts w:ascii="Times New Roman" w:hAnsi="Times New Roman" w:cs="Times New Roman"/>
          <w:b/>
          <w:szCs w:val="24"/>
          <w:lang w:val="sr-Cyrl-RS"/>
        </w:rPr>
        <w:t>4</w:t>
      </w:r>
      <w:r w:rsidR="00A562EA" w:rsidRPr="00621154">
        <w:rPr>
          <w:rFonts w:ascii="Times New Roman" w:hAnsi="Times New Roman" w:cs="Times New Roman"/>
          <w:b/>
          <w:szCs w:val="24"/>
        </w:rPr>
        <w:t>. ГОДИНИ</w:t>
      </w:r>
    </w:p>
    <w:p w14:paraId="49EA6774" w14:textId="77777777" w:rsidR="003C7CD2" w:rsidRPr="00621154" w:rsidRDefault="003C7CD2" w:rsidP="00087EEE">
      <w:pPr>
        <w:pStyle w:val="NoSpacing"/>
        <w:jc w:val="both"/>
        <w:rPr>
          <w:rFonts w:ascii="Times New Roman" w:hAnsi="Times New Roman" w:cs="Times New Roman"/>
          <w:szCs w:val="24"/>
        </w:rPr>
      </w:pPr>
      <w:bookmarkStart w:id="3" w:name="_Hlk128301324"/>
      <w:bookmarkStart w:id="4" w:name="_Hlk128301040"/>
    </w:p>
    <w:p w14:paraId="72E8A5EE" w14:textId="7F9BD057" w:rsidR="008E420F" w:rsidRPr="00621154" w:rsidRDefault="00943A71" w:rsidP="008E420F">
      <w:pPr>
        <w:pStyle w:val="NoSpacing"/>
        <w:ind w:firstLine="708"/>
        <w:jc w:val="both"/>
        <w:rPr>
          <w:rFonts w:ascii="Times New Roman" w:hAnsi="Times New Roman" w:cs="Times New Roman"/>
          <w:szCs w:val="24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МЕРА</w:t>
      </w:r>
      <w:r w:rsidR="004B46AB" w:rsidRPr="00621154">
        <w:rPr>
          <w:rFonts w:ascii="Times New Roman" w:hAnsi="Times New Roman" w:cs="Times New Roman"/>
          <w:szCs w:val="24"/>
          <w:lang w:val="sr-Cyrl-RS"/>
        </w:rPr>
        <w:t xml:space="preserve"> 1 </w:t>
      </w:r>
      <w:r w:rsidR="003F0189" w:rsidRPr="00621154">
        <w:rPr>
          <w:rFonts w:ascii="Times New Roman" w:hAnsi="Times New Roman" w:cs="Times New Roman"/>
          <w:szCs w:val="24"/>
          <w:lang w:val="sr-Cyrl-RS"/>
        </w:rPr>
        <w:t>–</w:t>
      </w:r>
      <w:r w:rsidR="004B46AB"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bookmarkStart w:id="5" w:name="_Hlk157689240"/>
      <w:r w:rsidRPr="00621154">
        <w:rPr>
          <w:rFonts w:ascii="Times New Roman" w:hAnsi="Times New Roman" w:cs="Times New Roman"/>
          <w:szCs w:val="24"/>
          <w:lang w:val="sr-Cyrl-RS"/>
        </w:rPr>
        <w:t xml:space="preserve">ПОДРШКА КУЛТУРНО УМЕТНИЧКИМ ДРУШТВИМА У ДИЈАСПОРИ И РЕГИОНУ  </w:t>
      </w:r>
      <w:r w:rsidR="00360C28" w:rsidRPr="00621154">
        <w:rPr>
          <w:rFonts w:ascii="Times New Roman" w:hAnsi="Times New Roman" w:cs="Times New Roman"/>
          <w:szCs w:val="24"/>
          <w:lang w:val="sr-Cyrl-RS"/>
        </w:rPr>
        <w:t>подразумев</w:t>
      </w:r>
      <w:r w:rsidR="008E420F" w:rsidRPr="00621154">
        <w:rPr>
          <w:rFonts w:ascii="Times New Roman" w:hAnsi="Times New Roman" w:cs="Times New Roman"/>
          <w:szCs w:val="24"/>
        </w:rPr>
        <w:t>a</w:t>
      </w:r>
      <w:r w:rsidR="00360C28" w:rsidRPr="00621154">
        <w:rPr>
          <w:rFonts w:ascii="Times New Roman" w:hAnsi="Times New Roman" w:cs="Times New Roman"/>
          <w:szCs w:val="24"/>
          <w:lang w:val="sr-Cyrl-RS"/>
        </w:rPr>
        <w:t xml:space="preserve"> очување и јачање односа Републике Србије и дијаспоре</w:t>
      </w:r>
      <w:r w:rsidR="002D4E4C" w:rsidRPr="00621154">
        <w:rPr>
          <w:rFonts w:ascii="Times New Roman" w:hAnsi="Times New Roman" w:cs="Times New Roman"/>
          <w:szCs w:val="24"/>
          <w:lang w:val="sr-Cyrl-RS"/>
        </w:rPr>
        <w:t xml:space="preserve">, </w:t>
      </w:r>
      <w:r w:rsidR="004B46AB" w:rsidRPr="00621154">
        <w:rPr>
          <w:rFonts w:ascii="Times New Roman" w:hAnsi="Times New Roman" w:cs="Times New Roman"/>
          <w:szCs w:val="24"/>
          <w:lang w:val="sr-Cyrl-RS"/>
        </w:rPr>
        <w:t xml:space="preserve">као и очување српског културног и етничког идентитета, </w:t>
      </w:r>
      <w:r w:rsidR="002D4E4C" w:rsidRPr="00621154">
        <w:rPr>
          <w:rFonts w:ascii="Times New Roman" w:hAnsi="Times New Roman" w:cs="Times New Roman"/>
          <w:szCs w:val="24"/>
          <w:lang w:val="sr-Cyrl-RS"/>
        </w:rPr>
        <w:t>а спровод</w:t>
      </w:r>
      <w:r w:rsidR="008A4D8C" w:rsidRPr="00621154">
        <w:rPr>
          <w:rFonts w:ascii="Times New Roman" w:hAnsi="Times New Roman" w:cs="Times New Roman"/>
          <w:szCs w:val="24"/>
          <w:lang w:val="sr-Cyrl-RS"/>
        </w:rPr>
        <w:t>и</w:t>
      </w:r>
      <w:r w:rsidR="002D4E4C" w:rsidRPr="00621154">
        <w:rPr>
          <w:rFonts w:ascii="Times New Roman" w:hAnsi="Times New Roman" w:cs="Times New Roman"/>
          <w:szCs w:val="24"/>
          <w:lang w:val="sr-Cyrl-RS"/>
        </w:rPr>
        <w:t xml:space="preserve"> се </w:t>
      </w:r>
      <w:r w:rsidR="007501DF" w:rsidRPr="00621154">
        <w:rPr>
          <w:rFonts w:ascii="Times New Roman" w:hAnsi="Times New Roman" w:cs="Times New Roman"/>
          <w:szCs w:val="24"/>
          <w:lang w:val="sr-Cyrl-RS"/>
        </w:rPr>
        <w:t xml:space="preserve">кроз директну </w:t>
      </w:r>
      <w:r w:rsidR="0094580E" w:rsidRPr="00621154">
        <w:rPr>
          <w:rFonts w:ascii="Times New Roman" w:hAnsi="Times New Roman" w:cs="Times New Roman"/>
          <w:szCs w:val="24"/>
          <w:lang w:val="sr-Cyrl-RS"/>
        </w:rPr>
        <w:t xml:space="preserve">финансијску подршку </w:t>
      </w:r>
      <w:r w:rsidR="0053553B" w:rsidRPr="00621154">
        <w:rPr>
          <w:rFonts w:ascii="Times New Roman" w:hAnsi="Times New Roman" w:cs="Times New Roman"/>
          <w:szCs w:val="24"/>
          <w:lang w:val="sr-Cyrl-RS"/>
        </w:rPr>
        <w:t xml:space="preserve">организације догађаја, </w:t>
      </w:r>
      <w:r w:rsidR="004B46AB" w:rsidRPr="00621154">
        <w:rPr>
          <w:rFonts w:ascii="Times New Roman" w:hAnsi="Times New Roman" w:cs="Times New Roman"/>
          <w:szCs w:val="24"/>
          <w:lang w:val="sr-Cyrl-RS"/>
        </w:rPr>
        <w:t xml:space="preserve">израде и набавки народне ношње, костима за кореографије и опреме за културно – уметничка друштва </w:t>
      </w:r>
      <w:r w:rsidR="007501DF" w:rsidRPr="00621154">
        <w:rPr>
          <w:rFonts w:ascii="Times New Roman" w:hAnsi="Times New Roman" w:cs="Times New Roman"/>
          <w:szCs w:val="24"/>
          <w:lang w:val="sr-Cyrl-RS"/>
        </w:rPr>
        <w:t>из дијаспоре</w:t>
      </w:r>
      <w:r w:rsidR="004B46AB" w:rsidRPr="00621154">
        <w:rPr>
          <w:rFonts w:ascii="Times New Roman" w:hAnsi="Times New Roman" w:cs="Times New Roman"/>
          <w:szCs w:val="24"/>
          <w:lang w:val="sr-Cyrl-RS"/>
        </w:rPr>
        <w:t xml:space="preserve"> и </w:t>
      </w:r>
      <w:r w:rsidR="007501DF" w:rsidRPr="00621154">
        <w:rPr>
          <w:rFonts w:ascii="Times New Roman" w:hAnsi="Times New Roman" w:cs="Times New Roman"/>
          <w:szCs w:val="24"/>
          <w:lang w:val="sr-Cyrl-RS"/>
        </w:rPr>
        <w:t xml:space="preserve">региона </w:t>
      </w:r>
      <w:r w:rsidR="003D361F" w:rsidRPr="00621154">
        <w:rPr>
          <w:rFonts w:ascii="Times New Roman" w:hAnsi="Times New Roman" w:cs="Times New Roman"/>
          <w:szCs w:val="24"/>
        </w:rPr>
        <w:t xml:space="preserve">у складу са овим </w:t>
      </w:r>
      <w:r w:rsidR="003D361F" w:rsidRPr="00621154">
        <w:rPr>
          <w:rFonts w:ascii="Times New Roman" w:hAnsi="Times New Roman" w:cs="Times New Roman"/>
          <w:szCs w:val="24"/>
          <w:lang w:val="sr-Cyrl-RS"/>
        </w:rPr>
        <w:t>п</w:t>
      </w:r>
      <w:r w:rsidR="002D4E4C" w:rsidRPr="00621154">
        <w:rPr>
          <w:rFonts w:ascii="Times New Roman" w:hAnsi="Times New Roman" w:cs="Times New Roman"/>
          <w:szCs w:val="24"/>
        </w:rPr>
        <w:t>рограм</w:t>
      </w:r>
      <w:r w:rsidR="001C2882" w:rsidRPr="00621154">
        <w:rPr>
          <w:rFonts w:ascii="Times New Roman" w:hAnsi="Times New Roman" w:cs="Times New Roman"/>
          <w:szCs w:val="24"/>
          <w:lang w:val="sr-Cyrl-RS"/>
        </w:rPr>
        <w:t>ом</w:t>
      </w:r>
      <w:r w:rsidR="008A4D8C" w:rsidRPr="00621154">
        <w:rPr>
          <w:rFonts w:ascii="Times New Roman" w:hAnsi="Times New Roman" w:cs="Times New Roman"/>
          <w:szCs w:val="24"/>
          <w:lang w:val="sr-Cyrl-RS"/>
        </w:rPr>
        <w:t>,</w:t>
      </w:r>
      <w:r w:rsidR="00C46FF3"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4580E" w:rsidRPr="00621154">
        <w:rPr>
          <w:rFonts w:ascii="Times New Roman" w:hAnsi="Times New Roman" w:cs="Times New Roman"/>
          <w:szCs w:val="24"/>
          <w:lang w:val="sr-Cyrl-RS"/>
        </w:rPr>
        <w:t>и сп</w:t>
      </w:r>
      <w:r w:rsidR="004C3A1C" w:rsidRPr="00621154">
        <w:rPr>
          <w:rFonts w:ascii="Times New Roman" w:hAnsi="Times New Roman" w:cs="Times New Roman"/>
          <w:szCs w:val="24"/>
          <w:lang w:val="sr-Cyrl-RS"/>
        </w:rPr>
        <w:t>ро</w:t>
      </w:r>
      <w:r w:rsidR="0094580E" w:rsidRPr="00621154">
        <w:rPr>
          <w:rFonts w:ascii="Times New Roman" w:hAnsi="Times New Roman" w:cs="Times New Roman"/>
          <w:szCs w:val="24"/>
          <w:lang w:val="sr-Cyrl-RS"/>
        </w:rPr>
        <w:t>вод</w:t>
      </w:r>
      <w:r w:rsidR="0000158F" w:rsidRPr="00621154">
        <w:rPr>
          <w:rFonts w:ascii="Times New Roman" w:hAnsi="Times New Roman" w:cs="Times New Roman"/>
          <w:szCs w:val="24"/>
          <w:lang w:val="sr-Cyrl-RS"/>
        </w:rPr>
        <w:t>и</w:t>
      </w:r>
      <w:r w:rsidR="0094580E" w:rsidRPr="00621154">
        <w:rPr>
          <w:rFonts w:ascii="Times New Roman" w:hAnsi="Times New Roman" w:cs="Times New Roman"/>
          <w:szCs w:val="24"/>
          <w:lang w:val="sr-Cyrl-RS"/>
        </w:rPr>
        <w:t xml:space="preserve"> се кроз следећ</w:t>
      </w:r>
      <w:r w:rsidR="0053553B" w:rsidRPr="00621154">
        <w:rPr>
          <w:rFonts w:ascii="Times New Roman" w:hAnsi="Times New Roman" w:cs="Times New Roman"/>
          <w:szCs w:val="24"/>
          <w:lang w:val="sr-Cyrl-RS"/>
        </w:rPr>
        <w:t>е</w:t>
      </w:r>
      <w:r w:rsidR="0094580E" w:rsidRPr="00621154">
        <w:rPr>
          <w:rFonts w:ascii="Times New Roman" w:hAnsi="Times New Roman" w:cs="Times New Roman"/>
          <w:szCs w:val="24"/>
          <w:lang w:val="sr-Cyrl-RS"/>
        </w:rPr>
        <w:t xml:space="preserve"> а</w:t>
      </w:r>
      <w:r w:rsidR="00C46FF3" w:rsidRPr="00621154">
        <w:rPr>
          <w:rFonts w:ascii="Times New Roman" w:hAnsi="Times New Roman" w:cs="Times New Roman"/>
          <w:szCs w:val="24"/>
          <w:lang w:val="sr-Cyrl-RS"/>
        </w:rPr>
        <w:t>ктивност</w:t>
      </w:r>
      <w:r w:rsidR="0053553B" w:rsidRPr="00621154">
        <w:rPr>
          <w:rFonts w:ascii="Times New Roman" w:hAnsi="Times New Roman" w:cs="Times New Roman"/>
          <w:szCs w:val="24"/>
          <w:lang w:val="sr-Cyrl-RS"/>
        </w:rPr>
        <w:t>и</w:t>
      </w:r>
      <w:r w:rsidR="00C46FF3" w:rsidRPr="00621154">
        <w:rPr>
          <w:rFonts w:ascii="Times New Roman" w:hAnsi="Times New Roman" w:cs="Times New Roman"/>
          <w:szCs w:val="24"/>
          <w:lang w:val="sr-Cyrl-RS"/>
        </w:rPr>
        <w:t>:</w:t>
      </w:r>
      <w:r w:rsidR="008E420F" w:rsidRPr="00621154">
        <w:rPr>
          <w:rFonts w:ascii="Times New Roman" w:hAnsi="Times New Roman" w:cs="Times New Roman"/>
          <w:szCs w:val="24"/>
        </w:rPr>
        <w:t xml:space="preserve"> </w:t>
      </w:r>
    </w:p>
    <w:bookmarkEnd w:id="5"/>
    <w:p w14:paraId="19129796" w14:textId="0D917C2A" w:rsidR="00EA5D43" w:rsidRPr="00621154" w:rsidRDefault="00087EEE" w:rsidP="00EA5D43">
      <w:pPr>
        <w:pStyle w:val="NoSpacing"/>
        <w:jc w:val="both"/>
        <w:rPr>
          <w:rFonts w:ascii="Times New Roman" w:hAnsi="Times New Roman" w:cs="Times New Roman"/>
          <w:bCs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 xml:space="preserve">           </w:t>
      </w:r>
      <w:r w:rsidR="00EA5D43" w:rsidRPr="00621154">
        <w:rPr>
          <w:rFonts w:ascii="Times New Roman" w:hAnsi="Times New Roman" w:cs="Times New Roman"/>
          <w:lang w:val="sr-Cyrl-RS"/>
        </w:rPr>
        <w:t xml:space="preserve">(1)Активности </w:t>
      </w:r>
      <w:r w:rsidR="004B46AB" w:rsidRPr="00621154">
        <w:rPr>
          <w:rFonts w:ascii="Times New Roman" w:hAnsi="Times New Roman" w:cs="Times New Roman"/>
          <w:lang w:val="sr-Cyrl-RS"/>
        </w:rPr>
        <w:t xml:space="preserve">културно – уметничких друштава </w:t>
      </w:r>
      <w:r w:rsidR="00EA5D43" w:rsidRPr="00621154">
        <w:rPr>
          <w:rFonts w:ascii="Times New Roman" w:hAnsi="Times New Roman" w:cs="Times New Roman"/>
          <w:lang w:val="sr-Cyrl-RS"/>
        </w:rPr>
        <w:t xml:space="preserve">које нарочито доприносе </w:t>
      </w:r>
      <w:r w:rsidR="00EA5D43" w:rsidRPr="00621154">
        <w:rPr>
          <w:rFonts w:ascii="Times New Roman" w:hAnsi="Times New Roman" w:cs="Times New Roman"/>
          <w:bCs/>
          <w:lang w:val="sr-Cyrl-CS"/>
        </w:rPr>
        <w:t xml:space="preserve">промоцији </w:t>
      </w:r>
      <w:r w:rsidR="00EA5D43" w:rsidRPr="00621154">
        <w:rPr>
          <w:rFonts w:ascii="Times New Roman" w:hAnsi="Times New Roman" w:cs="Times New Roman"/>
          <w:bCs/>
          <w:lang w:val="en-US"/>
        </w:rPr>
        <w:t>српск</w:t>
      </w:r>
      <w:r w:rsidR="004B46AB" w:rsidRPr="00621154">
        <w:rPr>
          <w:rFonts w:ascii="Times New Roman" w:hAnsi="Times New Roman" w:cs="Times New Roman"/>
          <w:bCs/>
          <w:lang w:val="sr-Cyrl-RS"/>
        </w:rPr>
        <w:t>е култур</w:t>
      </w:r>
      <w:r w:rsidR="004C3A1C" w:rsidRPr="00621154">
        <w:rPr>
          <w:rFonts w:ascii="Times New Roman" w:hAnsi="Times New Roman" w:cs="Times New Roman"/>
          <w:bCs/>
          <w:lang w:val="sr-Cyrl-RS"/>
        </w:rPr>
        <w:t>не баштине</w:t>
      </w:r>
      <w:r w:rsidR="004B46AB" w:rsidRPr="00621154">
        <w:rPr>
          <w:rFonts w:ascii="Times New Roman" w:hAnsi="Times New Roman" w:cs="Times New Roman"/>
          <w:bCs/>
          <w:lang w:val="sr-Cyrl-RS"/>
        </w:rPr>
        <w:t>, традиције</w:t>
      </w:r>
      <w:r w:rsidR="004C3A1C" w:rsidRPr="00621154">
        <w:rPr>
          <w:rFonts w:ascii="Times New Roman" w:hAnsi="Times New Roman" w:cs="Times New Roman"/>
          <w:bCs/>
          <w:lang w:val="sr-Cyrl-RS"/>
        </w:rPr>
        <w:t>,</w:t>
      </w:r>
      <w:r w:rsidR="004B46AB" w:rsidRPr="00621154">
        <w:rPr>
          <w:rFonts w:ascii="Times New Roman" w:hAnsi="Times New Roman" w:cs="Times New Roman"/>
          <w:bCs/>
          <w:lang w:val="sr-Cyrl-RS"/>
        </w:rPr>
        <w:t xml:space="preserve"> </w:t>
      </w:r>
      <w:r w:rsidR="00EA5D43" w:rsidRPr="00621154">
        <w:rPr>
          <w:rFonts w:ascii="Times New Roman" w:hAnsi="Times New Roman" w:cs="Times New Roman"/>
          <w:bCs/>
          <w:lang w:val="en-US"/>
        </w:rPr>
        <w:t>етничког, језичког и верског идентитета</w:t>
      </w:r>
      <w:r w:rsidR="00E314D8" w:rsidRPr="00621154">
        <w:rPr>
          <w:rFonts w:ascii="Times New Roman" w:hAnsi="Times New Roman" w:cs="Times New Roman"/>
          <w:bCs/>
          <w:lang w:val="sr-Cyrl-RS"/>
        </w:rPr>
        <w:t xml:space="preserve"> код младих из дијаспоре и региона</w:t>
      </w:r>
      <w:r w:rsidR="0053553B" w:rsidRPr="00621154">
        <w:rPr>
          <w:rFonts w:ascii="Times New Roman" w:hAnsi="Times New Roman" w:cs="Times New Roman"/>
          <w:bCs/>
          <w:lang w:val="sr-Cyrl-RS"/>
        </w:rPr>
        <w:t xml:space="preserve"> кроз организацију догађаја</w:t>
      </w:r>
      <w:r w:rsidR="00EA5D43" w:rsidRPr="00621154">
        <w:rPr>
          <w:rFonts w:ascii="Times New Roman" w:hAnsi="Times New Roman" w:cs="Times New Roman"/>
          <w:bCs/>
          <w:lang w:val="sr-Cyrl-RS"/>
        </w:rPr>
        <w:t xml:space="preserve"> (у даљем тексту: Активност 1.</w:t>
      </w:r>
      <w:r w:rsidR="00837E4A" w:rsidRPr="00621154">
        <w:rPr>
          <w:rFonts w:ascii="Times New Roman" w:hAnsi="Times New Roman" w:cs="Times New Roman"/>
          <w:bCs/>
          <w:lang w:val="sr-Cyrl-RS"/>
        </w:rPr>
        <w:t>1</w:t>
      </w:r>
      <w:r w:rsidR="00947468" w:rsidRPr="00621154">
        <w:rPr>
          <w:rFonts w:ascii="Times New Roman" w:hAnsi="Times New Roman" w:cs="Times New Roman"/>
          <w:bCs/>
          <w:lang w:val="sr-Cyrl-RS"/>
        </w:rPr>
        <w:t>.</w:t>
      </w:r>
      <w:r w:rsidR="00EA5D43" w:rsidRPr="00621154">
        <w:rPr>
          <w:rFonts w:ascii="Times New Roman" w:hAnsi="Times New Roman" w:cs="Times New Roman"/>
          <w:bCs/>
          <w:lang w:val="sr-Cyrl-RS"/>
        </w:rPr>
        <w:t>);</w:t>
      </w:r>
    </w:p>
    <w:p w14:paraId="006656BE" w14:textId="3586E20D" w:rsidR="0053553B" w:rsidRPr="00621154" w:rsidRDefault="0053553B" w:rsidP="0053553B">
      <w:pPr>
        <w:pStyle w:val="NoSpacing"/>
        <w:ind w:firstLine="708"/>
        <w:jc w:val="both"/>
        <w:rPr>
          <w:rFonts w:ascii="Times New Roman" w:hAnsi="Times New Roman" w:cs="Times New Roman"/>
          <w:bCs/>
          <w:lang w:val="sr-Cyrl-RS"/>
        </w:rPr>
      </w:pPr>
      <w:r w:rsidRPr="00621154">
        <w:rPr>
          <w:rFonts w:ascii="Times New Roman" w:hAnsi="Times New Roman" w:cs="Times New Roman"/>
          <w:bCs/>
          <w:lang w:val="sr-Cyrl-RS"/>
        </w:rPr>
        <w:lastRenderedPageBreak/>
        <w:t>(2)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lang w:val="sr-Cyrl-RS"/>
        </w:rPr>
        <w:t xml:space="preserve">Активности које нарочито доприносе </w:t>
      </w:r>
      <w:r w:rsidRPr="00621154">
        <w:rPr>
          <w:rFonts w:ascii="Times New Roman" w:hAnsi="Times New Roman" w:cs="Times New Roman"/>
          <w:bCs/>
          <w:lang w:val="sr-Cyrl-CS"/>
        </w:rPr>
        <w:t xml:space="preserve">промоцији </w:t>
      </w:r>
      <w:r w:rsidRPr="00621154">
        <w:rPr>
          <w:rFonts w:ascii="Times New Roman" w:hAnsi="Times New Roman" w:cs="Times New Roman"/>
          <w:bCs/>
          <w:lang w:val="en-US"/>
        </w:rPr>
        <w:t>српск</w:t>
      </w:r>
      <w:r w:rsidRPr="00621154">
        <w:rPr>
          <w:rFonts w:ascii="Times New Roman" w:hAnsi="Times New Roman" w:cs="Times New Roman"/>
          <w:bCs/>
          <w:lang w:val="sr-Cyrl-RS"/>
        </w:rPr>
        <w:t xml:space="preserve">е културне баштине, традиције, </w:t>
      </w:r>
      <w:r w:rsidRPr="00621154">
        <w:rPr>
          <w:rFonts w:ascii="Times New Roman" w:hAnsi="Times New Roman" w:cs="Times New Roman"/>
          <w:bCs/>
          <w:lang w:val="en-US"/>
        </w:rPr>
        <w:t>етничког, језичког и верског идентитета</w:t>
      </w:r>
      <w:r w:rsidRPr="00621154">
        <w:rPr>
          <w:rFonts w:ascii="Times New Roman" w:hAnsi="Times New Roman" w:cs="Times New Roman"/>
          <w:bCs/>
          <w:lang w:val="sr-Cyrl-RS"/>
        </w:rPr>
        <w:t xml:space="preserve"> код младих из дијаспоре и региона опремање културно уметничких друштава (у даљем тексту: Активност 1.2.);</w:t>
      </w:r>
    </w:p>
    <w:p w14:paraId="1AA6FA22" w14:textId="711A6E78" w:rsidR="0053553B" w:rsidRPr="00621154" w:rsidRDefault="0053553B" w:rsidP="0053553B">
      <w:pPr>
        <w:pStyle w:val="NoSpacing"/>
        <w:ind w:firstLine="708"/>
        <w:jc w:val="both"/>
        <w:rPr>
          <w:rFonts w:ascii="Times New Roman" w:hAnsi="Times New Roman" w:cs="Times New Roman"/>
          <w:bCs/>
          <w:lang w:val="sr-Cyrl-RS"/>
        </w:rPr>
      </w:pPr>
    </w:p>
    <w:p w14:paraId="4F10D17C" w14:textId="38B360DB" w:rsidR="004C3A1C" w:rsidRPr="00621154" w:rsidRDefault="00943A71" w:rsidP="004C3A1C">
      <w:pPr>
        <w:pStyle w:val="NoSpacing"/>
        <w:ind w:firstLine="708"/>
        <w:jc w:val="both"/>
        <w:rPr>
          <w:rFonts w:ascii="Times New Roman" w:hAnsi="Times New Roman" w:cs="Times New Roman"/>
          <w:szCs w:val="24"/>
        </w:rPr>
      </w:pPr>
      <w:r w:rsidRPr="00621154">
        <w:rPr>
          <w:rFonts w:ascii="Times New Roman" w:hAnsi="Times New Roman" w:cs="Times New Roman"/>
          <w:bCs/>
          <w:lang w:val="sr-Cyrl-RS"/>
        </w:rPr>
        <w:t xml:space="preserve">МЕРА 2 – ПОДРШКА </w:t>
      </w:r>
      <w:r w:rsidR="00BE359E" w:rsidRPr="00621154">
        <w:rPr>
          <w:rFonts w:ascii="Times New Roman" w:hAnsi="Times New Roman" w:cs="Times New Roman"/>
          <w:bCs/>
          <w:lang w:val="sr-Cyrl-RS"/>
        </w:rPr>
        <w:t>УНАПРЕЂЕЊУ ЕКОНОМСКЕ САРАДЊЕ, УНАПРЕЂЕЊУ СТРУЧНИХ ПОТЕНЦИЈАЛА ОРГАНИЗАЦИЈА ДИЈАСПОРЕ И РЕГИОНА И ОЧУВАЊА И ОБНОВИ КУЛТУРНОГ И ВЕРСКОГ НАСЛЕЂА У ДИЈАСПОРИ И РЕГИОНУ</w:t>
      </w:r>
      <w:r w:rsidR="00125ED7" w:rsidRPr="00621154">
        <w:rPr>
          <w:rFonts w:ascii="Times New Roman" w:hAnsi="Times New Roman" w:cs="Times New Roman"/>
          <w:bCs/>
          <w:lang w:val="sr-Cyrl-RS"/>
        </w:rPr>
        <w:t xml:space="preserve"> КРОЗ ЕДУКАЦИЈУ ЗА МЛАДЕ</w:t>
      </w:r>
      <w:r w:rsidR="0053553B" w:rsidRPr="00621154">
        <w:rPr>
          <w:rFonts w:ascii="Times New Roman" w:hAnsi="Times New Roman" w:cs="Times New Roman"/>
          <w:bCs/>
          <w:lang w:val="sr-Cyrl-RS"/>
        </w:rPr>
        <w:t xml:space="preserve"> </w:t>
      </w:r>
      <w:r w:rsidR="004C3A1C" w:rsidRPr="00621154">
        <w:rPr>
          <w:rFonts w:ascii="Times New Roman" w:hAnsi="Times New Roman" w:cs="Times New Roman"/>
          <w:szCs w:val="24"/>
          <w:lang w:val="sr-Cyrl-RS"/>
        </w:rPr>
        <w:t>подразумев</w:t>
      </w:r>
      <w:r w:rsidR="004C3A1C" w:rsidRPr="00621154">
        <w:rPr>
          <w:rFonts w:ascii="Times New Roman" w:hAnsi="Times New Roman" w:cs="Times New Roman"/>
          <w:szCs w:val="24"/>
        </w:rPr>
        <w:t>a</w:t>
      </w:r>
      <w:r w:rsidR="004C3A1C" w:rsidRPr="00621154">
        <w:rPr>
          <w:rFonts w:ascii="Times New Roman" w:hAnsi="Times New Roman" w:cs="Times New Roman"/>
          <w:szCs w:val="24"/>
          <w:lang w:val="sr-Cyrl-RS"/>
        </w:rPr>
        <w:t xml:space="preserve"> очување и јачање односа Републике Србије и дијаспоре, а спроводи се кроз директну финансијску подршку активности удружења из дијаспоре, региона и матичне државе у складу са овим програмом кроз следеће активности:</w:t>
      </w:r>
      <w:r w:rsidR="004C3A1C" w:rsidRPr="00621154">
        <w:rPr>
          <w:rFonts w:ascii="Times New Roman" w:hAnsi="Times New Roman" w:cs="Times New Roman"/>
          <w:szCs w:val="24"/>
        </w:rPr>
        <w:t xml:space="preserve"> </w:t>
      </w:r>
    </w:p>
    <w:p w14:paraId="0E1578A1" w14:textId="74797415" w:rsidR="00E635D8" w:rsidRPr="00621154" w:rsidRDefault="00E635D8" w:rsidP="004C3A1C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794E1CF8" w14:textId="6625F140" w:rsidR="00EA5D43" w:rsidRPr="00621154" w:rsidRDefault="00EA5D43" w:rsidP="00EA5D43">
      <w:pPr>
        <w:pStyle w:val="NoSpacing"/>
        <w:jc w:val="both"/>
        <w:rPr>
          <w:rFonts w:ascii="Times New Roman" w:hAnsi="Times New Roman" w:cs="Times New Roman"/>
          <w:bCs/>
          <w:lang w:val="sr-Cyrl-RS"/>
        </w:rPr>
      </w:pPr>
      <w:r w:rsidRPr="00621154">
        <w:rPr>
          <w:rFonts w:ascii="Times New Roman" w:hAnsi="Times New Roman" w:cs="Times New Roman"/>
          <w:bCs/>
          <w:lang w:val="sr-Cyrl-RS"/>
        </w:rPr>
        <w:t xml:space="preserve">           (</w:t>
      </w:r>
      <w:r w:rsidR="00943A71" w:rsidRPr="00621154">
        <w:rPr>
          <w:rFonts w:ascii="Times New Roman" w:hAnsi="Times New Roman" w:cs="Times New Roman"/>
          <w:bCs/>
          <w:lang w:val="sr-Cyrl-RS"/>
        </w:rPr>
        <w:t>1</w:t>
      </w:r>
      <w:r w:rsidRPr="00621154">
        <w:rPr>
          <w:rFonts w:ascii="Times New Roman" w:hAnsi="Times New Roman" w:cs="Times New Roman"/>
          <w:bCs/>
          <w:lang w:val="sr-Cyrl-RS"/>
        </w:rPr>
        <w:t xml:space="preserve">)Активности </w:t>
      </w:r>
      <w:r w:rsidR="00E314D8" w:rsidRPr="00621154">
        <w:rPr>
          <w:rFonts w:ascii="Times New Roman" w:hAnsi="Times New Roman" w:cs="Times New Roman"/>
          <w:bCs/>
          <w:lang w:val="sr-Cyrl-RS"/>
        </w:rPr>
        <w:t>ко</w:t>
      </w:r>
      <w:r w:rsidRPr="00621154">
        <w:rPr>
          <w:rFonts w:ascii="Times New Roman" w:hAnsi="Times New Roman" w:cs="Times New Roman"/>
          <w:bCs/>
          <w:lang w:val="sr-Cyrl-RS"/>
        </w:rPr>
        <w:t xml:space="preserve">је нарочито доприносе унапређењу економске сарадње између Републике Србије и дијаспоре </w:t>
      </w:r>
      <w:r w:rsidR="00E314D8" w:rsidRPr="00621154">
        <w:rPr>
          <w:rFonts w:ascii="Times New Roman" w:hAnsi="Times New Roman" w:cs="Times New Roman"/>
          <w:bCs/>
          <w:lang w:val="sr-Cyrl-RS"/>
        </w:rPr>
        <w:t xml:space="preserve">и </w:t>
      </w:r>
      <w:r w:rsidR="00E635D8" w:rsidRPr="00621154">
        <w:rPr>
          <w:rFonts w:ascii="Times New Roman" w:hAnsi="Times New Roman" w:cs="Times New Roman"/>
          <w:bCs/>
          <w:lang w:val="sr-Cyrl-RS"/>
        </w:rPr>
        <w:t>С</w:t>
      </w:r>
      <w:r w:rsidR="00E314D8" w:rsidRPr="00621154">
        <w:rPr>
          <w:rFonts w:ascii="Times New Roman" w:hAnsi="Times New Roman" w:cs="Times New Roman"/>
          <w:bCs/>
          <w:lang w:val="sr-Cyrl-RS"/>
        </w:rPr>
        <w:t xml:space="preserve">рба у региону </w:t>
      </w:r>
      <w:r w:rsidRPr="00621154">
        <w:rPr>
          <w:rFonts w:ascii="Times New Roman" w:hAnsi="Times New Roman" w:cs="Times New Roman"/>
          <w:bCs/>
          <w:lang w:val="sr-Cyrl-RS"/>
        </w:rPr>
        <w:t>и подстицању</w:t>
      </w:r>
      <w:r w:rsidR="00A7036C" w:rsidRPr="00621154">
        <w:rPr>
          <w:rFonts w:ascii="Times New Roman" w:hAnsi="Times New Roman" w:cs="Times New Roman"/>
          <w:bCs/>
          <w:lang w:val="sr-Cyrl-RS"/>
        </w:rPr>
        <w:t xml:space="preserve"> повратка</w:t>
      </w:r>
      <w:r w:rsidRPr="00621154">
        <w:rPr>
          <w:rFonts w:ascii="Times New Roman" w:hAnsi="Times New Roman" w:cs="Times New Roman"/>
          <w:bCs/>
          <w:lang w:val="sr-Cyrl-RS"/>
        </w:rPr>
        <w:t xml:space="preserve"> младих у Републику Србију кроз афирмацију и презентацију привредног потенцијала Републике Србије (у даљем тексту: Активност </w:t>
      </w:r>
      <w:r w:rsidR="00837E4A" w:rsidRPr="00621154">
        <w:rPr>
          <w:rFonts w:ascii="Times New Roman" w:hAnsi="Times New Roman" w:cs="Times New Roman"/>
          <w:bCs/>
          <w:lang w:val="sr-Cyrl-RS"/>
        </w:rPr>
        <w:t>2.</w:t>
      </w:r>
      <w:r w:rsidR="00943A71" w:rsidRPr="00621154">
        <w:rPr>
          <w:rFonts w:ascii="Times New Roman" w:hAnsi="Times New Roman" w:cs="Times New Roman"/>
          <w:bCs/>
          <w:lang w:val="sr-Cyrl-RS"/>
        </w:rPr>
        <w:t>1</w:t>
      </w:r>
      <w:r w:rsidRPr="00621154">
        <w:rPr>
          <w:rFonts w:ascii="Times New Roman" w:hAnsi="Times New Roman" w:cs="Times New Roman"/>
          <w:bCs/>
          <w:lang w:val="sr-Cyrl-RS"/>
        </w:rPr>
        <w:t>.).</w:t>
      </w:r>
    </w:p>
    <w:p w14:paraId="44BA613C" w14:textId="58890763" w:rsidR="00EA5D43" w:rsidRPr="00621154" w:rsidRDefault="00EA5D43" w:rsidP="00EA5D43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 xml:space="preserve">         </w:t>
      </w:r>
      <w:r w:rsidR="008E420F" w:rsidRPr="00621154">
        <w:rPr>
          <w:rFonts w:ascii="Times New Roman" w:hAnsi="Times New Roman" w:cs="Times New Roman"/>
        </w:rPr>
        <w:t xml:space="preserve"> </w:t>
      </w:r>
      <w:r w:rsidR="00F878C9" w:rsidRPr="00621154">
        <w:rPr>
          <w:rFonts w:ascii="Times New Roman" w:hAnsi="Times New Roman" w:cs="Times New Roman"/>
          <w:lang w:val="sr-Cyrl-RS"/>
        </w:rPr>
        <w:t xml:space="preserve"> </w:t>
      </w:r>
      <w:r w:rsidRPr="00621154">
        <w:rPr>
          <w:rFonts w:ascii="Times New Roman" w:hAnsi="Times New Roman" w:cs="Times New Roman"/>
          <w:lang w:val="sr-Cyrl-RS"/>
        </w:rPr>
        <w:t>(</w:t>
      </w:r>
      <w:r w:rsidR="00943A71" w:rsidRPr="00621154">
        <w:rPr>
          <w:rFonts w:ascii="Times New Roman" w:hAnsi="Times New Roman" w:cs="Times New Roman"/>
          <w:lang w:val="sr-Cyrl-RS"/>
        </w:rPr>
        <w:t>2</w:t>
      </w:r>
      <w:r w:rsidRPr="00621154">
        <w:rPr>
          <w:rFonts w:ascii="Times New Roman" w:hAnsi="Times New Roman" w:cs="Times New Roman"/>
          <w:lang w:val="sr-Cyrl-RS"/>
        </w:rPr>
        <w:t xml:space="preserve">)Активности у циљу унапређивања стручних потенцијала организација дијаспоре </w:t>
      </w:r>
      <w:r w:rsidR="00BE359E" w:rsidRPr="00621154">
        <w:rPr>
          <w:rFonts w:ascii="Times New Roman" w:hAnsi="Times New Roman" w:cs="Times New Roman"/>
          <w:lang w:val="sr-Cyrl-RS"/>
        </w:rPr>
        <w:t xml:space="preserve">и региона </w:t>
      </w:r>
      <w:r w:rsidRPr="00621154">
        <w:rPr>
          <w:rFonts w:ascii="Times New Roman" w:hAnsi="Times New Roman" w:cs="Times New Roman"/>
          <w:lang w:val="sr-Cyrl-RS"/>
        </w:rPr>
        <w:t>кроз едукацију, организацију обука</w:t>
      </w:r>
      <w:r w:rsidR="004A2CDF" w:rsidRPr="00621154">
        <w:rPr>
          <w:rFonts w:ascii="Times New Roman" w:hAnsi="Times New Roman" w:cs="Times New Roman"/>
          <w:lang w:val="sr-Cyrl-RS"/>
        </w:rPr>
        <w:t xml:space="preserve"> </w:t>
      </w:r>
      <w:r w:rsidRPr="00621154">
        <w:rPr>
          <w:rFonts w:ascii="Times New Roman" w:hAnsi="Times New Roman" w:cs="Times New Roman"/>
          <w:lang w:val="sr-Cyrl-RS"/>
        </w:rPr>
        <w:t xml:space="preserve">и стручног усавршавања у области односа Републике Србије са </w:t>
      </w:r>
      <w:r w:rsidR="006C561C" w:rsidRPr="00621154">
        <w:rPr>
          <w:rFonts w:ascii="Times New Roman" w:hAnsi="Times New Roman" w:cs="Times New Roman"/>
          <w:lang w:val="sr-Cyrl-RS"/>
        </w:rPr>
        <w:t xml:space="preserve">младим и из </w:t>
      </w:r>
      <w:r w:rsidRPr="00621154">
        <w:rPr>
          <w:rFonts w:ascii="Times New Roman" w:hAnsi="Times New Roman" w:cs="Times New Roman"/>
          <w:lang w:val="sr-Cyrl-RS"/>
        </w:rPr>
        <w:t>дијаспор</w:t>
      </w:r>
      <w:r w:rsidR="006C561C" w:rsidRPr="00621154">
        <w:rPr>
          <w:rFonts w:ascii="Times New Roman" w:hAnsi="Times New Roman" w:cs="Times New Roman"/>
          <w:lang w:val="sr-Cyrl-RS"/>
        </w:rPr>
        <w:t>е</w:t>
      </w:r>
      <w:r w:rsidR="00D06F5B" w:rsidRPr="00621154">
        <w:rPr>
          <w:rFonts w:ascii="Times New Roman" w:hAnsi="Times New Roman" w:cs="Times New Roman"/>
          <w:lang w:val="sr-Cyrl-RS"/>
        </w:rPr>
        <w:t xml:space="preserve"> и регион</w:t>
      </w:r>
      <w:r w:rsidR="006C561C" w:rsidRPr="00621154">
        <w:rPr>
          <w:rFonts w:ascii="Times New Roman" w:hAnsi="Times New Roman" w:cs="Times New Roman"/>
          <w:lang w:val="sr-Cyrl-RS"/>
        </w:rPr>
        <w:t>а</w:t>
      </w:r>
      <w:r w:rsidRPr="00621154">
        <w:rPr>
          <w:rFonts w:ascii="Times New Roman" w:hAnsi="Times New Roman" w:cs="Times New Roman"/>
          <w:lang w:val="sr-Cyrl-RS"/>
        </w:rPr>
        <w:t xml:space="preserve"> (у даљем тексту: Активност </w:t>
      </w:r>
      <w:r w:rsidR="00837E4A" w:rsidRPr="00621154">
        <w:rPr>
          <w:rFonts w:ascii="Times New Roman" w:hAnsi="Times New Roman" w:cs="Times New Roman"/>
          <w:lang w:val="sr-Cyrl-RS"/>
        </w:rPr>
        <w:t>2.</w:t>
      </w:r>
      <w:r w:rsidR="00943A71" w:rsidRPr="00621154">
        <w:rPr>
          <w:rFonts w:ascii="Times New Roman" w:hAnsi="Times New Roman" w:cs="Times New Roman"/>
          <w:lang w:val="sr-Cyrl-RS"/>
        </w:rPr>
        <w:t>2</w:t>
      </w:r>
      <w:r w:rsidR="00CB6664" w:rsidRPr="00621154">
        <w:rPr>
          <w:rFonts w:ascii="Times New Roman" w:hAnsi="Times New Roman" w:cs="Times New Roman"/>
          <w:lang w:val="sr-Cyrl-RS"/>
        </w:rPr>
        <w:t>.</w:t>
      </w:r>
      <w:r w:rsidRPr="00621154">
        <w:rPr>
          <w:rFonts w:ascii="Times New Roman" w:hAnsi="Times New Roman" w:cs="Times New Roman"/>
          <w:lang w:val="sr-Cyrl-RS"/>
        </w:rPr>
        <w:t>);</w:t>
      </w:r>
    </w:p>
    <w:p w14:paraId="122E4981" w14:textId="64F2A4AC" w:rsidR="00F878C9" w:rsidRPr="00621154" w:rsidRDefault="00F878C9" w:rsidP="00EA5D43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ab/>
        <w:t>(</w:t>
      </w:r>
      <w:r w:rsidR="00943A71" w:rsidRPr="00621154">
        <w:rPr>
          <w:rFonts w:ascii="Times New Roman" w:hAnsi="Times New Roman" w:cs="Times New Roman"/>
          <w:lang w:val="sr-Cyrl-RS"/>
        </w:rPr>
        <w:t>3</w:t>
      </w:r>
      <w:r w:rsidRPr="00621154">
        <w:rPr>
          <w:rFonts w:ascii="Times New Roman" w:hAnsi="Times New Roman" w:cs="Times New Roman"/>
          <w:lang w:val="sr-Cyrl-RS"/>
        </w:rPr>
        <w:t xml:space="preserve">)Активности које нарочито доприносе очувању и обнови културног и верског </w:t>
      </w:r>
      <w:r w:rsidR="006106E6" w:rsidRPr="00621154">
        <w:rPr>
          <w:rFonts w:ascii="Times New Roman" w:hAnsi="Times New Roman" w:cs="Times New Roman"/>
          <w:lang w:val="sr-Cyrl-RS"/>
        </w:rPr>
        <w:t xml:space="preserve">идентитета </w:t>
      </w:r>
      <w:r w:rsidRPr="00621154">
        <w:rPr>
          <w:rFonts w:ascii="Times New Roman" w:hAnsi="Times New Roman" w:cs="Times New Roman"/>
          <w:lang w:val="sr-Cyrl-RS"/>
        </w:rPr>
        <w:t xml:space="preserve"> </w:t>
      </w:r>
      <w:r w:rsidR="00825A5E" w:rsidRPr="00621154">
        <w:rPr>
          <w:rFonts w:ascii="Times New Roman" w:hAnsi="Times New Roman" w:cs="Times New Roman"/>
          <w:lang w:val="sr-Cyrl-RS"/>
        </w:rPr>
        <w:t>кроз едукацију у циљу подстицања повратка младих из дијаспоре и региона у Републику Србију</w:t>
      </w:r>
      <w:r w:rsidR="00CA5F39" w:rsidRPr="00621154">
        <w:rPr>
          <w:rFonts w:ascii="Times New Roman" w:hAnsi="Times New Roman" w:cs="Times New Roman"/>
          <w:lang w:val="sr-Cyrl-RS"/>
        </w:rPr>
        <w:t xml:space="preserve"> </w:t>
      </w:r>
      <w:r w:rsidR="00947468" w:rsidRPr="00621154">
        <w:rPr>
          <w:rFonts w:ascii="Times New Roman" w:hAnsi="Times New Roman" w:cs="Times New Roman"/>
          <w:lang w:val="sr-Cyrl-RS"/>
        </w:rPr>
        <w:t>(у даљем тексту: Активност 2.</w:t>
      </w:r>
      <w:r w:rsidR="00943A71" w:rsidRPr="00621154">
        <w:rPr>
          <w:rFonts w:ascii="Times New Roman" w:hAnsi="Times New Roman" w:cs="Times New Roman"/>
          <w:lang w:val="sr-Cyrl-RS"/>
        </w:rPr>
        <w:t>3</w:t>
      </w:r>
      <w:r w:rsidR="00947468" w:rsidRPr="00621154">
        <w:rPr>
          <w:rFonts w:ascii="Times New Roman" w:hAnsi="Times New Roman" w:cs="Times New Roman"/>
          <w:lang w:val="sr-Cyrl-RS"/>
        </w:rPr>
        <w:t>.);</w:t>
      </w:r>
    </w:p>
    <w:p w14:paraId="4BA44BB3" w14:textId="77777777" w:rsidR="00CA5F39" w:rsidRPr="00621154" w:rsidRDefault="00CA5F39" w:rsidP="00EA5D43">
      <w:pPr>
        <w:pStyle w:val="NoSpacing"/>
        <w:jc w:val="both"/>
        <w:rPr>
          <w:rFonts w:ascii="Times New Roman" w:hAnsi="Times New Roman" w:cs="Times New Roman"/>
          <w:lang w:val="sr-Cyrl-RS"/>
        </w:rPr>
      </w:pPr>
    </w:p>
    <w:p w14:paraId="076FA411" w14:textId="4020B73A" w:rsidR="008E1048" w:rsidRPr="00621154" w:rsidRDefault="00733408" w:rsidP="00EA5D43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ab/>
      </w:r>
      <w:r w:rsidR="00BE359E" w:rsidRPr="00621154">
        <w:rPr>
          <w:rFonts w:ascii="Times New Roman" w:hAnsi="Times New Roman" w:cs="Times New Roman"/>
          <w:lang w:val="sr-Cyrl-RS"/>
        </w:rPr>
        <w:t>МЕРА 3</w:t>
      </w:r>
      <w:r w:rsidRPr="00621154">
        <w:rPr>
          <w:rFonts w:ascii="Times New Roman" w:hAnsi="Times New Roman" w:cs="Times New Roman"/>
          <w:lang w:val="sr-Cyrl-RS"/>
        </w:rPr>
        <w:t xml:space="preserve"> </w:t>
      </w:r>
      <w:r w:rsidR="00BE359E" w:rsidRPr="00621154">
        <w:rPr>
          <w:rFonts w:ascii="Times New Roman" w:hAnsi="Times New Roman" w:cs="Times New Roman"/>
          <w:lang w:val="sr-Cyrl-RS"/>
        </w:rPr>
        <w:t>–</w:t>
      </w:r>
      <w:r w:rsidRPr="00621154">
        <w:rPr>
          <w:rFonts w:ascii="Times New Roman" w:hAnsi="Times New Roman" w:cs="Times New Roman"/>
          <w:lang w:val="sr-Cyrl-RS"/>
        </w:rPr>
        <w:t xml:space="preserve"> </w:t>
      </w:r>
      <w:r w:rsidR="00BE359E" w:rsidRPr="00621154">
        <w:rPr>
          <w:rFonts w:ascii="Times New Roman" w:hAnsi="Times New Roman" w:cs="Times New Roman"/>
          <w:lang w:val="sr-Cyrl-RS"/>
        </w:rPr>
        <w:t xml:space="preserve">ПОДРШКА ПРОМОЦИЈИ СРПСКОГ ЈЕЗИКА И ЈАЧАЊЕ КАПАЦИТЕТА ДОПУНСКИХ ШКОЛА СРПСКОГ ЈЕЗИКА </w:t>
      </w:r>
      <w:r w:rsidR="0000158F" w:rsidRPr="00621154">
        <w:rPr>
          <w:rFonts w:ascii="Times New Roman" w:hAnsi="Times New Roman" w:cs="Times New Roman"/>
          <w:szCs w:val="24"/>
          <w:lang w:val="sr-Cyrl-RS"/>
        </w:rPr>
        <w:t>подразумев</w:t>
      </w:r>
      <w:r w:rsidR="0000158F" w:rsidRPr="00621154">
        <w:rPr>
          <w:rFonts w:ascii="Times New Roman" w:hAnsi="Times New Roman" w:cs="Times New Roman"/>
          <w:szCs w:val="24"/>
        </w:rPr>
        <w:t>a</w:t>
      </w:r>
      <w:r w:rsidR="0000158F" w:rsidRPr="00621154">
        <w:rPr>
          <w:rFonts w:ascii="Times New Roman" w:hAnsi="Times New Roman" w:cs="Times New Roman"/>
          <w:szCs w:val="24"/>
          <w:lang w:val="sr-Cyrl-RS"/>
        </w:rPr>
        <w:t xml:space="preserve"> очување и јачање односа Републике Србије и дијаспоре, а спроводи се кроз директну финансијску подршку активности удружења из дијаспоре, региона и матичне државе </w:t>
      </w:r>
      <w:r w:rsidR="00442BE3" w:rsidRPr="00621154">
        <w:rPr>
          <w:rFonts w:ascii="Times New Roman" w:hAnsi="Times New Roman" w:cs="Times New Roman"/>
          <w:szCs w:val="24"/>
          <w:lang w:val="sr-Cyrl-RS"/>
        </w:rPr>
        <w:t xml:space="preserve">и </w:t>
      </w:r>
      <w:r w:rsidR="0000158F" w:rsidRPr="00621154">
        <w:rPr>
          <w:rFonts w:ascii="Times New Roman" w:hAnsi="Times New Roman" w:cs="Times New Roman"/>
          <w:szCs w:val="24"/>
          <w:lang w:val="sr-Cyrl-RS"/>
        </w:rPr>
        <w:t>спроводи се кроз следећ</w:t>
      </w:r>
      <w:r w:rsidR="00442BE3" w:rsidRPr="00621154">
        <w:rPr>
          <w:rFonts w:ascii="Times New Roman" w:hAnsi="Times New Roman" w:cs="Times New Roman"/>
          <w:szCs w:val="24"/>
          <w:lang w:val="sr-Cyrl-RS"/>
        </w:rPr>
        <w:t>е</w:t>
      </w:r>
      <w:r w:rsidR="0000158F" w:rsidRPr="00621154">
        <w:rPr>
          <w:rFonts w:ascii="Times New Roman" w:hAnsi="Times New Roman" w:cs="Times New Roman"/>
          <w:szCs w:val="24"/>
          <w:lang w:val="sr-Cyrl-RS"/>
        </w:rPr>
        <w:t xml:space="preserve"> активност</w:t>
      </w:r>
      <w:r w:rsidR="00442BE3" w:rsidRPr="00621154">
        <w:rPr>
          <w:rFonts w:ascii="Times New Roman" w:hAnsi="Times New Roman" w:cs="Times New Roman"/>
          <w:szCs w:val="24"/>
          <w:lang w:val="sr-Cyrl-RS"/>
        </w:rPr>
        <w:t>и</w:t>
      </w:r>
      <w:r w:rsidR="0000158F" w:rsidRPr="00621154">
        <w:rPr>
          <w:rFonts w:ascii="Times New Roman" w:hAnsi="Times New Roman" w:cs="Times New Roman"/>
          <w:szCs w:val="24"/>
          <w:lang w:val="sr-Cyrl-RS"/>
        </w:rPr>
        <w:t>:</w:t>
      </w:r>
    </w:p>
    <w:p w14:paraId="7D467C31" w14:textId="15CDAC76" w:rsidR="00943A71" w:rsidRPr="00621154" w:rsidRDefault="0000158F" w:rsidP="00EA5D43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ab/>
        <w:t>(1)</w:t>
      </w:r>
      <w:bookmarkStart w:id="6" w:name="_Hlk157847660"/>
      <w:r w:rsidRPr="00621154">
        <w:rPr>
          <w:rFonts w:ascii="Times New Roman" w:hAnsi="Times New Roman" w:cs="Times New Roman"/>
          <w:lang w:val="sr-Cyrl-RS"/>
        </w:rPr>
        <w:t>Активности које нарочито доприносе промоцији српског језика  и ћириличког писма, као и српског културног, уметничког, етничког</w:t>
      </w:r>
      <w:r w:rsidR="00837E4A" w:rsidRPr="00621154">
        <w:rPr>
          <w:rFonts w:ascii="Times New Roman" w:hAnsi="Times New Roman" w:cs="Times New Roman"/>
          <w:lang w:val="sr-Cyrl-RS"/>
        </w:rPr>
        <w:t xml:space="preserve"> </w:t>
      </w:r>
      <w:r w:rsidRPr="00621154">
        <w:rPr>
          <w:rFonts w:ascii="Times New Roman" w:hAnsi="Times New Roman" w:cs="Times New Roman"/>
          <w:lang w:val="sr-Cyrl-RS"/>
        </w:rPr>
        <w:t xml:space="preserve">и верског идентитета код младих из дијаспоре и региона </w:t>
      </w:r>
      <w:r w:rsidR="00442BE3" w:rsidRPr="00621154">
        <w:rPr>
          <w:rFonts w:ascii="Times New Roman" w:hAnsi="Times New Roman" w:cs="Times New Roman"/>
          <w:szCs w:val="24"/>
          <w:lang w:val="sr-Cyrl-RS"/>
        </w:rPr>
        <w:t>и унапређење образовних процеса и јачања капацитета допунских школа српског језика у</w:t>
      </w:r>
      <w:r w:rsidR="00DF0BAC" w:rsidRPr="00621154">
        <w:rPr>
          <w:rFonts w:ascii="Times New Roman" w:hAnsi="Times New Roman" w:cs="Times New Roman"/>
          <w:szCs w:val="24"/>
          <w:lang w:val="sr-Cyrl-RS"/>
        </w:rPr>
        <w:t xml:space="preserve"> дијаспори и</w:t>
      </w:r>
      <w:r w:rsidR="00442BE3" w:rsidRPr="00621154">
        <w:rPr>
          <w:rFonts w:ascii="Times New Roman" w:hAnsi="Times New Roman" w:cs="Times New Roman"/>
          <w:szCs w:val="24"/>
          <w:lang w:val="sr-Cyrl-RS"/>
        </w:rPr>
        <w:t xml:space="preserve"> региону</w:t>
      </w:r>
      <w:r w:rsidR="00C57EF7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DF0BAC" w:rsidRPr="00621154">
        <w:rPr>
          <w:rFonts w:ascii="Times New Roman" w:hAnsi="Times New Roman" w:cs="Times New Roman"/>
          <w:lang w:val="sr-Cyrl-RS"/>
        </w:rPr>
        <w:t xml:space="preserve">(у даљем тексту: Активност </w:t>
      </w:r>
      <w:r w:rsidR="00DF0BAC" w:rsidRPr="00621154">
        <w:rPr>
          <w:rFonts w:ascii="Times New Roman" w:hAnsi="Times New Roman" w:cs="Times New Roman"/>
          <w:szCs w:val="24"/>
          <w:lang w:val="sr-Cyrl-RS"/>
        </w:rPr>
        <w:t>3.1.)</w:t>
      </w:r>
    </w:p>
    <w:p w14:paraId="47543AE7" w14:textId="78F8FD79" w:rsidR="0000158F" w:rsidRPr="00621154" w:rsidRDefault="00943A71" w:rsidP="00943A71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 xml:space="preserve">(2)Активности које нарочито доприносе </w:t>
      </w:r>
      <w:r w:rsidR="0000158F" w:rsidRPr="00621154">
        <w:rPr>
          <w:rFonts w:ascii="Times New Roman" w:hAnsi="Times New Roman" w:cs="Times New Roman"/>
          <w:lang w:val="sr-Cyrl-RS"/>
        </w:rPr>
        <w:t>унапређењ</w:t>
      </w:r>
      <w:r w:rsidR="00837E4A" w:rsidRPr="00621154">
        <w:rPr>
          <w:rFonts w:ascii="Times New Roman" w:hAnsi="Times New Roman" w:cs="Times New Roman"/>
          <w:lang w:val="sr-Cyrl-RS"/>
        </w:rPr>
        <w:t>у</w:t>
      </w:r>
      <w:r w:rsidR="0000158F" w:rsidRPr="00621154">
        <w:rPr>
          <w:rFonts w:ascii="Times New Roman" w:hAnsi="Times New Roman" w:cs="Times New Roman"/>
          <w:lang w:val="sr-Cyrl-RS"/>
        </w:rPr>
        <w:t xml:space="preserve"> образовних процеса и јачања капацитета допун</w:t>
      </w:r>
      <w:r w:rsidR="00837E4A" w:rsidRPr="00621154">
        <w:rPr>
          <w:rFonts w:ascii="Times New Roman" w:hAnsi="Times New Roman" w:cs="Times New Roman"/>
          <w:lang w:val="sr-Cyrl-RS"/>
        </w:rPr>
        <w:t>ски</w:t>
      </w:r>
      <w:r w:rsidR="0000158F" w:rsidRPr="00621154">
        <w:rPr>
          <w:rFonts w:ascii="Times New Roman" w:hAnsi="Times New Roman" w:cs="Times New Roman"/>
          <w:lang w:val="sr-Cyrl-RS"/>
        </w:rPr>
        <w:t>х школа српског језика у региону и дијаспори</w:t>
      </w:r>
      <w:r w:rsidR="00DC7230" w:rsidRPr="00621154">
        <w:rPr>
          <w:rFonts w:ascii="Times New Roman" w:hAnsi="Times New Roman" w:cs="Times New Roman"/>
          <w:lang w:val="sr-Cyrl-RS"/>
        </w:rPr>
        <w:t xml:space="preserve"> и </w:t>
      </w:r>
      <w:r w:rsidR="00837E4A" w:rsidRPr="00621154">
        <w:rPr>
          <w:rFonts w:ascii="Times New Roman" w:hAnsi="Times New Roman" w:cs="Times New Roman"/>
          <w:lang w:val="sr-Cyrl-RS"/>
        </w:rPr>
        <w:t xml:space="preserve">кроз набавку уџбеника, наставних средстава и додатне школске опреме </w:t>
      </w:r>
      <w:bookmarkEnd w:id="6"/>
      <w:r w:rsidR="00837E4A" w:rsidRPr="00621154">
        <w:rPr>
          <w:rFonts w:ascii="Times New Roman" w:hAnsi="Times New Roman" w:cs="Times New Roman"/>
          <w:lang w:val="sr-Cyrl-RS"/>
        </w:rPr>
        <w:t xml:space="preserve">(у даљем тексту: Активност </w:t>
      </w:r>
      <w:r w:rsidRPr="00621154">
        <w:rPr>
          <w:rFonts w:ascii="Times New Roman" w:hAnsi="Times New Roman" w:cs="Times New Roman"/>
          <w:lang w:val="sr-Cyrl-RS"/>
        </w:rPr>
        <w:t>3.2.</w:t>
      </w:r>
      <w:r w:rsidR="00837E4A" w:rsidRPr="00621154">
        <w:rPr>
          <w:rFonts w:ascii="Times New Roman" w:hAnsi="Times New Roman" w:cs="Times New Roman"/>
          <w:lang w:val="sr-Cyrl-RS"/>
        </w:rPr>
        <w:t>).</w:t>
      </w:r>
    </w:p>
    <w:p w14:paraId="0320F6EF" w14:textId="77777777" w:rsidR="00CA5F39" w:rsidRPr="00621154" w:rsidRDefault="00CA5F39" w:rsidP="00943A71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</w:p>
    <w:p w14:paraId="7445B924" w14:textId="74C29546" w:rsidR="00837E4A" w:rsidRPr="00621154" w:rsidRDefault="00837E4A" w:rsidP="00EA5D43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ab/>
      </w:r>
      <w:r w:rsidR="00BE359E" w:rsidRPr="00621154">
        <w:rPr>
          <w:rFonts w:ascii="Times New Roman" w:hAnsi="Times New Roman" w:cs="Times New Roman"/>
          <w:lang w:val="sr-Cyrl-RS"/>
        </w:rPr>
        <w:t>МЕРА</w:t>
      </w:r>
      <w:r w:rsidRPr="00621154">
        <w:rPr>
          <w:rFonts w:ascii="Times New Roman" w:hAnsi="Times New Roman" w:cs="Times New Roman"/>
          <w:lang w:val="sr-Cyrl-RS"/>
        </w:rPr>
        <w:t xml:space="preserve"> 4 </w:t>
      </w:r>
      <w:r w:rsidR="00CA251B" w:rsidRPr="00621154">
        <w:rPr>
          <w:rFonts w:ascii="Times New Roman" w:hAnsi="Times New Roman" w:cs="Times New Roman"/>
          <w:lang w:val="sr-Cyrl-RS"/>
        </w:rPr>
        <w:t>–</w:t>
      </w:r>
      <w:r w:rsidRPr="00621154">
        <w:rPr>
          <w:rFonts w:ascii="Times New Roman" w:hAnsi="Times New Roman" w:cs="Times New Roman"/>
          <w:lang w:val="sr-Cyrl-RS"/>
        </w:rPr>
        <w:t xml:space="preserve"> </w:t>
      </w:r>
      <w:r w:rsidR="001E641E" w:rsidRPr="00621154">
        <w:rPr>
          <w:rFonts w:ascii="Times New Roman" w:hAnsi="Times New Roman" w:cs="Times New Roman"/>
          <w:lang w:val="sr-Cyrl-RS"/>
        </w:rPr>
        <w:t xml:space="preserve">ПОДРШКА ПРОМОЦИЈИ СПОРТА КОД МЛАДИХ У ДИЈАСПОРИ И РЕГИОНУ </w:t>
      </w:r>
      <w:r w:rsidR="00CA251B" w:rsidRPr="00621154">
        <w:rPr>
          <w:rFonts w:ascii="Times New Roman" w:hAnsi="Times New Roman" w:cs="Times New Roman"/>
          <w:lang w:val="sr-Cyrl-RS"/>
        </w:rPr>
        <w:t>подразумева очување и јачање односа Републике Србије и дијаспоре, а спроводи се кроз директну финансијску подршку активности спортских и омладинских клубова друштава и удружења из дијаспоре и региона кроз следећ</w:t>
      </w:r>
      <w:r w:rsidR="001E641E" w:rsidRPr="00621154">
        <w:rPr>
          <w:rFonts w:ascii="Times New Roman" w:hAnsi="Times New Roman" w:cs="Times New Roman"/>
          <w:lang w:val="sr-Cyrl-RS"/>
        </w:rPr>
        <w:t>е</w:t>
      </w:r>
      <w:r w:rsidR="00CA251B" w:rsidRPr="00621154">
        <w:rPr>
          <w:rFonts w:ascii="Times New Roman" w:hAnsi="Times New Roman" w:cs="Times New Roman"/>
          <w:lang w:val="sr-Cyrl-RS"/>
        </w:rPr>
        <w:t xml:space="preserve"> активност</w:t>
      </w:r>
      <w:r w:rsidR="001E641E" w:rsidRPr="00621154">
        <w:rPr>
          <w:rFonts w:ascii="Times New Roman" w:hAnsi="Times New Roman" w:cs="Times New Roman"/>
          <w:lang w:val="sr-Cyrl-RS"/>
        </w:rPr>
        <w:t>и</w:t>
      </w:r>
      <w:r w:rsidR="00CA251B" w:rsidRPr="00621154">
        <w:rPr>
          <w:rFonts w:ascii="Times New Roman" w:hAnsi="Times New Roman" w:cs="Times New Roman"/>
          <w:lang w:val="sr-Cyrl-RS"/>
        </w:rPr>
        <w:t>:</w:t>
      </w:r>
    </w:p>
    <w:p w14:paraId="775B701A" w14:textId="413337DB" w:rsidR="001E641E" w:rsidRPr="00621154" w:rsidRDefault="00CA251B" w:rsidP="00CA251B">
      <w:pPr>
        <w:pStyle w:val="NoSpacing"/>
        <w:jc w:val="both"/>
        <w:rPr>
          <w:rFonts w:ascii="Times New Roman" w:hAnsi="Times New Roman" w:cs="Times New Roman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 xml:space="preserve">            (1)Активности </w:t>
      </w:r>
      <w:r w:rsidR="001E641E" w:rsidRPr="00621154">
        <w:rPr>
          <w:rFonts w:ascii="Times New Roman" w:hAnsi="Times New Roman" w:cs="Times New Roman"/>
          <w:lang w:val="sr-Cyrl-RS"/>
        </w:rPr>
        <w:t xml:space="preserve">организације </w:t>
      </w:r>
      <w:r w:rsidRPr="00621154">
        <w:rPr>
          <w:rFonts w:ascii="Times New Roman" w:hAnsi="Times New Roman" w:cs="Times New Roman"/>
          <w:lang w:val="sr-Cyrl-RS"/>
        </w:rPr>
        <w:t xml:space="preserve">спортских </w:t>
      </w:r>
      <w:r w:rsidR="001E641E" w:rsidRPr="00621154">
        <w:rPr>
          <w:rFonts w:ascii="Times New Roman" w:hAnsi="Times New Roman" w:cs="Times New Roman"/>
          <w:lang w:val="sr-Cyrl-RS"/>
        </w:rPr>
        <w:t xml:space="preserve">догађаја од стране спортских и </w:t>
      </w:r>
      <w:r w:rsidRPr="00621154">
        <w:rPr>
          <w:rFonts w:ascii="Times New Roman" w:hAnsi="Times New Roman" w:cs="Times New Roman"/>
          <w:lang w:val="sr-Cyrl-RS"/>
        </w:rPr>
        <w:t xml:space="preserve"> омладинских клубова</w:t>
      </w:r>
      <w:r w:rsidR="002F332C" w:rsidRPr="00621154">
        <w:rPr>
          <w:rFonts w:ascii="Times New Roman" w:hAnsi="Times New Roman" w:cs="Times New Roman"/>
          <w:lang w:val="sr-Cyrl-RS"/>
        </w:rPr>
        <w:t>,</w:t>
      </w:r>
      <w:r w:rsidRPr="00621154">
        <w:rPr>
          <w:rFonts w:ascii="Times New Roman" w:hAnsi="Times New Roman" w:cs="Times New Roman"/>
          <w:lang w:val="sr-Cyrl-RS"/>
        </w:rPr>
        <w:t xml:space="preserve"> друштава и удружења </w:t>
      </w:r>
      <w:r w:rsidR="001E641E" w:rsidRPr="00621154">
        <w:rPr>
          <w:rFonts w:ascii="Times New Roman" w:hAnsi="Times New Roman" w:cs="Times New Roman"/>
          <w:lang w:val="sr-Cyrl-RS"/>
        </w:rPr>
        <w:t>за дијаспору и регион (у даљем тексту: Активност 4.1.)</w:t>
      </w:r>
    </w:p>
    <w:p w14:paraId="6A0F1735" w14:textId="6FB75F2C" w:rsidR="00CA251B" w:rsidRPr="00621154" w:rsidRDefault="001E641E" w:rsidP="001E641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 xml:space="preserve">(2) Активности </w:t>
      </w:r>
      <w:r w:rsidR="002F332C" w:rsidRPr="00621154">
        <w:rPr>
          <w:rFonts w:ascii="Times New Roman" w:hAnsi="Times New Roman" w:cs="Times New Roman"/>
          <w:lang w:val="sr-Cyrl-RS"/>
        </w:rPr>
        <w:t>који нарочито доприносе промоцији и унапређењу српског спорта код младих из дијаспоре и региона кроз набавку спортске опреме, дресова и спортских реквизита (у даљем тексту: Активност 4.</w:t>
      </w:r>
      <w:r w:rsidRPr="00621154">
        <w:rPr>
          <w:rFonts w:ascii="Times New Roman" w:hAnsi="Times New Roman" w:cs="Times New Roman"/>
          <w:lang w:val="sr-Cyrl-RS"/>
        </w:rPr>
        <w:t>2</w:t>
      </w:r>
      <w:r w:rsidR="002F332C" w:rsidRPr="00621154">
        <w:rPr>
          <w:rFonts w:ascii="Times New Roman" w:hAnsi="Times New Roman" w:cs="Times New Roman"/>
          <w:lang w:val="sr-Cyrl-RS"/>
        </w:rPr>
        <w:t>.)</w:t>
      </w:r>
    </w:p>
    <w:bookmarkEnd w:id="1"/>
    <w:bookmarkEnd w:id="2"/>
    <w:p w14:paraId="7D8B491E" w14:textId="1CD2BD8F" w:rsidR="001E641E" w:rsidRPr="00621154" w:rsidRDefault="001E641E" w:rsidP="00C140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BBEE2A0" w14:textId="77777777" w:rsidR="00935794" w:rsidRPr="00621154" w:rsidRDefault="00935794" w:rsidP="00C140D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4A747E" w14:textId="0DCA9B90" w:rsidR="0062392F" w:rsidRPr="00621154" w:rsidRDefault="0062392F" w:rsidP="00645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154">
        <w:rPr>
          <w:rFonts w:ascii="Times New Roman" w:hAnsi="Times New Roman" w:cs="Times New Roman"/>
          <w:b/>
          <w:sz w:val="24"/>
          <w:szCs w:val="24"/>
        </w:rPr>
        <w:lastRenderedPageBreak/>
        <w:t>IV  КОРИСНИЦИ СРЕДСТАВА</w:t>
      </w:r>
    </w:p>
    <w:p w14:paraId="1763EB9B" w14:textId="77777777" w:rsidR="0062392F" w:rsidRPr="00621154" w:rsidRDefault="0062392F" w:rsidP="0062392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529C06" w14:textId="24C6737C" w:rsidR="00BE1AE1" w:rsidRPr="00621154" w:rsidRDefault="006F6332" w:rsidP="0094580E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Финансијску подршку за </w:t>
      </w:r>
      <w:r w:rsidR="00340B8F" w:rsidRPr="00621154">
        <w:rPr>
          <w:rFonts w:ascii="Times New Roman" w:hAnsi="Times New Roman" w:cs="Times New Roman"/>
          <w:sz w:val="24"/>
          <w:szCs w:val="24"/>
          <w:lang w:val="sr-Cyrl-RS"/>
        </w:rPr>
        <w:t>спровођење активности у оквиру м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>ер</w:t>
      </w:r>
      <w:r w:rsidR="006D050E" w:rsidRPr="0062115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>, под усло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>вима и на начин предвиђен овим п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>рограмом могу да остварују</w:t>
      </w:r>
      <w:r w:rsidR="00693A77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спортска удружења</w:t>
      </w:r>
      <w:r w:rsidR="008D7023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 клубови, у смислу Закона о сп</w:t>
      </w:r>
      <w:r w:rsidR="00C57EF7">
        <w:rPr>
          <w:rFonts w:ascii="Times New Roman" w:hAnsi="Times New Roman" w:cs="Times New Roman"/>
          <w:sz w:val="24"/>
          <w:szCs w:val="24"/>
          <w:lang w:val="sr-Cyrl-RS"/>
        </w:rPr>
        <w:t>орту („Службени гласник РС</w:t>
      </w:r>
      <w:r w:rsidR="00C57EF7" w:rsidRPr="00C57EF7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C57EF7">
        <w:rPr>
          <w:rFonts w:ascii="Times New Roman" w:hAnsi="Times New Roman" w:cs="Times New Roman"/>
          <w:sz w:val="24"/>
          <w:szCs w:val="24"/>
          <w:lang w:val="sr-Cyrl-RS"/>
        </w:rPr>
        <w:t>, број</w:t>
      </w:r>
      <w:r w:rsidR="008D7023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36/06),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домаћа и страна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0B8F" w:rsidRPr="0062115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83B06" w:rsidRPr="00621154">
        <w:rPr>
          <w:rFonts w:ascii="Times New Roman" w:hAnsi="Times New Roman" w:cs="Times New Roman"/>
          <w:sz w:val="24"/>
          <w:szCs w:val="24"/>
          <w:lang w:val="sr-Cyrl-RS"/>
        </w:rPr>
        <w:t>дружења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83B06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у смислу </w:t>
      </w:r>
      <w:r w:rsidR="00E02C67" w:rsidRPr="00621154">
        <w:rPr>
          <w:rFonts w:ascii="Times New Roman" w:hAnsi="Times New Roman" w:cs="Times New Roman"/>
          <w:sz w:val="24"/>
          <w:szCs w:val="24"/>
          <w:lang w:val="sr-Cyrl-RS"/>
        </w:rPr>
        <w:t>Закона о удружењима (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>„Службени  г</w:t>
      </w:r>
      <w:r w:rsidR="00E02C67" w:rsidRPr="00621154">
        <w:rPr>
          <w:rFonts w:ascii="Times New Roman" w:hAnsi="Times New Roman" w:cs="Times New Roman"/>
          <w:sz w:val="24"/>
          <w:szCs w:val="24"/>
          <w:lang w:val="sr-Cyrl-RS"/>
        </w:rPr>
        <w:t>ласник РС</w:t>
      </w:r>
      <w:r w:rsidR="00C57EF7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02C67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бр.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51/09, 99/</w:t>
      </w:r>
      <w:r w:rsidR="00E02C67" w:rsidRPr="00621154">
        <w:rPr>
          <w:rFonts w:ascii="Times New Roman" w:hAnsi="Times New Roman" w:cs="Times New Roman"/>
          <w:sz w:val="24"/>
          <w:szCs w:val="24"/>
          <w:lang w:val="sr-Cyrl-RS"/>
        </w:rPr>
        <w:t>11 – др.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закон и 44/</w:t>
      </w:r>
      <w:r w:rsidR="00E02C67" w:rsidRPr="00621154">
        <w:rPr>
          <w:rFonts w:ascii="Times New Roman" w:hAnsi="Times New Roman" w:cs="Times New Roman"/>
          <w:sz w:val="24"/>
          <w:szCs w:val="24"/>
          <w:lang w:val="sr-Cyrl-RS"/>
        </w:rPr>
        <w:t>18 – др.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2C67" w:rsidRPr="00621154">
        <w:rPr>
          <w:rFonts w:ascii="Times New Roman" w:hAnsi="Times New Roman" w:cs="Times New Roman"/>
          <w:sz w:val="24"/>
          <w:szCs w:val="24"/>
          <w:lang w:val="sr-Cyrl-RS"/>
        </w:rPr>
        <w:t>закон)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8CC4B3F" w14:textId="4D78CF7A" w:rsidR="00BE1AE1" w:rsidRPr="00621154" w:rsidRDefault="00BE1AE1" w:rsidP="00BE1AE1">
      <w:pPr>
        <w:pStyle w:val="NoSpacing"/>
        <w:rPr>
          <w:rFonts w:ascii="Times New Roman" w:hAnsi="Times New Roman" w:cs="Times New Roman"/>
          <w:szCs w:val="24"/>
          <w:lang w:val="sr-Cyrl-RS"/>
        </w:rPr>
      </w:pPr>
    </w:p>
    <w:p w14:paraId="2EBC4A12" w14:textId="77777777" w:rsidR="00C638ED" w:rsidRPr="00621154" w:rsidRDefault="00C638ED" w:rsidP="00BE1AE1">
      <w:pPr>
        <w:pStyle w:val="NoSpacing"/>
        <w:rPr>
          <w:rFonts w:ascii="Times New Roman" w:hAnsi="Times New Roman" w:cs="Times New Roman"/>
          <w:szCs w:val="24"/>
          <w:lang w:val="sr-Cyrl-RS"/>
        </w:rPr>
      </w:pPr>
    </w:p>
    <w:p w14:paraId="34A6F7DA" w14:textId="22ADD890" w:rsidR="00BE1AE1" w:rsidRPr="00621154" w:rsidRDefault="00BE1AE1" w:rsidP="00CA5F39">
      <w:pPr>
        <w:pStyle w:val="NoSpacing"/>
        <w:jc w:val="center"/>
        <w:rPr>
          <w:rFonts w:ascii="Times New Roman" w:hAnsi="Times New Roman" w:cs="Times New Roman"/>
          <w:b/>
          <w:szCs w:val="24"/>
          <w:lang w:val="sr-Cyrl-RS"/>
        </w:rPr>
      </w:pPr>
      <w:bookmarkStart w:id="7" w:name="_Hlk128304581"/>
      <w:r w:rsidRPr="00621154">
        <w:rPr>
          <w:rFonts w:ascii="Times New Roman" w:hAnsi="Times New Roman" w:cs="Times New Roman"/>
          <w:b/>
          <w:szCs w:val="24"/>
        </w:rPr>
        <w:t>V</w:t>
      </w:r>
      <w:bookmarkEnd w:id="7"/>
      <w:r w:rsidRPr="00621154">
        <w:rPr>
          <w:rFonts w:ascii="Times New Roman" w:hAnsi="Times New Roman" w:cs="Times New Roman"/>
          <w:b/>
          <w:szCs w:val="24"/>
        </w:rPr>
        <w:t xml:space="preserve"> НАМЕНА СРЕДСТАВА</w:t>
      </w:r>
      <w:r w:rsidRPr="00621154">
        <w:rPr>
          <w:rFonts w:ascii="Times New Roman" w:hAnsi="Times New Roman" w:cs="Times New Roman"/>
          <w:b/>
          <w:szCs w:val="24"/>
          <w:lang w:val="sr-Cyrl-RS"/>
        </w:rPr>
        <w:t xml:space="preserve"> </w:t>
      </w:r>
    </w:p>
    <w:p w14:paraId="28747740" w14:textId="77777777" w:rsidR="00C638ED" w:rsidRPr="00621154" w:rsidRDefault="00C638ED" w:rsidP="00BE1AE1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5796EE2A" w14:textId="2B8AFA42" w:rsidR="000112FA" w:rsidRPr="00621154" w:rsidRDefault="000112FA" w:rsidP="000112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Финансијска подршка за </w:t>
      </w:r>
      <w:r w:rsidR="004A32BE" w:rsidRPr="00621154">
        <w:rPr>
          <w:rFonts w:ascii="Times New Roman" w:hAnsi="Times New Roman" w:cs="Times New Roman"/>
          <w:sz w:val="24"/>
          <w:szCs w:val="24"/>
          <w:lang w:val="sr-Cyrl-RS"/>
        </w:rPr>
        <w:t>спровођење активности у оквиру м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ере обухвата накнаду трошкова удружења из дијаспоре</w:t>
      </w:r>
      <w:r w:rsidR="00954FED" w:rsidRPr="00621154">
        <w:rPr>
          <w:rFonts w:ascii="Times New Roman" w:hAnsi="Times New Roman" w:cs="Times New Roman"/>
          <w:sz w:val="24"/>
          <w:szCs w:val="24"/>
        </w:rPr>
        <w:t xml:space="preserve">, </w:t>
      </w:r>
      <w:r w:rsidR="00954FE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спортских удружења и клубова, из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региона или мати</w:t>
      </w:r>
      <w:r w:rsidR="00A654AD" w:rsidRPr="00621154">
        <w:rPr>
          <w:rFonts w:ascii="Times New Roman" w:hAnsi="Times New Roman" w:cs="Times New Roman"/>
          <w:sz w:val="24"/>
          <w:szCs w:val="24"/>
          <w:lang w:val="sr-Cyrl-RS"/>
        </w:rPr>
        <w:t>чне државе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везаних за спровођењ</w:t>
      </w:r>
      <w:r w:rsidR="004A32BE" w:rsidRPr="00621154">
        <w:rPr>
          <w:rFonts w:ascii="Times New Roman" w:hAnsi="Times New Roman" w:cs="Times New Roman"/>
          <w:sz w:val="24"/>
          <w:szCs w:val="24"/>
          <w:lang w:val="sr-Cyrl-RS"/>
        </w:rPr>
        <w:t>е активности, у складу са овим п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рограмом. </w:t>
      </w:r>
    </w:p>
    <w:p w14:paraId="7871F63A" w14:textId="77777777" w:rsidR="00164756" w:rsidRPr="00621154" w:rsidRDefault="00164756" w:rsidP="00164756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470010D9" w14:textId="280B3689" w:rsidR="00164756" w:rsidRPr="00621154" w:rsidRDefault="001E641E" w:rsidP="00C638E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МЕРА 1 – ПОДРШКА КУЛТУРНО УМЕТНИЧКИМ ДРУШТВИМА У ДИЈАСПОРИ И РЕГИОНУ</w:t>
      </w:r>
      <w:r w:rsidR="00164756" w:rsidRPr="00621154">
        <w:rPr>
          <w:rFonts w:ascii="Times New Roman" w:hAnsi="Times New Roman" w:cs="Times New Roman"/>
          <w:bCs/>
          <w:lang w:val="sr-Cyrl-RS"/>
        </w:rPr>
        <w:t xml:space="preserve"> </w:t>
      </w:r>
      <w:r w:rsidR="00164756" w:rsidRPr="00621154">
        <w:rPr>
          <w:rFonts w:ascii="Times New Roman" w:hAnsi="Times New Roman" w:cs="Times New Roman"/>
          <w:szCs w:val="24"/>
          <w:lang w:val="sr-Cyrl-RS"/>
        </w:rPr>
        <w:t>(у даљем тексту: Мера 1.) издвојено је 35.000.000 динара;</w:t>
      </w:r>
    </w:p>
    <w:p w14:paraId="74D18D56" w14:textId="77777777" w:rsidR="00C638ED" w:rsidRPr="00621154" w:rsidRDefault="00C638ED" w:rsidP="00CE2CE8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68931F62" w14:textId="4736514A" w:rsidR="00164756" w:rsidRPr="00621154" w:rsidRDefault="001E641E" w:rsidP="00C638ED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bCs/>
          <w:lang w:val="sr-Cyrl-RS"/>
        </w:rPr>
        <w:t>МЕРА 2 – ПОДРШКА УНАПРЕЂЕЊУ ЕКОНОМСКЕ САРАДЊЕ, УНАПРЕЂЕЊУ СТРУЧНИХ ПОТЕНЦИЈАЛА ОРГАНИЗАЦИЈА ДИЈАСПОРЕ И РЕГИОНА И ОЧУВАЊА И ОБНОВИ КУЛТУРНОГ И ВЕРСКОГ НАСЛЕЂА  У ДИЈАСПОРИ И РЕГИОНУ</w:t>
      </w:r>
      <w:r w:rsidR="00125ED7" w:rsidRPr="00621154">
        <w:rPr>
          <w:rFonts w:ascii="Times New Roman" w:hAnsi="Times New Roman" w:cs="Times New Roman"/>
          <w:bCs/>
          <w:lang w:val="sr-Cyrl-RS"/>
        </w:rPr>
        <w:t xml:space="preserve"> КРОЗ ЕДУКАЦИЈУ ЗА МЛАДЕ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164756" w:rsidRPr="00621154">
        <w:rPr>
          <w:rFonts w:ascii="Times New Roman" w:hAnsi="Times New Roman" w:cs="Times New Roman"/>
          <w:szCs w:val="24"/>
          <w:lang w:val="sr-Cyrl-RS"/>
        </w:rPr>
        <w:t>(у даљем тексту: Мера 2.) издвојено је 15.000.000 динара;</w:t>
      </w:r>
    </w:p>
    <w:p w14:paraId="4325F614" w14:textId="77777777" w:rsidR="00C638ED" w:rsidRPr="00621154" w:rsidRDefault="00C638ED" w:rsidP="00C638ED">
      <w:pPr>
        <w:pStyle w:val="NoSpacing"/>
        <w:ind w:left="1830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6F27E889" w14:textId="1DD20DC0" w:rsidR="00164756" w:rsidRPr="00621154" w:rsidRDefault="001E641E" w:rsidP="00C638E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>МЕРА 3 – ПОДРШКА ПРОМОЦИЈИ СРПСКОГ ЈЕЗИКА И ЈАЧАЊЕ КАПАЦИТЕТА ДОПУНСКИХ ШКОЛА СРПСКОГ ЈЕЗИКА</w:t>
      </w:r>
      <w:r w:rsidR="00164756" w:rsidRPr="00621154">
        <w:rPr>
          <w:rFonts w:ascii="Times New Roman" w:hAnsi="Times New Roman" w:cs="Times New Roman"/>
          <w:szCs w:val="24"/>
          <w:lang w:val="sr-Cyrl-RS"/>
        </w:rPr>
        <w:t xml:space="preserve"> (у даљем тексту: Мера 3.) издвојено је </w:t>
      </w:r>
      <w:r w:rsidR="00A92F2E" w:rsidRPr="00621154">
        <w:rPr>
          <w:rFonts w:ascii="Times New Roman" w:hAnsi="Times New Roman" w:cs="Times New Roman"/>
          <w:szCs w:val="24"/>
          <w:lang w:val="sr-Cyrl-RS"/>
        </w:rPr>
        <w:t>19</w:t>
      </w:r>
      <w:r w:rsidR="00164756" w:rsidRPr="00621154">
        <w:rPr>
          <w:rFonts w:ascii="Times New Roman" w:hAnsi="Times New Roman" w:cs="Times New Roman"/>
          <w:szCs w:val="24"/>
          <w:lang w:val="sr-Cyrl-RS"/>
        </w:rPr>
        <w:t>.000.000 динара.</w:t>
      </w:r>
    </w:p>
    <w:p w14:paraId="6F2E30E0" w14:textId="77777777" w:rsidR="00C638ED" w:rsidRPr="00621154" w:rsidRDefault="00C638ED" w:rsidP="00C638ED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036C330F" w14:textId="387FA4A3" w:rsidR="00A92F2E" w:rsidRPr="00621154" w:rsidRDefault="001E641E" w:rsidP="00C638ED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lang w:val="sr-Cyrl-RS"/>
        </w:rPr>
        <w:t>МЕРА 4 – ПОДРШКА ПРОМОЦИЈИ СПОРТА КОД МЛАДИХ У ДИЈАСПОРИ И РЕГИОНУ</w:t>
      </w:r>
      <w:r w:rsidR="00A92F2E" w:rsidRPr="00621154">
        <w:rPr>
          <w:rFonts w:ascii="Times New Roman" w:hAnsi="Times New Roman" w:cs="Times New Roman"/>
          <w:lang w:val="sr-Cyrl-RS"/>
        </w:rPr>
        <w:t xml:space="preserve"> (у даљем тексту: Мера 4.) издвојено је 10.000.000 динара.</w:t>
      </w:r>
    </w:p>
    <w:p w14:paraId="44779BAC" w14:textId="77777777" w:rsidR="00164756" w:rsidRPr="00621154" w:rsidRDefault="00164756" w:rsidP="00164756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3B9BDDB7" w14:textId="77777777" w:rsidR="00164756" w:rsidRPr="00621154" w:rsidRDefault="00164756" w:rsidP="00164756">
      <w:pPr>
        <w:pStyle w:val="NoSpacing"/>
        <w:ind w:firstLine="708"/>
        <w:jc w:val="both"/>
        <w:rPr>
          <w:rFonts w:ascii="Times New Roman" w:hAnsi="Times New Roman" w:cs="Times New Roman"/>
          <w:szCs w:val="24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 xml:space="preserve"> Листа прихватљивих трошкова за спровођење активности дата је у Прилогу 1, који је одштампан уз овај програм и чини његов саставни  део.</w:t>
      </w:r>
    </w:p>
    <w:p w14:paraId="4759744E" w14:textId="60E32BA7" w:rsidR="00BE1AE1" w:rsidRPr="00621154" w:rsidRDefault="00BE1AE1" w:rsidP="00BE1AE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063E43" w14:textId="77777777" w:rsidR="00BE1AE1" w:rsidRPr="00621154" w:rsidRDefault="00BE1AE1" w:rsidP="00BE1AE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FE3644" w14:textId="622EEF3F" w:rsidR="00BE1AE1" w:rsidRPr="00621154" w:rsidRDefault="00BE1AE1" w:rsidP="00BE1AE1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</w:rPr>
        <w:t>V</w:t>
      </w:r>
      <w:r w:rsidR="00D35EE8" w:rsidRPr="00621154">
        <w:rPr>
          <w:rFonts w:ascii="Times New Roman" w:hAnsi="Times New Roman" w:cs="Times New Roman"/>
          <w:b/>
          <w:sz w:val="24"/>
          <w:szCs w:val="24"/>
        </w:rPr>
        <w:t>I</w:t>
      </w:r>
      <w:r w:rsidRPr="00621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>УСЛОВИ ЗА ДОБИЈАЊЕ СРЕДСТАВА</w:t>
      </w:r>
    </w:p>
    <w:p w14:paraId="03B69265" w14:textId="77777777" w:rsidR="00C638ED" w:rsidRPr="00621154" w:rsidRDefault="00C638ED" w:rsidP="00CA5F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BBE060" w14:textId="3B8681EA" w:rsidR="00BE1AE1" w:rsidRPr="00621154" w:rsidRDefault="00BE1AE1" w:rsidP="00C5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За остваривање финансијске подршке 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>подносилац пријаве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мора да испуни следеће услове:</w:t>
      </w:r>
    </w:p>
    <w:p w14:paraId="64EF8046" w14:textId="5E0775AC" w:rsidR="0062392F" w:rsidRPr="00621154" w:rsidRDefault="0062392F" w:rsidP="002E6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</w:p>
    <w:p w14:paraId="79588764" w14:textId="3A9B6548" w:rsidR="002E635F" w:rsidRPr="00621154" w:rsidRDefault="002E635F" w:rsidP="00C57E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рачун 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>подносиоца пријаве</w:t>
      </w:r>
      <w:r w:rsidR="00F30A2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није блокиран, односно да није био блокиран дуже од 30 дана у периоду од 12 месеци </w:t>
      </w:r>
      <w:r w:rsidR="00C57EF7">
        <w:rPr>
          <w:rFonts w:ascii="Times New Roman" w:hAnsi="Times New Roman" w:cs="Times New Roman"/>
          <w:sz w:val="24"/>
          <w:szCs w:val="24"/>
          <w:lang w:val="sr-Cyrl-RS"/>
        </w:rPr>
        <w:t xml:space="preserve">пре подношења пријаве по јавном </w:t>
      </w:r>
      <w:r w:rsidR="00DA5266" w:rsidRPr="00621154">
        <w:rPr>
          <w:rFonts w:ascii="Times New Roman" w:hAnsi="Times New Roman" w:cs="Times New Roman"/>
          <w:sz w:val="24"/>
          <w:szCs w:val="24"/>
          <w:lang w:val="sr-Cyrl-RS"/>
        </w:rPr>
        <w:t>позиву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за остваривање финан</w:t>
      </w:r>
      <w:r w:rsidR="004C1216" w:rsidRPr="00621154">
        <w:rPr>
          <w:rFonts w:ascii="Times New Roman" w:hAnsi="Times New Roman" w:cs="Times New Roman"/>
          <w:sz w:val="24"/>
          <w:szCs w:val="24"/>
          <w:lang w:val="sr-Cyrl-RS"/>
        </w:rPr>
        <w:t>сијске подрше у складу са овим п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>рограмом;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75CC4F3" w14:textId="05A85B23" w:rsidR="002E635F" w:rsidRPr="00621154" w:rsidRDefault="002E635F" w:rsidP="002E635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2)  да достави израђен детаљан буџет </w:t>
      </w:r>
      <w:r w:rsidR="002E310E" w:rsidRPr="00621154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B91C0B9" w14:textId="07F57758" w:rsidR="0062392F" w:rsidRPr="00621154" w:rsidRDefault="002E635F" w:rsidP="002E6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3) да достави детаљан акциони план са дефинисаном динамиком спровођења предложених активности које ће се 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>реализ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овати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до </w:t>
      </w:r>
      <w:r w:rsidR="00954FED" w:rsidRPr="00621154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54FE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децембра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954FED" w:rsidRPr="0062115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94580E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2392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bookmarkEnd w:id="3"/>
    <w:bookmarkEnd w:id="4"/>
    <w:p w14:paraId="316420E1" w14:textId="05599489" w:rsidR="0026413C" w:rsidRPr="00621154" w:rsidRDefault="002E635F" w:rsidP="00AE19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4A233A" w:rsidRPr="00621154">
        <w:rPr>
          <w:rFonts w:ascii="Times New Roman" w:hAnsi="Times New Roman" w:cs="Times New Roman"/>
          <w:sz w:val="24"/>
          <w:szCs w:val="24"/>
          <w:lang w:val="sr-Cyrl-RS"/>
        </w:rPr>
        <w:t>) да поседује стручни кадар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233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за реализацију </w:t>
      </w:r>
      <w:r w:rsidR="002E310E" w:rsidRPr="00621154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C57EF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31228D" w14:textId="5F7A518F" w:rsidR="00055A4A" w:rsidRPr="00621154" w:rsidRDefault="002E635F" w:rsidP="00AE1968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 xml:space="preserve">           </w:t>
      </w:r>
    </w:p>
    <w:p w14:paraId="1A8F8EDB" w14:textId="2C884914" w:rsidR="00340B8F" w:rsidRPr="00621154" w:rsidRDefault="00055A4A" w:rsidP="004E1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Максимални износ подршке износи </w:t>
      </w:r>
      <w:r w:rsidR="00954FED" w:rsidRPr="00621154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223CC5" w:rsidRPr="00621154">
        <w:rPr>
          <w:rFonts w:ascii="Times New Roman" w:hAnsi="Times New Roman" w:cs="Times New Roman"/>
          <w:sz w:val="24"/>
          <w:szCs w:val="24"/>
        </w:rPr>
        <w:t>00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.000 динара по 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>подносиоцу пријаве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A511DD" w14:textId="77777777" w:rsidR="0026413C" w:rsidRPr="00621154" w:rsidRDefault="0026413C" w:rsidP="004E1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9B42D2" w14:textId="21E115A3" w:rsidR="003C7FD5" w:rsidRPr="00621154" w:rsidRDefault="003C7FD5" w:rsidP="003C7F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У случају да је подносилац пријаве, као корисник средстава добијених путем јавног позива за Програм финансијске подршке, мере и активности у области очувања и јачања односа Републике Србије и дијаспоре кроз подршку удружењима дијаспоре, региона и матичне државе у 2023. години, није у уговором предвиђеном року оправдао средства кроз финансијски и наративни извештај нема могућност учешћа у Програму 2024</w:t>
      </w:r>
      <w:r w:rsidR="000E06C9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године.</w:t>
      </w:r>
    </w:p>
    <w:p w14:paraId="583E161D" w14:textId="0E1AD827" w:rsidR="00A92F2E" w:rsidRPr="00621154" w:rsidRDefault="00055A4A" w:rsidP="00604D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6E31122" w14:textId="77777777" w:rsidR="00C638ED" w:rsidRPr="00621154" w:rsidRDefault="00C638ED" w:rsidP="00604D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98A3EB" w14:textId="0F2ED25D" w:rsidR="00260318" w:rsidRPr="00621154" w:rsidRDefault="00101561" w:rsidP="002C36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</w:rPr>
        <w:t>V</w:t>
      </w:r>
      <w:r w:rsidR="00BE1AE1" w:rsidRPr="00621154">
        <w:rPr>
          <w:rFonts w:ascii="Times New Roman" w:hAnsi="Times New Roman" w:cs="Times New Roman"/>
          <w:b/>
          <w:sz w:val="24"/>
          <w:szCs w:val="24"/>
        </w:rPr>
        <w:t>II</w:t>
      </w: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ФИНАНСИЈСКИ ОКВИР</w:t>
      </w:r>
    </w:p>
    <w:p w14:paraId="0260AEC0" w14:textId="77777777" w:rsidR="00C638ED" w:rsidRPr="00621154" w:rsidRDefault="00C638ED" w:rsidP="00C638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2F15880" w14:textId="3DA07C00" w:rsidR="0026413C" w:rsidRDefault="0026413C" w:rsidP="0026413C">
      <w:pPr>
        <w:pStyle w:val="NoSpacing"/>
        <w:ind w:firstLine="708"/>
        <w:jc w:val="both"/>
        <w:rPr>
          <w:rFonts w:ascii="Times New Roman" w:hAnsi="Times New Roman" w:cs="Times New Roman"/>
          <w:szCs w:val="24"/>
          <w:u w:val="single"/>
        </w:rPr>
      </w:pPr>
      <w:r w:rsidRPr="00621154">
        <w:rPr>
          <w:rFonts w:ascii="Times New Roman" w:hAnsi="Times New Roman" w:cs="Times New Roman"/>
          <w:szCs w:val="24"/>
        </w:rPr>
        <w:t>Средства за спровођење овог програма обезбеђена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Cs w:val="24"/>
        </w:rPr>
        <w:t>су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Законом о буџету </w:t>
      </w:r>
      <w:r w:rsidRPr="00621154">
        <w:rPr>
          <w:rFonts w:ascii="Times New Roman" w:hAnsi="Times New Roman" w:cs="Times New Roman"/>
          <w:szCs w:val="24"/>
          <w:lang w:val="sr-Cyrl-CS"/>
        </w:rPr>
        <w:t>Републике Србије за 2024. годину (,,Службени гласник РС”, број</w:t>
      </w:r>
      <w:r w:rsidRPr="00621154">
        <w:rPr>
          <w:rFonts w:ascii="Times New Roman" w:hAnsi="Times New Roman" w:cs="Times New Roman"/>
          <w:szCs w:val="24"/>
          <w:lang w:val="sr-Latn-CS"/>
        </w:rPr>
        <w:t xml:space="preserve"> </w:t>
      </w:r>
      <w:r w:rsidRPr="00621154">
        <w:rPr>
          <w:rFonts w:ascii="Times New Roman" w:hAnsi="Times New Roman" w:cs="Times New Roman"/>
          <w:szCs w:val="24"/>
          <w:lang w:val="sr-Cyrl-RS"/>
        </w:rPr>
        <w:t>92</w:t>
      </w:r>
      <w:r w:rsidRPr="00621154">
        <w:rPr>
          <w:rFonts w:ascii="Times New Roman" w:hAnsi="Times New Roman" w:cs="Times New Roman"/>
          <w:szCs w:val="24"/>
          <w:lang w:val="sr-Latn-CS"/>
        </w:rPr>
        <w:t>/</w:t>
      </w:r>
      <w:r w:rsidRPr="00621154">
        <w:rPr>
          <w:rFonts w:ascii="Times New Roman" w:hAnsi="Times New Roman" w:cs="Times New Roman"/>
          <w:szCs w:val="24"/>
          <w:lang w:val="sr-Cyrl-RS"/>
        </w:rPr>
        <w:t>23</w:t>
      </w:r>
      <w:r w:rsidRPr="00621154">
        <w:rPr>
          <w:rFonts w:ascii="Times New Roman" w:hAnsi="Times New Roman" w:cs="Times New Roman"/>
          <w:szCs w:val="24"/>
          <w:lang w:val="sr-Cyrl-CS"/>
        </w:rPr>
        <w:t>)</w:t>
      </w:r>
      <w:r w:rsidRPr="00621154">
        <w:rPr>
          <w:rFonts w:ascii="Times New Roman" w:hAnsi="Times New Roman" w:cs="Times New Roman"/>
          <w:szCs w:val="24"/>
          <w:lang w:val="sr-Latn-CS"/>
        </w:rPr>
        <w:t xml:space="preserve">, </w:t>
      </w:r>
      <w:r w:rsidRPr="00621154">
        <w:rPr>
          <w:rFonts w:ascii="Times New Roman" w:hAnsi="Times New Roman" w:cs="Times New Roman"/>
          <w:szCs w:val="24"/>
        </w:rPr>
        <w:t xml:space="preserve"> у оквиру Раздела 3. Влада, Глава 3.21. - Кабинет министра без портфеља задуженог за координацију активности и мера у области односа са дијаспором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Cs w:val="24"/>
        </w:rPr>
        <w:t xml:space="preserve"> Програм 2102 - Подршка раду Владе, функција 110 - Извршни и законодавни органи, финансијски и</w:t>
      </w:r>
      <w:r w:rsidRPr="00621154">
        <w:rPr>
          <w:rFonts w:ascii="Times New Roman" w:hAnsi="Times New Roman" w:cs="Times New Roman"/>
          <w:szCs w:val="24"/>
          <w:u w:val="single"/>
        </w:rPr>
        <w:t xml:space="preserve"> </w:t>
      </w:r>
      <w:r w:rsidRPr="00621154">
        <w:rPr>
          <w:rFonts w:ascii="Times New Roman" w:hAnsi="Times New Roman" w:cs="Times New Roman"/>
          <w:szCs w:val="24"/>
        </w:rPr>
        <w:t>фиск</w:t>
      </w:r>
      <w:r w:rsidRPr="00621154">
        <w:rPr>
          <w:rFonts w:ascii="Times New Roman" w:hAnsi="Times New Roman" w:cs="Times New Roman"/>
          <w:szCs w:val="24"/>
          <w:lang w:val="sr-Cyrl-RS"/>
        </w:rPr>
        <w:t>а</w:t>
      </w:r>
      <w:r w:rsidRPr="00621154">
        <w:rPr>
          <w:rFonts w:ascii="Times New Roman" w:hAnsi="Times New Roman" w:cs="Times New Roman"/>
          <w:szCs w:val="24"/>
        </w:rPr>
        <w:t>лани послови и спољни послови</w:t>
      </w:r>
      <w:r w:rsidRPr="00621154">
        <w:rPr>
          <w:rFonts w:ascii="Times New Roman" w:hAnsi="Times New Roman" w:cs="Times New Roman"/>
          <w:szCs w:val="24"/>
          <w:lang w:val="sr-Cyrl-RS"/>
        </w:rPr>
        <w:t>, Пројекат 402</w:t>
      </w:r>
      <w:r w:rsidR="00F93EA4" w:rsidRPr="00621154">
        <w:rPr>
          <w:rFonts w:ascii="Times New Roman" w:hAnsi="Times New Roman" w:cs="Times New Roman"/>
          <w:szCs w:val="24"/>
          <w:lang w:val="sr-Cyrl-RS"/>
        </w:rPr>
        <w:t>6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F93EA4" w:rsidRPr="00621154">
        <w:rPr>
          <w:rFonts w:ascii="Times New Roman" w:hAnsi="Times New Roman" w:cs="Times New Roman"/>
          <w:szCs w:val="24"/>
          <w:lang w:val="sr-Cyrl-RS"/>
        </w:rPr>
        <w:t>– Очување националног и културног идентитета организација цивилног друштва наше дијаспоре</w:t>
      </w:r>
      <w:r w:rsidR="0021698B" w:rsidRPr="00621154">
        <w:rPr>
          <w:rFonts w:ascii="Times New Roman" w:hAnsi="Times New Roman" w:cs="Times New Roman"/>
          <w:szCs w:val="24"/>
          <w:lang w:val="en-US"/>
        </w:rPr>
        <w:t xml:space="preserve">, </w:t>
      </w:r>
      <w:r w:rsidR="0021698B" w:rsidRPr="00621154">
        <w:rPr>
          <w:rFonts w:ascii="Times New Roman" w:hAnsi="Times New Roman" w:cs="Times New Roman"/>
          <w:szCs w:val="24"/>
          <w:lang w:val="sr-Cyrl-RS"/>
        </w:rPr>
        <w:t>апропријацији економске класификације</w:t>
      </w:r>
      <w:r w:rsidR="00F93EA4"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Cs w:val="24"/>
        </w:rPr>
        <w:t>4</w:t>
      </w:r>
      <w:r w:rsidR="00F93EA4" w:rsidRPr="00621154">
        <w:rPr>
          <w:rFonts w:ascii="Times New Roman" w:hAnsi="Times New Roman" w:cs="Times New Roman"/>
          <w:szCs w:val="24"/>
          <w:lang w:val="sr-Cyrl-RS"/>
        </w:rPr>
        <w:t>81</w:t>
      </w:r>
      <w:r w:rsidRPr="00621154">
        <w:rPr>
          <w:rFonts w:ascii="Times New Roman" w:hAnsi="Times New Roman" w:cs="Times New Roman"/>
          <w:szCs w:val="24"/>
        </w:rPr>
        <w:t xml:space="preserve"> </w:t>
      </w:r>
      <w:r w:rsidR="00F93EA4" w:rsidRPr="00621154">
        <w:rPr>
          <w:rFonts w:ascii="Times New Roman" w:hAnsi="Times New Roman" w:cs="Times New Roman"/>
          <w:szCs w:val="24"/>
          <w:lang w:val="sr-Cyrl-RS"/>
        </w:rPr>
        <w:t>–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F93EA4" w:rsidRPr="00621154">
        <w:rPr>
          <w:rFonts w:ascii="Times New Roman" w:hAnsi="Times New Roman" w:cs="Times New Roman"/>
          <w:szCs w:val="24"/>
          <w:lang w:val="sr-Cyrl-RS"/>
        </w:rPr>
        <w:t>Дотације невладиним организацијама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-</w:t>
      </w:r>
      <w:r w:rsidRPr="00621154">
        <w:rPr>
          <w:rFonts w:ascii="Times New Roman" w:hAnsi="Times New Roman" w:cs="Times New Roman"/>
          <w:szCs w:val="24"/>
        </w:rPr>
        <w:t xml:space="preserve"> </w:t>
      </w:r>
      <w:r w:rsidR="00F93EA4" w:rsidRPr="00621154">
        <w:rPr>
          <w:rFonts w:ascii="Times New Roman" w:hAnsi="Times New Roman" w:cs="Times New Roman"/>
          <w:szCs w:val="24"/>
          <w:lang w:val="sr-Cyrl-RS"/>
        </w:rPr>
        <w:t>79</w:t>
      </w:r>
      <w:r w:rsidRPr="00621154">
        <w:rPr>
          <w:rFonts w:ascii="Times New Roman" w:hAnsi="Times New Roman" w:cs="Times New Roman"/>
          <w:szCs w:val="24"/>
        </w:rPr>
        <w:t>.000.000 динара.</w:t>
      </w:r>
      <w:r w:rsidRPr="00621154">
        <w:rPr>
          <w:rFonts w:ascii="Times New Roman" w:hAnsi="Times New Roman" w:cs="Times New Roman"/>
          <w:szCs w:val="24"/>
          <w:u w:val="single"/>
        </w:rPr>
        <w:t xml:space="preserve">  </w:t>
      </w:r>
    </w:p>
    <w:p w14:paraId="50C1CE50" w14:textId="77777777" w:rsidR="00621154" w:rsidRPr="00621154" w:rsidRDefault="00621154" w:rsidP="0026413C">
      <w:pPr>
        <w:pStyle w:val="NoSpacing"/>
        <w:ind w:firstLine="708"/>
        <w:jc w:val="both"/>
        <w:rPr>
          <w:rFonts w:ascii="Times New Roman" w:hAnsi="Times New Roman" w:cs="Times New Roman"/>
          <w:szCs w:val="24"/>
          <w:u w:val="single"/>
        </w:rPr>
      </w:pPr>
    </w:p>
    <w:p w14:paraId="219B94AB" w14:textId="7577608C" w:rsidR="003E05F6" w:rsidRPr="00621154" w:rsidRDefault="00221C48" w:rsidP="00CA5F3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VI</w:t>
      </w:r>
      <w:r w:rsidR="00645F72" w:rsidRPr="0062115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I </w:t>
      </w:r>
      <w:r w:rsidR="00BA1C9D"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ОПШТИ </w:t>
      </w: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КРИТЕРИЈУМИ ЗА </w:t>
      </w:r>
      <w:r w:rsidR="004E13FF"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ОЦЕЊИВАЊЕ ПРИЈАВА</w:t>
      </w: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8042"/>
        <w:gridCol w:w="1083"/>
      </w:tblGrid>
      <w:tr w:rsidR="00621154" w:rsidRPr="00621154" w14:paraId="51017039" w14:textId="77777777" w:rsidTr="005C26FE">
        <w:trPr>
          <w:trHeight w:val="300"/>
        </w:trPr>
        <w:tc>
          <w:tcPr>
            <w:tcW w:w="396" w:type="dxa"/>
            <w:shd w:val="clear" w:color="auto" w:fill="auto"/>
            <w:noWrap/>
            <w:vAlign w:val="bottom"/>
            <w:hideMark/>
          </w:tcPr>
          <w:p w14:paraId="561A5434" w14:textId="40ABDC8D" w:rsidR="00221C48" w:rsidRPr="00621154" w:rsidRDefault="00221C48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</w:t>
            </w:r>
            <w:r w:rsidR="002739B0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.</w:t>
            </w:r>
          </w:p>
        </w:tc>
        <w:tc>
          <w:tcPr>
            <w:tcW w:w="8042" w:type="dxa"/>
            <w:shd w:val="clear" w:color="auto" w:fill="auto"/>
            <w:noWrap/>
            <w:vAlign w:val="bottom"/>
            <w:hideMark/>
          </w:tcPr>
          <w:p w14:paraId="4B1D3EFC" w14:textId="68A334F7" w:rsidR="00221C48" w:rsidRPr="00621154" w:rsidRDefault="004E13FF" w:rsidP="004E13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Одрживост </w:t>
            </w:r>
            <w:r w:rsidR="000C667F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мере и активности</w:t>
            </w:r>
            <w:r w:rsidR="003E05F6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: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061932" w14:textId="77777777" w:rsidR="00221C48" w:rsidRPr="00621154" w:rsidRDefault="00221C48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поена</w:t>
            </w:r>
          </w:p>
        </w:tc>
      </w:tr>
      <w:tr w:rsidR="00621154" w:rsidRPr="00621154" w14:paraId="7A019D56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  <w:hideMark/>
          </w:tcPr>
          <w:p w14:paraId="3F3B2B79" w14:textId="0955C5A8" w:rsidR="00221C48" w:rsidRPr="00621154" w:rsidRDefault="00CF15E7" w:rsidP="002E3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остављени подаци</w:t>
            </w:r>
            <w:r w:rsidR="000C667F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(опис мере, активности и учесника, учешће у суфинансирању, организациона структура и кадрови)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указују на могућност одрживости </w:t>
            </w:r>
            <w:r w:rsidR="002E310E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активности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у будућности и без јавне финансијске подршке 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BFFA8F5" w14:textId="7994A0B8" w:rsidR="00221C48" w:rsidRPr="00621154" w:rsidRDefault="00223CC5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25</w:t>
            </w:r>
          </w:p>
        </w:tc>
      </w:tr>
      <w:tr w:rsidR="00621154" w:rsidRPr="00621154" w14:paraId="578E83BA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  <w:hideMark/>
          </w:tcPr>
          <w:p w14:paraId="2AFDE062" w14:textId="01AF863C" w:rsidR="00221C48" w:rsidRPr="00621154" w:rsidRDefault="00CF15E7" w:rsidP="002E3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остављени подаци</w:t>
            </w:r>
            <w:r w:rsidR="00472C6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(опис мере, активности и учесника, учешће у суфинансирању, организациона структура и кадрови)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указују на делимичну могућност одрживости </w:t>
            </w:r>
            <w:r w:rsidR="002E310E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активности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у будућности и без јавне финансијске подршке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895D80E" w14:textId="483083D3" w:rsidR="00221C48" w:rsidRPr="00621154" w:rsidRDefault="00223CC5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</w:t>
            </w:r>
          </w:p>
        </w:tc>
      </w:tr>
      <w:tr w:rsidR="00621154" w:rsidRPr="00621154" w14:paraId="50812D58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  <w:hideMark/>
          </w:tcPr>
          <w:p w14:paraId="11604CF7" w14:textId="0D2F351F" w:rsidR="00221C48" w:rsidRPr="00621154" w:rsidRDefault="00CF15E7" w:rsidP="002E3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остављени подаци </w:t>
            </w:r>
            <w:r w:rsidR="00472C6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(опис мере, активности и учесника, учешће у суфинансирању, организациона структура и кадрови) 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не указују на могућност од</w:t>
            </w:r>
            <w:r w:rsidR="002739B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рживости </w:t>
            </w:r>
            <w:r w:rsidR="002E310E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активности</w:t>
            </w:r>
            <w:r w:rsidR="002739B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у будућности 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без јавне финансијске подршке 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67563C4" w14:textId="77777777" w:rsidR="00221C48" w:rsidRPr="00621154" w:rsidRDefault="00221C48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</w:t>
            </w:r>
          </w:p>
        </w:tc>
      </w:tr>
      <w:tr w:rsidR="00621154" w:rsidRPr="00621154" w14:paraId="7462AB64" w14:textId="77777777" w:rsidTr="005C26FE">
        <w:trPr>
          <w:trHeight w:val="630"/>
        </w:trPr>
        <w:tc>
          <w:tcPr>
            <w:tcW w:w="396" w:type="dxa"/>
            <w:shd w:val="clear" w:color="auto" w:fill="auto"/>
            <w:noWrap/>
            <w:vAlign w:val="bottom"/>
            <w:hideMark/>
          </w:tcPr>
          <w:p w14:paraId="06B56C54" w14:textId="1C38ECE9" w:rsidR="00221C48" w:rsidRPr="00621154" w:rsidRDefault="00221C48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</w:t>
            </w:r>
            <w:r w:rsidR="002739B0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.</w:t>
            </w:r>
          </w:p>
        </w:tc>
        <w:tc>
          <w:tcPr>
            <w:tcW w:w="8042" w:type="dxa"/>
            <w:shd w:val="clear" w:color="auto" w:fill="auto"/>
            <w:noWrap/>
            <w:vAlign w:val="center"/>
            <w:hideMark/>
          </w:tcPr>
          <w:p w14:paraId="79098072" w14:textId="77777777" w:rsidR="00221C48" w:rsidRPr="00621154" w:rsidRDefault="00221C48" w:rsidP="00147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Сопствено учешће подносиоца пријаве у трошковима реализације активности: 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7C917C83" w14:textId="77777777" w:rsidR="00221C48" w:rsidRPr="00621154" w:rsidRDefault="00221C48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поена</w:t>
            </w:r>
          </w:p>
        </w:tc>
      </w:tr>
      <w:tr w:rsidR="00621154" w:rsidRPr="00621154" w14:paraId="7AF17BD6" w14:textId="77777777" w:rsidTr="005C26FE">
        <w:trPr>
          <w:trHeight w:val="315"/>
        </w:trPr>
        <w:tc>
          <w:tcPr>
            <w:tcW w:w="8438" w:type="dxa"/>
            <w:gridSpan w:val="2"/>
            <w:shd w:val="clear" w:color="auto" w:fill="auto"/>
            <w:noWrap/>
            <w:vAlign w:val="center"/>
            <w:hideMark/>
          </w:tcPr>
          <w:p w14:paraId="08561AA3" w14:textId="5BA219B2" w:rsidR="00221C48" w:rsidRPr="00621154" w:rsidRDefault="002739B0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реко 30%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6A4883B4" w14:textId="13C9F8A7" w:rsidR="00221C48" w:rsidRPr="00621154" w:rsidRDefault="00D1302E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2</w:t>
            </w:r>
            <w:r w:rsidR="00BA1C9D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3193E646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noWrap/>
            <w:vAlign w:val="center"/>
            <w:hideMark/>
          </w:tcPr>
          <w:p w14:paraId="1D28ACB7" w14:textId="274C68C9" w:rsidR="00221C48" w:rsidRPr="00621154" w:rsidRDefault="002739B0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д 10% до 30% 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3C76B894" w14:textId="3FBB1F5B" w:rsidR="00221C48" w:rsidRPr="00621154" w:rsidRDefault="00223CC5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</w:t>
            </w:r>
            <w:r w:rsidR="00D1302E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0B0A93AD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noWrap/>
            <w:vAlign w:val="center"/>
            <w:hideMark/>
          </w:tcPr>
          <w:p w14:paraId="11F5E379" w14:textId="421BD7C0" w:rsidR="00221C48" w:rsidRPr="00621154" w:rsidRDefault="002739B0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 10%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21245CD8" w14:textId="77777777" w:rsidR="00221C48" w:rsidRPr="00621154" w:rsidRDefault="00221C48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</w:t>
            </w:r>
          </w:p>
        </w:tc>
      </w:tr>
      <w:tr w:rsidR="00621154" w:rsidRPr="00621154" w14:paraId="22AF9C22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noWrap/>
            <w:vAlign w:val="center"/>
            <w:hideMark/>
          </w:tcPr>
          <w:p w14:paraId="2FD01915" w14:textId="03034098" w:rsidR="00221C48" w:rsidRPr="00621154" w:rsidRDefault="002739B0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Б</w:t>
            </w:r>
            <w:r w:rsidR="00221C48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ез сопственог учешћа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14:paraId="5D5F0E2C" w14:textId="77777777" w:rsidR="00221C48" w:rsidRPr="00621154" w:rsidRDefault="00221C48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0</w:t>
            </w:r>
          </w:p>
        </w:tc>
      </w:tr>
      <w:tr w:rsidR="00621154" w:rsidRPr="00621154" w14:paraId="19F58B23" w14:textId="77777777" w:rsidTr="005C26FE">
        <w:trPr>
          <w:trHeight w:val="600"/>
        </w:trPr>
        <w:tc>
          <w:tcPr>
            <w:tcW w:w="396" w:type="dxa"/>
            <w:shd w:val="clear" w:color="auto" w:fill="auto"/>
            <w:noWrap/>
            <w:vAlign w:val="bottom"/>
            <w:hideMark/>
          </w:tcPr>
          <w:p w14:paraId="4F6BFFBC" w14:textId="2FE0214A" w:rsidR="00221C48" w:rsidRPr="00621154" w:rsidRDefault="00BA1C9D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3</w:t>
            </w:r>
            <w:r w:rsidR="00223CC5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8042" w:type="dxa"/>
            <w:shd w:val="clear" w:color="auto" w:fill="auto"/>
            <w:vAlign w:val="bottom"/>
          </w:tcPr>
          <w:p w14:paraId="7D3EA47D" w14:textId="77C20912" w:rsidR="00221C48" w:rsidRPr="00621154" w:rsidRDefault="00AB7EE6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Предложене активности </w:t>
            </w:r>
            <w:r w:rsidR="007F5EF9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доприносе </w:t>
            </w:r>
            <w:r w:rsidR="00233D83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испуњавању општег ц</w:t>
            </w:r>
            <w:r w:rsidR="002E310E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иља</w:t>
            </w:r>
            <w:r w:rsidR="003E05F6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 </w:t>
            </w:r>
            <w:r w:rsidR="002E310E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П</w:t>
            </w:r>
            <w:r w:rsidR="00233D83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рограм</w:t>
            </w:r>
            <w:r w:rsidR="007F5EF9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а</w:t>
            </w:r>
            <w:r w:rsidR="003E05F6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: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67393D67" w14:textId="6F1B4A1A" w:rsidR="00221C48" w:rsidRPr="00621154" w:rsidRDefault="00D06388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поена</w:t>
            </w:r>
          </w:p>
        </w:tc>
      </w:tr>
      <w:tr w:rsidR="00621154" w:rsidRPr="00621154" w14:paraId="249A0A49" w14:textId="77777777" w:rsidTr="005C26FE">
        <w:trPr>
          <w:trHeight w:val="44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7BE774B5" w14:textId="016AE00F" w:rsidR="00221C48" w:rsidRPr="00621154" w:rsidRDefault="00233D83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У потпуности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79755064" w14:textId="7CC6FCDE" w:rsidR="00221C48" w:rsidRPr="00621154" w:rsidRDefault="000B3357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2</w:t>
            </w:r>
            <w:r w:rsidR="00BA1C9D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2666BE11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44895308" w14:textId="39023836" w:rsidR="00221C48" w:rsidRPr="00621154" w:rsidRDefault="00233D83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Делимично 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634342CE" w14:textId="3E3C42DB" w:rsidR="00221C48" w:rsidRPr="00621154" w:rsidRDefault="00223CC5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  <w:r w:rsidR="000B3357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27AC7FCD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4E9654DD" w14:textId="0DA7571F" w:rsidR="00221C48" w:rsidRPr="00621154" w:rsidRDefault="001220A6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Минимални допринос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78426F15" w14:textId="4AE9DF8D" w:rsidR="00221C48" w:rsidRPr="00621154" w:rsidRDefault="000B3357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10</w:t>
            </w:r>
          </w:p>
        </w:tc>
      </w:tr>
      <w:tr w:rsidR="00621154" w:rsidRPr="00621154" w14:paraId="213A229F" w14:textId="77777777" w:rsidTr="005C26FE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1FAFA907" w14:textId="7986EF13" w:rsidR="00221C48" w:rsidRPr="00621154" w:rsidRDefault="001220A6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Нема доприноса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30F424F2" w14:textId="0A45E31B" w:rsidR="00221C48" w:rsidRPr="00621154" w:rsidRDefault="001220A6" w:rsidP="00147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</w:t>
            </w:r>
          </w:p>
        </w:tc>
      </w:tr>
    </w:tbl>
    <w:p w14:paraId="3FABB1D6" w14:textId="77777777" w:rsidR="005D5C14" w:rsidRPr="00621154" w:rsidRDefault="005D5C14" w:rsidP="00D35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17F3D5" w14:textId="77777777" w:rsidR="00BA1C9D" w:rsidRPr="00621154" w:rsidRDefault="00BA1C9D" w:rsidP="00C638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DDC2347" w14:textId="4BB1C794" w:rsidR="00BA1C9D" w:rsidRPr="00621154" w:rsidRDefault="003E05F6" w:rsidP="00D35EE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bCs/>
          <w:sz w:val="24"/>
          <w:szCs w:val="24"/>
        </w:rPr>
        <w:t xml:space="preserve">IX </w:t>
      </w:r>
      <w:r w:rsidR="00BA1C9D"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ПОСЕБНИ КРИТЕРИЈУМИ ЗА ОЦЕЊИВАЊЕ ПРИЈАВА</w:t>
      </w:r>
    </w:p>
    <w:p w14:paraId="211C9F86" w14:textId="6220A5D4" w:rsidR="00BA1C9D" w:rsidRPr="00621154" w:rsidRDefault="00BA1C9D" w:rsidP="00D35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6A12A" w14:textId="3403989C" w:rsidR="00BA1C9D" w:rsidRPr="00621154" w:rsidRDefault="00BA1C9D" w:rsidP="00D35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>МЕРА 1</w:t>
      </w:r>
    </w:p>
    <w:p w14:paraId="65BE7D14" w14:textId="5D87E41C" w:rsidR="00BA1C9D" w:rsidRPr="00621154" w:rsidRDefault="00BA1C9D" w:rsidP="00BA1C9D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8042"/>
        <w:gridCol w:w="1083"/>
      </w:tblGrid>
      <w:tr w:rsidR="00621154" w:rsidRPr="00621154" w14:paraId="231FC8EE" w14:textId="77777777" w:rsidTr="00BA1C9D">
        <w:trPr>
          <w:trHeight w:val="315"/>
        </w:trPr>
        <w:tc>
          <w:tcPr>
            <w:tcW w:w="396" w:type="dxa"/>
            <w:shd w:val="clear" w:color="auto" w:fill="auto"/>
            <w:noWrap/>
            <w:vAlign w:val="bottom"/>
            <w:hideMark/>
          </w:tcPr>
          <w:p w14:paraId="0038B0FC" w14:textId="568FBEF4" w:rsidR="00BA1C9D" w:rsidRPr="00621154" w:rsidRDefault="00BA1C9D" w:rsidP="00BA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1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8042" w:type="dxa"/>
            <w:shd w:val="clear" w:color="auto" w:fill="auto"/>
            <w:noWrap/>
            <w:vAlign w:val="center"/>
          </w:tcPr>
          <w:p w14:paraId="19EA57F7" w14:textId="77777777" w:rsidR="00BA1C9D" w:rsidRPr="00621154" w:rsidRDefault="00BA1C9D" w:rsidP="00BA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Број директних корисника предложене активности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4E3D5CD9" w14:textId="77777777" w:rsidR="00BA1C9D" w:rsidRPr="00621154" w:rsidRDefault="00BA1C9D" w:rsidP="00BA1C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поена</w:t>
            </w:r>
          </w:p>
        </w:tc>
      </w:tr>
      <w:tr w:rsidR="00621154" w:rsidRPr="00621154" w14:paraId="26C9E2B8" w14:textId="77777777" w:rsidTr="00BA1C9D">
        <w:trPr>
          <w:trHeight w:val="206"/>
        </w:trPr>
        <w:tc>
          <w:tcPr>
            <w:tcW w:w="8438" w:type="dxa"/>
            <w:gridSpan w:val="2"/>
            <w:shd w:val="clear" w:color="auto" w:fill="auto"/>
            <w:vAlign w:val="center"/>
          </w:tcPr>
          <w:p w14:paraId="156C252F" w14:textId="77777777" w:rsidR="00BA1C9D" w:rsidRPr="00621154" w:rsidRDefault="00BA1C9D" w:rsidP="00B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Преко 100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70DB43EE" w14:textId="52E4635D" w:rsidR="00BA1C9D" w:rsidRPr="00621154" w:rsidRDefault="00BA1C9D" w:rsidP="00BA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  <w:r w:rsidR="00164756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4AF983F5" w14:textId="77777777" w:rsidTr="00BA1C9D">
        <w:trPr>
          <w:trHeight w:val="37"/>
        </w:trPr>
        <w:tc>
          <w:tcPr>
            <w:tcW w:w="8438" w:type="dxa"/>
            <w:gridSpan w:val="2"/>
            <w:shd w:val="clear" w:color="auto" w:fill="auto"/>
            <w:vAlign w:val="center"/>
          </w:tcPr>
          <w:p w14:paraId="2A0B7DFE" w14:textId="77777777" w:rsidR="00BA1C9D" w:rsidRPr="00621154" w:rsidRDefault="00BA1C9D" w:rsidP="00B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 50 до 100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15ED4840" w14:textId="7EBC792C" w:rsidR="00BA1C9D" w:rsidRPr="00621154" w:rsidRDefault="00BA1C9D" w:rsidP="00BA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</w:t>
            </w:r>
            <w:r w:rsidR="00164756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6C8BD7DE" w14:textId="77777777" w:rsidTr="00BA1C9D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61483D7F" w14:textId="77777777" w:rsidR="00BA1C9D" w:rsidRPr="00621154" w:rsidRDefault="00BA1C9D" w:rsidP="00B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 20 до 50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2B6C15C4" w14:textId="06F1F655" w:rsidR="00BA1C9D" w:rsidRPr="00621154" w:rsidRDefault="00164756" w:rsidP="00BA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10</w:t>
            </w:r>
          </w:p>
        </w:tc>
      </w:tr>
      <w:tr w:rsidR="00621154" w:rsidRPr="00621154" w14:paraId="12AFDFCF" w14:textId="77777777" w:rsidTr="00BA1C9D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4BE54D6B" w14:textId="77777777" w:rsidR="00BA1C9D" w:rsidRPr="00621154" w:rsidRDefault="00BA1C9D" w:rsidP="00BA1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До 20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36D7DFC2" w14:textId="77777777" w:rsidR="00BA1C9D" w:rsidRPr="00621154" w:rsidRDefault="00BA1C9D" w:rsidP="00BA1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</w:t>
            </w:r>
          </w:p>
        </w:tc>
      </w:tr>
    </w:tbl>
    <w:p w14:paraId="4CD78AFD" w14:textId="03FBE873" w:rsidR="00BA1C9D" w:rsidRPr="00621154" w:rsidRDefault="00BA1C9D" w:rsidP="00BA1C9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21143C3" w14:textId="1B6194B1" w:rsidR="00BA1C9D" w:rsidRPr="00621154" w:rsidRDefault="00BA1C9D" w:rsidP="00D35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91FFBA" w14:textId="76442C7C" w:rsidR="00BA1C9D" w:rsidRPr="00621154" w:rsidRDefault="003E05F6" w:rsidP="00D35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>МЕРА 2</w:t>
      </w:r>
    </w:p>
    <w:p w14:paraId="1E556EC2" w14:textId="4E86D5CD" w:rsidR="00BA1C9D" w:rsidRPr="00621154" w:rsidRDefault="00BA1C9D" w:rsidP="003E05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7808"/>
        <w:gridCol w:w="1083"/>
      </w:tblGrid>
      <w:tr w:rsidR="00621154" w:rsidRPr="00621154" w14:paraId="21919155" w14:textId="77777777" w:rsidTr="008C073A">
        <w:trPr>
          <w:trHeight w:val="300"/>
        </w:trPr>
        <w:tc>
          <w:tcPr>
            <w:tcW w:w="630" w:type="dxa"/>
            <w:shd w:val="clear" w:color="auto" w:fill="auto"/>
            <w:vAlign w:val="bottom"/>
          </w:tcPr>
          <w:p w14:paraId="2F045DC2" w14:textId="4691F025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1.</w:t>
            </w:r>
          </w:p>
        </w:tc>
        <w:tc>
          <w:tcPr>
            <w:tcW w:w="7808" w:type="dxa"/>
            <w:shd w:val="clear" w:color="auto" w:fill="auto"/>
            <w:vAlign w:val="bottom"/>
          </w:tcPr>
          <w:p w14:paraId="558D97F1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Подносилац за предложене активности има адекватан стручни кадар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340AE8CB" w14:textId="77777777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поена</w:t>
            </w:r>
          </w:p>
        </w:tc>
      </w:tr>
      <w:tr w:rsidR="00621154" w:rsidRPr="00621154" w14:paraId="142BD9AC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68813EB2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За сваки захтевани прихватљиви трошак у оквиру активности има адекватног извршиоца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414F242E" w14:textId="1E966ED8" w:rsidR="003E05F6" w:rsidRPr="00621154" w:rsidRDefault="0016475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25</w:t>
            </w:r>
          </w:p>
        </w:tc>
      </w:tr>
      <w:tr w:rsidR="00621154" w:rsidRPr="00621154" w14:paraId="570F439E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714A509B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За већину захтеваних прихватљивих трошкова у оквиру активности има адекватног извршиоца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4B034232" w14:textId="551FEA45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</w:t>
            </w:r>
            <w:r w:rsidR="00164756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2B2176C4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7FA1DADD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За мањи број захтеваних прихватљивих трошкова  у оквиру активности има адекватног извршиоца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7F5641A6" w14:textId="4785803F" w:rsidR="003E05F6" w:rsidRPr="00621154" w:rsidRDefault="0016475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10</w:t>
            </w:r>
          </w:p>
        </w:tc>
      </w:tr>
      <w:tr w:rsidR="00621154" w:rsidRPr="00621154" w14:paraId="277A76C8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3DD6019D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Нема адекватне извршиоце за захтеване прихватљиве трошкове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5608B7A7" w14:textId="77777777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</w:t>
            </w:r>
          </w:p>
        </w:tc>
      </w:tr>
    </w:tbl>
    <w:p w14:paraId="25C504B2" w14:textId="376C0308" w:rsidR="00BA1C9D" w:rsidRPr="00621154" w:rsidRDefault="00BA1C9D" w:rsidP="003E05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5BD1822" w14:textId="02539C1C" w:rsidR="003E05F6" w:rsidRPr="00621154" w:rsidRDefault="003E05F6" w:rsidP="003E05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C9883C9" w14:textId="49B07276" w:rsidR="003E05F6" w:rsidRPr="00621154" w:rsidRDefault="003E05F6" w:rsidP="003E05F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МЕРА 3</w:t>
      </w:r>
    </w:p>
    <w:p w14:paraId="14034DD5" w14:textId="77777777" w:rsidR="003E05F6" w:rsidRPr="00621154" w:rsidRDefault="003E05F6" w:rsidP="003E05F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8042"/>
        <w:gridCol w:w="1083"/>
      </w:tblGrid>
      <w:tr w:rsidR="00621154" w:rsidRPr="00621154" w14:paraId="628175D9" w14:textId="77777777" w:rsidTr="008C073A">
        <w:trPr>
          <w:trHeight w:val="315"/>
        </w:trPr>
        <w:tc>
          <w:tcPr>
            <w:tcW w:w="396" w:type="dxa"/>
            <w:shd w:val="clear" w:color="auto" w:fill="auto"/>
            <w:noWrap/>
            <w:vAlign w:val="bottom"/>
            <w:hideMark/>
          </w:tcPr>
          <w:p w14:paraId="0485A111" w14:textId="2CDB0E77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1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8042" w:type="dxa"/>
            <w:shd w:val="clear" w:color="auto" w:fill="auto"/>
            <w:noWrap/>
            <w:vAlign w:val="center"/>
          </w:tcPr>
          <w:p w14:paraId="1580B696" w14:textId="77777777" w:rsidR="003E05F6" w:rsidRPr="00621154" w:rsidRDefault="003E05F6" w:rsidP="008C0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Број директних корисника предложене активности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05E94ED2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поена</w:t>
            </w:r>
          </w:p>
        </w:tc>
      </w:tr>
      <w:tr w:rsidR="00621154" w:rsidRPr="00621154" w14:paraId="083C1431" w14:textId="77777777" w:rsidTr="008C073A">
        <w:trPr>
          <w:trHeight w:val="206"/>
        </w:trPr>
        <w:tc>
          <w:tcPr>
            <w:tcW w:w="8438" w:type="dxa"/>
            <w:gridSpan w:val="2"/>
            <w:shd w:val="clear" w:color="auto" w:fill="auto"/>
            <w:vAlign w:val="center"/>
          </w:tcPr>
          <w:p w14:paraId="1B930271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Преко 100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71D15F25" w14:textId="78DCAFBF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  <w:r w:rsidR="00164756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1B1F05B9" w14:textId="77777777" w:rsidTr="008C073A">
        <w:trPr>
          <w:trHeight w:val="37"/>
        </w:trPr>
        <w:tc>
          <w:tcPr>
            <w:tcW w:w="8438" w:type="dxa"/>
            <w:gridSpan w:val="2"/>
            <w:shd w:val="clear" w:color="auto" w:fill="auto"/>
            <w:vAlign w:val="center"/>
          </w:tcPr>
          <w:p w14:paraId="03DF581F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 50 до 100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2A445935" w14:textId="0AD5F6B6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</w:t>
            </w:r>
            <w:r w:rsidR="00164756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39B554B2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102B37EB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 20 до 50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650CDE34" w14:textId="03FD3895" w:rsidR="003E05F6" w:rsidRPr="00621154" w:rsidRDefault="0016475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10</w:t>
            </w:r>
          </w:p>
        </w:tc>
      </w:tr>
      <w:tr w:rsidR="00621154" w:rsidRPr="00621154" w14:paraId="2BE0745F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7C7F0867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До 20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30724C28" w14:textId="77777777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</w:t>
            </w:r>
          </w:p>
        </w:tc>
      </w:tr>
    </w:tbl>
    <w:p w14:paraId="6D999D51" w14:textId="39352B35" w:rsidR="00BA1C9D" w:rsidRPr="00621154" w:rsidRDefault="00BA1C9D" w:rsidP="003E05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3E9025" w14:textId="77777777" w:rsidR="00935794" w:rsidRPr="00621154" w:rsidRDefault="00935794" w:rsidP="003E05F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7338AD5" w14:textId="09D08136" w:rsidR="00BA1C9D" w:rsidRPr="00621154" w:rsidRDefault="003E05F6" w:rsidP="003E05F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МЕРА 4</w:t>
      </w:r>
    </w:p>
    <w:p w14:paraId="1EF9B2E3" w14:textId="6C505FC4" w:rsidR="003E05F6" w:rsidRPr="00621154" w:rsidRDefault="003E05F6" w:rsidP="003E05F6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95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8042"/>
        <w:gridCol w:w="1083"/>
      </w:tblGrid>
      <w:tr w:rsidR="00621154" w:rsidRPr="00621154" w14:paraId="3E38700A" w14:textId="77777777" w:rsidTr="008C073A">
        <w:trPr>
          <w:trHeight w:val="315"/>
        </w:trPr>
        <w:tc>
          <w:tcPr>
            <w:tcW w:w="396" w:type="dxa"/>
            <w:shd w:val="clear" w:color="auto" w:fill="auto"/>
            <w:noWrap/>
            <w:vAlign w:val="bottom"/>
            <w:hideMark/>
          </w:tcPr>
          <w:p w14:paraId="03156159" w14:textId="77777777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1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8042" w:type="dxa"/>
            <w:shd w:val="clear" w:color="auto" w:fill="auto"/>
            <w:noWrap/>
            <w:vAlign w:val="center"/>
          </w:tcPr>
          <w:p w14:paraId="6644374C" w14:textId="77777777" w:rsidR="003E05F6" w:rsidRPr="00621154" w:rsidRDefault="003E05F6" w:rsidP="008C0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Број директних корисника предложене активности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620A3FA4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поена</w:t>
            </w:r>
          </w:p>
        </w:tc>
      </w:tr>
      <w:tr w:rsidR="00621154" w:rsidRPr="00621154" w14:paraId="48179B42" w14:textId="77777777" w:rsidTr="008C073A">
        <w:trPr>
          <w:trHeight w:val="206"/>
        </w:trPr>
        <w:tc>
          <w:tcPr>
            <w:tcW w:w="8438" w:type="dxa"/>
            <w:gridSpan w:val="2"/>
            <w:shd w:val="clear" w:color="auto" w:fill="auto"/>
            <w:vAlign w:val="center"/>
          </w:tcPr>
          <w:p w14:paraId="162EF3F8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Преко 100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22523DBF" w14:textId="08C26FF2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  <w:r w:rsidR="00164756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707593E0" w14:textId="77777777" w:rsidTr="008C073A">
        <w:trPr>
          <w:trHeight w:val="37"/>
        </w:trPr>
        <w:tc>
          <w:tcPr>
            <w:tcW w:w="8438" w:type="dxa"/>
            <w:gridSpan w:val="2"/>
            <w:shd w:val="clear" w:color="auto" w:fill="auto"/>
            <w:vAlign w:val="center"/>
          </w:tcPr>
          <w:p w14:paraId="4CAC08C5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 50 до 100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7ED94694" w14:textId="7F5C624A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</w:t>
            </w:r>
            <w:r w:rsidR="00164756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5</w:t>
            </w:r>
          </w:p>
        </w:tc>
      </w:tr>
      <w:tr w:rsidR="00621154" w:rsidRPr="00621154" w14:paraId="21D27B4F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69B6D8CE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 20 до 50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26A84E59" w14:textId="1B785353" w:rsidR="003E05F6" w:rsidRPr="00621154" w:rsidRDefault="0016475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10</w:t>
            </w:r>
          </w:p>
        </w:tc>
      </w:tr>
      <w:tr w:rsidR="00621154" w:rsidRPr="00621154" w14:paraId="4026CD0F" w14:textId="77777777" w:rsidTr="008C073A">
        <w:trPr>
          <w:trHeight w:val="300"/>
        </w:trPr>
        <w:tc>
          <w:tcPr>
            <w:tcW w:w="8438" w:type="dxa"/>
            <w:gridSpan w:val="2"/>
            <w:shd w:val="clear" w:color="auto" w:fill="auto"/>
            <w:vAlign w:val="bottom"/>
          </w:tcPr>
          <w:p w14:paraId="22D14A69" w14:textId="77777777" w:rsidR="003E05F6" w:rsidRPr="00621154" w:rsidRDefault="003E05F6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До 20</w:t>
            </w:r>
          </w:p>
        </w:tc>
        <w:tc>
          <w:tcPr>
            <w:tcW w:w="1083" w:type="dxa"/>
            <w:shd w:val="clear" w:color="auto" w:fill="auto"/>
            <w:noWrap/>
            <w:vAlign w:val="bottom"/>
          </w:tcPr>
          <w:p w14:paraId="52206746" w14:textId="77777777" w:rsidR="003E05F6" w:rsidRPr="00621154" w:rsidRDefault="003E05F6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0</w:t>
            </w:r>
          </w:p>
        </w:tc>
      </w:tr>
    </w:tbl>
    <w:p w14:paraId="18F78A87" w14:textId="77AD98DD" w:rsidR="00CA66B7" w:rsidRDefault="00CA66B7" w:rsidP="007514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CE4806" w14:textId="77777777" w:rsidR="00621154" w:rsidRPr="00621154" w:rsidRDefault="00621154" w:rsidP="007514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9530C13" w14:textId="7C48B3F9" w:rsidR="000B79AB" w:rsidRPr="00621154" w:rsidRDefault="00DC2C1C" w:rsidP="00D35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</w:rPr>
        <w:lastRenderedPageBreak/>
        <w:t>X</w:t>
      </w:r>
      <w:r w:rsidR="000B79AB" w:rsidRPr="0062115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0B79AB"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НАЧИН </w:t>
      </w:r>
      <w:r w:rsidR="00990C56"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>И РОК ПОДНОШЕЊА ПРИЈАВЕ</w:t>
      </w:r>
    </w:p>
    <w:p w14:paraId="12032047" w14:textId="69B70775" w:rsidR="000B79AB" w:rsidRPr="00621154" w:rsidRDefault="000B79AB" w:rsidP="000B79AB">
      <w:pPr>
        <w:pStyle w:val="NoSpacing"/>
        <w:jc w:val="both"/>
        <w:rPr>
          <w:rFonts w:ascii="Times New Roman" w:hAnsi="Times New Roman" w:cs="Times New Roman"/>
          <w:szCs w:val="24"/>
        </w:rPr>
      </w:pPr>
    </w:p>
    <w:p w14:paraId="2DA5F789" w14:textId="77777777" w:rsidR="00C638ED" w:rsidRPr="00621154" w:rsidRDefault="00C638ED" w:rsidP="000B79AB">
      <w:pPr>
        <w:pStyle w:val="NoSpacing"/>
        <w:jc w:val="both"/>
        <w:rPr>
          <w:rFonts w:ascii="Times New Roman" w:hAnsi="Times New Roman" w:cs="Times New Roman"/>
          <w:szCs w:val="24"/>
        </w:rPr>
      </w:pPr>
    </w:p>
    <w:p w14:paraId="1CFA026F" w14:textId="5CFF9C77" w:rsidR="000B79AB" w:rsidRPr="00621154" w:rsidRDefault="00E6407C" w:rsidP="00F864F4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П</w:t>
      </w:r>
      <w:r w:rsidRPr="00621154">
        <w:rPr>
          <w:rFonts w:ascii="Times New Roman" w:hAnsi="Times New Roman" w:cs="Times New Roman"/>
          <w:szCs w:val="24"/>
        </w:rPr>
        <w:t>ријава</w:t>
      </w:r>
      <w:r w:rsidR="000B79AB" w:rsidRPr="00621154">
        <w:rPr>
          <w:rFonts w:ascii="Times New Roman" w:hAnsi="Times New Roman" w:cs="Times New Roman"/>
          <w:szCs w:val="24"/>
        </w:rPr>
        <w:t xml:space="preserve"> на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јавни</w:t>
      </w:r>
      <w:r w:rsidR="000B79AB" w:rsidRPr="00621154">
        <w:rPr>
          <w:rFonts w:ascii="Times New Roman" w:hAnsi="Times New Roman" w:cs="Times New Roman"/>
          <w:szCs w:val="24"/>
        </w:rPr>
        <w:t xml:space="preserve"> </w:t>
      </w:r>
      <w:r w:rsidR="00DA5266" w:rsidRPr="00621154">
        <w:rPr>
          <w:rFonts w:ascii="Times New Roman" w:hAnsi="Times New Roman" w:cs="Times New Roman"/>
          <w:szCs w:val="24"/>
          <w:lang w:val="sr-Cyrl-RS"/>
        </w:rPr>
        <w:t>позив</w:t>
      </w:r>
      <w:r w:rsidR="009320A9" w:rsidRPr="00621154">
        <w:rPr>
          <w:rFonts w:ascii="Times New Roman" w:hAnsi="Times New Roman" w:cs="Times New Roman"/>
          <w:szCs w:val="24"/>
          <w:lang w:val="sr-Cyrl-RS"/>
        </w:rPr>
        <w:t xml:space="preserve"> за оставривање финансијске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подршке </w:t>
      </w:r>
      <w:r w:rsidR="00990C56" w:rsidRPr="00621154">
        <w:rPr>
          <w:rFonts w:ascii="Times New Roman" w:hAnsi="Times New Roman" w:cs="Times New Roman"/>
          <w:szCs w:val="24"/>
          <w:lang w:val="sr-Cyrl-RS"/>
        </w:rPr>
        <w:t>подноси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се </w:t>
      </w:r>
      <w:r w:rsidR="00990C56" w:rsidRPr="00621154">
        <w:rPr>
          <w:rFonts w:ascii="Times New Roman" w:hAnsi="Times New Roman" w:cs="Times New Roman"/>
          <w:szCs w:val="24"/>
          <w:lang w:val="sr-Cyrl-RS"/>
        </w:rPr>
        <w:t>на прописаним обрасцима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из Прилога </w:t>
      </w:r>
      <w:r w:rsidRPr="00621154">
        <w:rPr>
          <w:rFonts w:ascii="Times New Roman" w:hAnsi="Times New Roman" w:cs="Times New Roman"/>
          <w:szCs w:val="24"/>
          <w:lang w:val="en-US"/>
        </w:rPr>
        <w:t xml:space="preserve">II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Програма </w:t>
      </w:r>
      <w:r w:rsidR="00F864F4" w:rsidRPr="00621154">
        <w:rPr>
          <w:rFonts w:ascii="Times New Roman" w:hAnsi="Times New Roman" w:cs="Times New Roman"/>
          <w:szCs w:val="24"/>
          <w:lang w:val="sr-Cyrl-RS"/>
        </w:rPr>
        <w:t xml:space="preserve">електронским путем коришћењем апликације за Пријаву предлога за финансирање пројеката путем линка које се налази на званичној веб страни </w:t>
      </w:r>
      <w:hyperlink r:id="rId8" w:history="1">
        <w:r w:rsidR="00F864F4" w:rsidRPr="00621154">
          <w:rPr>
            <w:rStyle w:val="Hyperlink"/>
            <w:rFonts w:ascii="Times New Roman" w:hAnsi="Times New Roman" w:cs="Times New Roman"/>
            <w:color w:val="auto"/>
            <w:szCs w:val="24"/>
            <w:lang w:val="sr-Cyrl-RS"/>
          </w:rPr>
          <w:t>https://www.mbpdijaspora.gov.rs</w:t>
        </w:r>
      </w:hyperlink>
      <w:r w:rsidR="00F864F4" w:rsidRPr="00621154">
        <w:rPr>
          <w:rFonts w:ascii="Times New Roman" w:hAnsi="Times New Roman" w:cs="Times New Roman"/>
          <w:szCs w:val="24"/>
          <w:lang w:val="sr-Cyrl-RS"/>
        </w:rPr>
        <w:t xml:space="preserve">  Кабинета министра, уз које се прилажу у копији следећа документа:</w:t>
      </w:r>
    </w:p>
    <w:p w14:paraId="3E3C3078" w14:textId="77777777" w:rsidR="000B79AB" w:rsidRPr="00621154" w:rsidRDefault="000B79AB" w:rsidP="000B79AB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7FA28873" w14:textId="7BAC1F7C" w:rsidR="00C81C98" w:rsidRPr="00621154" w:rsidRDefault="00472C60" w:rsidP="00472C60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к</w:t>
      </w:r>
      <w:r w:rsidR="00E6407C" w:rsidRPr="00621154">
        <w:rPr>
          <w:rFonts w:ascii="Times New Roman" w:hAnsi="Times New Roman" w:cs="Times New Roman"/>
          <w:szCs w:val="24"/>
          <w:lang w:val="sr-Cyrl-RS"/>
        </w:rPr>
        <w:t>омплетно попуњен</w:t>
      </w:r>
      <w:r w:rsidR="00F07EAF" w:rsidRPr="00621154">
        <w:rPr>
          <w:rFonts w:ascii="Times New Roman" w:hAnsi="Times New Roman" w:cs="Times New Roman"/>
          <w:szCs w:val="24"/>
          <w:lang w:val="sr-Cyrl-RS"/>
        </w:rPr>
        <w:t xml:space="preserve"> п</w:t>
      </w:r>
      <w:r w:rsidR="000B79AB" w:rsidRPr="00621154">
        <w:rPr>
          <w:rFonts w:ascii="Times New Roman" w:hAnsi="Times New Roman" w:cs="Times New Roman"/>
          <w:szCs w:val="24"/>
          <w:lang w:val="sr-Cyrl-RS"/>
        </w:rPr>
        <w:t>ријав</w:t>
      </w:r>
      <w:r w:rsidR="00F07EAF" w:rsidRPr="00621154">
        <w:rPr>
          <w:rFonts w:ascii="Times New Roman" w:hAnsi="Times New Roman" w:cs="Times New Roman"/>
          <w:szCs w:val="24"/>
          <w:lang w:val="sr-Cyrl-RS"/>
        </w:rPr>
        <w:t>ни Обра</w:t>
      </w:r>
      <w:r w:rsidR="00E6407C" w:rsidRPr="00621154">
        <w:rPr>
          <w:rFonts w:ascii="Times New Roman" w:hAnsi="Times New Roman" w:cs="Times New Roman"/>
          <w:szCs w:val="24"/>
          <w:lang w:val="sr-Cyrl-RS"/>
        </w:rPr>
        <w:t>зац</w:t>
      </w:r>
      <w:r w:rsidR="00F07EAF" w:rsidRPr="00621154">
        <w:rPr>
          <w:rFonts w:ascii="Times New Roman" w:hAnsi="Times New Roman" w:cs="Times New Roman"/>
          <w:szCs w:val="24"/>
          <w:lang w:val="sr-Cyrl-RS"/>
        </w:rPr>
        <w:t xml:space="preserve"> 1. </w:t>
      </w:r>
      <w:r w:rsidR="00DC7031" w:rsidRPr="00621154">
        <w:rPr>
          <w:rFonts w:ascii="Times New Roman" w:hAnsi="Times New Roman" w:cs="Times New Roman"/>
          <w:szCs w:val="24"/>
          <w:lang w:val="sr-Cyrl-RS"/>
        </w:rPr>
        <w:t>и Образац</w:t>
      </w:r>
      <w:r w:rsidR="00F07EAF" w:rsidRPr="00621154">
        <w:rPr>
          <w:rFonts w:ascii="Times New Roman" w:hAnsi="Times New Roman" w:cs="Times New Roman"/>
          <w:szCs w:val="24"/>
          <w:lang w:val="sr-Cyrl-RS"/>
        </w:rPr>
        <w:t xml:space="preserve"> 2.</w:t>
      </w:r>
    </w:p>
    <w:p w14:paraId="17009667" w14:textId="066CEE3F" w:rsidR="00C81C98" w:rsidRPr="00621154" w:rsidRDefault="00472C60" w:rsidP="00C81C98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п</w:t>
      </w:r>
      <w:r w:rsidR="00C81C98" w:rsidRPr="00621154">
        <w:rPr>
          <w:rFonts w:ascii="Times New Roman" w:hAnsi="Times New Roman" w:cs="Times New Roman"/>
          <w:szCs w:val="24"/>
          <w:lang w:val="sr-Cyrl-RS"/>
        </w:rPr>
        <w:t>отврду</w:t>
      </w:r>
      <w:r w:rsidR="009320A9" w:rsidRPr="00621154">
        <w:rPr>
          <w:rFonts w:ascii="Times New Roman" w:hAnsi="Times New Roman" w:cs="Times New Roman"/>
          <w:szCs w:val="24"/>
          <w:lang w:val="sr-Cyrl-RS"/>
        </w:rPr>
        <w:t xml:space="preserve"> да рачун </w:t>
      </w:r>
      <w:r w:rsidR="00CB7E5D" w:rsidRPr="00621154">
        <w:rPr>
          <w:rFonts w:ascii="Times New Roman" w:hAnsi="Times New Roman" w:cs="Times New Roman"/>
          <w:szCs w:val="24"/>
          <w:lang w:val="sr-Cyrl-RS"/>
        </w:rPr>
        <w:t>подносиоца пријаве</w:t>
      </w:r>
      <w:r w:rsidR="00C81C98" w:rsidRPr="00621154">
        <w:rPr>
          <w:rFonts w:ascii="Times New Roman" w:hAnsi="Times New Roman" w:cs="Times New Roman"/>
          <w:szCs w:val="24"/>
          <w:lang w:val="sr-Cyrl-RS"/>
        </w:rPr>
        <w:t xml:space="preserve"> није био блокиран дуже од 30 дана у периоду од 12 месеци пре подношења пријаве по јавном </w:t>
      </w:r>
      <w:r w:rsidR="00DA5266" w:rsidRPr="00621154">
        <w:rPr>
          <w:rFonts w:ascii="Times New Roman" w:hAnsi="Times New Roman" w:cs="Times New Roman"/>
          <w:szCs w:val="24"/>
          <w:lang w:val="sr-Cyrl-RS"/>
        </w:rPr>
        <w:t>позиву</w:t>
      </w:r>
      <w:r w:rsidR="00C81C98" w:rsidRPr="00621154">
        <w:rPr>
          <w:rFonts w:ascii="Times New Roman" w:hAnsi="Times New Roman" w:cs="Times New Roman"/>
          <w:szCs w:val="24"/>
          <w:lang w:val="sr-Cyrl-RS"/>
        </w:rPr>
        <w:t xml:space="preserve"> за остваривање финансијске подршке</w:t>
      </w:r>
      <w:r w:rsidR="00C0157F" w:rsidRPr="00621154">
        <w:rPr>
          <w:rFonts w:ascii="Times New Roman" w:hAnsi="Times New Roman" w:cs="Times New Roman"/>
          <w:szCs w:val="24"/>
          <w:lang w:val="sr-Cyrl-RS"/>
        </w:rPr>
        <w:t xml:space="preserve"> из одговарајућег регистра</w:t>
      </w:r>
      <w:r w:rsidR="00977C2B" w:rsidRPr="00621154">
        <w:rPr>
          <w:rFonts w:ascii="Times New Roman" w:eastAsia="Times New Roman" w:hAnsi="Times New Roman" w:cs="Times New Roman"/>
          <w:szCs w:val="24"/>
          <w:lang w:val="sr-Cyrl-RS" w:eastAsia="en-GB"/>
        </w:rPr>
        <w:t>;</w:t>
      </w:r>
    </w:p>
    <w:p w14:paraId="1ADB4F78" w14:textId="7C32F386" w:rsidR="00C81C98" w:rsidRPr="00621154" w:rsidRDefault="00472C60" w:rsidP="00C81C98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81C98" w:rsidRPr="00621154">
        <w:rPr>
          <w:rFonts w:ascii="Times New Roman" w:hAnsi="Times New Roman" w:cs="Times New Roman"/>
          <w:sz w:val="24"/>
          <w:szCs w:val="24"/>
          <w:lang w:val="sr-Cyrl-RS"/>
        </w:rPr>
        <w:t>зрађен дета</w:t>
      </w:r>
      <w:r w:rsidR="00C0157F" w:rsidRPr="00621154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="00244BB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ан буџет </w:t>
      </w:r>
      <w:r w:rsidR="009320A9" w:rsidRPr="00621154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977C2B" w:rsidRPr="0062115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A847027" w14:textId="1BD33630" w:rsidR="00C81C98" w:rsidRPr="00621154" w:rsidRDefault="00472C60" w:rsidP="00C81C98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81C98" w:rsidRPr="00621154">
        <w:rPr>
          <w:rFonts w:ascii="Times New Roman" w:hAnsi="Times New Roman" w:cs="Times New Roman"/>
          <w:sz w:val="24"/>
          <w:szCs w:val="24"/>
          <w:lang w:val="sr-Cyrl-RS"/>
        </w:rPr>
        <w:t>зрађен детаљан акциони план са дефинисаном динамиком спровођења предложених активности, на основу чега се види да ће све активности реализовати до 3</w:t>
      </w:r>
      <w:r w:rsidR="00704113" w:rsidRPr="00621154">
        <w:rPr>
          <w:rFonts w:ascii="Times New Roman" w:hAnsi="Times New Roman" w:cs="Times New Roman"/>
          <w:sz w:val="24"/>
          <w:szCs w:val="24"/>
        </w:rPr>
        <w:t>1</w:t>
      </w:r>
      <w:r w:rsidR="009320A9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04113" w:rsidRPr="00621154">
        <w:rPr>
          <w:rFonts w:ascii="Times New Roman" w:hAnsi="Times New Roman" w:cs="Times New Roman"/>
          <w:sz w:val="24"/>
          <w:szCs w:val="24"/>
          <w:lang w:val="sr-Cyrl-RS"/>
        </w:rPr>
        <w:t>децембра</w:t>
      </w:r>
      <w:r w:rsidR="009320A9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1C98" w:rsidRPr="00621154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704113" w:rsidRPr="0062115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9320A9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81C9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године;</w:t>
      </w:r>
    </w:p>
    <w:p w14:paraId="21CBE666" w14:textId="13B3C201" w:rsidR="00A001C4" w:rsidRPr="00621154" w:rsidRDefault="00472C60" w:rsidP="0069323D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81C9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отврде или други доказ </w:t>
      </w:r>
      <w:r w:rsidR="00F05410" w:rsidRPr="00621154">
        <w:rPr>
          <w:rFonts w:ascii="Times New Roman" w:hAnsi="Times New Roman" w:cs="Times New Roman"/>
          <w:sz w:val="24"/>
          <w:szCs w:val="24"/>
          <w:lang w:val="sr-Cyrl-RS"/>
        </w:rPr>
        <w:t>о постојању</w:t>
      </w:r>
      <w:r w:rsidR="00C81C9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725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стручног кадра за </w:t>
      </w:r>
      <w:r w:rsidR="005713A6" w:rsidRPr="00621154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A001C4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планираних</w:t>
      </w:r>
      <w:r w:rsidR="005713A6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B49C2" w:rsidRPr="00621154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8825C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327612" w:rsidRPr="00621154">
        <w:rPr>
          <w:rFonts w:ascii="Times New Roman" w:hAnsi="Times New Roman" w:cs="Times New Roman"/>
          <w:sz w:val="24"/>
          <w:szCs w:val="24"/>
          <w:lang w:val="sr-Cyrl-RS"/>
        </w:rPr>
        <w:t>складу са позицијом</w:t>
      </w:r>
      <w:r w:rsidR="009320A9" w:rsidRPr="006211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27612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улогом у </w:t>
      </w:r>
      <w:r w:rsidR="009320A9" w:rsidRPr="00621154">
        <w:rPr>
          <w:rFonts w:ascii="Times New Roman" w:hAnsi="Times New Roman" w:cs="Times New Roman"/>
          <w:sz w:val="24"/>
          <w:szCs w:val="24"/>
          <w:lang w:val="sr-Cyrl-RS"/>
        </w:rPr>
        <w:t>активности</w:t>
      </w:r>
      <w:r w:rsidR="00327612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0B8F" w:rsidRPr="00621154">
        <w:rPr>
          <w:rFonts w:ascii="Times New Roman" w:hAnsi="Times New Roman" w:cs="Times New Roman"/>
          <w:sz w:val="24"/>
          <w:szCs w:val="24"/>
          <w:lang w:val="sr-Cyrl-RS"/>
        </w:rPr>
        <w:t>за које је предложен;</w:t>
      </w:r>
    </w:p>
    <w:p w14:paraId="67AD5930" w14:textId="35E04800" w:rsidR="00F05410" w:rsidRPr="00621154" w:rsidRDefault="00472C60" w:rsidP="0069323D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69323D" w:rsidRPr="00621154">
        <w:rPr>
          <w:rFonts w:ascii="Times New Roman" w:hAnsi="Times New Roman" w:cs="Times New Roman"/>
          <w:sz w:val="24"/>
          <w:szCs w:val="24"/>
          <w:lang w:val="sr-Cyrl-RS"/>
        </w:rPr>
        <w:t>оказ о обезбеђеним средствима суфинансирања</w:t>
      </w:r>
      <w:r w:rsidR="009320A9" w:rsidRPr="006211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9323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0469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и то извод са рачуна 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>подносиоца пријаве</w:t>
      </w:r>
      <w:r w:rsidR="001E0469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или Изјава да </w:t>
      </w:r>
      <w:r w:rsidR="0019476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за предложене активности захтева подршку у </w:t>
      </w:r>
      <w:r w:rsidR="00DC7A6C" w:rsidRPr="00621154">
        <w:rPr>
          <w:rFonts w:ascii="Times New Roman" w:hAnsi="Times New Roman" w:cs="Times New Roman"/>
          <w:sz w:val="24"/>
          <w:szCs w:val="24"/>
          <w:lang w:val="sr-Cyrl-RS"/>
        </w:rPr>
        <w:t>100% износу</w:t>
      </w:r>
      <w:r w:rsidR="00F05410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DE9548" w14:textId="77777777" w:rsidR="00F864F4" w:rsidRPr="00621154" w:rsidRDefault="00F864F4" w:rsidP="00604D1A">
      <w:pPr>
        <w:pStyle w:val="ListParagraph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D2B0D1" w14:textId="1D4885F2" w:rsidR="0047380A" w:rsidRPr="00621154" w:rsidRDefault="00B00433" w:rsidP="00741C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bookmarkStart w:id="8" w:name="_Hlk130308123"/>
      <w:r w:rsidRPr="0062115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2542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97B6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Прилог </w:t>
      </w:r>
      <w:r w:rsidR="00697B68" w:rsidRPr="00621154">
        <w:rPr>
          <w:rFonts w:ascii="Times New Roman" w:hAnsi="Times New Roman" w:cs="Times New Roman"/>
          <w:sz w:val="24"/>
          <w:szCs w:val="24"/>
        </w:rPr>
        <w:t xml:space="preserve">II </w:t>
      </w:r>
      <w:r w:rsidR="00697B68" w:rsidRPr="00621154">
        <w:rPr>
          <w:rFonts w:ascii="Times New Roman" w:hAnsi="Times New Roman" w:cs="Times New Roman"/>
          <w:sz w:val="24"/>
          <w:szCs w:val="24"/>
          <w:lang w:val="sr-Cyrl-RS"/>
        </w:rPr>
        <w:t>чине Образац 1. -  Пријава на јавни позив за</w:t>
      </w:r>
      <w:r w:rsidR="00490A69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финансијску подршку мера</w:t>
      </w:r>
      <w:r w:rsidR="00697B6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 активности у области очувања и јачања односа Републике Србије и дијаспоре кроз подршку удружењима дијаспоре, региона и матичне државе у 202</w:t>
      </w:r>
      <w:r w:rsidR="00704113" w:rsidRPr="0062115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697B68" w:rsidRPr="00621154">
        <w:rPr>
          <w:rFonts w:ascii="Times New Roman" w:hAnsi="Times New Roman" w:cs="Times New Roman"/>
          <w:sz w:val="24"/>
          <w:szCs w:val="24"/>
          <w:lang w:val="sr-Cyrl-RS"/>
        </w:rPr>
        <w:t>. години и Образац 2. – Образац за предлог буџета активности, који су одштампани уз овај</w:t>
      </w:r>
      <w:r w:rsidR="00490A69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 и чине његов</w:t>
      </w:r>
      <w:r w:rsidR="00697B6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саставни део.</w:t>
      </w:r>
    </w:p>
    <w:p w14:paraId="3CE8ECFA" w14:textId="77777777" w:rsidR="00472C60" w:rsidRPr="00621154" w:rsidRDefault="00472C60" w:rsidP="004738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76521A9" w14:textId="1A13EFDF" w:rsidR="000A42FF" w:rsidRPr="00621154" w:rsidRDefault="00DA5266" w:rsidP="0047380A">
      <w:pPr>
        <w:spacing w:after="0" w:line="240" w:lineRule="auto"/>
        <w:ind w:firstLine="708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lang w:val="en-GB"/>
        </w:rPr>
      </w:pPr>
      <w:r w:rsidRPr="006211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Јавни позив </w:t>
      </w:r>
      <w:r w:rsidR="00472C60" w:rsidRPr="006211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ће бити објављен</w:t>
      </w:r>
      <w:r w:rsidR="000A42FF" w:rsidRPr="006211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на српском језику у</w:t>
      </w:r>
      <w:r w:rsidR="000A42FF" w:rsidRPr="006211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0A42FF" w:rsidRPr="00621154">
        <w:rPr>
          <w:rFonts w:ascii="Times New Roman" w:eastAsia="Times New Roman" w:hAnsi="Times New Roman" w:cs="Times New Roman"/>
          <w:sz w:val="24"/>
          <w:szCs w:val="24"/>
          <w:lang w:eastAsia="en-GB"/>
        </w:rPr>
        <w:t>дневном листу који има покривеност на целој територији Републике Србије,</w:t>
      </w:r>
      <w:r w:rsidR="006B64E2" w:rsidRPr="006211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и у средствима информисања објављеним</w:t>
      </w:r>
      <w:r w:rsidR="00472C60" w:rsidRPr="006211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6B64E2" w:rsidRPr="006211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у иностранству, </w:t>
      </w:r>
      <w:r w:rsidR="000A42FF" w:rsidRPr="00621154">
        <w:rPr>
          <w:rFonts w:ascii="Times New Roman" w:eastAsia="Times New Roman" w:hAnsi="Times New Roman" w:cs="Times New Roman"/>
          <w:sz w:val="24"/>
          <w:szCs w:val="24"/>
          <w:lang w:eastAsia="en-GB"/>
        </w:rPr>
        <w:t>као и</w:t>
      </w:r>
      <w:r w:rsidR="000A42FF" w:rsidRPr="00621154">
        <w:rPr>
          <w:rFonts w:ascii="Times New Roman" w:hAnsi="Times New Roman" w:cs="Times New Roman"/>
          <w:sz w:val="24"/>
          <w:szCs w:val="24"/>
        </w:rPr>
        <w:t xml:space="preserve"> на интернет страници</w:t>
      </w:r>
      <w:r w:rsidR="00472C60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42F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9" w:history="1">
        <w:r w:rsidR="000A42FF" w:rsidRPr="00621154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en-GB"/>
          </w:rPr>
          <w:t>https://www.mbpdijaspora.gov.rs</w:t>
        </w:r>
      </w:hyperlink>
    </w:p>
    <w:p w14:paraId="0BBB9135" w14:textId="77777777" w:rsidR="00472C60" w:rsidRPr="00621154" w:rsidRDefault="00472C60" w:rsidP="0047380A">
      <w:pPr>
        <w:spacing w:after="0" w:line="240" w:lineRule="auto"/>
        <w:ind w:firstLine="708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</w:pPr>
    </w:p>
    <w:p w14:paraId="73D7E697" w14:textId="4C94BA5C" w:rsidR="00547938" w:rsidRPr="00621154" w:rsidRDefault="00547938" w:rsidP="00741C82">
      <w:pPr>
        <w:ind w:firstLine="720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Министар</w:t>
      </w:r>
      <w:r w:rsidR="00B45A8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без портфеља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380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задужен за координацију активности и мера у области односа Републике Србије с дијаспором (у даљем тексту: министар)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решењем образује Комисију </w:t>
      </w:r>
      <w:r w:rsidR="00B25F76" w:rsidRPr="00621154">
        <w:rPr>
          <w:rFonts w:ascii="Times New Roman" w:hAnsi="Times New Roman" w:cs="Times New Roman"/>
          <w:sz w:val="24"/>
          <w:szCs w:val="24"/>
          <w:lang w:val="sr-Cyrl-RS"/>
        </w:rPr>
        <w:t>која утврђује предлог одлуке о додели средстава (у даљем тексту: Комисија) у року од 15 радних дана.</w:t>
      </w:r>
      <w:r w:rsidR="00741C82" w:rsidRPr="0062115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Оцењивање и одабир пријава на </w:t>
      </w:r>
      <w:r w:rsidR="00DA5266" w:rsidRPr="00621154">
        <w:rPr>
          <w:rFonts w:ascii="Times New Roman" w:hAnsi="Times New Roman" w:cs="Times New Roman"/>
          <w:sz w:val="24"/>
          <w:szCs w:val="24"/>
          <w:lang w:val="sr-Cyrl-RS"/>
        </w:rPr>
        <w:t>јавни позив</w:t>
      </w:r>
      <w:r w:rsidR="0047380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Комисија врши на основу </w:t>
      </w:r>
      <w:r w:rsidR="00110C4E" w:rsidRPr="00621154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ритеријума </w:t>
      </w:r>
      <w:r w:rsidR="0047380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за оцењивање пријава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који је саставни део овог програма.</w:t>
      </w:r>
      <w:r w:rsidR="00110C4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725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0C4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Минимални број поена за квалификацију и прихватање пријаве на </w:t>
      </w:r>
      <w:r w:rsidR="00DA5266" w:rsidRPr="00621154">
        <w:rPr>
          <w:rFonts w:ascii="Times New Roman" w:hAnsi="Times New Roman" w:cs="Times New Roman"/>
          <w:sz w:val="24"/>
          <w:szCs w:val="24"/>
          <w:lang w:val="sr-Cyrl-RS"/>
        </w:rPr>
        <w:t>јавни позив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је 50 поена. </w:t>
      </w:r>
    </w:p>
    <w:p w14:paraId="534B81DA" w14:textId="5FF8B321" w:rsidR="006D688F" w:rsidRPr="00621154" w:rsidRDefault="006D688F" w:rsidP="006D688F">
      <w:pPr>
        <w:pStyle w:val="NoSpacing"/>
        <w:jc w:val="both"/>
        <w:rPr>
          <w:rFonts w:ascii="Times New Roman" w:hAnsi="Times New Roman" w:cs="Times New Roman"/>
          <w:szCs w:val="24"/>
        </w:rPr>
      </w:pPr>
      <w:r w:rsidRPr="00621154">
        <w:rPr>
          <w:rFonts w:ascii="Times New Roman" w:hAnsi="Times New Roman" w:cs="Times New Roman"/>
          <w:szCs w:val="24"/>
        </w:rPr>
        <w:t xml:space="preserve">  </w:t>
      </w:r>
      <w:r w:rsidR="00221C48" w:rsidRPr="00621154">
        <w:rPr>
          <w:rFonts w:ascii="Times New Roman" w:hAnsi="Times New Roman" w:cs="Times New Roman"/>
          <w:szCs w:val="24"/>
          <w:lang w:val="sr-Cyrl-RS"/>
        </w:rPr>
        <w:t xml:space="preserve">         </w:t>
      </w:r>
      <w:r w:rsidR="00DA5266" w:rsidRPr="00621154">
        <w:rPr>
          <w:rFonts w:ascii="Times New Roman" w:hAnsi="Times New Roman" w:cs="Times New Roman"/>
          <w:szCs w:val="24"/>
          <w:lang w:val="sr-Cyrl-RS"/>
        </w:rPr>
        <w:t>Јавни позив</w:t>
      </w:r>
      <w:r w:rsidRPr="00621154">
        <w:rPr>
          <w:rFonts w:ascii="Times New Roman" w:hAnsi="Times New Roman" w:cs="Times New Roman"/>
          <w:szCs w:val="24"/>
        </w:rPr>
        <w:t xml:space="preserve"> садржи податке које услове </w:t>
      </w:r>
      <w:r w:rsidR="00CB7E5D" w:rsidRPr="00621154">
        <w:rPr>
          <w:rFonts w:ascii="Times New Roman" w:hAnsi="Times New Roman" w:cs="Times New Roman"/>
          <w:szCs w:val="24"/>
          <w:lang w:val="sr-Cyrl-RS"/>
        </w:rPr>
        <w:t>подносиоци пријаве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морају да</w:t>
      </w:r>
      <w:r w:rsidRPr="00621154">
        <w:rPr>
          <w:rFonts w:ascii="Times New Roman" w:hAnsi="Times New Roman" w:cs="Times New Roman"/>
          <w:szCs w:val="24"/>
        </w:rPr>
        <w:t xml:space="preserve"> испуне </w:t>
      </w:r>
      <w:r w:rsidRPr="00621154">
        <w:rPr>
          <w:rFonts w:ascii="Times New Roman" w:hAnsi="Times New Roman" w:cs="Times New Roman"/>
          <w:szCs w:val="24"/>
          <w:lang w:val="sr-Cyrl-RS"/>
        </w:rPr>
        <w:t>да би могли да</w:t>
      </w:r>
      <w:r w:rsidRPr="00621154">
        <w:rPr>
          <w:rFonts w:ascii="Times New Roman" w:hAnsi="Times New Roman" w:cs="Times New Roman"/>
          <w:szCs w:val="24"/>
        </w:rPr>
        <w:t xml:space="preserve"> учествују </w:t>
      </w:r>
      <w:r w:rsidRPr="00621154">
        <w:rPr>
          <w:rFonts w:ascii="Times New Roman" w:hAnsi="Times New Roman" w:cs="Times New Roman"/>
          <w:szCs w:val="24"/>
          <w:lang w:val="sr-Cyrl-RS"/>
        </w:rPr>
        <w:t>у поступку оцене приспелих пријава</w:t>
      </w:r>
      <w:r w:rsidRPr="00621154">
        <w:rPr>
          <w:rFonts w:ascii="Times New Roman" w:hAnsi="Times New Roman" w:cs="Times New Roman"/>
          <w:szCs w:val="24"/>
        </w:rPr>
        <w:t xml:space="preserve">,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прихватљиве активности и трошкове, </w:t>
      </w:r>
      <w:r w:rsidRPr="00621154">
        <w:rPr>
          <w:rFonts w:ascii="Times New Roman" w:hAnsi="Times New Roman" w:cs="Times New Roman"/>
          <w:szCs w:val="24"/>
        </w:rPr>
        <w:t>начин и рок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за </w:t>
      </w:r>
      <w:r w:rsidRPr="00621154">
        <w:rPr>
          <w:rFonts w:ascii="Times New Roman" w:hAnsi="Times New Roman" w:cs="Times New Roman"/>
          <w:szCs w:val="24"/>
        </w:rPr>
        <w:t>подношењ</w:t>
      </w:r>
      <w:r w:rsidRPr="00621154">
        <w:rPr>
          <w:rFonts w:ascii="Times New Roman" w:hAnsi="Times New Roman" w:cs="Times New Roman"/>
          <w:szCs w:val="24"/>
          <w:lang w:val="sr-Cyrl-RS"/>
        </w:rPr>
        <w:t>е</w:t>
      </w:r>
      <w:r w:rsidR="00697B68" w:rsidRPr="00621154">
        <w:rPr>
          <w:rFonts w:ascii="Times New Roman" w:hAnsi="Times New Roman" w:cs="Times New Roman"/>
          <w:szCs w:val="24"/>
        </w:rPr>
        <w:t xml:space="preserve"> пријаве, документацију</w:t>
      </w:r>
      <w:r w:rsidRPr="00621154">
        <w:rPr>
          <w:rFonts w:ascii="Times New Roman" w:hAnsi="Times New Roman" w:cs="Times New Roman"/>
          <w:szCs w:val="24"/>
        </w:rPr>
        <w:t xml:space="preserve"> која се подноси уз пријаву, </w:t>
      </w:r>
      <w:r w:rsidRPr="00621154">
        <w:rPr>
          <w:rFonts w:ascii="Times New Roman" w:hAnsi="Times New Roman" w:cs="Times New Roman"/>
          <w:szCs w:val="24"/>
          <w:lang w:val="sr-Cyrl-RS"/>
        </w:rPr>
        <w:t>садржај</w:t>
      </w:r>
      <w:r w:rsidRPr="00621154">
        <w:rPr>
          <w:rFonts w:ascii="Times New Roman" w:hAnsi="Times New Roman" w:cs="Times New Roman"/>
          <w:szCs w:val="24"/>
        </w:rPr>
        <w:t xml:space="preserve"> и форму документације која се подноси уз пријаву, као и друге податке за спровођење </w:t>
      </w:r>
      <w:r w:rsidR="00DA5266" w:rsidRPr="00621154">
        <w:rPr>
          <w:rFonts w:ascii="Times New Roman" w:hAnsi="Times New Roman" w:cs="Times New Roman"/>
          <w:szCs w:val="24"/>
        </w:rPr>
        <w:t>јавног позив</w:t>
      </w:r>
      <w:r w:rsidRPr="00621154">
        <w:rPr>
          <w:rFonts w:ascii="Times New Roman" w:hAnsi="Times New Roman" w:cs="Times New Roman"/>
          <w:szCs w:val="24"/>
        </w:rPr>
        <w:t>а.</w:t>
      </w:r>
    </w:p>
    <w:p w14:paraId="237B40BC" w14:textId="77777777" w:rsidR="00B25F76" w:rsidRPr="00621154" w:rsidRDefault="00B25F76" w:rsidP="006D688F">
      <w:pPr>
        <w:pStyle w:val="NoSpacing"/>
        <w:jc w:val="both"/>
        <w:rPr>
          <w:rFonts w:ascii="Times New Roman" w:hAnsi="Times New Roman" w:cs="Times New Roman"/>
          <w:szCs w:val="24"/>
        </w:rPr>
      </w:pPr>
    </w:p>
    <w:p w14:paraId="2C339E45" w14:textId="3165F413" w:rsidR="006D688F" w:rsidRPr="00621154" w:rsidRDefault="006D688F" w:rsidP="006D68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Pr="00621154">
        <w:rPr>
          <w:rFonts w:ascii="Times New Roman" w:hAnsi="Times New Roman" w:cs="Times New Roman"/>
          <w:sz w:val="24"/>
          <w:szCs w:val="24"/>
        </w:rPr>
        <w:t>Све неблаговремене пријаве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 w:val="24"/>
          <w:szCs w:val="24"/>
        </w:rPr>
        <w:t>неће се узети у разматрање.</w:t>
      </w:r>
    </w:p>
    <w:p w14:paraId="2CE0F18D" w14:textId="31E1A102" w:rsidR="006D688F" w:rsidRPr="00621154" w:rsidRDefault="006D688F" w:rsidP="006D688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     Уколико Комисија конста</w:t>
      </w:r>
      <w:r w:rsidR="00AA0B0E" w:rsidRPr="0062115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ује да је пријава некомплетна, захтеваће се допуна од подносиоца пријаве.</w:t>
      </w:r>
    </w:p>
    <w:p w14:paraId="1B758578" w14:textId="4C5EACA5" w:rsidR="000A42FF" w:rsidRPr="00621154" w:rsidRDefault="000A42FF" w:rsidP="000A42F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1154">
        <w:rPr>
          <w:rFonts w:ascii="Times New Roman" w:hAnsi="Times New Roman" w:cs="Times New Roman"/>
          <w:sz w:val="24"/>
          <w:szCs w:val="24"/>
        </w:rPr>
        <w:t>Датумом приспећа пријаве сматра се датум достављања последње допуне, односно комплетне документације у вези са поднетом пријавом на адресу за пријем поште Кабинета министра.</w:t>
      </w:r>
    </w:p>
    <w:p w14:paraId="068E05FE" w14:textId="55B97816" w:rsidR="000A42FF" w:rsidRPr="00621154" w:rsidRDefault="000A42FF" w:rsidP="000A42F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1154">
        <w:rPr>
          <w:rFonts w:ascii="Times New Roman" w:hAnsi="Times New Roman" w:cs="Times New Roman"/>
          <w:sz w:val="24"/>
          <w:szCs w:val="24"/>
        </w:rPr>
        <w:t>У случају да је пријава непотпуна</w:t>
      </w:r>
      <w:r w:rsidR="003C7FD5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или нејасна</w:t>
      </w:r>
      <w:r w:rsidRPr="00621154">
        <w:rPr>
          <w:rFonts w:ascii="Times New Roman" w:hAnsi="Times New Roman" w:cs="Times New Roman"/>
          <w:sz w:val="24"/>
          <w:szCs w:val="24"/>
        </w:rPr>
        <w:t>, подносилац пријаве ће бити обавештен да у року не краћем од пет радних дана од достављања обавештења допуни пријаву</w:t>
      </w:r>
      <w:r w:rsidR="00D15A29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21154">
        <w:rPr>
          <w:rFonts w:ascii="Times New Roman" w:hAnsi="Times New Roman" w:cs="Times New Roman"/>
          <w:sz w:val="24"/>
          <w:szCs w:val="24"/>
        </w:rPr>
        <w:t xml:space="preserve"> Обавештење о потребној допуни пријаве доставља се подносиоцу пријаве на електронску адресу назначену за контакт у пријавном обрасцу. Уколико не поступи по обавештењу у наведеном року, сматраће се да пријава није комплетна и неће се разматрати.</w:t>
      </w:r>
    </w:p>
    <w:p w14:paraId="76DA234D" w14:textId="4045A00A" w:rsidR="00547938" w:rsidRPr="00621154" w:rsidRDefault="0047380A" w:rsidP="00244BB8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Ако К</w:t>
      </w:r>
      <w:r w:rsidR="00547938" w:rsidRPr="00621154">
        <w:rPr>
          <w:rFonts w:ascii="Times New Roman" w:hAnsi="Times New Roman" w:cs="Times New Roman"/>
          <w:szCs w:val="24"/>
          <w:lang w:val="sr-Cyrl-RS"/>
        </w:rPr>
        <w:t>омисија у поступку утврди да нема довољно средства опредељених у конкурсу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за све квалификоване пријаве, К</w:t>
      </w:r>
      <w:r w:rsidR="00547938" w:rsidRPr="00621154">
        <w:rPr>
          <w:rFonts w:ascii="Times New Roman" w:hAnsi="Times New Roman" w:cs="Times New Roman"/>
          <w:szCs w:val="24"/>
          <w:lang w:val="sr-Cyrl-RS"/>
        </w:rPr>
        <w:t>омисија врши рангирање квалификованих пријава према оствареном</w:t>
      </w:r>
      <w:r w:rsidR="008A1EF0" w:rsidRPr="00621154">
        <w:rPr>
          <w:rFonts w:ascii="Times New Roman" w:hAnsi="Times New Roman" w:cs="Times New Roman"/>
          <w:szCs w:val="24"/>
          <w:lang w:val="sr-Cyrl-RS"/>
        </w:rPr>
        <w:t xml:space="preserve"> броју поена, у складу са овим п</w:t>
      </w:r>
      <w:r w:rsidR="00547938" w:rsidRPr="00621154">
        <w:rPr>
          <w:rFonts w:ascii="Times New Roman" w:hAnsi="Times New Roman" w:cs="Times New Roman"/>
          <w:szCs w:val="24"/>
          <w:lang w:val="sr-Cyrl-RS"/>
        </w:rPr>
        <w:t>рограмом.</w:t>
      </w:r>
    </w:p>
    <w:p w14:paraId="34CD735A" w14:textId="77777777" w:rsidR="008A1EF0" w:rsidRPr="00621154" w:rsidRDefault="008A1EF0" w:rsidP="00244BB8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41AD27D2" w14:textId="77777777" w:rsidR="00244BB8" w:rsidRPr="00621154" w:rsidRDefault="00547938" w:rsidP="00244BB8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 xml:space="preserve">Ако више квалификованих пријава има исти број бодова, предност у додели имају пријаве на </w:t>
      </w:r>
      <w:r w:rsidR="00DA5266" w:rsidRPr="00621154">
        <w:rPr>
          <w:rFonts w:ascii="Times New Roman" w:hAnsi="Times New Roman" w:cs="Times New Roman"/>
          <w:szCs w:val="24"/>
          <w:lang w:val="sr-Cyrl-RS"/>
        </w:rPr>
        <w:t>јавни позив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које су раније поднете</w:t>
      </w:r>
      <w:r w:rsidR="00CF736D" w:rsidRPr="00621154">
        <w:rPr>
          <w:rFonts w:ascii="Times New Roman" w:hAnsi="Times New Roman" w:cs="Times New Roman"/>
          <w:szCs w:val="24"/>
          <w:lang w:val="sr-Cyrl-RS"/>
        </w:rPr>
        <w:t xml:space="preserve"> и пријаве које садрже предлог за суфинасирање активности</w:t>
      </w:r>
      <w:r w:rsidR="00C16D3A" w:rsidRPr="00621154">
        <w:rPr>
          <w:rFonts w:ascii="Times New Roman" w:hAnsi="Times New Roman" w:cs="Times New Roman"/>
          <w:szCs w:val="24"/>
          <w:lang w:val="sr-Cyrl-RS"/>
        </w:rPr>
        <w:t>.</w:t>
      </w:r>
    </w:p>
    <w:p w14:paraId="48CF0901" w14:textId="77777777" w:rsidR="008A1EF0" w:rsidRPr="00621154" w:rsidRDefault="008A1EF0" w:rsidP="00244BB8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75FBDB9D" w14:textId="12E8B3D2" w:rsidR="00244BB8" w:rsidRPr="00621154" w:rsidRDefault="006B4D8A" w:rsidP="00244BB8">
      <w:pPr>
        <w:pStyle w:val="NoSpacing"/>
        <w:ind w:firstLine="708"/>
        <w:jc w:val="both"/>
        <w:rPr>
          <w:rStyle w:val="Hyperlink"/>
          <w:rFonts w:ascii="Times New Roman" w:hAnsi="Times New Roman" w:cs="Times New Roman"/>
          <w:color w:val="auto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</w:rPr>
        <w:t>O</w:t>
      </w:r>
      <w:r w:rsidR="00F0493E" w:rsidRPr="00621154">
        <w:rPr>
          <w:rFonts w:ascii="Times New Roman" w:hAnsi="Times New Roman" w:cs="Times New Roman"/>
          <w:szCs w:val="24"/>
          <w:lang w:val="sr-Cyrl-RS"/>
        </w:rPr>
        <w:t>брасци</w:t>
      </w:r>
      <w:r w:rsidR="00DE0436" w:rsidRPr="00621154">
        <w:rPr>
          <w:rFonts w:ascii="Times New Roman" w:hAnsi="Times New Roman" w:cs="Times New Roman"/>
          <w:szCs w:val="24"/>
          <w:lang w:val="sr-Cyrl-RS"/>
        </w:rPr>
        <w:t xml:space="preserve"> за п</w:t>
      </w:r>
      <w:r w:rsidR="00E13429" w:rsidRPr="00621154">
        <w:rPr>
          <w:rFonts w:ascii="Times New Roman" w:hAnsi="Times New Roman" w:cs="Times New Roman"/>
          <w:szCs w:val="24"/>
        </w:rPr>
        <w:t>ријав</w:t>
      </w:r>
      <w:r w:rsidR="00DE0436" w:rsidRPr="00621154">
        <w:rPr>
          <w:rFonts w:ascii="Times New Roman" w:hAnsi="Times New Roman" w:cs="Times New Roman"/>
          <w:szCs w:val="24"/>
          <w:lang w:val="sr-Cyrl-RS"/>
        </w:rPr>
        <w:t>у</w:t>
      </w:r>
      <w:r w:rsidR="00E13429" w:rsidRPr="00621154">
        <w:rPr>
          <w:rFonts w:ascii="Times New Roman" w:hAnsi="Times New Roman" w:cs="Times New Roman"/>
          <w:szCs w:val="24"/>
        </w:rPr>
        <w:t xml:space="preserve"> се преузимају на </w:t>
      </w:r>
      <w:r w:rsidR="00E13429" w:rsidRPr="00621154">
        <w:rPr>
          <w:rFonts w:ascii="Times New Roman" w:hAnsi="Times New Roman" w:cs="Times New Roman"/>
          <w:szCs w:val="24"/>
          <w:lang w:val="sr-Cyrl-RS"/>
        </w:rPr>
        <w:t xml:space="preserve">интернет страници </w:t>
      </w:r>
      <w:r w:rsidR="00E13429" w:rsidRPr="00621154">
        <w:rPr>
          <w:rFonts w:ascii="Times New Roman" w:hAnsi="Times New Roman" w:cs="Times New Roman"/>
          <w:szCs w:val="24"/>
        </w:rPr>
        <w:t xml:space="preserve"> </w:t>
      </w:r>
      <w:hyperlink r:id="rId10" w:history="1">
        <w:r w:rsidR="008A1EF0" w:rsidRPr="00621154">
          <w:rPr>
            <w:rStyle w:val="Hyperlink"/>
            <w:rFonts w:ascii="Times New Roman" w:hAnsi="Times New Roman" w:cs="Times New Roman"/>
            <w:color w:val="auto"/>
            <w:szCs w:val="24"/>
            <w:lang w:val="en-GB"/>
          </w:rPr>
          <w:t>https://www.mbpdijaspora.gov.rs</w:t>
        </w:r>
      </w:hyperlink>
      <w:r w:rsidR="00DE0436" w:rsidRPr="00621154">
        <w:rPr>
          <w:rFonts w:ascii="Times New Roman" w:hAnsi="Times New Roman" w:cs="Times New Roman"/>
          <w:szCs w:val="24"/>
          <w:lang w:val="sr-Cyrl-RS"/>
        </w:rPr>
        <w:t>.</w:t>
      </w:r>
      <w:r w:rsidR="00DE0436" w:rsidRPr="00621154">
        <w:rPr>
          <w:rStyle w:val="Hyperlink"/>
          <w:rFonts w:ascii="Times New Roman" w:hAnsi="Times New Roman" w:cs="Times New Roman"/>
          <w:color w:val="auto"/>
          <w:szCs w:val="24"/>
          <w:lang w:val="sr-Cyrl-RS"/>
        </w:rPr>
        <w:t xml:space="preserve"> </w:t>
      </w:r>
    </w:p>
    <w:p w14:paraId="046574DE" w14:textId="77777777" w:rsidR="008A1EF0" w:rsidRPr="00621154" w:rsidRDefault="008A1EF0" w:rsidP="00F864F4">
      <w:pPr>
        <w:pStyle w:val="NoSpacing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4EEAF2E2" w14:textId="048711ED" w:rsidR="00DF3D7A" w:rsidRPr="00621154" w:rsidRDefault="00CB7E5D" w:rsidP="00147EA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Подносилац пријаве</w:t>
      </w:r>
      <w:r w:rsidR="00697B68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може поднети једну п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ријаву </w:t>
      </w:r>
      <w:r w:rsidR="001D2807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за подршку по основу мере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D2807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10E0" w:rsidRPr="00621154">
        <w:rPr>
          <w:rFonts w:ascii="Times New Roman" w:hAnsi="Times New Roman" w:cs="Times New Roman"/>
          <w:sz w:val="24"/>
          <w:szCs w:val="24"/>
          <w:lang w:val="sr-Cyrl-RS"/>
        </w:rPr>
        <w:t>а у оквиру те мере може спровести више акти</w:t>
      </w:r>
      <w:r w:rsidR="001D2807" w:rsidRPr="00621154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5F10E0" w:rsidRPr="00621154">
        <w:rPr>
          <w:rFonts w:ascii="Times New Roman" w:hAnsi="Times New Roman" w:cs="Times New Roman"/>
          <w:sz w:val="24"/>
          <w:szCs w:val="24"/>
          <w:lang w:val="sr-Cyrl-RS"/>
        </w:rPr>
        <w:t>ности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7AD6CCA" w14:textId="2E155FAA" w:rsidR="00D6448A" w:rsidRPr="00621154" w:rsidRDefault="00D6448A" w:rsidP="00244B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Након спровођења поступка обраде пријава на </w:t>
      </w:r>
      <w:r w:rsidR="00DA5266" w:rsidRPr="00621154">
        <w:rPr>
          <w:rFonts w:ascii="Times New Roman" w:hAnsi="Times New Roman" w:cs="Times New Roman"/>
          <w:sz w:val="24"/>
          <w:szCs w:val="24"/>
          <w:lang w:val="sr-Cyrl-RS"/>
        </w:rPr>
        <w:t>јавни позив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, Комисија </w:t>
      </w:r>
      <w:r w:rsidR="005F10E0" w:rsidRPr="00621154">
        <w:rPr>
          <w:rFonts w:ascii="Times New Roman" w:hAnsi="Times New Roman" w:cs="Times New Roman"/>
          <w:sz w:val="24"/>
          <w:szCs w:val="24"/>
          <w:lang w:val="sr-Cyrl-RS"/>
        </w:rPr>
        <w:t>доставља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предлог одлуке о расподели средстава финансијске подршке, у року од 15 радних дана од дана закључења </w:t>
      </w:r>
      <w:r w:rsidR="00DA5266" w:rsidRPr="00621154">
        <w:rPr>
          <w:rFonts w:ascii="Times New Roman" w:hAnsi="Times New Roman" w:cs="Times New Roman"/>
          <w:sz w:val="24"/>
          <w:szCs w:val="24"/>
          <w:lang w:val="sr-Cyrl-RS"/>
        </w:rPr>
        <w:t>јавног позив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3A2234A2" w14:textId="6E90C784" w:rsidR="00EC1E33" w:rsidRPr="00621154" w:rsidRDefault="00D6448A" w:rsidP="002600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На основу предлога одлуке, министар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доноси коначну одлуку о </w:t>
      </w:r>
      <w:r w:rsidR="00CF2DAE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додели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средстава финансијске подршке по </w:t>
      </w:r>
      <w:r w:rsidR="00DA5266" w:rsidRPr="00621154">
        <w:rPr>
          <w:rFonts w:ascii="Times New Roman" w:hAnsi="Times New Roman" w:cs="Times New Roman"/>
          <w:sz w:val="24"/>
          <w:szCs w:val="24"/>
          <w:lang w:val="sr-Cyrl-RS"/>
        </w:rPr>
        <w:t>јавном позив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F2DAE" w:rsidRPr="0062115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 објављује на ин</w:t>
      </w:r>
      <w:r w:rsidR="00604D1A" w:rsidRPr="0062115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ернет страници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11" w:history="1">
        <w:r w:rsidR="00CB7E5D" w:rsidRPr="00621154">
          <w:rPr>
            <w:rStyle w:val="Hyperlink"/>
            <w:rFonts w:ascii="Times New Roman" w:hAnsi="Times New Roman" w:cs="Times New Roman"/>
            <w:color w:val="auto"/>
            <w:szCs w:val="24"/>
            <w:lang w:val="en-GB"/>
          </w:rPr>
          <w:t>https://www.mbpdijaspora.gov.rs</w:t>
        </w:r>
      </w:hyperlink>
      <w:r w:rsidR="00CB7E5D" w:rsidRPr="00621154">
        <w:rPr>
          <w:rFonts w:ascii="Times New Roman" w:hAnsi="Times New Roman" w:cs="Times New Roman"/>
          <w:szCs w:val="24"/>
          <w:lang w:val="sr-Cyrl-RS"/>
        </w:rPr>
        <w:t>.</w:t>
      </w:r>
      <w:r w:rsidR="00CB7E5D" w:rsidRPr="00621154">
        <w:rPr>
          <w:rStyle w:val="Hyperlink"/>
          <w:rFonts w:ascii="Times New Roman" w:hAnsi="Times New Roman" w:cs="Times New Roman"/>
          <w:color w:val="auto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FB743A9" w14:textId="11ABB5CA" w:rsidR="00242A61" w:rsidRPr="00621154" w:rsidRDefault="00242A61" w:rsidP="00DF3D7A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5EF97E" w14:textId="509620F4" w:rsidR="00125ED7" w:rsidRPr="00621154" w:rsidRDefault="00125ED7" w:rsidP="00DF3D7A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7B03BD" w14:textId="77777777" w:rsidR="00125ED7" w:rsidRPr="00621154" w:rsidRDefault="00125ED7" w:rsidP="00DF3D7A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C5E2E5" w14:textId="6D1315AE" w:rsidR="008C62D1" w:rsidRPr="00621154" w:rsidRDefault="004E13FF" w:rsidP="00125E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</w:rPr>
        <w:t>X</w:t>
      </w:r>
      <w:r w:rsidR="00490A69">
        <w:rPr>
          <w:rFonts w:ascii="Times New Roman" w:hAnsi="Times New Roman" w:cs="Times New Roman"/>
          <w:b/>
          <w:sz w:val="24"/>
          <w:szCs w:val="24"/>
        </w:rPr>
        <w:t>I</w:t>
      </w:r>
      <w:r w:rsidR="00242A61" w:rsidRPr="00621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A61"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>ЗАКЉУЧИВАЊЕ УГОВОРА</w:t>
      </w:r>
    </w:p>
    <w:p w14:paraId="1C8106E9" w14:textId="77777777" w:rsidR="008C62D1" w:rsidRPr="00621154" w:rsidRDefault="008C62D1" w:rsidP="002732DA">
      <w:pPr>
        <w:spacing w:after="0" w:line="240" w:lineRule="auto"/>
        <w:ind w:firstLine="144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544753" w14:textId="48FCEA6C" w:rsidR="008C62D1" w:rsidRPr="00621154" w:rsidRDefault="008C62D1" w:rsidP="002732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основу одлуке о додели средстава финансијске подршке по јавном позиву, са корисницима средстава министар закључује уговор о додели средстава,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којим се ближе уређују права и обавезе у вези са спровођењем одобрених активности које су предмет финансијске подршке.</w:t>
      </w:r>
    </w:p>
    <w:p w14:paraId="5F1F6F34" w14:textId="24484080" w:rsidR="00242A61" w:rsidRPr="00621154" w:rsidRDefault="00242A61" w:rsidP="00242A61">
      <w:pPr>
        <w:spacing w:after="0" w:line="240" w:lineRule="auto"/>
        <w:ind w:firstLine="144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CAF1869" w14:textId="1E944A91" w:rsidR="00242A61" w:rsidRPr="00621154" w:rsidRDefault="00C42A8B" w:rsidP="00147AC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Међусобна права, обавезе и одговорности у вези са коришћењем средстава финансијске подршке уређују се уговором.</w:t>
      </w:r>
    </w:p>
    <w:p w14:paraId="29BA0FDF" w14:textId="2A7469DC" w:rsidR="002732DA" w:rsidRPr="00621154" w:rsidRDefault="002732DA" w:rsidP="00242A61">
      <w:pPr>
        <w:spacing w:after="0" w:line="240" w:lineRule="auto"/>
        <w:ind w:firstLine="14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F0DF556" w14:textId="51B78573" w:rsidR="007514A0" w:rsidRPr="00621154" w:rsidRDefault="007514A0" w:rsidP="00242A61">
      <w:pPr>
        <w:spacing w:after="0" w:line="240" w:lineRule="auto"/>
        <w:ind w:firstLine="14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8875E74" w14:textId="0BC144BA" w:rsidR="007514A0" w:rsidRDefault="007514A0" w:rsidP="00242A61">
      <w:pPr>
        <w:spacing w:after="0" w:line="240" w:lineRule="auto"/>
        <w:ind w:firstLine="14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0764746" w14:textId="77777777" w:rsidR="00621154" w:rsidRPr="00621154" w:rsidRDefault="00621154" w:rsidP="00242A61">
      <w:pPr>
        <w:spacing w:after="0" w:line="240" w:lineRule="auto"/>
        <w:ind w:firstLine="14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1FFA14C" w14:textId="77777777" w:rsidR="002732DA" w:rsidRPr="00621154" w:rsidRDefault="002732DA" w:rsidP="00242A61">
      <w:pPr>
        <w:spacing w:after="0" w:line="240" w:lineRule="auto"/>
        <w:ind w:firstLine="14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1A8827E" w14:textId="63052E8D" w:rsidR="000D7BEF" w:rsidRPr="00621154" w:rsidRDefault="000D7BEF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Уговор садржи:</w:t>
      </w:r>
    </w:p>
    <w:p w14:paraId="58D7BA20" w14:textId="77777777" w:rsidR="00242A61" w:rsidRPr="00621154" w:rsidRDefault="00242A61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3FFDAD" w14:textId="2B0115C0" w:rsidR="000D7BEF" w:rsidRPr="00621154" w:rsidRDefault="002732DA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1) н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>азив про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грама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>, меру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>пецификацију прихваћених активности;</w:t>
      </w:r>
    </w:p>
    <w:p w14:paraId="64D9BB5D" w14:textId="197E5CB6" w:rsidR="000D7BEF" w:rsidRPr="00621154" w:rsidRDefault="00DF3D7A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="000D7BE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прецизирану динамику спровођења активности;</w:t>
      </w:r>
    </w:p>
    <w:p w14:paraId="76C271C0" w14:textId="7E8D2360" w:rsidR="00DF3D7A" w:rsidRPr="00621154" w:rsidRDefault="000D7BEF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износ 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додељених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 финансијске подршке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 износ средстава  -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>суфинасирања од подносиоца пријаве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C92B9DB" w14:textId="2174D5DA" w:rsidR="00DF3D7A" w:rsidRPr="00621154" w:rsidRDefault="00C42A8B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>) услове</w:t>
      </w:r>
      <w:r w:rsidR="000D7BE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начин  реализације прихваћених активности;</w:t>
      </w:r>
    </w:p>
    <w:p w14:paraId="43F0B7A3" w14:textId="2A271D6A" w:rsidR="00DF3D7A" w:rsidRPr="00621154" w:rsidRDefault="00C42A8B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>) рок за достављање извештаја о реализацији прихваћених активности;</w:t>
      </w:r>
    </w:p>
    <w:p w14:paraId="04C1C115" w14:textId="7F796C99" w:rsidR="00DF3D7A" w:rsidRPr="00621154" w:rsidRDefault="00C42A8B" w:rsidP="00242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начин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обавештавања јавности о оствареној финансијској подршци у реализацији и прихватљивих активности;</w:t>
      </w:r>
      <w:r w:rsidR="001C705A" w:rsidRPr="00621154">
        <w:rPr>
          <w:rFonts w:ascii="Times New Roman" w:hAnsi="Times New Roman" w:cs="Times New Roman"/>
          <w:sz w:val="24"/>
          <w:szCs w:val="24"/>
        </w:rPr>
        <w:t xml:space="preserve"> 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1C705A" w:rsidRPr="00621154">
        <w:rPr>
          <w:rFonts w:ascii="Times New Roman" w:hAnsi="Times New Roman" w:cs="Times New Roman"/>
          <w:sz w:val="24"/>
          <w:szCs w:val="24"/>
        </w:rPr>
        <w:t>план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C705A" w:rsidRPr="00621154">
        <w:rPr>
          <w:rFonts w:ascii="Times New Roman" w:hAnsi="Times New Roman" w:cs="Times New Roman"/>
          <w:sz w:val="24"/>
          <w:szCs w:val="24"/>
        </w:rPr>
        <w:t xml:space="preserve"> видљивости спровођења активности</w:t>
      </w:r>
      <w:r w:rsidR="001C705A" w:rsidRPr="00621154">
        <w:rPr>
          <w:rFonts w:ascii="Times New Roman" w:hAnsi="Times New Roman" w:cs="Times New Roman"/>
          <w:sz w:val="24"/>
          <w:szCs w:val="24"/>
          <w:lang w:val="sr-Cyrl-RS"/>
        </w:rPr>
        <w:t>, наводи се начин упо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знавања јавности о реализацији П</w:t>
      </w:r>
      <w:r w:rsidR="001C705A" w:rsidRPr="00621154">
        <w:rPr>
          <w:rFonts w:ascii="Times New Roman" w:hAnsi="Times New Roman" w:cs="Times New Roman"/>
          <w:sz w:val="24"/>
          <w:szCs w:val="24"/>
          <w:lang w:val="sr-Cyrl-RS"/>
        </w:rPr>
        <w:t>рограма,  на јасан и недвосм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ислен начин, током реализације П</w:t>
      </w:r>
      <w:r w:rsidR="001C705A" w:rsidRPr="00621154">
        <w:rPr>
          <w:rFonts w:ascii="Times New Roman" w:hAnsi="Times New Roman" w:cs="Times New Roman"/>
          <w:sz w:val="24"/>
          <w:szCs w:val="24"/>
          <w:lang w:val="sr-Cyrl-RS"/>
        </w:rPr>
        <w:t>ро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грама</w:t>
      </w:r>
      <w:r w:rsidR="001C705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, наводи се да је 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мера и/или активност</w:t>
      </w:r>
      <w:r w:rsidR="001C705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финансиран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C705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из буџета Републике Србије, а на основу Програма који спроводи Кабинет министра</w:t>
      </w:r>
      <w:r w:rsidR="002732DA" w:rsidRPr="0062115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8190671" w14:textId="5748C262" w:rsidR="00DF3D7A" w:rsidRPr="00621154" w:rsidRDefault="00C42A8B" w:rsidP="00DF3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>обавезу повраћаја средстава у случају</w:t>
      </w:r>
      <w:r w:rsidR="000D7BE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неизвршења уговорене обавезе или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ненаменског трошења средстава финансијске подршке </w:t>
      </w:r>
      <w:r w:rsidR="000D7BEF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или због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кршења других </w:t>
      </w:r>
      <w:r w:rsidR="00075F74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уговором дефинисаних 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>обавеза.</w:t>
      </w:r>
    </w:p>
    <w:p w14:paraId="1318DF4A" w14:textId="77777777" w:rsidR="00DF3D7A" w:rsidRPr="00621154" w:rsidRDefault="00DF3D7A" w:rsidP="00DF3D7A">
      <w:pPr>
        <w:spacing w:after="0" w:line="240" w:lineRule="auto"/>
        <w:ind w:left="1416" w:firstLine="2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8AA243" w14:textId="1A979FDB" w:rsidR="00431615" w:rsidRPr="00621154" w:rsidRDefault="00431615" w:rsidP="0043161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211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Подносилац пријаве коме су средства </w:t>
      </w:r>
      <w:r w:rsidR="002732DA" w:rsidRPr="00621154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одобрена</w:t>
      </w:r>
      <w:r w:rsidRPr="00621154">
        <w:rPr>
          <w:rFonts w:ascii="Times New Roman" w:eastAsia="Times New Roman" w:hAnsi="Times New Roman" w:cs="Times New Roman"/>
          <w:sz w:val="24"/>
          <w:szCs w:val="24"/>
          <w:lang w:eastAsia="en-GB"/>
        </w:rPr>
        <w:t>, а који није потписао уговор у року од 30 дана, сматраће се да је одустао од додељених средстава.</w:t>
      </w:r>
    </w:p>
    <w:p w14:paraId="2E7FAED2" w14:textId="488547FC" w:rsidR="00431615" w:rsidRPr="00621154" w:rsidRDefault="00431615" w:rsidP="00F342C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2115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Уговор ступа на снагу датумом потписивања овлашћених лица уговорних страна. У случају да једна од уговорних страна потпише уговор накнадно, уговор ступа на снагу даном последњег потписа. </w:t>
      </w:r>
    </w:p>
    <w:p w14:paraId="4F47E518" w14:textId="77777777" w:rsidR="00604D1A" w:rsidRPr="00621154" w:rsidRDefault="00604D1A" w:rsidP="008C073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21154">
        <w:rPr>
          <w:rFonts w:ascii="Times New Roman" w:eastAsia="Times New Roman" w:hAnsi="Times New Roman" w:cs="Times New Roman"/>
          <w:sz w:val="24"/>
          <w:szCs w:val="24"/>
          <w:lang w:eastAsia="en-GB"/>
        </w:rPr>
        <w:t>Подносилац пријаве коме су Одлуком министра додељена средства финансијске подршке по јавном позиву, дужан је да достави у оригиналу поднета документа пре потписивања Уговора о додели средстава.</w:t>
      </w:r>
    </w:p>
    <w:p w14:paraId="0473618F" w14:textId="77777777" w:rsidR="00431615" w:rsidRPr="00621154" w:rsidRDefault="00431615" w:rsidP="002600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3AE33D" w14:textId="1FB4C995" w:rsidR="00DF3D7A" w:rsidRPr="00621154" w:rsidRDefault="00431615" w:rsidP="007408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154">
        <w:rPr>
          <w:rFonts w:ascii="Times New Roman" w:hAnsi="Times New Roman" w:cs="Times New Roman"/>
          <w:b/>
          <w:sz w:val="24"/>
          <w:szCs w:val="24"/>
        </w:rPr>
        <w:t xml:space="preserve"> XI</w:t>
      </w:r>
      <w:r w:rsidR="00490A69">
        <w:rPr>
          <w:rFonts w:ascii="Times New Roman" w:hAnsi="Times New Roman" w:cs="Times New Roman"/>
          <w:b/>
          <w:sz w:val="24"/>
          <w:szCs w:val="24"/>
        </w:rPr>
        <w:t>I</w:t>
      </w:r>
      <w:r w:rsidRPr="00621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3D7A" w:rsidRPr="00621154">
        <w:rPr>
          <w:rFonts w:ascii="Times New Roman" w:hAnsi="Times New Roman" w:cs="Times New Roman"/>
          <w:b/>
          <w:sz w:val="24"/>
          <w:szCs w:val="24"/>
        </w:rPr>
        <w:t>ПРАЋЕЊЕ РЕАЛИЗАЦИЈЕ ПРОГРАМА</w:t>
      </w:r>
    </w:p>
    <w:p w14:paraId="1A1B1017" w14:textId="77777777" w:rsidR="003822C9" w:rsidRPr="00621154" w:rsidRDefault="003822C9" w:rsidP="007408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DC5D2A" w14:textId="278F2FAE" w:rsidR="002732DA" w:rsidRPr="00621154" w:rsidRDefault="003822C9" w:rsidP="00490A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Министар решењем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одређује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>координатора за свак</w:t>
      </w:r>
      <w:r w:rsidR="00147AC1" w:rsidRPr="00621154">
        <w:rPr>
          <w:rFonts w:ascii="Times New Roman" w:hAnsi="Times New Roman" w:cs="Times New Roman"/>
          <w:sz w:val="24"/>
          <w:szCs w:val="24"/>
          <w:lang w:val="sr-Cyrl-RS"/>
        </w:rPr>
        <w:t>ог корисника</w:t>
      </w:r>
      <w:r w:rsidR="00CB7E5D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средстава</w:t>
      </w:r>
      <w:r w:rsidR="00147AC1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финансијске подршке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DEBA28D" w14:textId="3813335E" w:rsidR="00DF3D7A" w:rsidRPr="00621154" w:rsidRDefault="00DF3D7A" w:rsidP="002732DA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 xml:space="preserve">Сваки реализовани </w:t>
      </w:r>
      <w:r w:rsidR="00147AC1" w:rsidRPr="00621154">
        <w:rPr>
          <w:rFonts w:ascii="Times New Roman" w:hAnsi="Times New Roman" w:cs="Times New Roman"/>
          <w:szCs w:val="24"/>
          <w:lang w:val="sr-Cyrl-RS"/>
        </w:rPr>
        <w:t>уговор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у поступку реализације и медијском представљању мора да садржи информацију да је организован под покровитељством Кабинета министра</w:t>
      </w:r>
      <w:r w:rsidRPr="00621154">
        <w:rPr>
          <w:rFonts w:ascii="Times New Roman" w:hAnsi="Times New Roman" w:cs="Times New Roman"/>
          <w:szCs w:val="24"/>
        </w:rPr>
        <w:t xml:space="preserve"> без портфеља задуженог за координацију активности и мера у области односа</w:t>
      </w:r>
      <w:r w:rsidR="00490A69">
        <w:rPr>
          <w:rFonts w:ascii="Times New Roman" w:hAnsi="Times New Roman" w:cs="Times New Roman"/>
          <w:szCs w:val="24"/>
          <w:lang w:val="sr-Cyrl-RS"/>
        </w:rPr>
        <w:t xml:space="preserve"> Републике Србије</w:t>
      </w:r>
      <w:r w:rsidRPr="00621154">
        <w:rPr>
          <w:rFonts w:ascii="Times New Roman" w:hAnsi="Times New Roman" w:cs="Times New Roman"/>
          <w:szCs w:val="24"/>
        </w:rPr>
        <w:t xml:space="preserve"> с дијаспором</w:t>
      </w:r>
      <w:r w:rsidR="003822C9" w:rsidRPr="00621154">
        <w:rPr>
          <w:rFonts w:ascii="Times New Roman" w:hAnsi="Times New Roman" w:cs="Times New Roman"/>
          <w:szCs w:val="24"/>
          <w:lang w:val="sr-Cyrl-RS"/>
        </w:rPr>
        <w:t xml:space="preserve">. </w:t>
      </w:r>
    </w:p>
    <w:p w14:paraId="6331027F" w14:textId="431569F8" w:rsidR="00D62F5F" w:rsidRPr="00621154" w:rsidRDefault="00D62F5F" w:rsidP="00D62F5F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en-US"/>
        </w:rPr>
      </w:pPr>
      <w:r w:rsidRPr="00621154">
        <w:rPr>
          <w:rFonts w:ascii="Times New Roman" w:hAnsi="Times New Roman" w:cs="Times New Roman"/>
          <w:szCs w:val="24"/>
        </w:rPr>
        <w:t>Корисник финансијске подршке у складу са овим програмом доставља извештај о реализацији активности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и прихватљивих трошкова</w:t>
      </w:r>
      <w:r w:rsidRPr="00621154">
        <w:rPr>
          <w:rFonts w:ascii="Times New Roman" w:hAnsi="Times New Roman" w:cs="Times New Roman"/>
          <w:szCs w:val="24"/>
        </w:rPr>
        <w:t xml:space="preserve">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електронски, путем линка које се налази на званичној веб страни </w:t>
      </w:r>
      <w:hyperlink r:id="rId12" w:history="1">
        <w:r w:rsidRPr="00621154">
          <w:rPr>
            <w:rStyle w:val="Hyperlink"/>
            <w:rFonts w:ascii="Times New Roman" w:hAnsi="Times New Roman" w:cs="Times New Roman"/>
            <w:color w:val="auto"/>
            <w:szCs w:val="24"/>
            <w:lang w:val="sr-Cyrl-RS"/>
          </w:rPr>
          <w:t>https://www.mbpdijaspora.gov.rs/</w:t>
        </w:r>
      </w:hyperlink>
      <w:r w:rsidRPr="00621154">
        <w:rPr>
          <w:rFonts w:ascii="Times New Roman" w:hAnsi="Times New Roman" w:cs="Times New Roman"/>
          <w:szCs w:val="24"/>
          <w:lang w:val="sr-Cyrl-RS"/>
        </w:rPr>
        <w:t xml:space="preserve"> Кабинета министра </w:t>
      </w:r>
      <w:r w:rsidRPr="00621154">
        <w:rPr>
          <w:rFonts w:ascii="Times New Roman" w:hAnsi="Times New Roman" w:cs="Times New Roman"/>
          <w:szCs w:val="24"/>
          <w:lang w:val="en-US"/>
        </w:rPr>
        <w:t>у форми наративног</w:t>
      </w:r>
      <w:r w:rsidRPr="00621154">
        <w:rPr>
          <w:rFonts w:ascii="Times New Roman" w:hAnsi="Times New Roman" w:cs="Times New Roman"/>
          <w:szCs w:val="24"/>
        </w:rPr>
        <w:t xml:space="preserve"> </w:t>
      </w:r>
      <w:r w:rsidRPr="00621154">
        <w:rPr>
          <w:rFonts w:ascii="Times New Roman" w:hAnsi="Times New Roman" w:cs="Times New Roman"/>
          <w:szCs w:val="24"/>
          <w:lang w:val="en-US"/>
        </w:rPr>
        <w:t>и финансијског извештаја</w:t>
      </w:r>
      <w:r w:rsidRPr="00621154">
        <w:rPr>
          <w:rFonts w:ascii="Times New Roman" w:hAnsi="Times New Roman" w:cs="Times New Roman"/>
          <w:szCs w:val="24"/>
        </w:rPr>
        <w:t xml:space="preserve"> у складу са уговором, најкасније у року од 30 дана од дана истека рока за реализацију одобрених активности.</w:t>
      </w:r>
    </w:p>
    <w:p w14:paraId="02ED50B4" w14:textId="45E5DA41" w:rsidR="00D62F5F" w:rsidRPr="00621154" w:rsidRDefault="00D62F5F" w:rsidP="00D62F5F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en-U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Финансијски и</w:t>
      </w:r>
      <w:r w:rsidRPr="00621154">
        <w:rPr>
          <w:rFonts w:ascii="Times New Roman" w:hAnsi="Times New Roman" w:cs="Times New Roman"/>
          <w:szCs w:val="24"/>
        </w:rPr>
        <w:t>звештај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се доставља на обрасцу Ф1 – Финансијски извештај реализованих активности који се налази у Прилогу 3 који</w:t>
      </w:r>
      <w:r w:rsidR="00490A69">
        <w:rPr>
          <w:rFonts w:ascii="Times New Roman" w:hAnsi="Times New Roman" w:cs="Times New Roman"/>
          <w:szCs w:val="24"/>
          <w:lang w:val="sr-Cyrl-RS"/>
        </w:rPr>
        <w:t xml:space="preserve"> је одштаммпан уз овај програм и чини његов саставни део. Образац Ф1 </w:t>
      </w:r>
      <w:r w:rsidRPr="00621154">
        <w:rPr>
          <w:rFonts w:ascii="Times New Roman" w:hAnsi="Times New Roman" w:cs="Times New Roman"/>
          <w:szCs w:val="24"/>
        </w:rPr>
        <w:t>мора бити потписан од стране законског заступника</w:t>
      </w:r>
      <w:r w:rsidRPr="00621154">
        <w:rPr>
          <w:rFonts w:ascii="Times New Roman" w:hAnsi="Times New Roman" w:cs="Times New Roman"/>
          <w:szCs w:val="24"/>
          <w:lang w:val="sr-Cyrl-RS"/>
        </w:rPr>
        <w:t>,</w:t>
      </w:r>
      <w:r w:rsidRPr="00621154">
        <w:rPr>
          <w:rFonts w:ascii="Times New Roman" w:hAnsi="Times New Roman" w:cs="Times New Roman"/>
          <w:szCs w:val="24"/>
        </w:rPr>
        <w:t xml:space="preserve"> односно овлашћеног лица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корисника финансијске подршке</w:t>
      </w:r>
      <w:r w:rsidRPr="00621154">
        <w:rPr>
          <w:rFonts w:ascii="Times New Roman" w:hAnsi="Times New Roman" w:cs="Times New Roman"/>
          <w:szCs w:val="24"/>
        </w:rPr>
        <w:t xml:space="preserve"> и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Cs w:val="24"/>
        </w:rPr>
        <w:t>мора да садржи копије књиговодствене документације.</w:t>
      </w:r>
    </w:p>
    <w:p w14:paraId="1BCA7C09" w14:textId="7ABE3FD2" w:rsidR="00DF3D7A" w:rsidRPr="00621154" w:rsidRDefault="00DF3D7A" w:rsidP="00D62F5F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</w:rPr>
        <w:t>Кориснику средстава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финансијске подршке</w:t>
      </w:r>
      <w:r w:rsidRPr="00621154">
        <w:rPr>
          <w:rFonts w:ascii="Times New Roman" w:hAnsi="Times New Roman" w:cs="Times New Roman"/>
          <w:szCs w:val="24"/>
        </w:rPr>
        <w:t xml:space="preserve">, који не достави извештај о реализацији </w:t>
      </w:r>
      <w:r w:rsidR="003822C9" w:rsidRPr="00621154">
        <w:rPr>
          <w:rFonts w:ascii="Times New Roman" w:hAnsi="Times New Roman" w:cs="Times New Roman"/>
          <w:szCs w:val="24"/>
          <w:lang w:val="sr-Cyrl-RS"/>
        </w:rPr>
        <w:t xml:space="preserve">одобрених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активности, </w:t>
      </w:r>
      <w:r w:rsidRPr="00621154">
        <w:rPr>
          <w:rFonts w:ascii="Times New Roman" w:hAnsi="Times New Roman" w:cs="Times New Roman"/>
          <w:szCs w:val="24"/>
        </w:rPr>
        <w:t>у форми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и на начин</w:t>
      </w:r>
      <w:r w:rsidRPr="00621154">
        <w:rPr>
          <w:rFonts w:ascii="Times New Roman" w:hAnsi="Times New Roman" w:cs="Times New Roman"/>
          <w:szCs w:val="24"/>
        </w:rPr>
        <w:t xml:space="preserve"> и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у року утврђеним уговором, </w:t>
      </w:r>
      <w:r w:rsidR="003822C9" w:rsidRPr="00621154">
        <w:rPr>
          <w:rFonts w:ascii="Times New Roman" w:hAnsi="Times New Roman" w:cs="Times New Roman"/>
          <w:szCs w:val="24"/>
          <w:lang w:val="sr-Cyrl-RS"/>
        </w:rPr>
        <w:t>м</w:t>
      </w:r>
      <w:r w:rsidRPr="00621154">
        <w:rPr>
          <w:rFonts w:ascii="Times New Roman" w:hAnsi="Times New Roman" w:cs="Times New Roman"/>
          <w:szCs w:val="24"/>
        </w:rPr>
        <w:t>ини</w:t>
      </w:r>
      <w:r w:rsidR="007408E7" w:rsidRPr="00621154">
        <w:rPr>
          <w:rFonts w:ascii="Times New Roman" w:hAnsi="Times New Roman" w:cs="Times New Roman"/>
          <w:szCs w:val="24"/>
          <w:lang w:val="sr-Cyrl-RS"/>
        </w:rPr>
        <w:t xml:space="preserve">стар </w:t>
      </w:r>
      <w:r w:rsidRPr="00621154">
        <w:rPr>
          <w:rFonts w:ascii="Times New Roman" w:hAnsi="Times New Roman" w:cs="Times New Roman"/>
          <w:szCs w:val="24"/>
        </w:rPr>
        <w:t>упућује писмену опомену да то учини у одређеном року</w:t>
      </w:r>
      <w:r w:rsidRPr="00621154">
        <w:rPr>
          <w:rFonts w:ascii="Times New Roman" w:hAnsi="Times New Roman" w:cs="Times New Roman"/>
          <w:szCs w:val="24"/>
          <w:lang w:val="sr-Cyrl-RS"/>
        </w:rPr>
        <w:t>.</w:t>
      </w:r>
    </w:p>
    <w:p w14:paraId="420515E6" w14:textId="34D216B7" w:rsidR="00DF3D7A" w:rsidRPr="00621154" w:rsidRDefault="00DF3D7A" w:rsidP="00DF33D7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lastRenderedPageBreak/>
        <w:t>Ако к</w:t>
      </w:r>
      <w:r w:rsidRPr="00621154">
        <w:rPr>
          <w:rFonts w:ascii="Times New Roman" w:hAnsi="Times New Roman" w:cs="Times New Roman"/>
          <w:szCs w:val="24"/>
          <w:lang w:val="en-US"/>
        </w:rPr>
        <w:t>орисник средстава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 финансијске подршке </w:t>
      </w:r>
      <w:r w:rsidRPr="00621154">
        <w:rPr>
          <w:rFonts w:ascii="Times New Roman" w:hAnsi="Times New Roman" w:cs="Times New Roman"/>
          <w:szCs w:val="24"/>
        </w:rPr>
        <w:t xml:space="preserve">не поднесе извештај у року од 30 дана од дана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истека рока за подношење извештаја </w:t>
      </w:r>
      <w:r w:rsidRPr="00621154">
        <w:rPr>
          <w:rFonts w:ascii="Times New Roman" w:hAnsi="Times New Roman" w:cs="Times New Roman"/>
          <w:szCs w:val="24"/>
        </w:rPr>
        <w:t xml:space="preserve">или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достављени </w:t>
      </w:r>
      <w:r w:rsidRPr="00621154">
        <w:rPr>
          <w:rFonts w:ascii="Times New Roman" w:hAnsi="Times New Roman" w:cs="Times New Roman"/>
          <w:szCs w:val="24"/>
        </w:rPr>
        <w:t xml:space="preserve">извештај није у складу са уговором о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финансијској подршци за спровођење активности у складу са овим </w:t>
      </w:r>
      <w:r w:rsidR="00486F52" w:rsidRPr="00621154">
        <w:rPr>
          <w:rFonts w:ascii="Times New Roman" w:hAnsi="Times New Roman" w:cs="Times New Roman"/>
          <w:szCs w:val="24"/>
          <w:lang w:val="sr-Cyrl-RS"/>
        </w:rPr>
        <w:t>п</w:t>
      </w:r>
      <w:r w:rsidRPr="00621154">
        <w:rPr>
          <w:rFonts w:ascii="Times New Roman" w:hAnsi="Times New Roman" w:cs="Times New Roman"/>
          <w:szCs w:val="24"/>
          <w:lang w:val="sr-Cyrl-RS"/>
        </w:rPr>
        <w:t>рограмом</w:t>
      </w:r>
      <w:r w:rsidRPr="00621154">
        <w:rPr>
          <w:rFonts w:ascii="Times New Roman" w:hAnsi="Times New Roman" w:cs="Times New Roman"/>
          <w:szCs w:val="24"/>
        </w:rPr>
        <w:t xml:space="preserve">, </w:t>
      </w:r>
      <w:r w:rsidR="00486F52" w:rsidRPr="00621154">
        <w:rPr>
          <w:rFonts w:ascii="Times New Roman" w:hAnsi="Times New Roman" w:cs="Times New Roman"/>
          <w:szCs w:val="24"/>
          <w:lang w:val="sr-Cyrl-RS"/>
        </w:rPr>
        <w:t>м</w:t>
      </w:r>
      <w:r w:rsidRPr="00621154">
        <w:rPr>
          <w:rFonts w:ascii="Times New Roman" w:hAnsi="Times New Roman" w:cs="Times New Roman"/>
          <w:szCs w:val="24"/>
        </w:rPr>
        <w:t>инистар</w:t>
      </w:r>
      <w:r w:rsidR="00152322" w:rsidRPr="00621154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621154">
        <w:rPr>
          <w:rFonts w:ascii="Times New Roman" w:hAnsi="Times New Roman" w:cs="Times New Roman"/>
          <w:szCs w:val="24"/>
        </w:rPr>
        <w:t>упућује захтев за повраћај примљених средстава</w:t>
      </w:r>
      <w:r w:rsidRPr="00621154">
        <w:rPr>
          <w:rFonts w:ascii="Times New Roman" w:hAnsi="Times New Roman" w:cs="Times New Roman"/>
          <w:szCs w:val="24"/>
          <w:lang w:val="sr-Cyrl-RS"/>
        </w:rPr>
        <w:t>, који се извршава на начин предвиђен  уговором.</w:t>
      </w:r>
    </w:p>
    <w:p w14:paraId="4BE43375" w14:textId="26E3D68A" w:rsidR="00DF3D7A" w:rsidRPr="00621154" w:rsidRDefault="00DF3D7A" w:rsidP="00486F52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</w:rPr>
        <w:t>Кабинет министра</w:t>
      </w:r>
      <w:r w:rsidR="00431615" w:rsidRPr="00621154">
        <w:rPr>
          <w:rFonts w:ascii="Times New Roman" w:hAnsi="Times New Roman" w:cs="Times New Roman"/>
          <w:szCs w:val="24"/>
        </w:rPr>
        <w:t xml:space="preserve"> </w:t>
      </w:r>
      <w:r w:rsidRPr="00621154">
        <w:rPr>
          <w:rFonts w:ascii="Times New Roman" w:hAnsi="Times New Roman" w:cs="Times New Roman"/>
          <w:szCs w:val="24"/>
        </w:rPr>
        <w:t xml:space="preserve">израђује </w:t>
      </w:r>
      <w:r w:rsidRPr="00621154">
        <w:rPr>
          <w:rFonts w:ascii="Times New Roman" w:hAnsi="Times New Roman" w:cs="Times New Roman"/>
          <w:szCs w:val="24"/>
          <w:lang w:val="sr-Cyrl-RS"/>
        </w:rPr>
        <w:t xml:space="preserve">годишњи </w:t>
      </w:r>
      <w:r w:rsidRPr="00621154">
        <w:rPr>
          <w:rFonts w:ascii="Times New Roman" w:hAnsi="Times New Roman" w:cs="Times New Roman"/>
          <w:szCs w:val="24"/>
        </w:rPr>
        <w:t xml:space="preserve">извештај о реализацији овог </w:t>
      </w:r>
      <w:r w:rsidR="00CB7E5D" w:rsidRPr="00621154">
        <w:rPr>
          <w:rFonts w:ascii="Times New Roman" w:hAnsi="Times New Roman" w:cs="Times New Roman"/>
          <w:szCs w:val="24"/>
          <w:lang w:val="sr-Cyrl-RS"/>
        </w:rPr>
        <w:t>п</w:t>
      </w:r>
      <w:r w:rsidRPr="00621154">
        <w:rPr>
          <w:rFonts w:ascii="Times New Roman" w:hAnsi="Times New Roman" w:cs="Times New Roman"/>
          <w:szCs w:val="24"/>
        </w:rPr>
        <w:t>рограма и доставља га Влади, ради информисања</w:t>
      </w:r>
      <w:bookmarkEnd w:id="8"/>
      <w:r w:rsidR="00486F52" w:rsidRPr="00621154">
        <w:rPr>
          <w:rFonts w:ascii="Times New Roman" w:hAnsi="Times New Roman" w:cs="Times New Roman"/>
          <w:szCs w:val="24"/>
          <w:lang w:val="sr-Cyrl-RS"/>
        </w:rPr>
        <w:t>.</w:t>
      </w:r>
    </w:p>
    <w:p w14:paraId="15444D29" w14:textId="7850C8D3" w:rsidR="00486F52" w:rsidRPr="00621154" w:rsidRDefault="00486F52" w:rsidP="00486F52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4E3549ED" w14:textId="0635CA6F" w:rsidR="00486F52" w:rsidRPr="00621154" w:rsidRDefault="00486F52" w:rsidP="00486F52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58A3ADC2" w14:textId="1A4DD67A" w:rsidR="00F36EB8" w:rsidRPr="00621154" w:rsidRDefault="00F36EB8" w:rsidP="00486F52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3729C87C" w14:textId="07E7B170" w:rsidR="002600DF" w:rsidRPr="00621154" w:rsidRDefault="002600D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br w:type="page"/>
      </w:r>
    </w:p>
    <w:p w14:paraId="5E8ED8D2" w14:textId="77777777" w:rsidR="00F36EB8" w:rsidRPr="00621154" w:rsidRDefault="00F36EB8" w:rsidP="00486F52">
      <w:pPr>
        <w:pStyle w:val="NoSpacing"/>
        <w:ind w:firstLine="708"/>
        <w:jc w:val="both"/>
        <w:rPr>
          <w:rFonts w:ascii="Times New Roman" w:hAnsi="Times New Roman" w:cs="Times New Roman"/>
          <w:szCs w:val="24"/>
          <w:lang w:val="sr-Cyrl-RS"/>
        </w:rPr>
      </w:pPr>
    </w:p>
    <w:p w14:paraId="0C96FCFA" w14:textId="5359F81E" w:rsidR="00DF3D7A" w:rsidRPr="00621154" w:rsidRDefault="00DF3D7A" w:rsidP="00F342C7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ПРИЛОГ 1 </w:t>
      </w:r>
    </w:p>
    <w:tbl>
      <w:tblPr>
        <w:tblW w:w="9005" w:type="dxa"/>
        <w:tblLook w:val="04A0" w:firstRow="1" w:lastRow="0" w:firstColumn="1" w:lastColumn="0" w:noHBand="0" w:noVBand="1"/>
      </w:tblPr>
      <w:tblGrid>
        <w:gridCol w:w="3420"/>
        <w:gridCol w:w="47"/>
        <w:gridCol w:w="1561"/>
        <w:gridCol w:w="12"/>
        <w:gridCol w:w="3965"/>
      </w:tblGrid>
      <w:tr w:rsidR="00621154" w:rsidRPr="00621154" w14:paraId="4F501A52" w14:textId="77777777" w:rsidTr="002600DF">
        <w:trPr>
          <w:trHeight w:val="300"/>
        </w:trPr>
        <w:tc>
          <w:tcPr>
            <w:tcW w:w="90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C4C3" w14:textId="4FF2F8C6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ЛИСТА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ПРИХВАТЉИВИ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Х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ТРОШКОВ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А</w:t>
            </w:r>
            <w:r w:rsidR="00F342C7"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 ЗА СПРОВОЂЕЊЕ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АКТИВНОСТИ</w:t>
            </w:r>
          </w:p>
        </w:tc>
      </w:tr>
      <w:tr w:rsidR="00621154" w:rsidRPr="00621154" w14:paraId="561BFA4E" w14:textId="77777777" w:rsidTr="002600DF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9F71" w14:textId="148223E6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bookmarkStart w:id="9" w:name="_Hlk157848592"/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Мера</w:t>
            </w:r>
            <w:r w:rsidR="00F36EB8"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 1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A237" w14:textId="77777777" w:rsidR="00DF3D7A" w:rsidRPr="00621154" w:rsidRDefault="00DF3D7A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Активност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14F6" w14:textId="77777777" w:rsidR="00DF3D7A" w:rsidRPr="00621154" w:rsidRDefault="00DF3D7A" w:rsidP="00147E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Прихватљиви трошак</w:t>
            </w:r>
          </w:p>
        </w:tc>
      </w:tr>
      <w:tr w:rsidR="00621154" w:rsidRPr="00621154" w14:paraId="211E50D3" w14:textId="77777777" w:rsidTr="002600DF">
        <w:trPr>
          <w:trHeight w:val="1200"/>
        </w:trPr>
        <w:tc>
          <w:tcPr>
            <w:tcW w:w="3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5829" w14:textId="439CCAD8" w:rsidR="00EC1E33" w:rsidRPr="00621154" w:rsidRDefault="00EC1E33" w:rsidP="0053553B">
            <w:pPr>
              <w:pStyle w:val="NoSpacing"/>
              <w:jc w:val="both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hAnsi="Times New Roman" w:cs="Times New Roman"/>
                <w:szCs w:val="24"/>
                <w:lang w:val="sr-Cyrl-RS"/>
              </w:rPr>
              <w:t>ПОДРШКА КУЛТУРНО УМЕТНИЧКИМ</w:t>
            </w:r>
            <w:r w:rsidR="00C638ED" w:rsidRPr="00621154">
              <w:rPr>
                <w:rFonts w:ascii="Times New Roman" w:hAnsi="Times New Roman" w:cs="Times New Roman"/>
                <w:szCs w:val="24"/>
                <w:lang w:val="sr-Cyrl-RS"/>
              </w:rPr>
              <w:t xml:space="preserve"> </w:t>
            </w:r>
            <w:r w:rsidRPr="00621154">
              <w:rPr>
                <w:rFonts w:ascii="Times New Roman" w:hAnsi="Times New Roman" w:cs="Times New Roman"/>
                <w:szCs w:val="24"/>
                <w:lang w:val="sr-Cyrl-RS"/>
              </w:rPr>
              <w:t>ДРУШТВИМА У ДИЈАСПОРИ И РЕГИОНУ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23B1" w14:textId="443AA828" w:rsidR="00EC1E33" w:rsidRPr="00621154" w:rsidRDefault="00EC1E33" w:rsidP="00EC1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АКТИВНОСТ 1.1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FD95" w14:textId="6319EC05" w:rsidR="00EC1E33" w:rsidRPr="00621154" w:rsidRDefault="00EC1E33" w:rsidP="005B5A2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76F42394" w14:textId="26281AE0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-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трошкови превоза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смештаја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исхране</w:t>
            </w:r>
          </w:p>
          <w:p w14:paraId="49F59018" w14:textId="155F89D7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- трошкови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материјала за спровођење активности</w:t>
            </w:r>
          </w:p>
          <w:p w14:paraId="56C96D4D" w14:textId="77777777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трошкови помоћног особља</w:t>
            </w:r>
          </w:p>
          <w:p w14:paraId="67BE0E72" w14:textId="5B26999C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eastAsia="en-GB"/>
              </w:rPr>
              <w:t xml:space="preserve">-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трошкови особља за едукацију у области образовања, културе, уметничког и верског идентитета  </w:t>
            </w:r>
          </w:p>
          <w:p w14:paraId="20B12997" w14:textId="77777777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- o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стали пратећи трошкови организације </w:t>
            </w:r>
            <w:r w:rsidRPr="00621154">
              <w:rPr>
                <w:rFonts w:ascii="Times New Roman" w:eastAsia="Times New Roman" w:hAnsi="Times New Roman" w:cs="Times New Roman"/>
                <w:lang w:val="sr-Latn-RS" w:eastAsia="en-GB"/>
              </w:rPr>
              <w:t>(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закуп простора, едукативни материјал, штампани и рекламни материјал, снимање аудио и видео материјала, медијске услуге, репрезентација и промоција)</w:t>
            </w:r>
          </w:p>
          <w:p w14:paraId="013D20C2" w14:textId="47CFE97C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621154" w:rsidRPr="00621154" w14:paraId="4DA31248" w14:textId="77777777" w:rsidTr="002600DF">
        <w:trPr>
          <w:trHeight w:val="1200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371C9" w14:textId="77777777" w:rsidR="00EC1E33" w:rsidRPr="00621154" w:rsidRDefault="00EC1E33" w:rsidP="0053553B">
            <w:pPr>
              <w:pStyle w:val="NoSpacing"/>
              <w:jc w:val="both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1A76" w14:textId="62E8107D" w:rsidR="00EC1E33" w:rsidRPr="00621154" w:rsidRDefault="00EC1E33" w:rsidP="00EC1E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АКТИВНОСТ 1.2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82A8D" w14:textId="77777777" w:rsidR="00EC1E33" w:rsidRPr="00621154" w:rsidRDefault="00EC1E33" w:rsidP="005B5A2D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- </w:t>
            </w:r>
            <w:r w:rsidRPr="00621154">
              <w:rPr>
                <w:rFonts w:ascii="Times New Roman" w:hAnsi="Times New Roman" w:cs="Times New Roman"/>
                <w:szCs w:val="24"/>
                <w:lang w:val="sr-Cyrl-RS"/>
              </w:rPr>
              <w:t>израда и набавка народне ношње, костима за кореографије и опреме за културно – уметничка друштва из дијаспоре и региона</w:t>
            </w:r>
          </w:p>
          <w:p w14:paraId="3FF65827" w14:textId="77777777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GB" w:eastAsia="en-GB"/>
              </w:rPr>
            </w:pPr>
          </w:p>
          <w:p w14:paraId="1FC1172E" w14:textId="68A09C85" w:rsidR="00EC1E33" w:rsidRPr="00621154" w:rsidRDefault="00EC1E33" w:rsidP="005B5A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 трошкови опреме за спровођење активности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</w:r>
          </w:p>
        </w:tc>
      </w:tr>
      <w:bookmarkEnd w:id="9"/>
      <w:tr w:rsidR="00621154" w:rsidRPr="00621154" w14:paraId="58A133EA" w14:textId="77777777" w:rsidTr="002600DF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6653" w14:textId="74A177AD" w:rsidR="00B073D5" w:rsidRPr="00621154" w:rsidRDefault="00DF3D7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br w:type="page"/>
            </w:r>
            <w:r w:rsidR="00B073D5"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Мера</w:t>
            </w:r>
            <w:r w:rsidR="00B073D5"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 2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446F" w14:textId="3B96E448" w:rsidR="00B073D5" w:rsidRPr="00621154" w:rsidRDefault="00B073D5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Активност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и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3EB4" w14:textId="77777777" w:rsidR="00B073D5" w:rsidRPr="00621154" w:rsidRDefault="00B073D5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Прихватљиви трошак</w:t>
            </w:r>
          </w:p>
        </w:tc>
      </w:tr>
      <w:tr w:rsidR="00621154" w:rsidRPr="00621154" w14:paraId="072023C6" w14:textId="77777777" w:rsidTr="002600DF">
        <w:trPr>
          <w:trHeight w:val="120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6E68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53CC3325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44CDE2B1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7431C7F9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64879F98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724973A9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68003344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67C5D470" w14:textId="77777777" w:rsidR="00442BE3" w:rsidRPr="00621154" w:rsidRDefault="00442BE3" w:rsidP="00C638ED">
            <w:pPr>
              <w:spacing w:after="0" w:line="240" w:lineRule="auto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0F8BD1ED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7F134205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37A420A0" w14:textId="7777777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r-Cyrl-RS"/>
              </w:rPr>
            </w:pPr>
          </w:p>
          <w:p w14:paraId="406F2DA6" w14:textId="6E214506" w:rsidR="00B073D5" w:rsidRPr="00621154" w:rsidRDefault="00EC1E33" w:rsidP="00490A6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2115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ПОДРШКА УНАПРЕЂЕЊУ ЕКОНОМСКЕ САРАДЊЕ, УНАПРЕЂЕЊУ СТРУЧНИХ ПОТЕНЦИЈАЛА ОР</w:t>
            </w:r>
            <w:r w:rsidR="00490A6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ГАНИЗАЦИЈА ДИЈАСПОРЕ И РЕГИОНА У</w:t>
            </w:r>
            <w:r w:rsidRPr="0062115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ОЧУВАЊ</w:t>
            </w:r>
            <w:r w:rsidR="00490A6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</w:t>
            </w:r>
            <w:r w:rsidRPr="0062115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 ОБНОВИ КУЛТУРНОГ И ВЕРСКОГ НАСЛЕЂА У ДИЈАСПОРИ И РЕГИОНУ</w:t>
            </w:r>
            <w:r w:rsidR="00FF0FF7" w:rsidRPr="0062115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КРОЗ ЕДУКАЦИЈУ ЗА МЛАДЕ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1131" w14:textId="09E83D4C" w:rsidR="009F0D37" w:rsidRPr="00621154" w:rsidRDefault="00EC1E33" w:rsidP="00EC1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hAnsi="Times New Roman" w:cs="Times New Roman"/>
                <w:szCs w:val="24"/>
                <w:lang w:val="sr-Cyrl-RS"/>
              </w:rPr>
              <w:t>АКТИВНОСТ 2.1.</w:t>
            </w:r>
          </w:p>
          <w:p w14:paraId="04370CC7" w14:textId="5E61232C" w:rsidR="009F0D37" w:rsidRPr="00621154" w:rsidRDefault="009F0D37" w:rsidP="00EC1E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EBD38" w14:textId="3688682C" w:rsidR="00B073D5" w:rsidRPr="00621154" w:rsidRDefault="00BD6069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- </w:t>
            </w:r>
            <w:r w:rsidR="00B073D5"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трошкови превоза </w:t>
            </w:r>
            <w:r w:rsidR="00B073D5"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смештаја</w:t>
            </w:r>
            <w:r w:rsidR="00B073D5"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исхране</w:t>
            </w:r>
          </w:p>
          <w:p w14:paraId="5D5DE216" w14:textId="77777777" w:rsidR="00B073D5" w:rsidRPr="00621154" w:rsidRDefault="00B073D5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 трошкови опреме за спровођење активности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 xml:space="preserve">- трошкови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материјала за спровођење активности</w:t>
            </w:r>
          </w:p>
          <w:p w14:paraId="75B7508A" w14:textId="77777777" w:rsidR="00B073D5" w:rsidRPr="00621154" w:rsidRDefault="00B073D5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трошкови помоћног особља</w:t>
            </w:r>
          </w:p>
          <w:p w14:paraId="1499A337" w14:textId="77777777" w:rsidR="00B073D5" w:rsidRPr="00621154" w:rsidRDefault="00B073D5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eastAsia="en-GB"/>
              </w:rPr>
              <w:t xml:space="preserve">-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трошкови особља за едукацију у области образовања, културе, уметничког и верског идентитета  </w:t>
            </w:r>
          </w:p>
          <w:p w14:paraId="651729CE" w14:textId="4E84A6C9" w:rsidR="00B073D5" w:rsidRPr="00621154" w:rsidRDefault="00B073D5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- o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стали пратећи трошкови организације </w:t>
            </w:r>
            <w:r w:rsidRPr="00621154">
              <w:rPr>
                <w:rFonts w:ascii="Times New Roman" w:eastAsia="Times New Roman" w:hAnsi="Times New Roman" w:cs="Times New Roman"/>
                <w:lang w:val="sr-Latn-RS" w:eastAsia="en-GB"/>
              </w:rPr>
              <w:t>(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закуп простора, едукативни материјал, штампани и рекламни материјал, снимање аудио и видео материјала, медијске услуге, репрезентација и промоција)</w:t>
            </w:r>
          </w:p>
          <w:p w14:paraId="51FF46A2" w14:textId="494597FB" w:rsidR="000C0957" w:rsidRPr="00621154" w:rsidRDefault="000C0957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  <w:p w14:paraId="0DE45DF1" w14:textId="77777777" w:rsidR="000C0957" w:rsidRPr="00621154" w:rsidRDefault="000C0957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  <w:p w14:paraId="44AB9FD9" w14:textId="77777777" w:rsidR="00B073D5" w:rsidRPr="00621154" w:rsidRDefault="00B073D5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621154" w:rsidRPr="00621154" w14:paraId="64BE0012" w14:textId="77777777" w:rsidTr="002600DF">
        <w:trPr>
          <w:trHeight w:val="98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5CD738" w14:textId="77777777" w:rsidR="00AB528A" w:rsidRPr="00621154" w:rsidRDefault="00AB528A" w:rsidP="008C07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62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372DAC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35BF3999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2F51DC39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5A3173DD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71DE0BCA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6CF7299F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0A9DCB7C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64788B45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7F66CABE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43CA7C9C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10DA9EE1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668135B9" w14:textId="77777777" w:rsidR="00AB528A" w:rsidRPr="00621154" w:rsidRDefault="00AB528A" w:rsidP="00AB528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  <w:p w14:paraId="7E4FE029" w14:textId="2E0DE7C5" w:rsidR="00AB528A" w:rsidRPr="00621154" w:rsidRDefault="00AB528A" w:rsidP="00AB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hAnsi="Times New Roman" w:cs="Times New Roman"/>
                <w:szCs w:val="24"/>
                <w:lang w:val="sr-Cyrl-RS"/>
              </w:rPr>
              <w:t>АКТИВНОСТ 2.2.</w:t>
            </w:r>
          </w:p>
          <w:p w14:paraId="18B936B8" w14:textId="76CF006A" w:rsidR="00AB528A" w:rsidRPr="00621154" w:rsidRDefault="00AB528A" w:rsidP="008C073A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39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743FC73" w14:textId="77777777" w:rsidR="00AB528A" w:rsidRPr="00621154" w:rsidRDefault="00AB528A" w:rsidP="000C09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-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трошкови превоза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смештаја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исхране</w:t>
            </w:r>
          </w:p>
          <w:p w14:paraId="3638C475" w14:textId="77777777" w:rsidR="00AB528A" w:rsidRPr="00621154" w:rsidRDefault="00AB528A" w:rsidP="000C09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 трошкови опреме за спровођење активности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 xml:space="preserve">- трошкови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материјала за спровођење активности</w:t>
            </w:r>
          </w:p>
          <w:p w14:paraId="3AD59FEF" w14:textId="77777777" w:rsidR="00AB528A" w:rsidRPr="00621154" w:rsidRDefault="00AB528A" w:rsidP="000C09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трошкови помоћног особља</w:t>
            </w:r>
          </w:p>
          <w:p w14:paraId="30656F17" w14:textId="77777777" w:rsidR="00AB528A" w:rsidRPr="00621154" w:rsidRDefault="00AB528A" w:rsidP="000C09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eastAsia="en-GB"/>
              </w:rPr>
              <w:t xml:space="preserve">-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трошкови особља за едукацију у области образовања, културе, уметничког и верског идентитета  </w:t>
            </w:r>
          </w:p>
          <w:p w14:paraId="3E6381F9" w14:textId="77777777" w:rsidR="00AB528A" w:rsidRPr="00621154" w:rsidRDefault="00AB528A" w:rsidP="000C09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- o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стали пратећи трошкови организације </w:t>
            </w:r>
            <w:r w:rsidRPr="00621154">
              <w:rPr>
                <w:rFonts w:ascii="Times New Roman" w:eastAsia="Times New Roman" w:hAnsi="Times New Roman" w:cs="Times New Roman"/>
                <w:lang w:val="sr-Latn-RS" w:eastAsia="en-GB"/>
              </w:rPr>
              <w:t>(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закуп простора, едукативни материјал, штампани и рекламни материјал, снимање аудио и видео материјала, медијске услуге, репрезентација и промоција)</w:t>
            </w:r>
          </w:p>
          <w:p w14:paraId="1474ED3D" w14:textId="77777777" w:rsidR="00AB528A" w:rsidRPr="00621154" w:rsidRDefault="00AB528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</w:tc>
      </w:tr>
      <w:tr w:rsidR="00621154" w:rsidRPr="00621154" w14:paraId="4B025969" w14:textId="77777777" w:rsidTr="002600DF">
        <w:trPr>
          <w:trHeight w:val="980"/>
        </w:trPr>
        <w:tc>
          <w:tcPr>
            <w:tcW w:w="3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1BBFE7" w14:textId="77777777" w:rsidR="00AB528A" w:rsidRPr="00621154" w:rsidRDefault="00AB528A" w:rsidP="008C07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62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DF1E9" w14:textId="19037C06" w:rsidR="00AB528A" w:rsidRPr="00621154" w:rsidRDefault="00AB528A" w:rsidP="008C073A">
            <w:pPr>
              <w:spacing w:after="0" w:line="240" w:lineRule="auto"/>
              <w:rPr>
                <w:rFonts w:ascii="Times New Roman" w:hAnsi="Times New Roman" w:cs="Times New Roman"/>
                <w:bCs/>
                <w:lang w:val="sr-Cyrl-RS"/>
              </w:rPr>
            </w:pPr>
          </w:p>
        </w:tc>
        <w:tc>
          <w:tcPr>
            <w:tcW w:w="39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64E30" w14:textId="77777777" w:rsidR="00AB528A" w:rsidRPr="00621154" w:rsidRDefault="00AB528A" w:rsidP="000C09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</w:tc>
      </w:tr>
      <w:tr w:rsidR="00621154" w:rsidRPr="00621154" w14:paraId="62156ED4" w14:textId="77777777" w:rsidTr="002600DF">
        <w:trPr>
          <w:trHeight w:val="980"/>
        </w:trPr>
        <w:tc>
          <w:tcPr>
            <w:tcW w:w="34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07BA5E" w14:textId="77777777" w:rsidR="00F72F93" w:rsidRPr="00621154" w:rsidRDefault="00F72F93" w:rsidP="008C073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sr-Cyrl-RS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77AA" w14:textId="05E43AED" w:rsidR="00AB528A" w:rsidRPr="00621154" w:rsidRDefault="00AB528A" w:rsidP="00AB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hAnsi="Times New Roman" w:cs="Times New Roman"/>
                <w:szCs w:val="24"/>
                <w:lang w:val="sr-Cyrl-RS"/>
              </w:rPr>
              <w:t>АКТИВНОСТ 2.3.</w:t>
            </w:r>
          </w:p>
          <w:p w14:paraId="49858117" w14:textId="6CF496B4" w:rsidR="00F72F93" w:rsidRPr="00621154" w:rsidRDefault="00F72F93" w:rsidP="008C073A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48BEC" w14:textId="3A1DBCF2" w:rsidR="00D1302E" w:rsidRPr="00621154" w:rsidRDefault="000B3357" w:rsidP="00D130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</w:t>
            </w:r>
            <w:r w:rsidR="00D1302E"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трошкови превоза </w:t>
            </w:r>
            <w:r w:rsidR="00D1302E"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смештаја</w:t>
            </w:r>
            <w:r w:rsidR="00D1302E"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исхране</w:t>
            </w:r>
          </w:p>
          <w:p w14:paraId="4708E64D" w14:textId="77777777" w:rsidR="00D1302E" w:rsidRPr="00621154" w:rsidRDefault="00D1302E" w:rsidP="00D130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 трошкови опреме за спровођење активности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 xml:space="preserve">- трошкови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материјала за спровођење активности</w:t>
            </w:r>
          </w:p>
          <w:p w14:paraId="3B7804B2" w14:textId="77777777" w:rsidR="00D1302E" w:rsidRPr="00621154" w:rsidRDefault="00D1302E" w:rsidP="00D130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трошкови помоћног особља</w:t>
            </w:r>
          </w:p>
          <w:p w14:paraId="0658E9A6" w14:textId="77777777" w:rsidR="00D1302E" w:rsidRPr="00621154" w:rsidRDefault="00D1302E" w:rsidP="00D130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eastAsia="en-GB"/>
              </w:rPr>
              <w:t xml:space="preserve">-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трошкови особља за едукацију у области образовања, културе, уметничког и верског идентитета  </w:t>
            </w:r>
          </w:p>
          <w:p w14:paraId="1C0835A3" w14:textId="77777777" w:rsidR="00D1302E" w:rsidRPr="00621154" w:rsidRDefault="00D1302E" w:rsidP="00D130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- o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стали пратећи трошкови организације </w:t>
            </w:r>
            <w:r w:rsidRPr="00621154">
              <w:rPr>
                <w:rFonts w:ascii="Times New Roman" w:eastAsia="Times New Roman" w:hAnsi="Times New Roman" w:cs="Times New Roman"/>
                <w:lang w:val="sr-Latn-RS" w:eastAsia="en-GB"/>
              </w:rPr>
              <w:t>(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закуп простора, едукативни материјал, штампани и рекламни материјал, снимање аудио и видео материјала, медијске услуге, репрезентација и промоција)</w:t>
            </w:r>
          </w:p>
          <w:p w14:paraId="21B61A23" w14:textId="77777777" w:rsidR="00F72F93" w:rsidRPr="00621154" w:rsidRDefault="00F72F93" w:rsidP="00F72F9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</w:tc>
      </w:tr>
      <w:tr w:rsidR="00621154" w:rsidRPr="00621154" w14:paraId="1A8933CF" w14:textId="77777777" w:rsidTr="002600DF">
        <w:trPr>
          <w:trHeight w:val="30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F742" w14:textId="7BB64ED5" w:rsidR="0051287E" w:rsidRPr="00621154" w:rsidRDefault="0051287E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Мера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 3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74EB" w14:textId="77777777" w:rsidR="0051287E" w:rsidRPr="00621154" w:rsidRDefault="0051287E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Активност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4252" w14:textId="77777777" w:rsidR="0051287E" w:rsidRPr="00621154" w:rsidRDefault="0051287E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Прихватљиви трошак</w:t>
            </w:r>
          </w:p>
        </w:tc>
      </w:tr>
      <w:tr w:rsidR="00621154" w:rsidRPr="00621154" w14:paraId="10C70489" w14:textId="77777777" w:rsidTr="002600DF">
        <w:trPr>
          <w:trHeight w:val="1200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54E2" w14:textId="32B6AC13" w:rsidR="00442BE3" w:rsidRPr="00621154" w:rsidRDefault="00442BE3" w:rsidP="008C073A">
            <w:pPr>
              <w:pStyle w:val="NoSpacing"/>
              <w:jc w:val="both"/>
              <w:rPr>
                <w:rFonts w:ascii="Times New Roman" w:hAnsi="Times New Roman" w:cs="Times New Roman"/>
                <w:sz w:val="22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ПОДРШКА ПРОМОЦИЈИ СРПСКОГ ЈЕЗИКА И ЈАЧАЊЕ КАПАЦИТЕТА ДОПУНСКИХ ШКОЛА СРПСКОГ ЈЕЗИКА</w:t>
            </w:r>
          </w:p>
          <w:p w14:paraId="27E61CEC" w14:textId="77777777" w:rsidR="00442BE3" w:rsidRPr="00621154" w:rsidRDefault="00442BE3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53C4" w14:textId="6E4C6EA2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АКТИВНОСТ 3.1.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9FB5C" w14:textId="34BF00D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</w:t>
            </w:r>
            <w:r w:rsidR="003F4BF8"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трошкови превоза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смештаја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исхране</w:t>
            </w:r>
          </w:p>
          <w:p w14:paraId="2BECEAB0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 трошкови опреме за спровођење активности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 xml:space="preserve">- трошкови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материјала за спровођење активности</w:t>
            </w:r>
          </w:p>
          <w:p w14:paraId="3AF43BDA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трошкови помоћног особља</w:t>
            </w:r>
          </w:p>
          <w:p w14:paraId="46A8F2D6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eastAsia="en-GB"/>
              </w:rPr>
              <w:t xml:space="preserve">-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трошкови особља за едукацију у области образовања, културе, уметничког и верског идентитета  </w:t>
            </w:r>
          </w:p>
          <w:p w14:paraId="5A78D102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- o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стали пратећи трошкови организације </w:t>
            </w:r>
            <w:r w:rsidRPr="00621154">
              <w:rPr>
                <w:rFonts w:ascii="Times New Roman" w:eastAsia="Times New Roman" w:hAnsi="Times New Roman" w:cs="Times New Roman"/>
                <w:lang w:val="sr-Latn-RS" w:eastAsia="en-GB"/>
              </w:rPr>
              <w:t>(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закуп простора, едукативни материјал, штампани и рекламни материјал, снимање аудио и видео материјала, медијске услуге, репрезентација и промоција)</w:t>
            </w:r>
          </w:p>
          <w:p w14:paraId="67F72EB0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621154" w:rsidRPr="00621154" w14:paraId="2906686C" w14:textId="77777777" w:rsidTr="002600DF">
        <w:trPr>
          <w:trHeight w:val="1200"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2384" w14:textId="77777777" w:rsidR="00442BE3" w:rsidRPr="00621154" w:rsidRDefault="00442BE3" w:rsidP="00442BE3">
            <w:pPr>
              <w:pStyle w:val="NoSpacing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6E12" w14:textId="53B4AC06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АКТИВНОСТ 3.</w:t>
            </w:r>
            <w:r w:rsidR="002600DF" w:rsidRPr="00621154">
              <w:rPr>
                <w:rFonts w:ascii="Times New Roman" w:hAnsi="Times New Roman" w:cs="Times New Roman"/>
                <w:lang w:val="sr-Cyrl-RS"/>
              </w:rPr>
              <w:t>2</w:t>
            </w:r>
            <w:r w:rsidRPr="00621154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6CDFF" w14:textId="77777777" w:rsidR="00442BE3" w:rsidRPr="00621154" w:rsidRDefault="00442BE3" w:rsidP="00442BE3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- </w:t>
            </w:r>
            <w:r w:rsidRPr="00621154">
              <w:rPr>
                <w:rFonts w:ascii="Times New Roman" w:hAnsi="Times New Roman" w:cs="Times New Roman"/>
                <w:lang w:val="sr-Cyrl-RS"/>
              </w:rPr>
              <w:t>набавку уџбеника,</w:t>
            </w:r>
          </w:p>
          <w:p w14:paraId="37E6E821" w14:textId="77777777" w:rsidR="00442BE3" w:rsidRPr="00621154" w:rsidRDefault="00442BE3" w:rsidP="00442BE3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- набавка наставних средстава</w:t>
            </w:r>
          </w:p>
          <w:p w14:paraId="69FBB6A2" w14:textId="77777777" w:rsidR="00442BE3" w:rsidRPr="00621154" w:rsidRDefault="00442BE3" w:rsidP="00442BE3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- набавка додатне школске опреме</w:t>
            </w:r>
          </w:p>
          <w:p w14:paraId="61AF9C27" w14:textId="2BED5C18" w:rsidR="002600DF" w:rsidRPr="00621154" w:rsidRDefault="002600DF" w:rsidP="00442B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</w:tc>
      </w:tr>
      <w:tr w:rsidR="00621154" w:rsidRPr="00621154" w14:paraId="06C310B3" w14:textId="77777777" w:rsidTr="002600DF">
        <w:trPr>
          <w:trHeight w:val="300"/>
        </w:trPr>
        <w:tc>
          <w:tcPr>
            <w:tcW w:w="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7A01" w14:textId="652FDDDC" w:rsidR="00490E41" w:rsidRPr="00621154" w:rsidRDefault="00490E41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Мера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 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43D1" w14:textId="77777777" w:rsidR="00490E41" w:rsidRPr="00621154" w:rsidRDefault="00490E41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Активност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7F65" w14:textId="77777777" w:rsidR="00490E41" w:rsidRPr="00621154" w:rsidRDefault="00490E41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Прихватљиви трошак</w:t>
            </w:r>
          </w:p>
        </w:tc>
      </w:tr>
      <w:tr w:rsidR="00621154" w:rsidRPr="00621154" w14:paraId="552F4E2F" w14:textId="77777777" w:rsidTr="002600DF">
        <w:trPr>
          <w:trHeight w:val="1200"/>
        </w:trPr>
        <w:tc>
          <w:tcPr>
            <w:tcW w:w="34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D04E" w14:textId="07262296" w:rsidR="00442BE3" w:rsidRPr="00621154" w:rsidRDefault="00442BE3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ПОДРШКА ПРОМОЦИЈИ СПОРТА КОД МЛАДИХ У ДИЈАСПОРИ И РЕГИОНУ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111C" w14:textId="3363B1F7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АКТИВНОСТ 4.1.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31AA" w14:textId="3B0DE8D5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трошкови превоза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смештаја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трошкови исхране</w:t>
            </w:r>
          </w:p>
          <w:p w14:paraId="6280466F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 трошкови опреме за спровођење активности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 xml:space="preserve">- трошкови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материјала за спровођење активности</w:t>
            </w:r>
          </w:p>
          <w:p w14:paraId="6E1AFDF1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- трошкови помоћног особља</w:t>
            </w:r>
          </w:p>
          <w:p w14:paraId="67CA9D22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- o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стали пратећи трошкови организације </w:t>
            </w:r>
            <w:r w:rsidRPr="00621154">
              <w:rPr>
                <w:rFonts w:ascii="Times New Roman" w:eastAsia="Times New Roman" w:hAnsi="Times New Roman" w:cs="Times New Roman"/>
                <w:lang w:val="sr-Latn-RS" w:eastAsia="en-GB"/>
              </w:rPr>
              <w:t>(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закуп простора, едукативни материјал, штампани и рекламни материјал, снимање аудио и видео материјала, медијске услуге, репрезентација и промоција)</w:t>
            </w:r>
          </w:p>
          <w:p w14:paraId="62FB13B1" w14:textId="77777777" w:rsidR="00442BE3" w:rsidRPr="00621154" w:rsidRDefault="00442BE3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42BE3" w:rsidRPr="00621154" w14:paraId="36D25F77" w14:textId="77777777" w:rsidTr="002600DF">
        <w:trPr>
          <w:trHeight w:val="1200"/>
        </w:trPr>
        <w:tc>
          <w:tcPr>
            <w:tcW w:w="34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84BD" w14:textId="77777777" w:rsidR="00442BE3" w:rsidRPr="00621154" w:rsidRDefault="00442BE3" w:rsidP="008C073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FA10" w14:textId="1A9B4A90" w:rsidR="00442BE3" w:rsidRPr="00621154" w:rsidRDefault="00442BE3" w:rsidP="00442BE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АКТИВНОСТ 4.2.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5AB88" w14:textId="77777777" w:rsidR="00442BE3" w:rsidRPr="00621154" w:rsidRDefault="00442BE3" w:rsidP="008C073A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- </w:t>
            </w:r>
            <w:r w:rsidRPr="00621154">
              <w:rPr>
                <w:rFonts w:ascii="Times New Roman" w:hAnsi="Times New Roman" w:cs="Times New Roman"/>
                <w:lang w:val="sr-Cyrl-RS"/>
              </w:rPr>
              <w:t xml:space="preserve">набавку спортске опреме, </w:t>
            </w:r>
          </w:p>
          <w:p w14:paraId="06A63197" w14:textId="2C327F38" w:rsidR="00442BE3" w:rsidRPr="00621154" w:rsidRDefault="00442BE3" w:rsidP="008C073A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 xml:space="preserve">- набавка дресова  </w:t>
            </w:r>
          </w:p>
          <w:p w14:paraId="68A90284" w14:textId="0015022E" w:rsidR="00442BE3" w:rsidRPr="00621154" w:rsidRDefault="00442BE3" w:rsidP="00442BE3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hAnsi="Times New Roman" w:cs="Times New Roman"/>
                <w:lang w:val="sr-Cyrl-RS"/>
              </w:rPr>
              <w:t>- спортских реквизита</w:t>
            </w:r>
          </w:p>
        </w:tc>
      </w:tr>
    </w:tbl>
    <w:p w14:paraId="42C16CB7" w14:textId="77777777" w:rsidR="00490E41" w:rsidRPr="00621154" w:rsidRDefault="00490E41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0A3697" w14:textId="7FDCE271" w:rsidR="00B073D5" w:rsidRPr="00621154" w:rsidRDefault="00B073D5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E813F8" w14:textId="7D52ED54" w:rsidR="00B073D5" w:rsidRPr="00621154" w:rsidRDefault="00B073D5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67A05B" w14:textId="7319D8EB" w:rsidR="00B073D5" w:rsidRPr="00621154" w:rsidRDefault="00B073D5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A39DBE" w14:textId="3CE74AEE" w:rsidR="00CC44F7" w:rsidRPr="00621154" w:rsidRDefault="00CC44F7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325C30" w14:textId="77075B1A" w:rsidR="00CC44F7" w:rsidRPr="00621154" w:rsidRDefault="00CC44F7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3EE117" w14:textId="374E17E2" w:rsidR="00CC44F7" w:rsidRPr="00621154" w:rsidRDefault="00CC44F7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F6FB90" w14:textId="231DA193" w:rsidR="00CC44F7" w:rsidRPr="00621154" w:rsidRDefault="00CC44F7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CC4B36" w14:textId="326E230C" w:rsidR="00CC44F7" w:rsidRPr="00621154" w:rsidRDefault="00CC44F7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434153" w14:textId="1E900609" w:rsidR="00CC44F7" w:rsidRPr="00621154" w:rsidRDefault="00CC44F7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443727" w14:textId="52048944" w:rsidR="003F4BF8" w:rsidRPr="00621154" w:rsidRDefault="003F4BF8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12D517" w14:textId="77777777" w:rsidR="003F4BF8" w:rsidRPr="00621154" w:rsidRDefault="003F4BF8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3C92A1" w14:textId="77777777" w:rsidR="00C638ED" w:rsidRPr="00621154" w:rsidRDefault="00C638ED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ACF02D" w14:textId="730FB26A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E4FBB6C" wp14:editId="13D602B7">
            <wp:simplePos x="0" y="0"/>
            <wp:positionH relativeFrom="column">
              <wp:posOffset>614003</wp:posOffset>
            </wp:positionH>
            <wp:positionV relativeFrom="paragraph">
              <wp:posOffset>142697</wp:posOffset>
            </wp:positionV>
            <wp:extent cx="434005" cy="646546"/>
            <wp:effectExtent l="0" t="0" r="4445" b="127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05" cy="6465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86CD22" w14:textId="77777777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786292" w14:textId="71909905" w:rsidR="00DF3D7A" w:rsidRPr="00621154" w:rsidRDefault="00DF3D7A" w:rsidP="00DF3D7A">
      <w:pPr>
        <w:rPr>
          <w:rFonts w:ascii="Times New Roman" w:hAnsi="Times New Roman" w:cs="Times New Roman"/>
          <w:b/>
          <w:sz w:val="24"/>
          <w:szCs w:val="24"/>
        </w:rPr>
      </w:pPr>
      <w:r w:rsidRPr="006211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32F037" wp14:editId="01361745">
                <wp:simplePos x="0" y="0"/>
                <wp:positionH relativeFrom="column">
                  <wp:posOffset>-299932</wp:posOffset>
                </wp:positionH>
                <wp:positionV relativeFrom="paragraph">
                  <wp:posOffset>200660</wp:posOffset>
                </wp:positionV>
                <wp:extent cx="2360930" cy="140462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14D48" w14:textId="77777777" w:rsidR="005B47BE" w:rsidRPr="006303E3" w:rsidRDefault="005B47BE" w:rsidP="00DF3D7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</w:pPr>
                            <w:r w:rsidRPr="006303E3"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Република Србија</w:t>
                            </w:r>
                          </w:p>
                          <w:p w14:paraId="3FFE75F6" w14:textId="77777777" w:rsidR="005B47BE" w:rsidRPr="006303E3" w:rsidRDefault="005B47BE" w:rsidP="00DF3D7A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303E3"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Влада</w:t>
                            </w:r>
                            <w:r w:rsidRPr="006303E3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0002EB1" w14:textId="7EF83D65" w:rsidR="005B47BE" w:rsidRPr="006303E3" w:rsidRDefault="005B47BE" w:rsidP="00DF3D7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lang w:val="sr-Cyrl-RS"/>
                              </w:rPr>
                            </w:pPr>
                            <w:r w:rsidRPr="006303E3"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Кабинет министра задуженог за координацију актив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>ности и мера у области односа</w:t>
                            </w:r>
                            <w:r w:rsidR="00490A69"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 xml:space="preserve"> Републике Србије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 xml:space="preserve"> с</w:t>
                            </w:r>
                            <w:r w:rsidRPr="006303E3">
                              <w:rPr>
                                <w:rFonts w:ascii="Times New Roman" w:hAnsi="Times New Roman" w:cs="Times New Roman"/>
                                <w:b/>
                                <w:lang w:val="ru-RU"/>
                              </w:rPr>
                              <w:t xml:space="preserve"> дијаспором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32F0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6pt;margin-top:15.8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HKJLmuEAAAAKAQAADwAAAGRycy9kb3ducmV2LnhtbEyPTU/D&#10;MAyG70j8h8hIXNCWNhtjKnWn8XXZbaNIHLPGawtNUjXZVvj1mBPcbPnR6+fNV6PtxImG0HqHkE4T&#10;EOQqb1pXI5SvL5MliBC1M7rzjhC+KMCquLzIdWb82W3ptIu14BAXMo3QxNhnUoaqIavD1Pfk+Hbw&#10;g9WR16GWZtBnDredVEmykFa3jj80uqfHhqrP3dEifD+UT+vnm5geVHxXb1u7KasPjXh9Na7vQUQa&#10;4x8Mv/qsDgU77f3RmSA6hMn8TjGKMEsXIBiYqTkPewR1q5Ygi1z+r1D8AAAA//8DAFBLAQItABQA&#10;BgAIAAAAIQC2gziS/gAAAOEBAAATAAAAAAAAAAAAAAAAAAAAAABbQ29udGVudF9UeXBlc10ueG1s&#10;UEsBAi0AFAAGAAgAAAAhADj9If/WAAAAlAEAAAsAAAAAAAAAAAAAAAAALwEAAF9yZWxzLy5yZWxz&#10;UEsBAi0AFAAGAAgAAAAhAP/WhSEhAgAAHgQAAA4AAAAAAAAAAAAAAAAALgIAAGRycy9lMm9Eb2Mu&#10;eG1sUEsBAi0AFAAGAAgAAAAhAByiS5rhAAAACgEAAA8AAAAAAAAAAAAAAAAAewQAAGRycy9kb3du&#10;cmV2LnhtbFBLBQYAAAAABAAEAPMAAACJBQAAAAA=&#10;" stroked="f">
                <v:textbox style="mso-fit-shape-to-text:t">
                  <w:txbxContent>
                    <w:p w14:paraId="0F014D48" w14:textId="77777777" w:rsidR="005B47BE" w:rsidRPr="006303E3" w:rsidRDefault="005B47BE" w:rsidP="00DF3D7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</w:pPr>
                      <w:r w:rsidRPr="006303E3"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Република Србија</w:t>
                      </w:r>
                    </w:p>
                    <w:p w14:paraId="3FFE75F6" w14:textId="77777777" w:rsidR="005B47BE" w:rsidRPr="006303E3" w:rsidRDefault="005B47BE" w:rsidP="00DF3D7A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303E3"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Влада</w:t>
                      </w:r>
                      <w:r w:rsidRPr="006303E3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20002EB1" w14:textId="7EF83D65" w:rsidR="005B47BE" w:rsidRPr="006303E3" w:rsidRDefault="005B47BE" w:rsidP="00DF3D7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/>
                          <w:lang w:val="sr-Cyrl-RS"/>
                        </w:rPr>
                      </w:pPr>
                      <w:r w:rsidRPr="006303E3"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Кабинет министра задуженог за координацију актив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>ности и мера у области односа</w:t>
                      </w:r>
                      <w:r w:rsidR="00490A69"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 xml:space="preserve"> Републике Србије</w:t>
                      </w:r>
                      <w:r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 xml:space="preserve"> с</w:t>
                      </w:r>
                      <w:r w:rsidRPr="006303E3">
                        <w:rPr>
                          <w:rFonts w:ascii="Times New Roman" w:hAnsi="Times New Roman" w:cs="Times New Roman"/>
                          <w:b/>
                          <w:lang w:val="ru-RU"/>
                        </w:rPr>
                        <w:t xml:space="preserve"> дијаспором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1615"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</w:t>
      </w:r>
      <w:r w:rsidR="00431615"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ПРИЛОГ </w:t>
      </w:r>
      <w:r w:rsidR="00431615" w:rsidRPr="00621154">
        <w:rPr>
          <w:rFonts w:ascii="Times New Roman" w:hAnsi="Times New Roman" w:cs="Times New Roman"/>
          <w:b/>
          <w:sz w:val="24"/>
          <w:szCs w:val="24"/>
        </w:rPr>
        <w:t>II</w:t>
      </w:r>
    </w:p>
    <w:p w14:paraId="056A7759" w14:textId="77777777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</w:rPr>
      </w:pPr>
    </w:p>
    <w:p w14:paraId="607151EB" w14:textId="77777777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</w:rPr>
      </w:pPr>
    </w:p>
    <w:p w14:paraId="7660943C" w14:textId="77777777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</w:rPr>
      </w:pPr>
    </w:p>
    <w:p w14:paraId="7223C944" w14:textId="77777777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000" w:type="dxa"/>
        <w:tblInd w:w="-5" w:type="dxa"/>
        <w:tblLook w:val="04A0" w:firstRow="1" w:lastRow="0" w:firstColumn="1" w:lastColumn="0" w:noHBand="0" w:noVBand="1"/>
      </w:tblPr>
      <w:tblGrid>
        <w:gridCol w:w="694"/>
        <w:gridCol w:w="872"/>
        <w:gridCol w:w="7434"/>
      </w:tblGrid>
      <w:tr w:rsidR="00621154" w:rsidRPr="00621154" w14:paraId="60CFFE57" w14:textId="77777777" w:rsidTr="002A1830">
        <w:trPr>
          <w:trHeight w:val="90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1F20" w14:textId="3CD0E602" w:rsidR="00DF3D7A" w:rsidRPr="00621154" w:rsidRDefault="00DF3D7A" w:rsidP="0022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ОБРАЗАЦ 1:  </w:t>
            </w:r>
            <w:bookmarkStart w:id="10" w:name="_Hlk128921904"/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ПРИЈАВА НА </w:t>
            </w:r>
            <w:r w:rsidR="00DA5266"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ЈАВНИ ПОЗИВ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ЗА ФИНАНСИЈСКУ </w:t>
            </w:r>
            <w:r w:rsidR="00223CC5"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ПОДРШК</w:t>
            </w:r>
            <w:r w:rsidR="00223CC5"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У</w:t>
            </w:r>
            <w:r w:rsidR="00244BB8"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МЕРА И АКТИВНОСТИ</w:t>
            </w:r>
            <w:r w:rsidR="00223CC5"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У ОБЛАСТИ ОЧУВАЊА И ЈАЧАЊА ОДНОСА РЕПУБЛИКЕ СРБИЈЕ И ДИЈАСПОРЕ КРОЗ ПОДРШКУ УДРУЖЕЊИМА ДИЈАСПОРЕ, РЕГИОНА И МАТИ</w:t>
            </w:r>
            <w:r w:rsidR="00A654AD"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ЧНЕ ДРЖАВЕ</w:t>
            </w:r>
            <w:r w:rsidR="00223CC5"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 У 202</w:t>
            </w:r>
            <w:r w:rsidR="002600DF"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4</w:t>
            </w:r>
            <w:r w:rsidR="00223CC5"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. ГОДИНИ</w:t>
            </w:r>
            <w:bookmarkEnd w:id="10"/>
          </w:p>
        </w:tc>
      </w:tr>
      <w:tr w:rsidR="00621154" w:rsidRPr="00621154" w14:paraId="18FA3923" w14:textId="77777777" w:rsidTr="002A1830">
        <w:trPr>
          <w:trHeight w:val="300"/>
        </w:trPr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4924" w14:textId="14C74E27" w:rsidR="00DF3D7A" w:rsidRPr="00621154" w:rsidRDefault="002600DF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B561" w14:textId="5C4DF32F" w:rsidR="00DF3D7A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МЕРА 1</w:t>
            </w:r>
          </w:p>
        </w:tc>
      </w:tr>
      <w:tr w:rsidR="00621154" w:rsidRPr="00621154" w14:paraId="5C1C35CA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A099" w14:textId="77777777" w:rsidR="00EB0E91" w:rsidRPr="00621154" w:rsidRDefault="00EB0E91" w:rsidP="00EB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DFDA" w14:textId="77777777" w:rsidR="00EB0E91" w:rsidRPr="00621154" w:rsidRDefault="00EB0E91" w:rsidP="00EB0E9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F98F9" w14:textId="57CC7EE9" w:rsidR="00EB0E91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 1.1.</w:t>
            </w:r>
          </w:p>
        </w:tc>
      </w:tr>
      <w:tr w:rsidR="00621154" w:rsidRPr="00621154" w14:paraId="6D59698F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5C1A" w14:textId="77777777" w:rsidR="00EB0E91" w:rsidRPr="00621154" w:rsidRDefault="00EB0E91" w:rsidP="00EB0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237F" w14:textId="77777777" w:rsidR="00EB0E91" w:rsidRPr="00621154" w:rsidRDefault="00EB0E91" w:rsidP="00EB0E91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186EA4" w14:textId="3C013A65" w:rsidR="00EB0E91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 1.2.</w:t>
            </w:r>
          </w:p>
        </w:tc>
      </w:tr>
      <w:tr w:rsidR="00621154" w:rsidRPr="00621154" w14:paraId="618F55AC" w14:textId="77777777" w:rsidTr="002A1830">
        <w:trPr>
          <w:trHeight w:val="300"/>
        </w:trPr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EDFD" w14:textId="3730507B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AD19" w14:textId="32D7263B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МЕРА 2</w:t>
            </w:r>
          </w:p>
        </w:tc>
      </w:tr>
      <w:tr w:rsidR="00621154" w:rsidRPr="00621154" w14:paraId="0DE91A43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8D29" w14:textId="77777777" w:rsidR="002600DF" w:rsidRPr="00621154" w:rsidRDefault="002600DF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4A65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1CB8C4" w14:textId="42923E64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 2.1.</w:t>
            </w:r>
          </w:p>
        </w:tc>
      </w:tr>
      <w:tr w:rsidR="00621154" w:rsidRPr="00621154" w14:paraId="1F9E2011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134C3" w14:textId="77777777" w:rsidR="002600DF" w:rsidRPr="00621154" w:rsidRDefault="002600DF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EE10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6B1C1" w14:textId="2228504F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 2.2.</w:t>
            </w:r>
          </w:p>
        </w:tc>
      </w:tr>
      <w:tr w:rsidR="00621154" w:rsidRPr="00621154" w14:paraId="4A752D7A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F5AF" w14:textId="77777777" w:rsidR="002600DF" w:rsidRPr="00621154" w:rsidRDefault="002600DF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F552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90DDA" w14:textId="133E8405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АКТИВНОСТ 2.3.</w:t>
            </w:r>
          </w:p>
        </w:tc>
      </w:tr>
      <w:tr w:rsidR="00621154" w:rsidRPr="00621154" w14:paraId="611EFF7A" w14:textId="77777777" w:rsidTr="002A1830">
        <w:trPr>
          <w:trHeight w:val="300"/>
        </w:trPr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1181" w14:textId="03A6263A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7DA6" w14:textId="3831732A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МЕРА 3</w:t>
            </w:r>
          </w:p>
        </w:tc>
      </w:tr>
      <w:tr w:rsidR="00621154" w:rsidRPr="00621154" w14:paraId="0DF64F36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D1AB" w14:textId="77777777" w:rsidR="002600DF" w:rsidRPr="00621154" w:rsidRDefault="002600DF" w:rsidP="00260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91F7" w14:textId="77777777" w:rsidR="002600DF" w:rsidRPr="00621154" w:rsidRDefault="002600DF" w:rsidP="002600DF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7B2E2" w14:textId="42F15822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АКТИВНОСТ </w:t>
            </w:r>
            <w:r w:rsidR="002A183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3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.1.</w:t>
            </w:r>
          </w:p>
        </w:tc>
      </w:tr>
      <w:tr w:rsidR="00621154" w:rsidRPr="00621154" w14:paraId="7D6FE933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8C8E" w14:textId="77777777" w:rsidR="002600DF" w:rsidRPr="00621154" w:rsidRDefault="002600DF" w:rsidP="00260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1F76E" w14:textId="77777777" w:rsidR="002600DF" w:rsidRPr="00621154" w:rsidRDefault="002600DF" w:rsidP="002600DF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E1A9D" w14:textId="7F5752D7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АКТИВНОСТ </w:t>
            </w:r>
            <w:r w:rsidR="002A183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3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.2.</w:t>
            </w:r>
          </w:p>
        </w:tc>
      </w:tr>
      <w:tr w:rsidR="00621154" w:rsidRPr="00621154" w14:paraId="0525EAE6" w14:textId="77777777" w:rsidTr="002A1830">
        <w:trPr>
          <w:trHeight w:val="300"/>
        </w:trPr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0106" w14:textId="5C948AD8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3897" w14:textId="3323F073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МЕРА 4</w:t>
            </w:r>
          </w:p>
        </w:tc>
      </w:tr>
      <w:tr w:rsidR="00621154" w:rsidRPr="00621154" w14:paraId="482AAC34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3E91" w14:textId="77777777" w:rsidR="002600DF" w:rsidRPr="00621154" w:rsidRDefault="002600DF" w:rsidP="00260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FF51" w14:textId="77777777" w:rsidR="002600DF" w:rsidRPr="00621154" w:rsidRDefault="002600DF" w:rsidP="002600DF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49A92" w14:textId="52933B00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АКТИВНОСТ </w:t>
            </w:r>
            <w:r w:rsidR="002A183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4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.1.</w:t>
            </w:r>
          </w:p>
        </w:tc>
      </w:tr>
      <w:tr w:rsidR="00621154" w:rsidRPr="00621154" w14:paraId="1FB26712" w14:textId="77777777" w:rsidTr="002A1830">
        <w:trPr>
          <w:trHeight w:val="31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2693" w14:textId="77777777" w:rsidR="002600DF" w:rsidRPr="00621154" w:rsidRDefault="002600DF" w:rsidP="00260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DAD86" w14:textId="77777777" w:rsidR="002600DF" w:rsidRPr="00621154" w:rsidRDefault="002600DF" w:rsidP="002600DF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lang w:val="en-GB" w:eastAsia="en-GB"/>
              </w:rPr>
            </w:pPr>
            <w:r w:rsidRPr="00621154">
              <w:rPr>
                <w:rFonts w:ascii="Wingdings" w:eastAsia="Times New Roman" w:hAnsi="Wingdings" w:cs="Calibri"/>
                <w:lang w:val="en-GB" w:eastAsia="en-GB"/>
              </w:rPr>
              <w:t>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6922D" w14:textId="636FDAB3" w:rsidR="002600DF" w:rsidRPr="00621154" w:rsidRDefault="002600DF" w:rsidP="0026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АКТИВНОСТ </w:t>
            </w:r>
            <w:r w:rsidR="002A1830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4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.2.</w:t>
            </w:r>
          </w:p>
        </w:tc>
      </w:tr>
      <w:tr w:rsidR="00621154" w:rsidRPr="00621154" w14:paraId="0A77ECDD" w14:textId="77777777" w:rsidTr="002A1830">
        <w:trPr>
          <w:trHeight w:val="300"/>
        </w:trPr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1B31" w14:textId="66CD1174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Означите</w:t>
            </w:r>
            <w:r w:rsidR="002A1830" w:rsidRPr="006211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 w:eastAsia="en-GB"/>
              </w:rPr>
              <w:t xml:space="preserve"> меру и</w:t>
            </w:r>
            <w:r w:rsidRPr="006211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 xml:space="preserve"> </w:t>
            </w:r>
            <w:r w:rsidRPr="006211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sr-Cyrl-RS" w:eastAsia="en-GB"/>
              </w:rPr>
              <w:t>активност</w:t>
            </w:r>
            <w:r w:rsidRPr="006211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 xml:space="preserve"> за коју подносите пријаву</w:t>
            </w:r>
          </w:p>
        </w:tc>
      </w:tr>
      <w:tr w:rsidR="00621154" w:rsidRPr="00621154" w14:paraId="40FDFDF7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1248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1. ОСНОВНИ ПОДАЦИ О ПОДНОСИОЦУ ПРИЈАВЕ</w:t>
            </w:r>
          </w:p>
        </w:tc>
      </w:tr>
      <w:tr w:rsidR="00621154" w:rsidRPr="00621154" w14:paraId="4A2B879B" w14:textId="77777777" w:rsidTr="002A1830">
        <w:trPr>
          <w:trHeight w:val="300"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D434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</w:p>
        </w:tc>
        <w:tc>
          <w:tcPr>
            <w:tcW w:w="7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C92D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Град / општина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:</w:t>
            </w:r>
          </w:p>
        </w:tc>
      </w:tr>
      <w:tr w:rsidR="00621154" w:rsidRPr="00621154" w14:paraId="748A9324" w14:textId="77777777" w:rsidTr="002A1830">
        <w:trPr>
          <w:trHeight w:val="300"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315C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470C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Матични број:</w:t>
            </w:r>
          </w:p>
        </w:tc>
      </w:tr>
      <w:tr w:rsidR="00621154" w:rsidRPr="00621154" w14:paraId="791E7BA5" w14:textId="77777777" w:rsidTr="002A1830">
        <w:trPr>
          <w:trHeight w:val="300"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BFB2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CDA2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ПИБ:</w:t>
            </w:r>
          </w:p>
        </w:tc>
      </w:tr>
      <w:tr w:rsidR="00621154" w:rsidRPr="00621154" w14:paraId="28A2DF2F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57D6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4</w:t>
            </w:r>
          </w:p>
        </w:tc>
        <w:tc>
          <w:tcPr>
            <w:tcW w:w="7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7FFC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Број рачуна за наменски трансфер:</w:t>
            </w:r>
          </w:p>
        </w:tc>
      </w:tr>
      <w:tr w:rsidR="00621154" w:rsidRPr="00621154" w14:paraId="2552ECA7" w14:textId="77777777" w:rsidTr="002A1830">
        <w:trPr>
          <w:trHeight w:val="300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8D2A3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7268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Позив на број:</w:t>
            </w:r>
          </w:p>
        </w:tc>
      </w:tr>
      <w:tr w:rsidR="00621154" w:rsidRPr="00621154" w14:paraId="62944748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9995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5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DDF1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Одговорно лице:</w:t>
            </w:r>
          </w:p>
        </w:tc>
      </w:tr>
      <w:tr w:rsidR="00621154" w:rsidRPr="00621154" w14:paraId="07397049" w14:textId="77777777" w:rsidTr="002A1830">
        <w:trPr>
          <w:trHeight w:val="1620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8219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EFD54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Контакт подаци: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адреса: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број телефона: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е-маил:</w:t>
            </w:r>
          </w:p>
        </w:tc>
      </w:tr>
      <w:tr w:rsidR="00621154" w:rsidRPr="00621154" w14:paraId="2353F06D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6228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6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376DE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Одговорно лице за спровођење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мере 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активности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:</w:t>
            </w:r>
          </w:p>
        </w:tc>
      </w:tr>
      <w:tr w:rsidR="00621154" w:rsidRPr="00621154" w14:paraId="112E6CCB" w14:textId="77777777" w:rsidTr="002A1830">
        <w:trPr>
          <w:trHeight w:val="1500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4DE7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87BA0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Контакт подаци: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адреса: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број телефона: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br/>
              <w:t>- е-маил:</w:t>
            </w:r>
          </w:p>
          <w:p w14:paraId="081B6166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14:paraId="1D744958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3962B60A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6796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2. САДРЖАЈ, ОПИС И УЧЕСНИЦИ</w:t>
            </w:r>
          </w:p>
        </w:tc>
      </w:tr>
      <w:tr w:rsidR="00621154" w:rsidRPr="00621154" w14:paraId="30AD871E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8197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sr-Cyrl-RS" w:eastAsia="en-GB"/>
              </w:rPr>
              <w:t>7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3D2B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Опис и садржај предложених активности:</w:t>
            </w:r>
          </w:p>
        </w:tc>
      </w:tr>
      <w:tr w:rsidR="00621154" w:rsidRPr="00621154" w14:paraId="0708B466" w14:textId="77777777" w:rsidTr="002A1830">
        <w:trPr>
          <w:trHeight w:val="2805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6457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1A4D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621154" w:rsidRPr="00621154" w14:paraId="592281F3" w14:textId="77777777" w:rsidTr="002A1830">
        <w:trPr>
          <w:trHeight w:val="63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D57E9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 xml:space="preserve">Укратко опишите садржај планираних активности. Посебно истакните везу са активностима из </w:t>
            </w:r>
            <w:r w:rsidRPr="00621154">
              <w:rPr>
                <w:rFonts w:ascii="Calibri" w:eastAsia="Times New Roman" w:hAnsi="Calibri" w:cs="Calibri"/>
                <w:i/>
                <w:iCs/>
                <w:lang w:val="sr-Cyrl-RS" w:eastAsia="en-GB"/>
              </w:rPr>
              <w:t>П</w:t>
            </w: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рограма кроз које се изабрана активност спроводи.</w:t>
            </w:r>
          </w:p>
        </w:tc>
      </w:tr>
      <w:tr w:rsidR="00621154" w:rsidRPr="00621154" w14:paraId="4D0C802F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2E4E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sr-Cyrl-RS" w:eastAsia="en-GB"/>
              </w:rPr>
              <w:t>8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36D0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 xml:space="preserve">Наведите учеснике 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>мере и активности</w:t>
            </w:r>
            <w:r w:rsidRPr="00621154">
              <w:rPr>
                <w:rFonts w:ascii="Calibri" w:eastAsia="Times New Roman" w:hAnsi="Calibri" w:cs="Calibri"/>
                <w:lang w:val="en-GB" w:eastAsia="en-GB"/>
              </w:rPr>
              <w:t>:</w:t>
            </w:r>
          </w:p>
        </w:tc>
      </w:tr>
      <w:tr w:rsidR="00621154" w:rsidRPr="00621154" w14:paraId="2E511DC3" w14:textId="77777777" w:rsidTr="002A1830">
        <w:trPr>
          <w:trHeight w:val="1785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74DF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9223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621154" w:rsidRPr="00621154" w14:paraId="16630B5E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F7B88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Укратко наведите учеснике планираних активности.</w:t>
            </w:r>
          </w:p>
        </w:tc>
      </w:tr>
      <w:tr w:rsidR="00621154" w:rsidRPr="00621154" w14:paraId="5605AEE2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CB78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3. ПРЕДМЕТ И ЦИЉЕВИ АКТИВНОСТИ</w:t>
            </w:r>
          </w:p>
        </w:tc>
      </w:tr>
      <w:tr w:rsidR="00621154" w:rsidRPr="00621154" w14:paraId="77F77157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EA58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sr-Cyrl-RS" w:eastAsia="en-GB"/>
              </w:rPr>
              <w:t>9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0E6D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 xml:space="preserve">Опис 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>и циљеви</w:t>
            </w:r>
            <w:r w:rsidRPr="00621154">
              <w:rPr>
                <w:rFonts w:ascii="Calibri" w:eastAsia="Times New Roman" w:hAnsi="Calibri" w:cs="Calibri"/>
                <w:lang w:val="en-GB" w:eastAsia="en-GB"/>
              </w:rPr>
              <w:t xml:space="preserve">  планираних активности:</w:t>
            </w:r>
          </w:p>
        </w:tc>
      </w:tr>
      <w:tr w:rsidR="00621154" w:rsidRPr="00621154" w14:paraId="5289F772" w14:textId="77777777" w:rsidTr="002A1830">
        <w:trPr>
          <w:trHeight w:val="1560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1FA6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05B1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621154" w:rsidRPr="00621154" w14:paraId="58AE41CB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6A756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Наведите предмет прихватљивих активности и циљеве који се постижу рализацијом тих активности.</w:t>
            </w:r>
          </w:p>
        </w:tc>
      </w:tr>
      <w:tr w:rsidR="00621154" w:rsidRPr="00621154" w14:paraId="2BB9683C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E163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4. ЦИЉНЕ ГРУПЕ И КОРИСНИЦИ РЕЗУЛТАТА</w:t>
            </w:r>
          </w:p>
        </w:tc>
      </w:tr>
      <w:tr w:rsidR="00621154" w:rsidRPr="00621154" w14:paraId="1A682F43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9467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1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>0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D548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sr-Cyrl-RS" w:eastAsia="en-GB"/>
              </w:rPr>
              <w:t>Ц</w:t>
            </w:r>
            <w:r w:rsidRPr="00621154">
              <w:rPr>
                <w:rFonts w:ascii="Calibri" w:eastAsia="Times New Roman" w:hAnsi="Calibri" w:cs="Calibri"/>
                <w:lang w:val="en-GB" w:eastAsia="en-GB"/>
              </w:rPr>
              <w:t>иљне групе и корисни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 xml:space="preserve"> резултати за све учеснике мере и активности</w:t>
            </w:r>
            <w:r w:rsidRPr="00621154">
              <w:rPr>
                <w:rFonts w:ascii="Calibri" w:eastAsia="Times New Roman" w:hAnsi="Calibri" w:cs="Calibri"/>
                <w:lang w:val="en-GB" w:eastAsia="en-GB"/>
              </w:rPr>
              <w:t>:</w:t>
            </w:r>
          </w:p>
        </w:tc>
      </w:tr>
      <w:tr w:rsidR="00621154" w:rsidRPr="00621154" w14:paraId="32DB3B60" w14:textId="77777777" w:rsidTr="002A1830">
        <w:trPr>
          <w:trHeight w:val="1980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CA60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7EB9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621154" w:rsidRPr="00621154" w14:paraId="4BD38698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A63F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Наведите циљне групе и кориснике резултата прихватљивих активности:</w:t>
            </w:r>
          </w:p>
        </w:tc>
      </w:tr>
      <w:tr w:rsidR="00621154" w:rsidRPr="00621154" w14:paraId="6CEEAF5F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488B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lastRenderedPageBreak/>
              <w:t>5. ВРЕМЕНСКИ ОКВИР ЗА РЕАЛИЗАЦИЈУ АКТИВНОСТИ</w:t>
            </w:r>
          </w:p>
        </w:tc>
      </w:tr>
      <w:tr w:rsidR="00621154" w:rsidRPr="00621154" w14:paraId="0C2F7196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B62B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1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>1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3D67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Временски оквир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 xml:space="preserve"> наведен по месецима и недељама:</w:t>
            </w:r>
          </w:p>
        </w:tc>
      </w:tr>
      <w:tr w:rsidR="00621154" w:rsidRPr="00621154" w14:paraId="4B153510" w14:textId="77777777" w:rsidTr="002A1830">
        <w:trPr>
          <w:trHeight w:val="1455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40D1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443AE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621154" w:rsidRPr="00621154" w14:paraId="5C74D9F2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9243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Наведите  време реализације планираних активности.</w:t>
            </w:r>
          </w:p>
        </w:tc>
      </w:tr>
      <w:tr w:rsidR="00621154" w:rsidRPr="00621154" w14:paraId="0D89D684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0F4E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6. МЕСТО РЕАЛИЗАЦИЈЕ</w:t>
            </w:r>
          </w:p>
        </w:tc>
      </w:tr>
      <w:tr w:rsidR="00621154" w:rsidRPr="00621154" w14:paraId="09EFACEE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3BC0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1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>2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1E9F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Место реализације активности:</w:t>
            </w:r>
          </w:p>
        </w:tc>
      </w:tr>
      <w:tr w:rsidR="00621154" w:rsidRPr="00621154" w14:paraId="6DDB5224" w14:textId="77777777" w:rsidTr="002A1830">
        <w:trPr>
          <w:trHeight w:val="1725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E0E8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F1D5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621154" w:rsidRPr="00621154" w14:paraId="043D0908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2026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Наведите места реализације активности:</w:t>
            </w:r>
            <w:r w:rsidRPr="00621154">
              <w:rPr>
                <w:rFonts w:ascii="Calibri" w:eastAsia="Times New Roman" w:hAnsi="Calibri" w:cs="Calibri"/>
                <w:i/>
                <w:iCs/>
                <w:lang w:val="sr-Cyrl-RS" w:eastAsia="en-GB"/>
              </w:rPr>
              <w:t xml:space="preserve"> државу, град</w:t>
            </w: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, локација</w:t>
            </w:r>
          </w:p>
        </w:tc>
      </w:tr>
      <w:tr w:rsidR="00621154" w:rsidRPr="00621154" w14:paraId="191C88F1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265D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7. ПЛАН ВИДЉИВОСТИ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 СПРОВОЂЕЊА АКТИВНОСТИ</w:t>
            </w:r>
          </w:p>
        </w:tc>
      </w:tr>
      <w:tr w:rsidR="00621154" w:rsidRPr="00621154" w14:paraId="1CA3CA0F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4024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1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>3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A6ED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План видљивости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 xml:space="preserve"> мере и активности</w:t>
            </w:r>
            <w:r w:rsidRPr="00621154">
              <w:rPr>
                <w:rFonts w:ascii="Calibri" w:eastAsia="Times New Roman" w:hAnsi="Calibri" w:cs="Calibri"/>
                <w:lang w:val="en-GB" w:eastAsia="en-GB"/>
              </w:rPr>
              <w:t>- опис:</w:t>
            </w:r>
          </w:p>
        </w:tc>
      </w:tr>
      <w:tr w:rsidR="00621154" w:rsidRPr="00621154" w14:paraId="569F72B0" w14:textId="77777777" w:rsidTr="002A1830">
        <w:trPr>
          <w:trHeight w:val="1515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73F2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E43A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621154" w:rsidRPr="00621154" w14:paraId="177C49F4" w14:textId="77777777" w:rsidTr="002A1830">
        <w:trPr>
          <w:trHeight w:val="705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FC02D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 xml:space="preserve">Опишите план видљивости и врсте медија кроз које ће се популарисати активности и резултати </w:t>
            </w:r>
          </w:p>
        </w:tc>
      </w:tr>
      <w:tr w:rsidR="00621154" w:rsidRPr="00621154" w14:paraId="771EA355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D3AF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8. ПОТРЕБНА ФИНАНСИЈСКА СРЕДСТВА</w:t>
            </w:r>
          </w:p>
        </w:tc>
      </w:tr>
      <w:tr w:rsidR="00621154" w:rsidRPr="00621154" w14:paraId="50FCF109" w14:textId="77777777" w:rsidTr="002A1830">
        <w:trPr>
          <w:trHeight w:val="300"/>
        </w:trPr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EE02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sr-Cyrl-RS" w:eastAsia="en-GB"/>
              </w:rPr>
            </w:pPr>
            <w:r w:rsidRPr="00621154">
              <w:rPr>
                <w:rFonts w:ascii="Calibri" w:eastAsia="Times New Roman" w:hAnsi="Calibri" w:cs="Calibri"/>
                <w:lang w:val="en-GB" w:eastAsia="en-GB"/>
              </w:rPr>
              <w:t>1</w:t>
            </w:r>
            <w:r w:rsidRPr="00621154">
              <w:rPr>
                <w:rFonts w:ascii="Calibri" w:eastAsia="Times New Roman" w:hAnsi="Calibri" w:cs="Calibri"/>
                <w:lang w:val="sr-Cyrl-RS" w:eastAsia="en-GB"/>
              </w:rPr>
              <w:t>4</w:t>
            </w: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C5EE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highlight w:val="yellow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УКУПАН БУЏЕТ МЕРЕ  И АКТИВНОСТИ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(у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динарима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</w:tc>
      </w:tr>
      <w:tr w:rsidR="00621154" w:rsidRPr="00621154" w14:paraId="128D7EF8" w14:textId="77777777" w:rsidTr="002A1830">
        <w:trPr>
          <w:trHeight w:val="1305"/>
        </w:trPr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7BB3E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40" w14:textId="77777777" w:rsidR="002600DF" w:rsidRPr="00621154" w:rsidRDefault="002600DF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И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знос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средстава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који обезбеђ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ује подносилац пријаве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 (у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динарима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  <w:p w14:paraId="11F22BF8" w14:textId="77777777" w:rsidR="002600DF" w:rsidRPr="00621154" w:rsidRDefault="002600DF" w:rsidP="008C073A">
            <w:pPr>
              <w:spacing w:after="0" w:line="240" w:lineRule="auto"/>
              <w:rPr>
                <w:rFonts w:ascii="Calibri" w:eastAsia="Times New Roman" w:hAnsi="Calibri" w:cs="Calibri"/>
                <w:highlight w:val="yellow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Захтевани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износ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финансијске подршке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који се потражује (у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динарима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</w:tc>
      </w:tr>
      <w:tr w:rsidR="00621154" w:rsidRPr="00621154" w14:paraId="6F9E6201" w14:textId="77777777" w:rsidTr="002A1830">
        <w:trPr>
          <w:trHeight w:val="300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CBA92" w14:textId="77777777" w:rsidR="002600DF" w:rsidRPr="00621154" w:rsidRDefault="002600DF" w:rsidP="008C07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lang w:val="en-GB" w:eastAsia="en-GB"/>
              </w:rPr>
            </w:pP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 xml:space="preserve">Навести укупну вредност </w:t>
            </w:r>
            <w:r w:rsidRPr="00621154">
              <w:rPr>
                <w:rFonts w:ascii="Calibri" w:eastAsia="Times New Roman" w:hAnsi="Calibri" w:cs="Calibri"/>
                <w:i/>
                <w:iCs/>
                <w:lang w:val="sr-Cyrl-RS" w:eastAsia="en-GB"/>
              </w:rPr>
              <w:t>мере и активности</w:t>
            </w:r>
            <w:r w:rsidRPr="00621154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>, сопствено учешће и захтевана средства .</w:t>
            </w:r>
          </w:p>
        </w:tc>
      </w:tr>
    </w:tbl>
    <w:p w14:paraId="533AE084" w14:textId="77777777" w:rsidR="002600DF" w:rsidRPr="00621154" w:rsidRDefault="002600DF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35CAC1" w14:textId="25C35FB1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У ____________________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Овлашћено лице</w:t>
      </w:r>
    </w:p>
    <w:p w14:paraId="59B035D0" w14:textId="77777777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91953A" w14:textId="145C538A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Дана:________________</w:t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</w:t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М.П.</w:t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0A6B"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________________</w:t>
      </w:r>
    </w:p>
    <w:p w14:paraId="761698E0" w14:textId="6371787F" w:rsidR="00DF3D7A" w:rsidRPr="00621154" w:rsidRDefault="00C65A14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</w:t>
      </w:r>
      <w:r w:rsidR="00DF3D7A"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Функција</w:t>
      </w:r>
    </w:p>
    <w:p w14:paraId="5BF3BC2A" w14:textId="77777777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E0BB732" w14:textId="31C48A36" w:rsidR="00DF3D7A" w:rsidRPr="00621154" w:rsidRDefault="00DF3D7A" w:rsidP="00DF3D7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________________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tbl>
      <w:tblPr>
        <w:tblW w:w="10260" w:type="dxa"/>
        <w:tblInd w:w="-455" w:type="dxa"/>
        <w:tblLook w:val="04A0" w:firstRow="1" w:lastRow="0" w:firstColumn="1" w:lastColumn="0" w:noHBand="0" w:noVBand="1"/>
      </w:tblPr>
      <w:tblGrid>
        <w:gridCol w:w="455"/>
        <w:gridCol w:w="91"/>
        <w:gridCol w:w="429"/>
        <w:gridCol w:w="3647"/>
        <w:gridCol w:w="1780"/>
        <w:gridCol w:w="343"/>
        <w:gridCol w:w="1497"/>
        <w:gridCol w:w="1208"/>
        <w:gridCol w:w="810"/>
      </w:tblGrid>
      <w:tr w:rsidR="00621154" w:rsidRPr="00621154" w14:paraId="7D2D7AC4" w14:textId="77777777" w:rsidTr="00D62F5F">
        <w:trPr>
          <w:gridBefore w:val="1"/>
          <w:gridAfter w:val="1"/>
          <w:wBefore w:w="455" w:type="dxa"/>
          <w:wAfter w:w="810" w:type="dxa"/>
          <w:trHeight w:val="300"/>
        </w:trPr>
        <w:tc>
          <w:tcPr>
            <w:tcW w:w="8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D57B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lastRenderedPageBreak/>
              <w:t xml:space="preserve">ОБРАЗАЦ 2 </w:t>
            </w:r>
          </w:p>
        </w:tc>
      </w:tr>
      <w:tr w:rsidR="00621154" w:rsidRPr="00621154" w14:paraId="222E9064" w14:textId="77777777" w:rsidTr="00D62F5F">
        <w:trPr>
          <w:gridBefore w:val="1"/>
          <w:gridAfter w:val="1"/>
          <w:wBefore w:w="455" w:type="dxa"/>
          <w:wAfter w:w="810" w:type="dxa"/>
          <w:trHeight w:val="300"/>
        </w:trPr>
        <w:tc>
          <w:tcPr>
            <w:tcW w:w="8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B9C0D" w14:textId="2D257470" w:rsidR="00DF3D7A" w:rsidRPr="00621154" w:rsidRDefault="00DF3D7A" w:rsidP="006E6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bookmarkStart w:id="11" w:name="_Hlk128921881"/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ОБРАЗАЦ ЗА ПРЕДЛОГ БУЏЕТА</w:t>
            </w:r>
            <w:r w:rsidR="00603774"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 АКТИВНОСТИ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</w:t>
            </w:r>
            <w:bookmarkEnd w:id="11"/>
          </w:p>
        </w:tc>
      </w:tr>
      <w:tr w:rsidR="00621154" w:rsidRPr="00621154" w14:paraId="06C1B6F9" w14:textId="77777777" w:rsidTr="00D62F5F">
        <w:trPr>
          <w:gridBefore w:val="1"/>
          <w:gridAfter w:val="1"/>
          <w:wBefore w:w="455" w:type="dxa"/>
          <w:wAfter w:w="810" w:type="dxa"/>
          <w:trHeight w:val="555"/>
        </w:trPr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614DB" w14:textId="74FCE0AF" w:rsidR="00DF3D7A" w:rsidRPr="00621154" w:rsidRDefault="00603774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НАЗИВ П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ОДНОСИОЦА ПРИЈАВЕ</w:t>
            </w:r>
            <w:r w:rsidR="00DF3D7A"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4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0F2B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0E34CFA2" w14:textId="77777777" w:rsidTr="00D62F5F">
        <w:trPr>
          <w:gridBefore w:val="1"/>
          <w:gridAfter w:val="1"/>
          <w:wBefore w:w="455" w:type="dxa"/>
          <w:wAfter w:w="810" w:type="dxa"/>
          <w:trHeight w:val="690"/>
        </w:trPr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951379" w14:textId="4A3DEE19" w:rsidR="00DF3D7A" w:rsidRPr="00621154" w:rsidRDefault="002A1830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МЕРА ЗА КОЈУ СЕ ПОДНОСИ ПРИЈАВА:</w:t>
            </w:r>
          </w:p>
        </w:tc>
        <w:tc>
          <w:tcPr>
            <w:tcW w:w="4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D876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2A23EA9F" w14:textId="77777777" w:rsidTr="00D62F5F">
        <w:trPr>
          <w:gridBefore w:val="1"/>
          <w:gridAfter w:val="1"/>
          <w:wBefore w:w="455" w:type="dxa"/>
          <w:wAfter w:w="810" w:type="dxa"/>
          <w:trHeight w:val="710"/>
        </w:trPr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2624" w14:textId="4BDCF1CD" w:rsidR="00DF3D7A" w:rsidRPr="00621154" w:rsidRDefault="002A1830" w:rsidP="006E6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АКТИВНОСТ ЗА КОЈУ ПОДНОСИ ПРИЈАВУ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4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E49C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0418681A" w14:textId="77777777" w:rsidTr="00D62F5F">
        <w:trPr>
          <w:gridBefore w:val="1"/>
          <w:gridAfter w:val="1"/>
          <w:wBefore w:w="455" w:type="dxa"/>
          <w:wAfter w:w="810" w:type="dxa"/>
          <w:trHeight w:val="629"/>
        </w:trPr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A736" w14:textId="074B0CED" w:rsidR="00DF3D7A" w:rsidRPr="00621154" w:rsidRDefault="004D44B3" w:rsidP="000A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ЗАХТЕВАНИ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ИЗНОС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ФИНА</w:t>
            </w:r>
            <w:r w:rsidR="000A6D7A"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Н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СИЈСКЕ ПОДРШКЕ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КОЈИ СЕ ПОТРАЖУЈЕ </w:t>
            </w:r>
            <w:r w:rsidR="00DF3D7A"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(у </w:t>
            </w:r>
            <w:r w:rsidR="000A6D7A"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динарима</w:t>
            </w:r>
            <w:r w:rsidR="00DF3D7A"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</w:tc>
        <w:tc>
          <w:tcPr>
            <w:tcW w:w="4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871B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14:paraId="4266CB09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14:paraId="7C87E2E5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4170E985" w14:textId="77777777" w:rsidTr="00D62F5F">
        <w:trPr>
          <w:gridBefore w:val="1"/>
          <w:gridAfter w:val="1"/>
          <w:wBefore w:w="455" w:type="dxa"/>
          <w:wAfter w:w="810" w:type="dxa"/>
          <w:trHeight w:val="720"/>
        </w:trPr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C85E" w14:textId="7155854C" w:rsidR="004D44B3" w:rsidRPr="00621154" w:rsidRDefault="004D44B3" w:rsidP="000A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ИЗНОС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СРЕДСТАВА 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КОЈИ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Ј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Е ОБЕЗБЕЂ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ЕН ОД ПОДНОСИОЦА ПРИЈАВЕ</w:t>
            </w:r>
            <w:r w:rsidR="000A6D7A"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(</w:t>
            </w:r>
            <w:r w:rsidR="000A6D7A"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у динарима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</w:tc>
        <w:tc>
          <w:tcPr>
            <w:tcW w:w="4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9F8F" w14:textId="77777777" w:rsidR="004D44B3" w:rsidRPr="00621154" w:rsidRDefault="004D44B3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1BF5DD8B" w14:textId="77777777" w:rsidTr="00D62F5F">
        <w:trPr>
          <w:gridBefore w:val="1"/>
          <w:gridAfter w:val="1"/>
          <w:wBefore w:w="455" w:type="dxa"/>
          <w:wAfter w:w="810" w:type="dxa"/>
          <w:trHeight w:val="720"/>
        </w:trPr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3475" w14:textId="25BE907E" w:rsidR="000A6D7A" w:rsidRPr="00621154" w:rsidRDefault="004A32BE" w:rsidP="000A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УКУПАН БУЏЕТ </w:t>
            </w:r>
            <w:r w:rsidR="00FE16ED"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МЕРЕ И АКТИВНОСТИ</w:t>
            </w:r>
          </w:p>
          <w:p w14:paraId="375E5921" w14:textId="391838C8" w:rsidR="00DF3D7A" w:rsidRPr="00621154" w:rsidRDefault="004D44B3" w:rsidP="000A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(у </w:t>
            </w:r>
            <w:r w:rsidR="000A6D7A"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динарима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</w:tc>
        <w:tc>
          <w:tcPr>
            <w:tcW w:w="4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1CDB" w14:textId="77777777" w:rsidR="00DF3D7A" w:rsidRPr="00621154" w:rsidRDefault="00DF3D7A" w:rsidP="00147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1698B678" w14:textId="77777777" w:rsidTr="00D62F5F">
        <w:trPr>
          <w:gridBefore w:val="1"/>
          <w:gridAfter w:val="1"/>
          <w:wBefore w:w="455" w:type="dxa"/>
          <w:wAfter w:w="810" w:type="dxa"/>
          <w:trHeight w:val="300"/>
        </w:trPr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0EB1F" w14:textId="77777777" w:rsidR="004D44B3" w:rsidRPr="00621154" w:rsidRDefault="004D44B3" w:rsidP="004D4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5D138" w14:textId="5DCFDEA9" w:rsidR="004D44B3" w:rsidRPr="00621154" w:rsidRDefault="004D44B3" w:rsidP="004D4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2F3B" w14:textId="5228E889" w:rsidR="004D44B3" w:rsidRPr="00621154" w:rsidRDefault="004D44B3" w:rsidP="004D4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B4C3" w14:textId="77777777" w:rsidR="004D44B3" w:rsidRPr="00621154" w:rsidRDefault="004D44B3" w:rsidP="004D4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7DDF" w14:textId="77777777" w:rsidR="004D44B3" w:rsidRPr="00621154" w:rsidRDefault="004D44B3" w:rsidP="004D4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621154" w:rsidRPr="00621154" w14:paraId="36E1FD00" w14:textId="77777777" w:rsidTr="00D62F5F">
        <w:trPr>
          <w:trHeight w:val="37"/>
        </w:trPr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9621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Рб.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7523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ТРОШКОВИ</w:t>
            </w:r>
          </w:p>
        </w:tc>
        <w:tc>
          <w:tcPr>
            <w:tcW w:w="35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9103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Укупни износ трошкова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(бруто)</w:t>
            </w:r>
          </w:p>
        </w:tc>
      </w:tr>
      <w:tr w:rsidR="00621154" w:rsidRPr="00621154" w14:paraId="6EE29A21" w14:textId="77777777" w:rsidTr="00D62F5F">
        <w:trPr>
          <w:trHeight w:val="134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3CBD5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en-GB" w:eastAsia="en-GB"/>
              </w:rPr>
              <w:t>1</w:t>
            </w: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F744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 xml:space="preserve">Трошкови ангажованог особља на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>мерама и активностима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E59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</w:tr>
      <w:tr w:rsidR="00621154" w:rsidRPr="00621154" w14:paraId="27EEFAB5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FD582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1.1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96E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B1A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092D5FA8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4BD96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1.2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9D01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45A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64057841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B5BCA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1.3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D313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0D3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38B5E1FE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32D3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1.4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A0F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100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47F94376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B940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9D63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B18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13799665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DE14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851B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Укупно 1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82B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</w:tr>
      <w:tr w:rsidR="00621154" w:rsidRPr="00621154" w14:paraId="5EB591A3" w14:textId="77777777" w:rsidTr="00D62F5F">
        <w:trPr>
          <w:trHeight w:val="179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6F38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en-GB" w:eastAsia="en-GB"/>
              </w:rPr>
              <w:t>2</w:t>
            </w: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6789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Трошкови услуга мера и активности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B42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</w:tr>
      <w:tr w:rsidR="00621154" w:rsidRPr="00621154" w14:paraId="77F5130B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10702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2.1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CE0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284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6A9F16E5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7261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2.2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89D9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DBE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33424D25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E3C6F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2.3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681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CDE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16F5390E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654B1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2.4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BD26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C96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5687AB27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A903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CA9A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............ 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A98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1C98A326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DE99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6E0F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Укупно 2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CD9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</w:tr>
      <w:tr w:rsidR="00621154" w:rsidRPr="00621154" w14:paraId="2D177F6D" w14:textId="77777777" w:rsidTr="00D62F5F">
        <w:trPr>
          <w:trHeight w:val="233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B05D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en-GB" w:eastAsia="en-GB"/>
              </w:rPr>
              <w:t>3</w:t>
            </w: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A52B" w14:textId="5E22E241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 xml:space="preserve">Трошкови </w:t>
            </w:r>
            <w:r w:rsidR="002A1830"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>добара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 xml:space="preserve"> за мере и активности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441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</w:tr>
      <w:tr w:rsidR="00621154" w:rsidRPr="00621154" w14:paraId="7746F5F1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343D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3.1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0F87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44F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1FE9D541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60C51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3.2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383A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4E4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38691A37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6D695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3.3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3064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4D6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3CA109AE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F8E9E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3.4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F06A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45C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15F984CA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D28C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17E6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.............. 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27A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1EE8DE8F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7F46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8E40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Укупно 3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F4B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</w:tr>
      <w:tr w:rsidR="00621154" w:rsidRPr="00621154" w14:paraId="255E84B6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D1C3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4.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2206C" w14:textId="34F17CD8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 xml:space="preserve">Остали пратећи трошкови </w:t>
            </w:r>
            <w:r w:rsidR="002A1830"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>за мере и активности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2AF5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57C463BC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129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4.1.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4B20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A73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0A4E42E4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3081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4.2.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9A68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5886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09AD5D0E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8E12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</w:pP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2AC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>....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EC73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3E83B2BB" w14:textId="77777777" w:rsidTr="00D62F5F">
        <w:trPr>
          <w:trHeight w:val="300"/>
        </w:trPr>
        <w:tc>
          <w:tcPr>
            <w:tcW w:w="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78DE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C542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 xml:space="preserve">Укупно 4 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61A1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1DF1138E" w14:textId="77777777" w:rsidTr="00D62F5F">
        <w:trPr>
          <w:trHeight w:val="300"/>
        </w:trPr>
        <w:tc>
          <w:tcPr>
            <w:tcW w:w="6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C899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УКУПНО СВИ ТРОШКОВИ (1+2+3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+4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)</w:t>
            </w:r>
          </w:p>
        </w:tc>
        <w:tc>
          <w:tcPr>
            <w:tcW w:w="35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882D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</w:tbl>
    <w:p w14:paraId="5C287E70" w14:textId="5A21A0AE" w:rsidR="00346588" w:rsidRPr="00621154" w:rsidRDefault="00A2183D" w:rsidP="0090543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lastRenderedPageBreak/>
        <w:t xml:space="preserve">Описни део буџета </w:t>
      </w:r>
      <w:r w:rsidR="00F40314"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</w:p>
    <w:p w14:paraId="1327F2B5" w14:textId="77777777" w:rsidR="00D62F5F" w:rsidRPr="00621154" w:rsidRDefault="00D62F5F" w:rsidP="00D6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D2F0A7E" w14:textId="77777777" w:rsidR="00D62F5F" w:rsidRPr="00621154" w:rsidRDefault="00D62F5F" w:rsidP="00D6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3E3D70C" w14:textId="77777777" w:rsidR="00D62F5F" w:rsidRPr="00621154" w:rsidRDefault="00D62F5F" w:rsidP="00D6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07030637" w14:textId="77777777" w:rsidR="00D62F5F" w:rsidRPr="00621154" w:rsidRDefault="00D62F5F" w:rsidP="00D6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308CBCA" w14:textId="77777777" w:rsidR="00D62F5F" w:rsidRPr="00621154" w:rsidRDefault="00D62F5F" w:rsidP="00D6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7E58E2D" w14:textId="77777777" w:rsidR="00604D1A" w:rsidRPr="00621154" w:rsidRDefault="00604D1A" w:rsidP="00905430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C2D5292" w14:textId="01C583FC" w:rsidR="00604D1A" w:rsidRPr="00621154" w:rsidRDefault="00604D1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br w:type="page"/>
      </w:r>
    </w:p>
    <w:p w14:paraId="6A9607D9" w14:textId="5D475EE0" w:rsidR="00604D1A" w:rsidRPr="00621154" w:rsidRDefault="00604D1A" w:rsidP="00604D1A">
      <w:pPr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ПРИЛОГ 3</w:t>
      </w:r>
      <w:r w:rsidRPr="00621154">
        <w:rPr>
          <w:rFonts w:ascii="Times New Roman" w:hAnsi="Times New Roman" w:cs="Times New Roman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b/>
          <w:sz w:val="24"/>
          <w:szCs w:val="24"/>
          <w:lang w:val="sr-Cyrl-RS"/>
        </w:rPr>
        <w:t>Образац Ф1</w:t>
      </w:r>
    </w:p>
    <w:p w14:paraId="18B7F091" w14:textId="77777777" w:rsidR="00604D1A" w:rsidRPr="00621154" w:rsidRDefault="00604D1A" w:rsidP="00604D1A">
      <w:pPr>
        <w:tabs>
          <w:tab w:val="left" w:pos="3773"/>
        </w:tabs>
        <w:jc w:val="center"/>
        <w:rPr>
          <w:rFonts w:ascii="Times New Roman" w:hAnsi="Times New Roman" w:cs="Times New Roman"/>
          <w:szCs w:val="24"/>
          <w:lang w:val="sr-Cyrl-RS"/>
        </w:rPr>
      </w:pPr>
    </w:p>
    <w:tbl>
      <w:tblPr>
        <w:tblW w:w="9540" w:type="dxa"/>
        <w:tblInd w:w="-455" w:type="dxa"/>
        <w:tblLook w:val="04A0" w:firstRow="1" w:lastRow="0" w:firstColumn="1" w:lastColumn="0" w:noHBand="0" w:noVBand="1"/>
      </w:tblPr>
      <w:tblGrid>
        <w:gridCol w:w="546"/>
        <w:gridCol w:w="3143"/>
        <w:gridCol w:w="243"/>
        <w:gridCol w:w="1117"/>
        <w:gridCol w:w="321"/>
        <w:gridCol w:w="335"/>
        <w:gridCol w:w="335"/>
        <w:gridCol w:w="372"/>
        <w:gridCol w:w="729"/>
        <w:gridCol w:w="320"/>
        <w:gridCol w:w="557"/>
        <w:gridCol w:w="636"/>
        <w:gridCol w:w="433"/>
        <w:gridCol w:w="900"/>
      </w:tblGrid>
      <w:tr w:rsidR="00621154" w:rsidRPr="00621154" w14:paraId="5A610EDC" w14:textId="77777777" w:rsidTr="008C073A">
        <w:trPr>
          <w:trHeight w:val="300"/>
        </w:trPr>
        <w:tc>
          <w:tcPr>
            <w:tcW w:w="95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B142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ОБРАЗАЦ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Ф1</w:t>
            </w:r>
          </w:p>
        </w:tc>
      </w:tr>
      <w:tr w:rsidR="00621154" w:rsidRPr="00621154" w14:paraId="5ACBAE11" w14:textId="77777777" w:rsidTr="008C073A">
        <w:trPr>
          <w:trHeight w:val="300"/>
        </w:trPr>
        <w:tc>
          <w:tcPr>
            <w:tcW w:w="95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83FE9D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  <w:lang w:val="sr-Cyrl-RS"/>
              </w:rPr>
            </w:pPr>
            <w:r w:rsidRPr="00621154">
              <w:rPr>
                <w:rFonts w:ascii="Times New Roman" w:hAnsi="Times New Roman" w:cs="Times New Roman"/>
                <w:b/>
                <w:szCs w:val="24"/>
                <w:lang w:val="sr-Cyrl-RS"/>
              </w:rPr>
              <w:t>ФИНАНСИЈСКИ ИЗВЕШТАЈ РЕАЛИЗОВАНИХ АКТИВНОСТИ</w:t>
            </w:r>
          </w:p>
        </w:tc>
      </w:tr>
      <w:tr w:rsidR="00621154" w:rsidRPr="00621154" w14:paraId="7DC49170" w14:textId="77777777" w:rsidTr="008C073A">
        <w:trPr>
          <w:trHeight w:val="555"/>
        </w:trPr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A4A1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НАЗИВ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КОРИСНИКА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56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A841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5B7742E5" w14:textId="77777777" w:rsidTr="008C073A">
        <w:trPr>
          <w:trHeight w:val="690"/>
        </w:trPr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C6EFE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МЕРА</w:t>
            </w:r>
            <w:r w:rsidRPr="0062115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КОЈУ ЈЕ ОСТВАРЕНА ФИНАНСИЈСКА ПОДРШКА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56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0978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0CE40F28" w14:textId="77777777" w:rsidTr="008C073A">
        <w:trPr>
          <w:trHeight w:val="710"/>
        </w:trPr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203D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НАЗИВ 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МЕРЕ И АКТИВНОСТИ ЗА КОЈУ ЈЕ ОСТВАРЕНА ФИНАНСИЈСКА ПОДРШКА</w:t>
            </w:r>
            <w:r w:rsidRPr="00621154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56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7DDC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42DB740F" w14:textId="77777777" w:rsidTr="008C073A">
        <w:trPr>
          <w:trHeight w:val="629"/>
        </w:trPr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27C8" w14:textId="292B574D" w:rsidR="00604D1A" w:rsidRPr="00490A69" w:rsidRDefault="00604D1A" w:rsidP="00490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УКУПНО УСВОЈЕНИ БУЏЕТ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(у </w:t>
            </w:r>
            <w:r w:rsidR="00490A69">
              <w:rPr>
                <w:rFonts w:ascii="Times New Roman" w:eastAsia="Times New Roman" w:hAnsi="Times New Roman" w:cs="Times New Roman"/>
                <w:lang w:val="sr-Cyrl-RS" w:eastAsia="en-GB"/>
              </w:rPr>
              <w:t>динарима):</w:t>
            </w:r>
          </w:p>
        </w:tc>
        <w:tc>
          <w:tcPr>
            <w:tcW w:w="56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EA9C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14:paraId="77C56365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  <w:p w14:paraId="6A831C24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460D2301" w14:textId="77777777" w:rsidTr="008C073A">
        <w:trPr>
          <w:trHeight w:val="720"/>
        </w:trPr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3B43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УСВОЈЕНИ ИЗНОС СУФИНАНСИРАЊА ПРИМАОЦА ФИНАНСИЈСКЕ ПОДРШКЕ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(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 xml:space="preserve"> у динарима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</w:tc>
        <w:tc>
          <w:tcPr>
            <w:tcW w:w="56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E750C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7087C32B" w14:textId="77777777" w:rsidTr="008C073A">
        <w:trPr>
          <w:trHeight w:val="720"/>
        </w:trPr>
        <w:tc>
          <w:tcPr>
            <w:tcW w:w="3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A872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ИЗНОС ОДОБРЕНИХ СРЕДСТАВА ФИНАНСИЈКСЕ ПОДРШКЕ</w:t>
            </w:r>
          </w:p>
          <w:p w14:paraId="2ABED10B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 xml:space="preserve">(у 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динарима</w:t>
            </w: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):</w:t>
            </w:r>
          </w:p>
        </w:tc>
        <w:tc>
          <w:tcPr>
            <w:tcW w:w="56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4C3D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</w:tr>
      <w:tr w:rsidR="00621154" w:rsidRPr="00621154" w14:paraId="3ADA6E01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74CB9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711A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E3B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6342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B75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5C2D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0DFC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6240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9B0B34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621154" w:rsidRPr="00621154" w14:paraId="1ABC1035" w14:textId="77777777" w:rsidTr="008C073A">
        <w:trPr>
          <w:trHeight w:val="3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F394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Рб.</w:t>
            </w:r>
          </w:p>
        </w:tc>
        <w:tc>
          <w:tcPr>
            <w:tcW w:w="3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5F16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ТРОШКОВИ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C588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Планирани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 xml:space="preserve">износ трошкова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(бруто)</w:t>
            </w:r>
          </w:p>
        </w:tc>
        <w:tc>
          <w:tcPr>
            <w:tcW w:w="12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9B385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Реализован</w:t>
            </w:r>
          </w:p>
          <w:p w14:paraId="3288C93D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износ  (бруто)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9CED6B" w14:textId="77777777" w:rsidR="00604D1A" w:rsidRPr="00621154" w:rsidRDefault="00604D1A" w:rsidP="008C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Број рачуна/ фактуре и Уговора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D0DE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 xml:space="preserve">Назив субјекта којем је извршено плаћање 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BC75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Број извода и датум</w:t>
            </w:r>
          </w:p>
        </w:tc>
      </w:tr>
      <w:tr w:rsidR="00621154" w:rsidRPr="00621154" w14:paraId="4C383104" w14:textId="77777777" w:rsidTr="008C073A">
        <w:trPr>
          <w:trHeight w:val="134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6776D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en-GB" w:eastAsia="en-GB"/>
              </w:rPr>
              <w:t>1</w:t>
            </w: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076F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 xml:space="preserve">Трошкови ангажованог особља на 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>мерама и активностима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26C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BE28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F21A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AC2D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143F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6E1C9090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D56B3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1.1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3C84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141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CC1B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F844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1B37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EADC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5379C327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E124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1.2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4139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8F2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18CD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4BF4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A5F2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61580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05C6C758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09021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1.3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F71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E50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1476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D1F8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F963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16F4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296F5B61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A3890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1.4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8ABA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059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D7F3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5AA9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DF4E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9863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1BF011F7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158D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868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...........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7D6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A81A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CF9A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32E0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A782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07E06EC8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E12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BC3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Укупно 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E5F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2405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BA72D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46EE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F9B2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545C8E64" w14:textId="77777777" w:rsidTr="008C073A">
        <w:trPr>
          <w:trHeight w:val="179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9DF0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en-GB" w:eastAsia="en-GB"/>
              </w:rPr>
              <w:t>2</w:t>
            </w: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CB4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Трошкови услуга мера и активности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C9B1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6AE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0B3DC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E63C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754C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104B0E4B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7767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2.1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4ABE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3453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3EED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F1C2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7E0D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9FF7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27D875E4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00959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2.2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545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E34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7DC4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BACA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B300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D45B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24571C83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F81B2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2.3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F69A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D2E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CD53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BA5B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26E4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D3DC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1DCAB0F6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D89AF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2.4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7CBF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01A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1104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9440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2FBF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9C4A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0B6350FA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382F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32C8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............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C36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8457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EF55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82E5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721A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7A4F8F72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2E9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6DB7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Укупно 2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E7C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09F3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810F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7F985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5104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3FC46D23" w14:textId="77777777" w:rsidTr="008C073A">
        <w:trPr>
          <w:trHeight w:val="233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F0611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en-GB" w:eastAsia="en-GB"/>
              </w:rPr>
              <w:t>3</w:t>
            </w: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8AB8A" w14:textId="52CF047B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Трошкови</w:t>
            </w:r>
            <w:r w:rsidR="00D62F5F"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 xml:space="preserve"> добара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 xml:space="preserve"> за мере и активности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C68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199A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F19F5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AEBD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5FD5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4537EC04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A7A9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3.1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BF75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31F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5085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E2CB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5BE3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F597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457A5EA4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641BA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lastRenderedPageBreak/>
              <w:t>3.2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421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CED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4D1F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70CB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F1C6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23C9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7D24ACEC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D9CDD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3.3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7714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691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D453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62ED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FEDB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F1F6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0EDD1A37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AD944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3.4</w:t>
            </w:r>
            <w:r w:rsidRPr="00621154">
              <w:rPr>
                <w:rFonts w:ascii="Times New Roman" w:eastAsia="Times New Roman" w:hAnsi="Times New Roman" w:cs="Times New Roman"/>
                <w:lang w:val="sr-Cyrl-RS" w:eastAsia="en-GB"/>
              </w:rPr>
              <w:t>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DBF2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E10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5163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3520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494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E234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60309FC7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705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9BAE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.............. 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29E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677C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47A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3E83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0E93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621154" w:rsidRPr="00621154" w14:paraId="4E30CB2B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E6E3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BE9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Укупно 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F1E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A34D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99F07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6B83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560CA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478DA13F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22AA" w14:textId="77777777" w:rsidR="00604D1A" w:rsidRPr="00621154" w:rsidRDefault="00604D1A" w:rsidP="008C0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4.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198C5" w14:textId="777610F3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 xml:space="preserve">Остали пратећи трошкови </w:t>
            </w:r>
            <w:r w:rsidR="00D62F5F"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>за мере и активности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E7C3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FD16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10F3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1B70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75FA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46315F84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D96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4.1.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5DB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4E1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D6216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8BEA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6221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7CDD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03B7A977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28B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Cs/>
                <w:iCs/>
                <w:lang w:val="sr-Cyrl-RS" w:eastAsia="en-GB"/>
              </w:rPr>
              <w:t>4.2.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E1B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A49F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03B26A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05CC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3468E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6ABB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543B33BB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CDD1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9E724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>....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4FD42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4BB2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0B6EB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2AC15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08069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49D9F2D4" w14:textId="77777777" w:rsidTr="008C073A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C62D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3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A125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sr-Cyrl-RS" w:eastAsia="en-GB"/>
              </w:rPr>
              <w:t xml:space="preserve">Укупно 4 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DEA2C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D62B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1D4C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DF57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EE87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en-GB"/>
              </w:rPr>
            </w:pPr>
          </w:p>
        </w:tc>
      </w:tr>
      <w:tr w:rsidR="00621154" w:rsidRPr="00621154" w14:paraId="75B89D82" w14:textId="77777777" w:rsidTr="008C073A">
        <w:trPr>
          <w:trHeight w:val="300"/>
        </w:trPr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8CAD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УКУПНО СВИ ТРОШКОВИ (1+2+3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sr-Cyrl-RS" w:eastAsia="en-GB"/>
              </w:rPr>
              <w:t>+4</w:t>
            </w:r>
            <w:r w:rsidRPr="00621154">
              <w:rPr>
                <w:rFonts w:ascii="Times New Roman" w:eastAsia="Times New Roman" w:hAnsi="Times New Roman" w:cs="Times New Roman"/>
                <w:b/>
                <w:bCs/>
                <w:lang w:val="en-GB" w:eastAsia="en-GB"/>
              </w:rPr>
              <w:t>)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A4A3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21154">
              <w:rPr>
                <w:rFonts w:ascii="Times New Roman" w:eastAsia="Times New Roman" w:hAnsi="Times New Roman" w:cs="Times New Roman"/>
                <w:lang w:val="en-GB" w:eastAsia="en-GB"/>
              </w:rPr>
              <w:t> </w:t>
            </w:r>
          </w:p>
        </w:tc>
        <w:tc>
          <w:tcPr>
            <w:tcW w:w="12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2C840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8FA38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40E4F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5CFFB" w14:textId="77777777" w:rsidR="00604D1A" w:rsidRPr="00621154" w:rsidRDefault="00604D1A" w:rsidP="008C07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467F6F73" w14:textId="77777777" w:rsidR="00604D1A" w:rsidRPr="00621154" w:rsidRDefault="00604D1A" w:rsidP="00604D1A">
      <w:pPr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</w:p>
    <w:p w14:paraId="21E365EC" w14:textId="77777777" w:rsidR="00604D1A" w:rsidRPr="00621154" w:rsidRDefault="00604D1A" w:rsidP="00604D1A">
      <w:pPr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Прилог:</w:t>
      </w:r>
    </w:p>
    <w:p w14:paraId="2BC9CBBA" w14:textId="77777777" w:rsidR="00604D1A" w:rsidRPr="00621154" w:rsidRDefault="00604D1A" w:rsidP="00604D1A">
      <w:pPr>
        <w:pStyle w:val="ListParagraph"/>
        <w:numPr>
          <w:ilvl w:val="0"/>
          <w:numId w:val="34"/>
        </w:numPr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Копија рачуна – отпремнице,</w:t>
      </w:r>
    </w:p>
    <w:p w14:paraId="779972DD" w14:textId="77777777" w:rsidR="00604D1A" w:rsidRPr="00621154" w:rsidRDefault="00604D1A" w:rsidP="00604D1A">
      <w:pPr>
        <w:pStyle w:val="ListParagraph"/>
        <w:numPr>
          <w:ilvl w:val="0"/>
          <w:numId w:val="34"/>
        </w:numPr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 xml:space="preserve">Доказ о извршењу плаћања – извод, </w:t>
      </w:r>
    </w:p>
    <w:p w14:paraId="54D86F63" w14:textId="77777777" w:rsidR="00604D1A" w:rsidRPr="00621154" w:rsidRDefault="00604D1A" w:rsidP="00604D1A">
      <w:pPr>
        <w:pStyle w:val="ListParagraph"/>
        <w:numPr>
          <w:ilvl w:val="0"/>
          <w:numId w:val="34"/>
        </w:numPr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  <w:r w:rsidRPr="00621154">
        <w:rPr>
          <w:rFonts w:ascii="Times New Roman" w:hAnsi="Times New Roman" w:cs="Times New Roman"/>
          <w:szCs w:val="24"/>
          <w:lang w:val="sr-Cyrl-RS"/>
        </w:rPr>
        <w:t>Уговор са добављачима за добра и услуге за спровођење активности</w:t>
      </w:r>
    </w:p>
    <w:p w14:paraId="0E360069" w14:textId="77777777" w:rsidR="00604D1A" w:rsidRPr="00621154" w:rsidRDefault="00604D1A" w:rsidP="00604D1A">
      <w:pPr>
        <w:pStyle w:val="ListParagraph"/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</w:p>
    <w:p w14:paraId="48BA6EA5" w14:textId="77777777" w:rsidR="00604D1A" w:rsidRPr="00621154" w:rsidRDefault="00604D1A" w:rsidP="00604D1A">
      <w:pPr>
        <w:pStyle w:val="ListParagraph"/>
        <w:tabs>
          <w:tab w:val="left" w:pos="3773"/>
        </w:tabs>
        <w:rPr>
          <w:rFonts w:ascii="Times New Roman" w:hAnsi="Times New Roman" w:cs="Times New Roman"/>
          <w:szCs w:val="24"/>
          <w:lang w:val="sr-Cyrl-RS"/>
        </w:rPr>
      </w:pPr>
    </w:p>
    <w:p w14:paraId="7F125106" w14:textId="77777777" w:rsidR="00604D1A" w:rsidRPr="00621154" w:rsidRDefault="00604D1A" w:rsidP="00604D1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У ____________________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Овлашћено лице</w:t>
      </w:r>
    </w:p>
    <w:p w14:paraId="7CBB46A4" w14:textId="77777777" w:rsidR="00604D1A" w:rsidRPr="00621154" w:rsidRDefault="00604D1A" w:rsidP="00604D1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91FE56" w14:textId="77777777" w:rsidR="00604D1A" w:rsidRPr="00621154" w:rsidRDefault="00604D1A" w:rsidP="00604D1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>Дана:_________________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М.П.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________________</w:t>
      </w:r>
    </w:p>
    <w:p w14:paraId="76D6ED59" w14:textId="77777777" w:rsidR="00604D1A" w:rsidRPr="00621154" w:rsidRDefault="00604D1A" w:rsidP="00604D1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</w:t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Функција</w:t>
      </w:r>
    </w:p>
    <w:p w14:paraId="2E5C73CF" w14:textId="77777777" w:rsidR="00604D1A" w:rsidRPr="00621154" w:rsidRDefault="00604D1A" w:rsidP="00604D1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1164FEF7" w14:textId="2BD38512" w:rsidR="00604D1A" w:rsidRPr="00621154" w:rsidRDefault="00604D1A" w:rsidP="00604D1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621154">
        <w:rPr>
          <w:rFonts w:ascii="Times New Roman" w:hAnsi="Times New Roman" w:cs="Times New Roman"/>
          <w:sz w:val="24"/>
          <w:szCs w:val="24"/>
          <w:lang w:val="sr-Cyrl-RS"/>
        </w:rPr>
        <w:tab/>
        <w:t>________________</w:t>
      </w:r>
    </w:p>
    <w:sectPr w:rsidR="00604D1A" w:rsidRPr="00621154" w:rsidSect="005E4B92">
      <w:headerReference w:type="even" r:id="rId14"/>
      <w:headerReference w:type="default" r:id="rId15"/>
      <w:footerReference w:type="default" r:id="rId16"/>
      <w:headerReference w:type="first" r:id="rId17"/>
      <w:pgSz w:w="11907" w:h="16839" w:code="9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30512" w14:textId="77777777" w:rsidR="005E4B92" w:rsidRDefault="005E4B92" w:rsidP="008F3D63">
      <w:pPr>
        <w:spacing w:after="0" w:line="240" w:lineRule="auto"/>
      </w:pPr>
      <w:r>
        <w:separator/>
      </w:r>
    </w:p>
  </w:endnote>
  <w:endnote w:type="continuationSeparator" w:id="0">
    <w:p w14:paraId="7422ABB9" w14:textId="77777777" w:rsidR="005E4B92" w:rsidRDefault="005E4B92" w:rsidP="008F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2AB7" w14:textId="0D4C5B0B" w:rsidR="005B47BE" w:rsidRDefault="005B47BE">
    <w:pPr>
      <w:pStyle w:val="Footer"/>
      <w:jc w:val="center"/>
    </w:pPr>
  </w:p>
  <w:p w14:paraId="66B607CC" w14:textId="77777777" w:rsidR="005B47BE" w:rsidRDefault="005B47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82D78" w14:textId="77777777" w:rsidR="005E4B92" w:rsidRDefault="005E4B92" w:rsidP="008F3D63">
      <w:pPr>
        <w:spacing w:after="0" w:line="240" w:lineRule="auto"/>
      </w:pPr>
      <w:r>
        <w:separator/>
      </w:r>
    </w:p>
  </w:footnote>
  <w:footnote w:type="continuationSeparator" w:id="0">
    <w:p w14:paraId="78F401B8" w14:textId="77777777" w:rsidR="005E4B92" w:rsidRDefault="005E4B92" w:rsidP="008F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7A56" w14:textId="5592F874" w:rsidR="005B47BE" w:rsidRDefault="005B47BE" w:rsidP="0062115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026EEF51" w14:textId="77777777" w:rsidR="005B47BE" w:rsidRDefault="005B47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917D" w14:textId="2029B62F" w:rsidR="00621154" w:rsidRPr="00621154" w:rsidRDefault="00621154" w:rsidP="00C53315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621154">
      <w:rPr>
        <w:rStyle w:val="PageNumber"/>
        <w:rFonts w:ascii="Times New Roman" w:hAnsi="Times New Roman" w:cs="Times New Roman"/>
      </w:rPr>
      <w:fldChar w:fldCharType="begin"/>
    </w:r>
    <w:r w:rsidRPr="00621154">
      <w:rPr>
        <w:rStyle w:val="PageNumber"/>
        <w:rFonts w:ascii="Times New Roman" w:hAnsi="Times New Roman" w:cs="Times New Roman"/>
      </w:rPr>
      <w:instrText xml:space="preserve"> PAGE </w:instrText>
    </w:r>
    <w:r w:rsidRPr="00621154">
      <w:rPr>
        <w:rStyle w:val="PageNumber"/>
        <w:rFonts w:ascii="Times New Roman" w:hAnsi="Times New Roman" w:cs="Times New Roman"/>
      </w:rPr>
      <w:fldChar w:fldCharType="separate"/>
    </w:r>
    <w:r w:rsidR="00B84CF5">
      <w:rPr>
        <w:rStyle w:val="PageNumber"/>
        <w:rFonts w:ascii="Times New Roman" w:hAnsi="Times New Roman" w:cs="Times New Roman"/>
        <w:noProof/>
      </w:rPr>
      <w:t>19</w:t>
    </w:r>
    <w:r w:rsidRPr="00621154">
      <w:rPr>
        <w:rStyle w:val="PageNumber"/>
        <w:rFonts w:ascii="Times New Roman" w:hAnsi="Times New Roman" w:cs="Times New Roman"/>
      </w:rPr>
      <w:fldChar w:fldCharType="end"/>
    </w:r>
  </w:p>
  <w:p w14:paraId="4F9AAF16" w14:textId="77777777" w:rsidR="00621154" w:rsidRDefault="006211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61F17" w14:textId="16F19B61" w:rsidR="005B47BE" w:rsidRDefault="005B47BE">
    <w:pPr>
      <w:pStyle w:val="Header"/>
      <w:jc w:val="center"/>
    </w:pPr>
  </w:p>
  <w:p w14:paraId="37555184" w14:textId="2A4BA56D" w:rsidR="005B47BE" w:rsidRPr="008E646C" w:rsidRDefault="005B47BE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441DC"/>
    <w:multiLevelType w:val="multilevel"/>
    <w:tmpl w:val="0809001F"/>
    <w:lvl w:ilvl="0">
      <w:start w:val="1"/>
      <w:numFmt w:val="decimal"/>
      <w:lvlText w:val="%1."/>
      <w:lvlJc w:val="left"/>
      <w:pPr>
        <w:ind w:left="993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857" w:hanging="504"/>
      </w:pPr>
    </w:lvl>
    <w:lvl w:ilvl="3">
      <w:start w:val="1"/>
      <w:numFmt w:val="decimal"/>
      <w:lvlText w:val="%1.%2.%3.%4."/>
      <w:lvlJc w:val="left"/>
      <w:pPr>
        <w:ind w:left="2361" w:hanging="648"/>
      </w:pPr>
    </w:lvl>
    <w:lvl w:ilvl="4">
      <w:start w:val="1"/>
      <w:numFmt w:val="decimal"/>
      <w:lvlText w:val="%1.%2.%3.%4.%5."/>
      <w:lvlJc w:val="left"/>
      <w:pPr>
        <w:ind w:left="2865" w:hanging="792"/>
      </w:pPr>
    </w:lvl>
    <w:lvl w:ilvl="5">
      <w:start w:val="1"/>
      <w:numFmt w:val="decimal"/>
      <w:lvlText w:val="%1.%2.%3.%4.%5.%6."/>
      <w:lvlJc w:val="left"/>
      <w:pPr>
        <w:ind w:left="3369" w:hanging="936"/>
      </w:pPr>
    </w:lvl>
    <w:lvl w:ilvl="6">
      <w:start w:val="1"/>
      <w:numFmt w:val="decimal"/>
      <w:lvlText w:val="%1.%2.%3.%4.%5.%6.%7."/>
      <w:lvlJc w:val="left"/>
      <w:pPr>
        <w:ind w:left="3873" w:hanging="1080"/>
      </w:pPr>
    </w:lvl>
    <w:lvl w:ilvl="7">
      <w:start w:val="1"/>
      <w:numFmt w:val="decimal"/>
      <w:lvlText w:val="%1.%2.%3.%4.%5.%6.%7.%8."/>
      <w:lvlJc w:val="left"/>
      <w:pPr>
        <w:ind w:left="4377" w:hanging="1224"/>
      </w:pPr>
    </w:lvl>
    <w:lvl w:ilvl="8">
      <w:start w:val="1"/>
      <w:numFmt w:val="decimal"/>
      <w:lvlText w:val="%1.%2.%3.%4.%5.%6.%7.%8.%9."/>
      <w:lvlJc w:val="left"/>
      <w:pPr>
        <w:ind w:left="4953" w:hanging="1440"/>
      </w:pPr>
    </w:lvl>
  </w:abstractNum>
  <w:abstractNum w:abstractNumId="1" w15:restartNumberingAfterBreak="0">
    <w:nsid w:val="06B90F00"/>
    <w:multiLevelType w:val="hybridMultilevel"/>
    <w:tmpl w:val="21181C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C6D9C"/>
    <w:multiLevelType w:val="hybridMultilevel"/>
    <w:tmpl w:val="FC9C7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22FB"/>
    <w:multiLevelType w:val="hybridMultilevel"/>
    <w:tmpl w:val="ADAC25C2"/>
    <w:lvl w:ilvl="0" w:tplc="57B66D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738B"/>
    <w:multiLevelType w:val="hybridMultilevel"/>
    <w:tmpl w:val="86D64F1C"/>
    <w:lvl w:ilvl="0" w:tplc="76CE291E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70B4"/>
    <w:multiLevelType w:val="hybridMultilevel"/>
    <w:tmpl w:val="2A80E858"/>
    <w:lvl w:ilvl="0" w:tplc="296A3DD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C553B9"/>
    <w:multiLevelType w:val="hybridMultilevel"/>
    <w:tmpl w:val="59FEF2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96871"/>
    <w:multiLevelType w:val="hybridMultilevel"/>
    <w:tmpl w:val="7A440DB8"/>
    <w:lvl w:ilvl="0" w:tplc="F8E6530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596EB9"/>
    <w:multiLevelType w:val="hybridMultilevel"/>
    <w:tmpl w:val="D3E4890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42D02"/>
    <w:multiLevelType w:val="hybridMultilevel"/>
    <w:tmpl w:val="9FF89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2EA3F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2" w:tplc="B2EA3F3C">
      <w:start w:val="1"/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5175E"/>
    <w:multiLevelType w:val="hybridMultilevel"/>
    <w:tmpl w:val="64F80A5A"/>
    <w:lvl w:ilvl="0" w:tplc="B2EA3F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E63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B5024"/>
    <w:multiLevelType w:val="multilevel"/>
    <w:tmpl w:val="47A0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0EC0A32"/>
    <w:multiLevelType w:val="hybridMultilevel"/>
    <w:tmpl w:val="BF408D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357F7"/>
    <w:multiLevelType w:val="hybridMultilevel"/>
    <w:tmpl w:val="9BAA63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3559CC"/>
    <w:multiLevelType w:val="hybridMultilevel"/>
    <w:tmpl w:val="C1544B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F5FCF"/>
    <w:multiLevelType w:val="hybridMultilevel"/>
    <w:tmpl w:val="628896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D6767"/>
    <w:multiLevelType w:val="multilevel"/>
    <w:tmpl w:val="47A022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6DD48DE"/>
    <w:multiLevelType w:val="hybridMultilevel"/>
    <w:tmpl w:val="1B54D030"/>
    <w:lvl w:ilvl="0" w:tplc="4BDC92E2">
      <w:start w:val="1"/>
      <w:numFmt w:val="decimal"/>
      <w:lvlText w:val="%1."/>
      <w:lvlJc w:val="left"/>
      <w:pPr>
        <w:ind w:left="183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9" w15:restartNumberingAfterBreak="0">
    <w:nsid w:val="4C005580"/>
    <w:multiLevelType w:val="hybridMultilevel"/>
    <w:tmpl w:val="3E281686"/>
    <w:lvl w:ilvl="0" w:tplc="8626CBD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76802"/>
    <w:multiLevelType w:val="hybridMultilevel"/>
    <w:tmpl w:val="7C927740"/>
    <w:lvl w:ilvl="0" w:tplc="47E221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346D9"/>
    <w:multiLevelType w:val="hybridMultilevel"/>
    <w:tmpl w:val="27485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B693F"/>
    <w:multiLevelType w:val="hybridMultilevel"/>
    <w:tmpl w:val="DEDC2B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C16FB"/>
    <w:multiLevelType w:val="hybridMultilevel"/>
    <w:tmpl w:val="422611F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64905"/>
    <w:multiLevelType w:val="hybridMultilevel"/>
    <w:tmpl w:val="17AC9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7508E"/>
    <w:multiLevelType w:val="hybridMultilevel"/>
    <w:tmpl w:val="8676E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4451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282580"/>
    <w:multiLevelType w:val="hybridMultilevel"/>
    <w:tmpl w:val="D6B4669A"/>
    <w:lvl w:ilvl="0" w:tplc="BE82F5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C3C15B3"/>
    <w:multiLevelType w:val="multilevel"/>
    <w:tmpl w:val="5D4A73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D5C4001"/>
    <w:multiLevelType w:val="hybridMultilevel"/>
    <w:tmpl w:val="4D4AA90C"/>
    <w:lvl w:ilvl="0" w:tplc="6F20AD14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2CA0B98"/>
    <w:multiLevelType w:val="hybridMultilevel"/>
    <w:tmpl w:val="D0D4D11C"/>
    <w:lvl w:ilvl="0" w:tplc="B2EA3F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FE1A01"/>
    <w:multiLevelType w:val="hybridMultilevel"/>
    <w:tmpl w:val="35E02C1E"/>
    <w:lvl w:ilvl="0" w:tplc="301268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A231B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3B7918"/>
    <w:multiLevelType w:val="hybridMultilevel"/>
    <w:tmpl w:val="A600CC34"/>
    <w:lvl w:ilvl="0" w:tplc="FFFFFFFF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21B93"/>
    <w:multiLevelType w:val="hybridMultilevel"/>
    <w:tmpl w:val="C62E522A"/>
    <w:lvl w:ilvl="0" w:tplc="2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41A0011">
      <w:start w:val="1"/>
      <w:numFmt w:val="decimal"/>
      <w:lvlText w:val="%2)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C2E4684"/>
    <w:multiLevelType w:val="hybridMultilevel"/>
    <w:tmpl w:val="3A342570"/>
    <w:lvl w:ilvl="0" w:tplc="B2EA3F3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585853"/>
    <w:multiLevelType w:val="hybridMultilevel"/>
    <w:tmpl w:val="1CD44E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D5E"/>
    <w:multiLevelType w:val="hybridMultilevel"/>
    <w:tmpl w:val="047C6440"/>
    <w:lvl w:ilvl="0" w:tplc="0B66836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5085616">
    <w:abstractNumId w:val="11"/>
  </w:num>
  <w:num w:numId="2" w16cid:durableId="611058492">
    <w:abstractNumId w:val="14"/>
  </w:num>
  <w:num w:numId="3" w16cid:durableId="1052122234">
    <w:abstractNumId w:val="7"/>
  </w:num>
  <w:num w:numId="4" w16cid:durableId="651567958">
    <w:abstractNumId w:val="0"/>
  </w:num>
  <w:num w:numId="5" w16cid:durableId="1058629832">
    <w:abstractNumId w:val="37"/>
  </w:num>
  <w:num w:numId="6" w16cid:durableId="576593240">
    <w:abstractNumId w:val="17"/>
  </w:num>
  <w:num w:numId="7" w16cid:durableId="398602969">
    <w:abstractNumId w:val="13"/>
  </w:num>
  <w:num w:numId="8" w16cid:durableId="1070618499">
    <w:abstractNumId w:val="35"/>
  </w:num>
  <w:num w:numId="9" w16cid:durableId="551624169">
    <w:abstractNumId w:val="12"/>
  </w:num>
  <w:num w:numId="10" w16cid:durableId="1719233615">
    <w:abstractNumId w:val="33"/>
  </w:num>
  <w:num w:numId="11" w16cid:durableId="1261642420">
    <w:abstractNumId w:val="9"/>
  </w:num>
  <w:num w:numId="12" w16cid:durableId="1231892938">
    <w:abstractNumId w:val="31"/>
  </w:num>
  <w:num w:numId="13" w16cid:durableId="1165171109">
    <w:abstractNumId w:val="36"/>
  </w:num>
  <w:num w:numId="14" w16cid:durableId="900481715">
    <w:abstractNumId w:val="26"/>
  </w:num>
  <w:num w:numId="15" w16cid:durableId="1787039729">
    <w:abstractNumId w:val="23"/>
  </w:num>
  <w:num w:numId="16" w16cid:durableId="968631125">
    <w:abstractNumId w:val="25"/>
  </w:num>
  <w:num w:numId="17" w16cid:durableId="1035931169">
    <w:abstractNumId w:val="15"/>
  </w:num>
  <w:num w:numId="18" w16cid:durableId="993416550">
    <w:abstractNumId w:val="28"/>
  </w:num>
  <w:num w:numId="19" w16cid:durableId="849953378">
    <w:abstractNumId w:val="30"/>
  </w:num>
  <w:num w:numId="20" w16cid:durableId="467942916">
    <w:abstractNumId w:val="10"/>
  </w:num>
  <w:num w:numId="21" w16cid:durableId="1661039150">
    <w:abstractNumId w:val="8"/>
  </w:num>
  <w:num w:numId="22" w16cid:durableId="962079438">
    <w:abstractNumId w:val="32"/>
  </w:num>
  <w:num w:numId="23" w16cid:durableId="1311247784">
    <w:abstractNumId w:val="34"/>
  </w:num>
  <w:num w:numId="24" w16cid:durableId="1726877326">
    <w:abstractNumId w:val="1"/>
  </w:num>
  <w:num w:numId="25" w16cid:durableId="926423941">
    <w:abstractNumId w:val="2"/>
  </w:num>
  <w:num w:numId="26" w16cid:durableId="1742865817">
    <w:abstractNumId w:val="27"/>
  </w:num>
  <w:num w:numId="27" w16cid:durableId="870919456">
    <w:abstractNumId w:val="6"/>
  </w:num>
  <w:num w:numId="28" w16cid:durableId="1712920566">
    <w:abstractNumId w:val="24"/>
  </w:num>
  <w:num w:numId="29" w16cid:durableId="446850189">
    <w:abstractNumId w:val="5"/>
  </w:num>
  <w:num w:numId="30" w16cid:durableId="935867215">
    <w:abstractNumId w:val="21"/>
  </w:num>
  <w:num w:numId="31" w16cid:durableId="1230068626">
    <w:abstractNumId w:val="22"/>
  </w:num>
  <w:num w:numId="32" w16cid:durableId="1977291537">
    <w:abstractNumId w:val="29"/>
  </w:num>
  <w:num w:numId="33" w16cid:durableId="1371569808">
    <w:abstractNumId w:val="18"/>
  </w:num>
  <w:num w:numId="34" w16cid:durableId="1281106212">
    <w:abstractNumId w:val="16"/>
  </w:num>
  <w:num w:numId="35" w16cid:durableId="1680542688">
    <w:abstractNumId w:val="19"/>
  </w:num>
  <w:num w:numId="36" w16cid:durableId="1866597440">
    <w:abstractNumId w:val="3"/>
  </w:num>
  <w:num w:numId="37" w16cid:durableId="1518889243">
    <w:abstractNumId w:val="4"/>
  </w:num>
  <w:num w:numId="38" w16cid:durableId="19182474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37B"/>
    <w:rsid w:val="0000158F"/>
    <w:rsid w:val="0000211B"/>
    <w:rsid w:val="00002B08"/>
    <w:rsid w:val="000069E3"/>
    <w:rsid w:val="00006AA9"/>
    <w:rsid w:val="00007A45"/>
    <w:rsid w:val="0001037C"/>
    <w:rsid w:val="00010B8D"/>
    <w:rsid w:val="000112FA"/>
    <w:rsid w:val="0001233F"/>
    <w:rsid w:val="00012BB5"/>
    <w:rsid w:val="00013F9F"/>
    <w:rsid w:val="00014FFD"/>
    <w:rsid w:val="000159A7"/>
    <w:rsid w:val="00015D7F"/>
    <w:rsid w:val="00020B5D"/>
    <w:rsid w:val="000212BA"/>
    <w:rsid w:val="000216D7"/>
    <w:rsid w:val="00023227"/>
    <w:rsid w:val="000279DD"/>
    <w:rsid w:val="0003106E"/>
    <w:rsid w:val="00031D3B"/>
    <w:rsid w:val="000325D2"/>
    <w:rsid w:val="00033828"/>
    <w:rsid w:val="000344EA"/>
    <w:rsid w:val="000349A4"/>
    <w:rsid w:val="00034D9C"/>
    <w:rsid w:val="0004564F"/>
    <w:rsid w:val="00047E07"/>
    <w:rsid w:val="000506B3"/>
    <w:rsid w:val="00053D2E"/>
    <w:rsid w:val="00055A4A"/>
    <w:rsid w:val="00060079"/>
    <w:rsid w:val="00061772"/>
    <w:rsid w:val="0006190C"/>
    <w:rsid w:val="0006273E"/>
    <w:rsid w:val="00067591"/>
    <w:rsid w:val="00072DB2"/>
    <w:rsid w:val="000735B8"/>
    <w:rsid w:val="00075B34"/>
    <w:rsid w:val="00075F74"/>
    <w:rsid w:val="00076D1A"/>
    <w:rsid w:val="00080568"/>
    <w:rsid w:val="00080FB2"/>
    <w:rsid w:val="00082142"/>
    <w:rsid w:val="000861DE"/>
    <w:rsid w:val="00086792"/>
    <w:rsid w:val="00086E46"/>
    <w:rsid w:val="00087EEE"/>
    <w:rsid w:val="000906DF"/>
    <w:rsid w:val="000908DF"/>
    <w:rsid w:val="00094770"/>
    <w:rsid w:val="00096BD4"/>
    <w:rsid w:val="000A13DE"/>
    <w:rsid w:val="000A14DB"/>
    <w:rsid w:val="000A2CF3"/>
    <w:rsid w:val="000A30BE"/>
    <w:rsid w:val="000A3668"/>
    <w:rsid w:val="000A42FF"/>
    <w:rsid w:val="000A6D7A"/>
    <w:rsid w:val="000A7113"/>
    <w:rsid w:val="000B0A50"/>
    <w:rsid w:val="000B1E99"/>
    <w:rsid w:val="000B20C7"/>
    <w:rsid w:val="000B3357"/>
    <w:rsid w:val="000B454C"/>
    <w:rsid w:val="000B50A3"/>
    <w:rsid w:val="000B79AB"/>
    <w:rsid w:val="000C0957"/>
    <w:rsid w:val="000C2B2C"/>
    <w:rsid w:val="000C48DF"/>
    <w:rsid w:val="000C4924"/>
    <w:rsid w:val="000C4A9B"/>
    <w:rsid w:val="000C4CB0"/>
    <w:rsid w:val="000C607D"/>
    <w:rsid w:val="000C667F"/>
    <w:rsid w:val="000D06EC"/>
    <w:rsid w:val="000D14E5"/>
    <w:rsid w:val="000D25E0"/>
    <w:rsid w:val="000D3EDB"/>
    <w:rsid w:val="000D480D"/>
    <w:rsid w:val="000D5902"/>
    <w:rsid w:val="000D5B90"/>
    <w:rsid w:val="000D7BEF"/>
    <w:rsid w:val="000E06C9"/>
    <w:rsid w:val="000E54F0"/>
    <w:rsid w:val="000E593C"/>
    <w:rsid w:val="000E6B9A"/>
    <w:rsid w:val="000E7726"/>
    <w:rsid w:val="000E7EC3"/>
    <w:rsid w:val="000F0536"/>
    <w:rsid w:val="000F3EA1"/>
    <w:rsid w:val="000F6D21"/>
    <w:rsid w:val="000F70D2"/>
    <w:rsid w:val="000F75A3"/>
    <w:rsid w:val="000F77A7"/>
    <w:rsid w:val="00100E23"/>
    <w:rsid w:val="001013EF"/>
    <w:rsid w:val="00101561"/>
    <w:rsid w:val="001042AC"/>
    <w:rsid w:val="001058E5"/>
    <w:rsid w:val="00110C4E"/>
    <w:rsid w:val="00111D64"/>
    <w:rsid w:val="00114F2C"/>
    <w:rsid w:val="00115C12"/>
    <w:rsid w:val="00121113"/>
    <w:rsid w:val="001220A6"/>
    <w:rsid w:val="00122C4B"/>
    <w:rsid w:val="00123E69"/>
    <w:rsid w:val="001248FD"/>
    <w:rsid w:val="00124D79"/>
    <w:rsid w:val="00125604"/>
    <w:rsid w:val="00125ED7"/>
    <w:rsid w:val="001262B6"/>
    <w:rsid w:val="001265EE"/>
    <w:rsid w:val="00130467"/>
    <w:rsid w:val="001351FD"/>
    <w:rsid w:val="0013768E"/>
    <w:rsid w:val="00141080"/>
    <w:rsid w:val="00142D55"/>
    <w:rsid w:val="00142E7F"/>
    <w:rsid w:val="00146918"/>
    <w:rsid w:val="00147AC1"/>
    <w:rsid w:val="00147EA9"/>
    <w:rsid w:val="00152322"/>
    <w:rsid w:val="00153D8D"/>
    <w:rsid w:val="00154031"/>
    <w:rsid w:val="0016024F"/>
    <w:rsid w:val="00164756"/>
    <w:rsid w:val="001665A8"/>
    <w:rsid w:val="00170658"/>
    <w:rsid w:val="00174BDA"/>
    <w:rsid w:val="00180AB0"/>
    <w:rsid w:val="00180E2D"/>
    <w:rsid w:val="00180FDA"/>
    <w:rsid w:val="001843F3"/>
    <w:rsid w:val="0018447D"/>
    <w:rsid w:val="00192677"/>
    <w:rsid w:val="0019476D"/>
    <w:rsid w:val="00197475"/>
    <w:rsid w:val="001A08E3"/>
    <w:rsid w:val="001A129C"/>
    <w:rsid w:val="001A1DBB"/>
    <w:rsid w:val="001A34DB"/>
    <w:rsid w:val="001A4697"/>
    <w:rsid w:val="001B0819"/>
    <w:rsid w:val="001B24FD"/>
    <w:rsid w:val="001B3A22"/>
    <w:rsid w:val="001B4CEB"/>
    <w:rsid w:val="001B6C7D"/>
    <w:rsid w:val="001C2882"/>
    <w:rsid w:val="001C29CB"/>
    <w:rsid w:val="001C2D42"/>
    <w:rsid w:val="001C705A"/>
    <w:rsid w:val="001D16DD"/>
    <w:rsid w:val="001D2807"/>
    <w:rsid w:val="001D4871"/>
    <w:rsid w:val="001D67E9"/>
    <w:rsid w:val="001E0041"/>
    <w:rsid w:val="001E0243"/>
    <w:rsid w:val="001E0469"/>
    <w:rsid w:val="001E46F0"/>
    <w:rsid w:val="001E4779"/>
    <w:rsid w:val="001E49B6"/>
    <w:rsid w:val="001E641E"/>
    <w:rsid w:val="001F7B0F"/>
    <w:rsid w:val="002006C6"/>
    <w:rsid w:val="0020316F"/>
    <w:rsid w:val="00205AA9"/>
    <w:rsid w:val="00206E93"/>
    <w:rsid w:val="002070B7"/>
    <w:rsid w:val="00207E1C"/>
    <w:rsid w:val="00210471"/>
    <w:rsid w:val="00211E5E"/>
    <w:rsid w:val="00213EE4"/>
    <w:rsid w:val="0021698B"/>
    <w:rsid w:val="002200CF"/>
    <w:rsid w:val="00221C48"/>
    <w:rsid w:val="0022270C"/>
    <w:rsid w:val="00223CC5"/>
    <w:rsid w:val="002246B0"/>
    <w:rsid w:val="002257D3"/>
    <w:rsid w:val="00226F56"/>
    <w:rsid w:val="00230FA3"/>
    <w:rsid w:val="002320C9"/>
    <w:rsid w:val="002322A9"/>
    <w:rsid w:val="002325C3"/>
    <w:rsid w:val="00233D83"/>
    <w:rsid w:val="00235D98"/>
    <w:rsid w:val="002368EB"/>
    <w:rsid w:val="00237F5C"/>
    <w:rsid w:val="00237F97"/>
    <w:rsid w:val="00242A61"/>
    <w:rsid w:val="002431AA"/>
    <w:rsid w:val="002432FB"/>
    <w:rsid w:val="00244BB8"/>
    <w:rsid w:val="002451BA"/>
    <w:rsid w:val="00245BBF"/>
    <w:rsid w:val="00251C1B"/>
    <w:rsid w:val="002520C4"/>
    <w:rsid w:val="002530AD"/>
    <w:rsid w:val="00253A54"/>
    <w:rsid w:val="00254A6D"/>
    <w:rsid w:val="00257A41"/>
    <w:rsid w:val="002600DF"/>
    <w:rsid w:val="00260318"/>
    <w:rsid w:val="002607D5"/>
    <w:rsid w:val="00262951"/>
    <w:rsid w:val="002639F8"/>
    <w:rsid w:val="0026413C"/>
    <w:rsid w:val="0026614B"/>
    <w:rsid w:val="00266C31"/>
    <w:rsid w:val="002705B1"/>
    <w:rsid w:val="002710D4"/>
    <w:rsid w:val="002712B5"/>
    <w:rsid w:val="002732DA"/>
    <w:rsid w:val="002739B0"/>
    <w:rsid w:val="00274AE2"/>
    <w:rsid w:val="00277008"/>
    <w:rsid w:val="00280A0D"/>
    <w:rsid w:val="002849AE"/>
    <w:rsid w:val="00284D1E"/>
    <w:rsid w:val="00285E9C"/>
    <w:rsid w:val="00286DD7"/>
    <w:rsid w:val="00286F80"/>
    <w:rsid w:val="0029464B"/>
    <w:rsid w:val="00294E3E"/>
    <w:rsid w:val="00297DF5"/>
    <w:rsid w:val="002A1830"/>
    <w:rsid w:val="002A1861"/>
    <w:rsid w:val="002A2850"/>
    <w:rsid w:val="002A2E5B"/>
    <w:rsid w:val="002A537E"/>
    <w:rsid w:val="002A5FE5"/>
    <w:rsid w:val="002A6F56"/>
    <w:rsid w:val="002A77FE"/>
    <w:rsid w:val="002B0933"/>
    <w:rsid w:val="002B12F7"/>
    <w:rsid w:val="002B730C"/>
    <w:rsid w:val="002C360C"/>
    <w:rsid w:val="002C5773"/>
    <w:rsid w:val="002D44AA"/>
    <w:rsid w:val="002D46A5"/>
    <w:rsid w:val="002D4E4C"/>
    <w:rsid w:val="002D739A"/>
    <w:rsid w:val="002E310E"/>
    <w:rsid w:val="002E3466"/>
    <w:rsid w:val="002E3BB1"/>
    <w:rsid w:val="002E4EB4"/>
    <w:rsid w:val="002E635F"/>
    <w:rsid w:val="002F1C88"/>
    <w:rsid w:val="002F1DF2"/>
    <w:rsid w:val="002F332C"/>
    <w:rsid w:val="002F4BEB"/>
    <w:rsid w:val="002F7069"/>
    <w:rsid w:val="00300691"/>
    <w:rsid w:val="00300E2F"/>
    <w:rsid w:val="00302A33"/>
    <w:rsid w:val="00302FF5"/>
    <w:rsid w:val="0030473F"/>
    <w:rsid w:val="00305605"/>
    <w:rsid w:val="00305A8F"/>
    <w:rsid w:val="003065D1"/>
    <w:rsid w:val="0031257F"/>
    <w:rsid w:val="00313D7A"/>
    <w:rsid w:val="00314A95"/>
    <w:rsid w:val="00315D2E"/>
    <w:rsid w:val="0031709E"/>
    <w:rsid w:val="0031773B"/>
    <w:rsid w:val="00324481"/>
    <w:rsid w:val="00326435"/>
    <w:rsid w:val="00327612"/>
    <w:rsid w:val="003318B8"/>
    <w:rsid w:val="003336C4"/>
    <w:rsid w:val="00340B8F"/>
    <w:rsid w:val="00340ECC"/>
    <w:rsid w:val="00342789"/>
    <w:rsid w:val="0034342E"/>
    <w:rsid w:val="0034362A"/>
    <w:rsid w:val="00346588"/>
    <w:rsid w:val="00347C26"/>
    <w:rsid w:val="00352577"/>
    <w:rsid w:val="00360C28"/>
    <w:rsid w:val="003641B4"/>
    <w:rsid w:val="0036593D"/>
    <w:rsid w:val="003718DB"/>
    <w:rsid w:val="00371EE2"/>
    <w:rsid w:val="0037711A"/>
    <w:rsid w:val="003813D3"/>
    <w:rsid w:val="003822C9"/>
    <w:rsid w:val="003822CF"/>
    <w:rsid w:val="003827F8"/>
    <w:rsid w:val="003858C8"/>
    <w:rsid w:val="00386D53"/>
    <w:rsid w:val="003872D9"/>
    <w:rsid w:val="003925E7"/>
    <w:rsid w:val="00393875"/>
    <w:rsid w:val="00394076"/>
    <w:rsid w:val="003951DC"/>
    <w:rsid w:val="00395838"/>
    <w:rsid w:val="00397FCA"/>
    <w:rsid w:val="003A1F29"/>
    <w:rsid w:val="003A3DC1"/>
    <w:rsid w:val="003A56FB"/>
    <w:rsid w:val="003A6C03"/>
    <w:rsid w:val="003A7977"/>
    <w:rsid w:val="003A7EBA"/>
    <w:rsid w:val="003B25D0"/>
    <w:rsid w:val="003B5564"/>
    <w:rsid w:val="003B5714"/>
    <w:rsid w:val="003B6235"/>
    <w:rsid w:val="003B7BA8"/>
    <w:rsid w:val="003C100D"/>
    <w:rsid w:val="003C7492"/>
    <w:rsid w:val="003C7CD2"/>
    <w:rsid w:val="003C7FD5"/>
    <w:rsid w:val="003D0080"/>
    <w:rsid w:val="003D0A99"/>
    <w:rsid w:val="003D0DD2"/>
    <w:rsid w:val="003D361F"/>
    <w:rsid w:val="003D4A92"/>
    <w:rsid w:val="003D5D4F"/>
    <w:rsid w:val="003D6298"/>
    <w:rsid w:val="003D634F"/>
    <w:rsid w:val="003D67DB"/>
    <w:rsid w:val="003D69E6"/>
    <w:rsid w:val="003D7DF8"/>
    <w:rsid w:val="003E000F"/>
    <w:rsid w:val="003E05F6"/>
    <w:rsid w:val="003E10E0"/>
    <w:rsid w:val="003E1B65"/>
    <w:rsid w:val="003E2CD4"/>
    <w:rsid w:val="003E6421"/>
    <w:rsid w:val="003F0189"/>
    <w:rsid w:val="003F4BF8"/>
    <w:rsid w:val="003F697B"/>
    <w:rsid w:val="003F7128"/>
    <w:rsid w:val="00400F54"/>
    <w:rsid w:val="00404374"/>
    <w:rsid w:val="00404500"/>
    <w:rsid w:val="00405615"/>
    <w:rsid w:val="004106F1"/>
    <w:rsid w:val="00414DC9"/>
    <w:rsid w:val="00414F52"/>
    <w:rsid w:val="0041620D"/>
    <w:rsid w:val="004214BB"/>
    <w:rsid w:val="004232EC"/>
    <w:rsid w:val="004253E0"/>
    <w:rsid w:val="00426DE4"/>
    <w:rsid w:val="004278AA"/>
    <w:rsid w:val="00431615"/>
    <w:rsid w:val="00431E60"/>
    <w:rsid w:val="00432015"/>
    <w:rsid w:val="00433DC5"/>
    <w:rsid w:val="00433E29"/>
    <w:rsid w:val="00434103"/>
    <w:rsid w:val="0043607A"/>
    <w:rsid w:val="00436C17"/>
    <w:rsid w:val="00437B39"/>
    <w:rsid w:val="0044292E"/>
    <w:rsid w:val="00442BE3"/>
    <w:rsid w:val="00443B84"/>
    <w:rsid w:val="00444619"/>
    <w:rsid w:val="004449B9"/>
    <w:rsid w:val="0044508C"/>
    <w:rsid w:val="00447F70"/>
    <w:rsid w:val="00450A07"/>
    <w:rsid w:val="00454CB9"/>
    <w:rsid w:val="00457A30"/>
    <w:rsid w:val="00460F34"/>
    <w:rsid w:val="00464080"/>
    <w:rsid w:val="00464502"/>
    <w:rsid w:val="00465293"/>
    <w:rsid w:val="00466E4E"/>
    <w:rsid w:val="00467972"/>
    <w:rsid w:val="00470A30"/>
    <w:rsid w:val="00472C60"/>
    <w:rsid w:val="004736E5"/>
    <w:rsid w:val="0047380A"/>
    <w:rsid w:val="004743C1"/>
    <w:rsid w:val="00475C26"/>
    <w:rsid w:val="0048002B"/>
    <w:rsid w:val="00484366"/>
    <w:rsid w:val="00484507"/>
    <w:rsid w:val="00486F52"/>
    <w:rsid w:val="00490A69"/>
    <w:rsid w:val="00490E41"/>
    <w:rsid w:val="0049364E"/>
    <w:rsid w:val="00493711"/>
    <w:rsid w:val="00496774"/>
    <w:rsid w:val="00496FBA"/>
    <w:rsid w:val="004A1DE0"/>
    <w:rsid w:val="004A233A"/>
    <w:rsid w:val="004A2CDF"/>
    <w:rsid w:val="004A2CEC"/>
    <w:rsid w:val="004A32BE"/>
    <w:rsid w:val="004A71A5"/>
    <w:rsid w:val="004B46AB"/>
    <w:rsid w:val="004B626E"/>
    <w:rsid w:val="004C07E9"/>
    <w:rsid w:val="004C1216"/>
    <w:rsid w:val="004C1290"/>
    <w:rsid w:val="004C30C4"/>
    <w:rsid w:val="004C3714"/>
    <w:rsid w:val="004C3A1C"/>
    <w:rsid w:val="004C4A0D"/>
    <w:rsid w:val="004C4BE3"/>
    <w:rsid w:val="004C5957"/>
    <w:rsid w:val="004D2903"/>
    <w:rsid w:val="004D2F83"/>
    <w:rsid w:val="004D33E4"/>
    <w:rsid w:val="004D35EF"/>
    <w:rsid w:val="004D44B3"/>
    <w:rsid w:val="004E13F5"/>
    <w:rsid w:val="004E13FF"/>
    <w:rsid w:val="004E2C63"/>
    <w:rsid w:val="004E6341"/>
    <w:rsid w:val="004E63CD"/>
    <w:rsid w:val="004E76E2"/>
    <w:rsid w:val="004F0127"/>
    <w:rsid w:val="004F1DB0"/>
    <w:rsid w:val="004F3B74"/>
    <w:rsid w:val="004F4550"/>
    <w:rsid w:val="004F6AD3"/>
    <w:rsid w:val="00501F47"/>
    <w:rsid w:val="00501F89"/>
    <w:rsid w:val="00502369"/>
    <w:rsid w:val="00504085"/>
    <w:rsid w:val="00506343"/>
    <w:rsid w:val="00506586"/>
    <w:rsid w:val="00507AFF"/>
    <w:rsid w:val="00510DA6"/>
    <w:rsid w:val="0051287E"/>
    <w:rsid w:val="0051322A"/>
    <w:rsid w:val="00514EDC"/>
    <w:rsid w:val="00515FBE"/>
    <w:rsid w:val="00516A63"/>
    <w:rsid w:val="00521F7C"/>
    <w:rsid w:val="005226D1"/>
    <w:rsid w:val="00523BA2"/>
    <w:rsid w:val="00525691"/>
    <w:rsid w:val="00527508"/>
    <w:rsid w:val="00532B04"/>
    <w:rsid w:val="0053553B"/>
    <w:rsid w:val="005355C1"/>
    <w:rsid w:val="00537749"/>
    <w:rsid w:val="00540385"/>
    <w:rsid w:val="00543350"/>
    <w:rsid w:val="00543A44"/>
    <w:rsid w:val="00544F41"/>
    <w:rsid w:val="00545B3E"/>
    <w:rsid w:val="005469E1"/>
    <w:rsid w:val="00547938"/>
    <w:rsid w:val="00551453"/>
    <w:rsid w:val="00552785"/>
    <w:rsid w:val="00554CED"/>
    <w:rsid w:val="00556CE6"/>
    <w:rsid w:val="005615B2"/>
    <w:rsid w:val="00561D60"/>
    <w:rsid w:val="005649AF"/>
    <w:rsid w:val="005659CF"/>
    <w:rsid w:val="00565A2F"/>
    <w:rsid w:val="00567D9F"/>
    <w:rsid w:val="005705C6"/>
    <w:rsid w:val="005713A6"/>
    <w:rsid w:val="005731AE"/>
    <w:rsid w:val="00574227"/>
    <w:rsid w:val="00574813"/>
    <w:rsid w:val="0058328E"/>
    <w:rsid w:val="00586CBC"/>
    <w:rsid w:val="005927C2"/>
    <w:rsid w:val="005935DC"/>
    <w:rsid w:val="005A003E"/>
    <w:rsid w:val="005A07AA"/>
    <w:rsid w:val="005A27B8"/>
    <w:rsid w:val="005A6D9E"/>
    <w:rsid w:val="005A6DEB"/>
    <w:rsid w:val="005B47BE"/>
    <w:rsid w:val="005B5A2D"/>
    <w:rsid w:val="005B7349"/>
    <w:rsid w:val="005B7483"/>
    <w:rsid w:val="005C0DDF"/>
    <w:rsid w:val="005C130F"/>
    <w:rsid w:val="005C1EEB"/>
    <w:rsid w:val="005C246F"/>
    <w:rsid w:val="005C26FE"/>
    <w:rsid w:val="005C779B"/>
    <w:rsid w:val="005D52F8"/>
    <w:rsid w:val="005D5C14"/>
    <w:rsid w:val="005D7CB0"/>
    <w:rsid w:val="005E2140"/>
    <w:rsid w:val="005E4B92"/>
    <w:rsid w:val="005F10E0"/>
    <w:rsid w:val="005F3144"/>
    <w:rsid w:val="005F43C2"/>
    <w:rsid w:val="005F725E"/>
    <w:rsid w:val="005F7D2C"/>
    <w:rsid w:val="0060006D"/>
    <w:rsid w:val="00603774"/>
    <w:rsid w:val="00603A7C"/>
    <w:rsid w:val="00604D1A"/>
    <w:rsid w:val="00605145"/>
    <w:rsid w:val="00605FBB"/>
    <w:rsid w:val="006106E6"/>
    <w:rsid w:val="00611253"/>
    <w:rsid w:val="006114FC"/>
    <w:rsid w:val="00611EC4"/>
    <w:rsid w:val="00621154"/>
    <w:rsid w:val="0062147D"/>
    <w:rsid w:val="0062164E"/>
    <w:rsid w:val="00621D6B"/>
    <w:rsid w:val="0062392F"/>
    <w:rsid w:val="00623BBF"/>
    <w:rsid w:val="00627580"/>
    <w:rsid w:val="006300D9"/>
    <w:rsid w:val="00630119"/>
    <w:rsid w:val="006303E3"/>
    <w:rsid w:val="00632979"/>
    <w:rsid w:val="006340C8"/>
    <w:rsid w:val="006351A9"/>
    <w:rsid w:val="00643AED"/>
    <w:rsid w:val="00645F72"/>
    <w:rsid w:val="006467E7"/>
    <w:rsid w:val="00647712"/>
    <w:rsid w:val="00647B95"/>
    <w:rsid w:val="006518F4"/>
    <w:rsid w:val="00652E2D"/>
    <w:rsid w:val="0065475F"/>
    <w:rsid w:val="00656F17"/>
    <w:rsid w:val="0066024E"/>
    <w:rsid w:val="00663723"/>
    <w:rsid w:val="00664C31"/>
    <w:rsid w:val="00667265"/>
    <w:rsid w:val="00670AFF"/>
    <w:rsid w:val="006852CA"/>
    <w:rsid w:val="00685DEF"/>
    <w:rsid w:val="0069323D"/>
    <w:rsid w:val="0069333C"/>
    <w:rsid w:val="006938BA"/>
    <w:rsid w:val="00693A77"/>
    <w:rsid w:val="00697B68"/>
    <w:rsid w:val="006A5604"/>
    <w:rsid w:val="006A767C"/>
    <w:rsid w:val="006A7F58"/>
    <w:rsid w:val="006B4D8A"/>
    <w:rsid w:val="006B64E2"/>
    <w:rsid w:val="006B65BB"/>
    <w:rsid w:val="006B6902"/>
    <w:rsid w:val="006B7211"/>
    <w:rsid w:val="006C02AF"/>
    <w:rsid w:val="006C561C"/>
    <w:rsid w:val="006C5C22"/>
    <w:rsid w:val="006C6786"/>
    <w:rsid w:val="006D050E"/>
    <w:rsid w:val="006D5532"/>
    <w:rsid w:val="006D688F"/>
    <w:rsid w:val="006D6949"/>
    <w:rsid w:val="006E3D6E"/>
    <w:rsid w:val="006E6736"/>
    <w:rsid w:val="006E6D65"/>
    <w:rsid w:val="006E6D9E"/>
    <w:rsid w:val="006F0D2A"/>
    <w:rsid w:val="006F1FA1"/>
    <w:rsid w:val="006F2423"/>
    <w:rsid w:val="006F48F8"/>
    <w:rsid w:val="006F58AB"/>
    <w:rsid w:val="006F6332"/>
    <w:rsid w:val="007031A3"/>
    <w:rsid w:val="00703C10"/>
    <w:rsid w:val="00704113"/>
    <w:rsid w:val="00704F63"/>
    <w:rsid w:val="007059A9"/>
    <w:rsid w:val="00711EB7"/>
    <w:rsid w:val="00721E5D"/>
    <w:rsid w:val="00721FAA"/>
    <w:rsid w:val="00722C35"/>
    <w:rsid w:val="00724E25"/>
    <w:rsid w:val="007274C4"/>
    <w:rsid w:val="00727B60"/>
    <w:rsid w:val="00732C1D"/>
    <w:rsid w:val="00733408"/>
    <w:rsid w:val="00733BE7"/>
    <w:rsid w:val="00733D89"/>
    <w:rsid w:val="00734D0F"/>
    <w:rsid w:val="0073637B"/>
    <w:rsid w:val="00736AC0"/>
    <w:rsid w:val="007379FD"/>
    <w:rsid w:val="00740713"/>
    <w:rsid w:val="007408E7"/>
    <w:rsid w:val="00741C82"/>
    <w:rsid w:val="00742141"/>
    <w:rsid w:val="00743750"/>
    <w:rsid w:val="0074420B"/>
    <w:rsid w:val="00747EC5"/>
    <w:rsid w:val="007501DF"/>
    <w:rsid w:val="00750639"/>
    <w:rsid w:val="007514A0"/>
    <w:rsid w:val="007541C4"/>
    <w:rsid w:val="00754618"/>
    <w:rsid w:val="00755022"/>
    <w:rsid w:val="00763CCB"/>
    <w:rsid w:val="007663AA"/>
    <w:rsid w:val="00774402"/>
    <w:rsid w:val="00775EC3"/>
    <w:rsid w:val="007769E5"/>
    <w:rsid w:val="00777EF2"/>
    <w:rsid w:val="007805C0"/>
    <w:rsid w:val="00780A05"/>
    <w:rsid w:val="007828C9"/>
    <w:rsid w:val="007839BE"/>
    <w:rsid w:val="0078676C"/>
    <w:rsid w:val="00795919"/>
    <w:rsid w:val="007A7780"/>
    <w:rsid w:val="007B0DBD"/>
    <w:rsid w:val="007B10A8"/>
    <w:rsid w:val="007B1C9B"/>
    <w:rsid w:val="007B23D6"/>
    <w:rsid w:val="007B35A8"/>
    <w:rsid w:val="007B4658"/>
    <w:rsid w:val="007B7485"/>
    <w:rsid w:val="007C0C88"/>
    <w:rsid w:val="007C3843"/>
    <w:rsid w:val="007C58C1"/>
    <w:rsid w:val="007C7BFD"/>
    <w:rsid w:val="007D1113"/>
    <w:rsid w:val="007D2DE4"/>
    <w:rsid w:val="007D420A"/>
    <w:rsid w:val="007D4F54"/>
    <w:rsid w:val="007D53B4"/>
    <w:rsid w:val="007D540B"/>
    <w:rsid w:val="007D7068"/>
    <w:rsid w:val="007D7464"/>
    <w:rsid w:val="007E43FA"/>
    <w:rsid w:val="007E4F9E"/>
    <w:rsid w:val="007E79BA"/>
    <w:rsid w:val="007F3CEF"/>
    <w:rsid w:val="007F589E"/>
    <w:rsid w:val="007F5EF9"/>
    <w:rsid w:val="0080048C"/>
    <w:rsid w:val="00804842"/>
    <w:rsid w:val="00805D63"/>
    <w:rsid w:val="008111A1"/>
    <w:rsid w:val="00811CDB"/>
    <w:rsid w:val="0081451C"/>
    <w:rsid w:val="0081461C"/>
    <w:rsid w:val="008235DA"/>
    <w:rsid w:val="00825A5E"/>
    <w:rsid w:val="00827B95"/>
    <w:rsid w:val="008306E0"/>
    <w:rsid w:val="00832FC0"/>
    <w:rsid w:val="00837D2B"/>
    <w:rsid w:val="00837E4A"/>
    <w:rsid w:val="008436B9"/>
    <w:rsid w:val="00843DC0"/>
    <w:rsid w:val="008440DD"/>
    <w:rsid w:val="00844488"/>
    <w:rsid w:val="008459B7"/>
    <w:rsid w:val="008510B4"/>
    <w:rsid w:val="008528BD"/>
    <w:rsid w:val="0085296C"/>
    <w:rsid w:val="0085421C"/>
    <w:rsid w:val="00861062"/>
    <w:rsid w:val="00862CED"/>
    <w:rsid w:val="008645FC"/>
    <w:rsid w:val="00864C98"/>
    <w:rsid w:val="0086654A"/>
    <w:rsid w:val="008665DE"/>
    <w:rsid w:val="00867CC8"/>
    <w:rsid w:val="0087065B"/>
    <w:rsid w:val="008710FB"/>
    <w:rsid w:val="00873205"/>
    <w:rsid w:val="00874CB7"/>
    <w:rsid w:val="00875104"/>
    <w:rsid w:val="0087633B"/>
    <w:rsid w:val="00880892"/>
    <w:rsid w:val="008825C8"/>
    <w:rsid w:val="0088272F"/>
    <w:rsid w:val="00892DE9"/>
    <w:rsid w:val="00893C22"/>
    <w:rsid w:val="008A1EF0"/>
    <w:rsid w:val="008A334C"/>
    <w:rsid w:val="008A4D8C"/>
    <w:rsid w:val="008A5B2C"/>
    <w:rsid w:val="008A6A79"/>
    <w:rsid w:val="008B5009"/>
    <w:rsid w:val="008C073A"/>
    <w:rsid w:val="008C30E1"/>
    <w:rsid w:val="008C488E"/>
    <w:rsid w:val="008C4E41"/>
    <w:rsid w:val="008C62D1"/>
    <w:rsid w:val="008C78DE"/>
    <w:rsid w:val="008D1FC6"/>
    <w:rsid w:val="008D3CB6"/>
    <w:rsid w:val="008D5C3E"/>
    <w:rsid w:val="008D7023"/>
    <w:rsid w:val="008E1048"/>
    <w:rsid w:val="008E3D1E"/>
    <w:rsid w:val="008E420F"/>
    <w:rsid w:val="008E5C21"/>
    <w:rsid w:val="008E646C"/>
    <w:rsid w:val="008F0BB8"/>
    <w:rsid w:val="008F3D63"/>
    <w:rsid w:val="00900A6B"/>
    <w:rsid w:val="00903E05"/>
    <w:rsid w:val="00904241"/>
    <w:rsid w:val="00904F3A"/>
    <w:rsid w:val="00905430"/>
    <w:rsid w:val="00907655"/>
    <w:rsid w:val="009102C2"/>
    <w:rsid w:val="00914BDC"/>
    <w:rsid w:val="00915D67"/>
    <w:rsid w:val="00917564"/>
    <w:rsid w:val="009179C6"/>
    <w:rsid w:val="0092670A"/>
    <w:rsid w:val="00931982"/>
    <w:rsid w:val="00931AD8"/>
    <w:rsid w:val="009320A9"/>
    <w:rsid w:val="00932649"/>
    <w:rsid w:val="0093404F"/>
    <w:rsid w:val="00935794"/>
    <w:rsid w:val="00935FE1"/>
    <w:rsid w:val="00943A71"/>
    <w:rsid w:val="0094580E"/>
    <w:rsid w:val="00947468"/>
    <w:rsid w:val="00950CD7"/>
    <w:rsid w:val="00953E1B"/>
    <w:rsid w:val="00954B69"/>
    <w:rsid w:val="00954FED"/>
    <w:rsid w:val="009551B9"/>
    <w:rsid w:val="0095629B"/>
    <w:rsid w:val="0096356D"/>
    <w:rsid w:val="00964EE8"/>
    <w:rsid w:val="0097192A"/>
    <w:rsid w:val="0097452A"/>
    <w:rsid w:val="0097472B"/>
    <w:rsid w:val="0097772E"/>
    <w:rsid w:val="00977C2B"/>
    <w:rsid w:val="0098222E"/>
    <w:rsid w:val="0098265F"/>
    <w:rsid w:val="00982E92"/>
    <w:rsid w:val="00984C82"/>
    <w:rsid w:val="0098656C"/>
    <w:rsid w:val="00990C56"/>
    <w:rsid w:val="00991581"/>
    <w:rsid w:val="00993660"/>
    <w:rsid w:val="00997AC4"/>
    <w:rsid w:val="009A07E1"/>
    <w:rsid w:val="009A12F3"/>
    <w:rsid w:val="009A1590"/>
    <w:rsid w:val="009A1B48"/>
    <w:rsid w:val="009A2343"/>
    <w:rsid w:val="009A2F20"/>
    <w:rsid w:val="009A361C"/>
    <w:rsid w:val="009A393B"/>
    <w:rsid w:val="009A6D5E"/>
    <w:rsid w:val="009A769C"/>
    <w:rsid w:val="009B10C8"/>
    <w:rsid w:val="009B309F"/>
    <w:rsid w:val="009B30D7"/>
    <w:rsid w:val="009B3413"/>
    <w:rsid w:val="009B37BE"/>
    <w:rsid w:val="009B6A29"/>
    <w:rsid w:val="009B760A"/>
    <w:rsid w:val="009B7943"/>
    <w:rsid w:val="009C33C3"/>
    <w:rsid w:val="009D1C13"/>
    <w:rsid w:val="009D2DF2"/>
    <w:rsid w:val="009D6BF5"/>
    <w:rsid w:val="009E146C"/>
    <w:rsid w:val="009F094B"/>
    <w:rsid w:val="009F0D37"/>
    <w:rsid w:val="009F5C54"/>
    <w:rsid w:val="009F5EE9"/>
    <w:rsid w:val="00A001C4"/>
    <w:rsid w:val="00A04ACE"/>
    <w:rsid w:val="00A07CFC"/>
    <w:rsid w:val="00A1136C"/>
    <w:rsid w:val="00A118DD"/>
    <w:rsid w:val="00A12BD6"/>
    <w:rsid w:val="00A149FE"/>
    <w:rsid w:val="00A16F04"/>
    <w:rsid w:val="00A176F6"/>
    <w:rsid w:val="00A20253"/>
    <w:rsid w:val="00A20320"/>
    <w:rsid w:val="00A209DF"/>
    <w:rsid w:val="00A20D7A"/>
    <w:rsid w:val="00A20FA1"/>
    <w:rsid w:val="00A2183D"/>
    <w:rsid w:val="00A23603"/>
    <w:rsid w:val="00A27858"/>
    <w:rsid w:val="00A30629"/>
    <w:rsid w:val="00A3085B"/>
    <w:rsid w:val="00A3196A"/>
    <w:rsid w:val="00A32712"/>
    <w:rsid w:val="00A341C9"/>
    <w:rsid w:val="00A343CE"/>
    <w:rsid w:val="00A363CB"/>
    <w:rsid w:val="00A36C55"/>
    <w:rsid w:val="00A40E31"/>
    <w:rsid w:val="00A50A7A"/>
    <w:rsid w:val="00A53008"/>
    <w:rsid w:val="00A53B83"/>
    <w:rsid w:val="00A53FC8"/>
    <w:rsid w:val="00A562EA"/>
    <w:rsid w:val="00A63818"/>
    <w:rsid w:val="00A644E6"/>
    <w:rsid w:val="00A654AD"/>
    <w:rsid w:val="00A66801"/>
    <w:rsid w:val="00A669BE"/>
    <w:rsid w:val="00A7036C"/>
    <w:rsid w:val="00A707AC"/>
    <w:rsid w:val="00A7269B"/>
    <w:rsid w:val="00A74984"/>
    <w:rsid w:val="00A7622A"/>
    <w:rsid w:val="00A82623"/>
    <w:rsid w:val="00A831EF"/>
    <w:rsid w:val="00A83F25"/>
    <w:rsid w:val="00A8454C"/>
    <w:rsid w:val="00A845BC"/>
    <w:rsid w:val="00A84DBD"/>
    <w:rsid w:val="00A92692"/>
    <w:rsid w:val="00A92F2E"/>
    <w:rsid w:val="00A94B46"/>
    <w:rsid w:val="00A95F8C"/>
    <w:rsid w:val="00AA09B2"/>
    <w:rsid w:val="00AA0B0E"/>
    <w:rsid w:val="00AA4534"/>
    <w:rsid w:val="00AB07F7"/>
    <w:rsid w:val="00AB0C7E"/>
    <w:rsid w:val="00AB326D"/>
    <w:rsid w:val="00AB46F3"/>
    <w:rsid w:val="00AB4ACC"/>
    <w:rsid w:val="00AB528A"/>
    <w:rsid w:val="00AB6B18"/>
    <w:rsid w:val="00AB7584"/>
    <w:rsid w:val="00AB7EE6"/>
    <w:rsid w:val="00AC3A4C"/>
    <w:rsid w:val="00AC3D28"/>
    <w:rsid w:val="00AC5CBD"/>
    <w:rsid w:val="00AC649C"/>
    <w:rsid w:val="00AC6F8F"/>
    <w:rsid w:val="00AD227D"/>
    <w:rsid w:val="00AD51C1"/>
    <w:rsid w:val="00AD6311"/>
    <w:rsid w:val="00AD6D46"/>
    <w:rsid w:val="00AE1968"/>
    <w:rsid w:val="00AE3B0D"/>
    <w:rsid w:val="00AE3FAF"/>
    <w:rsid w:val="00AF0159"/>
    <w:rsid w:val="00AF0A9C"/>
    <w:rsid w:val="00AF194F"/>
    <w:rsid w:val="00AF2F67"/>
    <w:rsid w:val="00AF36BF"/>
    <w:rsid w:val="00AF383D"/>
    <w:rsid w:val="00AF5504"/>
    <w:rsid w:val="00AF6891"/>
    <w:rsid w:val="00AF73D6"/>
    <w:rsid w:val="00AF7604"/>
    <w:rsid w:val="00B00433"/>
    <w:rsid w:val="00B0102E"/>
    <w:rsid w:val="00B04C97"/>
    <w:rsid w:val="00B063D1"/>
    <w:rsid w:val="00B073D5"/>
    <w:rsid w:val="00B073DE"/>
    <w:rsid w:val="00B1285A"/>
    <w:rsid w:val="00B13EFB"/>
    <w:rsid w:val="00B15BD0"/>
    <w:rsid w:val="00B1658D"/>
    <w:rsid w:val="00B24C51"/>
    <w:rsid w:val="00B24E13"/>
    <w:rsid w:val="00B25651"/>
    <w:rsid w:val="00B25F76"/>
    <w:rsid w:val="00B268CE"/>
    <w:rsid w:val="00B32A8B"/>
    <w:rsid w:val="00B33FD6"/>
    <w:rsid w:val="00B34640"/>
    <w:rsid w:val="00B34E3D"/>
    <w:rsid w:val="00B3590A"/>
    <w:rsid w:val="00B42529"/>
    <w:rsid w:val="00B45A8D"/>
    <w:rsid w:val="00B50757"/>
    <w:rsid w:val="00B5120F"/>
    <w:rsid w:val="00B514C9"/>
    <w:rsid w:val="00B535EE"/>
    <w:rsid w:val="00B5531E"/>
    <w:rsid w:val="00B5646D"/>
    <w:rsid w:val="00B57717"/>
    <w:rsid w:val="00B60C4F"/>
    <w:rsid w:val="00B62CB0"/>
    <w:rsid w:val="00B70339"/>
    <w:rsid w:val="00B70440"/>
    <w:rsid w:val="00B7162C"/>
    <w:rsid w:val="00B719BA"/>
    <w:rsid w:val="00B725A3"/>
    <w:rsid w:val="00B76589"/>
    <w:rsid w:val="00B80317"/>
    <w:rsid w:val="00B80651"/>
    <w:rsid w:val="00B83B06"/>
    <w:rsid w:val="00B84CF5"/>
    <w:rsid w:val="00B85BBF"/>
    <w:rsid w:val="00B9248C"/>
    <w:rsid w:val="00B94B96"/>
    <w:rsid w:val="00B94EE0"/>
    <w:rsid w:val="00B955BA"/>
    <w:rsid w:val="00B9782E"/>
    <w:rsid w:val="00BA0CE9"/>
    <w:rsid w:val="00BA1643"/>
    <w:rsid w:val="00BA1C9D"/>
    <w:rsid w:val="00BA2BED"/>
    <w:rsid w:val="00BA3FCD"/>
    <w:rsid w:val="00BA40B0"/>
    <w:rsid w:val="00BB1FC7"/>
    <w:rsid w:val="00BB3554"/>
    <w:rsid w:val="00BB4267"/>
    <w:rsid w:val="00BB5D06"/>
    <w:rsid w:val="00BB7A23"/>
    <w:rsid w:val="00BC0036"/>
    <w:rsid w:val="00BC00D4"/>
    <w:rsid w:val="00BC21C4"/>
    <w:rsid w:val="00BC27DC"/>
    <w:rsid w:val="00BC3233"/>
    <w:rsid w:val="00BC4B93"/>
    <w:rsid w:val="00BC5263"/>
    <w:rsid w:val="00BD4653"/>
    <w:rsid w:val="00BD6069"/>
    <w:rsid w:val="00BD7FAF"/>
    <w:rsid w:val="00BE0F30"/>
    <w:rsid w:val="00BE1AE1"/>
    <w:rsid w:val="00BE25C9"/>
    <w:rsid w:val="00BE2B00"/>
    <w:rsid w:val="00BE3030"/>
    <w:rsid w:val="00BE359E"/>
    <w:rsid w:val="00BE3A66"/>
    <w:rsid w:val="00BE3C26"/>
    <w:rsid w:val="00BE6278"/>
    <w:rsid w:val="00BF42AB"/>
    <w:rsid w:val="00BF4655"/>
    <w:rsid w:val="00BF63D7"/>
    <w:rsid w:val="00BF7F22"/>
    <w:rsid w:val="00C00A92"/>
    <w:rsid w:val="00C0157F"/>
    <w:rsid w:val="00C06065"/>
    <w:rsid w:val="00C07F0D"/>
    <w:rsid w:val="00C125E2"/>
    <w:rsid w:val="00C12905"/>
    <w:rsid w:val="00C140D2"/>
    <w:rsid w:val="00C16D3A"/>
    <w:rsid w:val="00C2134E"/>
    <w:rsid w:val="00C22277"/>
    <w:rsid w:val="00C238A5"/>
    <w:rsid w:val="00C24560"/>
    <w:rsid w:val="00C25582"/>
    <w:rsid w:val="00C26675"/>
    <w:rsid w:val="00C2775C"/>
    <w:rsid w:val="00C32AA9"/>
    <w:rsid w:val="00C34918"/>
    <w:rsid w:val="00C3709A"/>
    <w:rsid w:val="00C37680"/>
    <w:rsid w:val="00C42576"/>
    <w:rsid w:val="00C42A8B"/>
    <w:rsid w:val="00C439E1"/>
    <w:rsid w:val="00C449CE"/>
    <w:rsid w:val="00C45DAF"/>
    <w:rsid w:val="00C46FF3"/>
    <w:rsid w:val="00C51E74"/>
    <w:rsid w:val="00C57EF7"/>
    <w:rsid w:val="00C6019F"/>
    <w:rsid w:val="00C638ED"/>
    <w:rsid w:val="00C647C4"/>
    <w:rsid w:val="00C65A14"/>
    <w:rsid w:val="00C66ACD"/>
    <w:rsid w:val="00C679C3"/>
    <w:rsid w:val="00C70D86"/>
    <w:rsid w:val="00C725B4"/>
    <w:rsid w:val="00C738A2"/>
    <w:rsid w:val="00C7435B"/>
    <w:rsid w:val="00C75D4D"/>
    <w:rsid w:val="00C75E05"/>
    <w:rsid w:val="00C7620C"/>
    <w:rsid w:val="00C7717D"/>
    <w:rsid w:val="00C80165"/>
    <w:rsid w:val="00C8077C"/>
    <w:rsid w:val="00C80ADE"/>
    <w:rsid w:val="00C81C98"/>
    <w:rsid w:val="00C82283"/>
    <w:rsid w:val="00C83DF6"/>
    <w:rsid w:val="00C86279"/>
    <w:rsid w:val="00C8782E"/>
    <w:rsid w:val="00C90AB8"/>
    <w:rsid w:val="00C94E30"/>
    <w:rsid w:val="00C96DBB"/>
    <w:rsid w:val="00CA1134"/>
    <w:rsid w:val="00CA251B"/>
    <w:rsid w:val="00CA3FA8"/>
    <w:rsid w:val="00CA5BD2"/>
    <w:rsid w:val="00CA5F39"/>
    <w:rsid w:val="00CA63C0"/>
    <w:rsid w:val="00CA66B7"/>
    <w:rsid w:val="00CA6FEF"/>
    <w:rsid w:val="00CA7823"/>
    <w:rsid w:val="00CA7C6D"/>
    <w:rsid w:val="00CB1449"/>
    <w:rsid w:val="00CB1950"/>
    <w:rsid w:val="00CB2BDC"/>
    <w:rsid w:val="00CB3FD8"/>
    <w:rsid w:val="00CB61F2"/>
    <w:rsid w:val="00CB6664"/>
    <w:rsid w:val="00CB7E5D"/>
    <w:rsid w:val="00CC26E9"/>
    <w:rsid w:val="00CC38CD"/>
    <w:rsid w:val="00CC44F7"/>
    <w:rsid w:val="00CC694D"/>
    <w:rsid w:val="00CC7E1C"/>
    <w:rsid w:val="00CD27AB"/>
    <w:rsid w:val="00CD3BFB"/>
    <w:rsid w:val="00CE20CC"/>
    <w:rsid w:val="00CE2CE8"/>
    <w:rsid w:val="00CE2E81"/>
    <w:rsid w:val="00CE508D"/>
    <w:rsid w:val="00CE5AE3"/>
    <w:rsid w:val="00CF15E7"/>
    <w:rsid w:val="00CF161C"/>
    <w:rsid w:val="00CF2DAE"/>
    <w:rsid w:val="00CF4CD4"/>
    <w:rsid w:val="00CF5598"/>
    <w:rsid w:val="00CF69B0"/>
    <w:rsid w:val="00CF736D"/>
    <w:rsid w:val="00CF7945"/>
    <w:rsid w:val="00D0006C"/>
    <w:rsid w:val="00D020EB"/>
    <w:rsid w:val="00D0424A"/>
    <w:rsid w:val="00D06388"/>
    <w:rsid w:val="00D06462"/>
    <w:rsid w:val="00D06F5B"/>
    <w:rsid w:val="00D104C9"/>
    <w:rsid w:val="00D1302E"/>
    <w:rsid w:val="00D130DA"/>
    <w:rsid w:val="00D1317C"/>
    <w:rsid w:val="00D15335"/>
    <w:rsid w:val="00D15365"/>
    <w:rsid w:val="00D15A29"/>
    <w:rsid w:val="00D1703E"/>
    <w:rsid w:val="00D17862"/>
    <w:rsid w:val="00D204D2"/>
    <w:rsid w:val="00D23440"/>
    <w:rsid w:val="00D23DAC"/>
    <w:rsid w:val="00D25B11"/>
    <w:rsid w:val="00D26D5F"/>
    <w:rsid w:val="00D27209"/>
    <w:rsid w:val="00D312EE"/>
    <w:rsid w:val="00D32C9E"/>
    <w:rsid w:val="00D35EE8"/>
    <w:rsid w:val="00D367FB"/>
    <w:rsid w:val="00D37C56"/>
    <w:rsid w:val="00D4458A"/>
    <w:rsid w:val="00D445C8"/>
    <w:rsid w:val="00D51D1F"/>
    <w:rsid w:val="00D543EF"/>
    <w:rsid w:val="00D56FAC"/>
    <w:rsid w:val="00D62F5F"/>
    <w:rsid w:val="00D64232"/>
    <w:rsid w:val="00D6448A"/>
    <w:rsid w:val="00D66E20"/>
    <w:rsid w:val="00D6775F"/>
    <w:rsid w:val="00D67A80"/>
    <w:rsid w:val="00D70941"/>
    <w:rsid w:val="00D72AFE"/>
    <w:rsid w:val="00D74243"/>
    <w:rsid w:val="00D744F0"/>
    <w:rsid w:val="00D820E5"/>
    <w:rsid w:val="00D84CCA"/>
    <w:rsid w:val="00D84EFF"/>
    <w:rsid w:val="00D93135"/>
    <w:rsid w:val="00D95EF1"/>
    <w:rsid w:val="00DA0DAD"/>
    <w:rsid w:val="00DA1137"/>
    <w:rsid w:val="00DA1ABB"/>
    <w:rsid w:val="00DA3578"/>
    <w:rsid w:val="00DA42EB"/>
    <w:rsid w:val="00DA5266"/>
    <w:rsid w:val="00DA52C1"/>
    <w:rsid w:val="00DA5D48"/>
    <w:rsid w:val="00DB5548"/>
    <w:rsid w:val="00DB5F5B"/>
    <w:rsid w:val="00DB6BD7"/>
    <w:rsid w:val="00DC0426"/>
    <w:rsid w:val="00DC0C9F"/>
    <w:rsid w:val="00DC2C1C"/>
    <w:rsid w:val="00DC4755"/>
    <w:rsid w:val="00DC4F19"/>
    <w:rsid w:val="00DC6BF2"/>
    <w:rsid w:val="00DC7031"/>
    <w:rsid w:val="00DC7230"/>
    <w:rsid w:val="00DC7A6C"/>
    <w:rsid w:val="00DC7FD3"/>
    <w:rsid w:val="00DD0EF2"/>
    <w:rsid w:val="00DD2726"/>
    <w:rsid w:val="00DD2A09"/>
    <w:rsid w:val="00DD3A43"/>
    <w:rsid w:val="00DD3AC6"/>
    <w:rsid w:val="00DD6ADB"/>
    <w:rsid w:val="00DE0436"/>
    <w:rsid w:val="00DE1A35"/>
    <w:rsid w:val="00DE1F59"/>
    <w:rsid w:val="00DE2722"/>
    <w:rsid w:val="00DE610C"/>
    <w:rsid w:val="00DE648C"/>
    <w:rsid w:val="00DF0BAC"/>
    <w:rsid w:val="00DF33D7"/>
    <w:rsid w:val="00DF3D7A"/>
    <w:rsid w:val="00DF7256"/>
    <w:rsid w:val="00E01998"/>
    <w:rsid w:val="00E02C67"/>
    <w:rsid w:val="00E02F06"/>
    <w:rsid w:val="00E05202"/>
    <w:rsid w:val="00E05587"/>
    <w:rsid w:val="00E102BF"/>
    <w:rsid w:val="00E12D9E"/>
    <w:rsid w:val="00E13429"/>
    <w:rsid w:val="00E13903"/>
    <w:rsid w:val="00E14C50"/>
    <w:rsid w:val="00E16F9C"/>
    <w:rsid w:val="00E17778"/>
    <w:rsid w:val="00E202A8"/>
    <w:rsid w:val="00E2176D"/>
    <w:rsid w:val="00E2236C"/>
    <w:rsid w:val="00E23499"/>
    <w:rsid w:val="00E252DA"/>
    <w:rsid w:val="00E2542D"/>
    <w:rsid w:val="00E26D26"/>
    <w:rsid w:val="00E27A37"/>
    <w:rsid w:val="00E314D8"/>
    <w:rsid w:val="00E34845"/>
    <w:rsid w:val="00E34C70"/>
    <w:rsid w:val="00E37702"/>
    <w:rsid w:val="00E40A28"/>
    <w:rsid w:val="00E42562"/>
    <w:rsid w:val="00E44616"/>
    <w:rsid w:val="00E4655D"/>
    <w:rsid w:val="00E469A4"/>
    <w:rsid w:val="00E477BE"/>
    <w:rsid w:val="00E57449"/>
    <w:rsid w:val="00E57E31"/>
    <w:rsid w:val="00E635D8"/>
    <w:rsid w:val="00E6407C"/>
    <w:rsid w:val="00E642F7"/>
    <w:rsid w:val="00E669A2"/>
    <w:rsid w:val="00E67F08"/>
    <w:rsid w:val="00E71121"/>
    <w:rsid w:val="00E71AB0"/>
    <w:rsid w:val="00E72439"/>
    <w:rsid w:val="00E73612"/>
    <w:rsid w:val="00E80AC9"/>
    <w:rsid w:val="00E8265C"/>
    <w:rsid w:val="00E84E95"/>
    <w:rsid w:val="00E87209"/>
    <w:rsid w:val="00E9049D"/>
    <w:rsid w:val="00E907B3"/>
    <w:rsid w:val="00E9182C"/>
    <w:rsid w:val="00E94ED2"/>
    <w:rsid w:val="00EA0875"/>
    <w:rsid w:val="00EA1C18"/>
    <w:rsid w:val="00EA1EA6"/>
    <w:rsid w:val="00EA51A3"/>
    <w:rsid w:val="00EA5D43"/>
    <w:rsid w:val="00EA6200"/>
    <w:rsid w:val="00EA6BC3"/>
    <w:rsid w:val="00EB0E91"/>
    <w:rsid w:val="00EB5105"/>
    <w:rsid w:val="00EB6230"/>
    <w:rsid w:val="00EB64C0"/>
    <w:rsid w:val="00EB6B3A"/>
    <w:rsid w:val="00EC07F0"/>
    <w:rsid w:val="00EC1E33"/>
    <w:rsid w:val="00EC2ABD"/>
    <w:rsid w:val="00EC3AA1"/>
    <w:rsid w:val="00EC46C3"/>
    <w:rsid w:val="00EC65BE"/>
    <w:rsid w:val="00ED7126"/>
    <w:rsid w:val="00ED7C0C"/>
    <w:rsid w:val="00EE2718"/>
    <w:rsid w:val="00EE2F74"/>
    <w:rsid w:val="00EE36FB"/>
    <w:rsid w:val="00EE54F7"/>
    <w:rsid w:val="00EE6278"/>
    <w:rsid w:val="00EF047E"/>
    <w:rsid w:val="00EF46BF"/>
    <w:rsid w:val="00F0152E"/>
    <w:rsid w:val="00F021E9"/>
    <w:rsid w:val="00F03040"/>
    <w:rsid w:val="00F03751"/>
    <w:rsid w:val="00F0493E"/>
    <w:rsid w:val="00F05410"/>
    <w:rsid w:val="00F07EAF"/>
    <w:rsid w:val="00F104A7"/>
    <w:rsid w:val="00F10D47"/>
    <w:rsid w:val="00F118F3"/>
    <w:rsid w:val="00F12721"/>
    <w:rsid w:val="00F255A6"/>
    <w:rsid w:val="00F25B97"/>
    <w:rsid w:val="00F27439"/>
    <w:rsid w:val="00F30A28"/>
    <w:rsid w:val="00F342C7"/>
    <w:rsid w:val="00F3571E"/>
    <w:rsid w:val="00F36EB8"/>
    <w:rsid w:val="00F3700A"/>
    <w:rsid w:val="00F3707C"/>
    <w:rsid w:val="00F379F1"/>
    <w:rsid w:val="00F40314"/>
    <w:rsid w:val="00F447A0"/>
    <w:rsid w:val="00F46A3D"/>
    <w:rsid w:val="00F5368E"/>
    <w:rsid w:val="00F53FA0"/>
    <w:rsid w:val="00F54234"/>
    <w:rsid w:val="00F5639B"/>
    <w:rsid w:val="00F5673A"/>
    <w:rsid w:val="00F57C41"/>
    <w:rsid w:val="00F60134"/>
    <w:rsid w:val="00F6143B"/>
    <w:rsid w:val="00F641C6"/>
    <w:rsid w:val="00F645FF"/>
    <w:rsid w:val="00F651EE"/>
    <w:rsid w:val="00F66C40"/>
    <w:rsid w:val="00F67796"/>
    <w:rsid w:val="00F72F93"/>
    <w:rsid w:val="00F731B0"/>
    <w:rsid w:val="00F82070"/>
    <w:rsid w:val="00F83609"/>
    <w:rsid w:val="00F83AE5"/>
    <w:rsid w:val="00F83D63"/>
    <w:rsid w:val="00F84FB3"/>
    <w:rsid w:val="00F85996"/>
    <w:rsid w:val="00F864F4"/>
    <w:rsid w:val="00F87495"/>
    <w:rsid w:val="00F878C9"/>
    <w:rsid w:val="00F93667"/>
    <w:rsid w:val="00F93EA4"/>
    <w:rsid w:val="00F95439"/>
    <w:rsid w:val="00FA52D9"/>
    <w:rsid w:val="00FA67EC"/>
    <w:rsid w:val="00FB3A04"/>
    <w:rsid w:val="00FB49C2"/>
    <w:rsid w:val="00FB68B5"/>
    <w:rsid w:val="00FB779F"/>
    <w:rsid w:val="00FB7D41"/>
    <w:rsid w:val="00FC0563"/>
    <w:rsid w:val="00FC0AF8"/>
    <w:rsid w:val="00FC16D5"/>
    <w:rsid w:val="00FC5E41"/>
    <w:rsid w:val="00FC7AE2"/>
    <w:rsid w:val="00FD0C2E"/>
    <w:rsid w:val="00FD137D"/>
    <w:rsid w:val="00FD2BE1"/>
    <w:rsid w:val="00FD3737"/>
    <w:rsid w:val="00FD6F4A"/>
    <w:rsid w:val="00FE16ED"/>
    <w:rsid w:val="00FE177A"/>
    <w:rsid w:val="00FE2E88"/>
    <w:rsid w:val="00FE3B36"/>
    <w:rsid w:val="00FE412A"/>
    <w:rsid w:val="00FE7451"/>
    <w:rsid w:val="00FF0FF7"/>
    <w:rsid w:val="00FF1C6A"/>
    <w:rsid w:val="00FF5FDC"/>
    <w:rsid w:val="00FF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76B01"/>
  <w15:docId w15:val="{ADC0AC86-8B48-46E9-B422-3E3594A4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rsid w:val="004162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Footer">
    <w:name w:val="footer"/>
    <w:basedOn w:val="Normal"/>
    <w:link w:val="FooterChar"/>
    <w:uiPriority w:val="99"/>
    <w:unhideWhenUsed/>
    <w:rsid w:val="008F3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D63"/>
    <w:rPr>
      <w:rFonts w:ascii="Verdana" w:hAnsi="Verdana" w:cs="Verdana"/>
    </w:rPr>
  </w:style>
  <w:style w:type="paragraph" w:customStyle="1" w:styleId="basic-paragraph">
    <w:name w:val="basic-paragraph"/>
    <w:basedOn w:val="Normal"/>
    <w:rsid w:val="0028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PageNumber">
    <w:name w:val="page number"/>
    <w:basedOn w:val="DefaultParagraphFont"/>
    <w:rsid w:val="00554CED"/>
  </w:style>
  <w:style w:type="paragraph" w:customStyle="1" w:styleId="Char">
    <w:name w:val="Char"/>
    <w:basedOn w:val="Normal"/>
    <w:rsid w:val="00554CE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F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rsid w:val="000619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56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56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5691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691"/>
    <w:rPr>
      <w:rFonts w:ascii="Verdana" w:hAnsi="Verdana" w:cs="Verdana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E0558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05587"/>
    <w:rPr>
      <w:rFonts w:ascii="Verdana" w:hAnsi="Verdana" w:cs="Verdana"/>
    </w:rPr>
  </w:style>
  <w:style w:type="paragraph" w:styleId="NoSpacing">
    <w:name w:val="No Spacing"/>
    <w:uiPriority w:val="1"/>
    <w:qFormat/>
    <w:rsid w:val="00087EEE"/>
    <w:pPr>
      <w:spacing w:after="0" w:line="240" w:lineRule="auto"/>
    </w:pPr>
    <w:rPr>
      <w:sz w:val="24"/>
      <w:lang w:val="sr-Latn-R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718DB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1620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E0436"/>
    <w:rPr>
      <w:color w:val="605E5C"/>
      <w:shd w:val="clear" w:color="auto" w:fill="E1DFDD"/>
    </w:rPr>
  </w:style>
  <w:style w:type="paragraph" w:customStyle="1" w:styleId="centar">
    <w:name w:val="centar"/>
    <w:basedOn w:val="Normal"/>
    <w:rsid w:val="00A3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A341C9"/>
  </w:style>
  <w:style w:type="character" w:customStyle="1" w:styleId="auto-style3">
    <w:name w:val="auto-style3"/>
    <w:basedOn w:val="DefaultParagraphFont"/>
    <w:rsid w:val="00A341C9"/>
  </w:style>
  <w:style w:type="paragraph" w:customStyle="1" w:styleId="clan">
    <w:name w:val="clan"/>
    <w:basedOn w:val="Normal"/>
    <w:rsid w:val="00A3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864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bpdijaspora.gov.rs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bpdijaspora.gov.rs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bpdijaspora.gov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mbpdijaspora.gov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bpdijaspora.gov.r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7004-1881-4451-B425-0AD28BD4B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4123</Words>
  <Characters>23504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Ministarstvo</dc:creator>
  <cp:lastModifiedBy>Ivana Vojinović</cp:lastModifiedBy>
  <cp:revision>2</cp:revision>
  <cp:lastPrinted>2024-03-06T11:13:00Z</cp:lastPrinted>
  <dcterms:created xsi:type="dcterms:W3CDTF">2024-03-08T13:11:00Z</dcterms:created>
  <dcterms:modified xsi:type="dcterms:W3CDTF">2024-03-08T13:11:00Z</dcterms:modified>
</cp:coreProperties>
</file>