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77BAB" w14:textId="77777777" w:rsidR="003641E8" w:rsidRPr="00277DBE" w:rsidRDefault="005C43C1" w:rsidP="00983BBC">
      <w:pPr>
        <w:pStyle w:val="Heading1"/>
        <w:ind w:left="0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 w:val="0"/>
          <w:sz w:val="24"/>
          <w:szCs w:val="24"/>
          <w:lang w:val="sr-Cyrl-CS"/>
        </w:rPr>
        <w:t>ПРОГРАМ</w:t>
      </w:r>
      <w:r w:rsidR="00761F11" w:rsidRPr="00277DB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744CDF98" w14:textId="0ACA9C36" w:rsidR="00900774" w:rsidRPr="00277DBE" w:rsidRDefault="005C43C1" w:rsidP="00983BBC">
      <w:pPr>
        <w:pStyle w:val="Heading1"/>
        <w:ind w:left="0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 w:val="0"/>
          <w:sz w:val="24"/>
          <w:szCs w:val="24"/>
          <w:lang w:val="sr-Cyrl-CS"/>
        </w:rPr>
        <w:t>ДОДЕЛE БЕСПОВРАТНИХ СРЕДСТАВА ЗА КУПОВИНУ СЕОСКЕ КУЋЕ СА ОКУЋНИЦОМ НА ТЕРИТОРИЈИ РЕПУБЛИКЕ СРБИЈЕ ЗА 202</w:t>
      </w:r>
      <w:r w:rsidR="00A23188" w:rsidRPr="00277DBE">
        <w:rPr>
          <w:rFonts w:ascii="Times New Roman" w:hAnsi="Times New Roman" w:cs="Times New Roman"/>
          <w:b w:val="0"/>
          <w:sz w:val="24"/>
          <w:szCs w:val="24"/>
          <w:lang w:val="sr-Cyrl-CS"/>
        </w:rPr>
        <w:t>4</w:t>
      </w:r>
      <w:r w:rsidRPr="00277DBE"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ГОДИНУ</w:t>
      </w:r>
    </w:p>
    <w:p w14:paraId="2CC61486" w14:textId="3CA0934F" w:rsidR="002F4F9A" w:rsidRPr="00277DBE" w:rsidRDefault="005C43C1" w:rsidP="002F4F9A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ПРЕДМЕТ</w:t>
      </w:r>
      <w:r w:rsidRPr="00277DBE">
        <w:rPr>
          <w:rFonts w:ascii="Times New Roman" w:hAnsi="Times New Roman" w:cs="Times New Roman"/>
          <w:bCs/>
          <w:spacing w:val="-1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</w:t>
      </w:r>
    </w:p>
    <w:p w14:paraId="66ABAB3B" w14:textId="48FF0BD1" w:rsidR="00D925E5" w:rsidRPr="00277DBE" w:rsidRDefault="005C43C1" w:rsidP="00CE5F2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Програмом доделe бесповратних средстава за куповину сеоске куће са</w:t>
      </w:r>
      <w:r w:rsidR="00073DC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окућницом на територији Републике Србије за 202</w:t>
      </w:r>
      <w:r w:rsidR="00CD27FC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(у даљем тексту: Програм) </w:t>
      </w:r>
      <w:r w:rsidR="002C1E5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циљ Програма, субјекти који могу да конкуришу, намена средстава,</w:t>
      </w:r>
      <w:r w:rsidR="0012180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 оквир,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услови за учешће на </w:t>
      </w:r>
      <w:r w:rsidR="002C1E5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јавном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конкурсу</w:t>
      </w:r>
      <w:r w:rsidR="005C3DB9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C1E5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неопходна документација, начин објављивања конкурса и достављање пријава, комисија за оцену и</w:t>
      </w:r>
      <w:r w:rsidR="00FA05C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контролу</w:t>
      </w:r>
      <w:r w:rsidR="002C1E5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</w:t>
      </w:r>
      <w:r w:rsidR="00FA05C0" w:rsidRPr="00277DB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C1E5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пројекта, закључење уговора и праћење реализације Програма</w:t>
      </w:r>
      <w:r w:rsidR="006A0B81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8E0D64" w14:textId="0C5FA737" w:rsidR="00D925E5" w:rsidRPr="00277DBE" w:rsidRDefault="005C43C1" w:rsidP="00F35CB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Средства намењена за реализацију Програма обезбеђенa су чланом 8.</w:t>
      </w:r>
      <w:r w:rsidR="00F8667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Закона о буџету Републике Србије за 202</w:t>
      </w:r>
      <w:r w:rsidR="00020794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РС”, број </w:t>
      </w:r>
      <w:r w:rsidR="00020794" w:rsidRPr="00277DBE">
        <w:rPr>
          <w:rFonts w:ascii="Times New Roman" w:hAnsi="Times New Roman" w:cs="Times New Roman"/>
          <w:sz w:val="24"/>
          <w:szCs w:val="24"/>
          <w:lang w:val="sr-Cyrl-CS"/>
        </w:rPr>
        <w:t>92/</w:t>
      </w:r>
      <w:r w:rsidR="00BF008D" w:rsidRPr="00277DBE">
        <w:rPr>
          <w:rFonts w:ascii="Times New Roman" w:hAnsi="Times New Roman" w:cs="Times New Roman"/>
          <w:sz w:val="24"/>
          <w:szCs w:val="24"/>
          <w:lang w:val="sr-Cyrl-CS"/>
        </w:rPr>
        <w:t>23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) у оквиру Раздела 35 – Министарство за бригу о селу; Програм 0110 – Планирање и спровођење политике развоја села; Функција 110 – Извршни и законодавни органи, финансијски и фискални послови и спољни послови; Програмска активност 0003 – Подршка куповини сеоских кућа са окућницом; Економска класификација 463 – Трансфери осталим нивоима</w:t>
      </w:r>
      <w:r w:rsidR="0009701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власти, у укупном износу од 500.000.000,00 динара.</w:t>
      </w:r>
    </w:p>
    <w:p w14:paraId="30CBC53E" w14:textId="77777777" w:rsidR="00801A3C" w:rsidRPr="00277DBE" w:rsidRDefault="00801A3C" w:rsidP="00801A3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Сеоском кућом са окућницом у смислу Програма сматра се кућа са економским двориштем, које се налази на истој катастарској парцели као и сеоска кућа или на суседним парцелама у односу на сеоску кућу.</w:t>
      </w:r>
    </w:p>
    <w:p w14:paraId="145AA6FB" w14:textId="4CDEB68D" w:rsidR="00801A3C" w:rsidRPr="00277DBE" w:rsidRDefault="00801A3C" w:rsidP="00801A3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Субјекти који могу да конкуришу за доделу бесповратних средстава за куповину сеоске куће са окућницом</w:t>
      </w:r>
      <w:r w:rsidR="0082603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су пунолетни држављани Републике Србије који немају навршених 45 година живота</w:t>
      </w:r>
      <w:r w:rsidR="00B107C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DC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578D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припадају следећим категоријама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: појединац, самохрани родитељ, брачни пар, ванбрачни партнери.</w:t>
      </w:r>
    </w:p>
    <w:p w14:paraId="24964B7C" w14:textId="77777777" w:rsidR="00DD2967" w:rsidRPr="00277DBE" w:rsidRDefault="00DD2967" w:rsidP="00DD2967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ЦИЉ ПРОГРАМА</w:t>
      </w:r>
    </w:p>
    <w:p w14:paraId="34DAA678" w14:textId="77777777" w:rsidR="00DD2967" w:rsidRPr="00277DBE" w:rsidRDefault="00DD2967" w:rsidP="00DD2967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Општи циљ Програма је смањење миграторних кретања становништва која доводе до депопулације у руралним подручјима Републике Србије, мотивисање сеоског становништва да остане на селу и подстицање младих да се врате на село, решавањем стамбеног питања.</w:t>
      </w:r>
    </w:p>
    <w:p w14:paraId="43311BF1" w14:textId="59A6B2FF" w:rsidR="00DD2967" w:rsidRPr="00277DBE" w:rsidRDefault="003A40B6" w:rsidP="00DD2967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Специфични циљеви П</w:t>
      </w:r>
      <w:r w:rsidR="00DD2967" w:rsidRPr="00277DBE">
        <w:rPr>
          <w:rFonts w:ascii="Times New Roman" w:hAnsi="Times New Roman" w:cs="Times New Roman"/>
          <w:sz w:val="24"/>
          <w:szCs w:val="24"/>
          <w:lang w:val="sr-Cyrl-CS"/>
        </w:rPr>
        <w:t>рограма су:</w:t>
      </w:r>
    </w:p>
    <w:p w14:paraId="4E09B7EE" w14:textId="77777777" w:rsidR="00DD2967" w:rsidRPr="00277DBE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Повећање броја становника у селима;</w:t>
      </w:r>
    </w:p>
    <w:p w14:paraId="65E1F4F5" w14:textId="77777777" w:rsidR="00DD2967" w:rsidRPr="00277DBE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Смањење просечне старости становништва у</w:t>
      </w:r>
      <w:r w:rsidRPr="00277DBE">
        <w:rPr>
          <w:rFonts w:ascii="Times New Roman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селима;</w:t>
      </w:r>
    </w:p>
    <w:p w14:paraId="287F507E" w14:textId="77777777" w:rsidR="00DD2967" w:rsidRPr="00277DBE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Повећање стопе наталитета и побољшање демографске структуре у селима;</w:t>
      </w:r>
    </w:p>
    <w:p w14:paraId="373FC46C" w14:textId="77777777" w:rsidR="00DD2967" w:rsidRPr="00277DBE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Покретање и раст привредних активности на селу.</w:t>
      </w:r>
    </w:p>
    <w:p w14:paraId="6F75216F" w14:textId="237D9CB4" w:rsidR="00DD2967" w:rsidRPr="00277DBE" w:rsidRDefault="00DD2967" w:rsidP="00DD2967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СУБЈЕКТИ КОЈИ МОГУ ДА КОНКУРИШУ</w:t>
      </w:r>
    </w:p>
    <w:p w14:paraId="7B909E19" w14:textId="7A7C87DF" w:rsidR="00DD2967" w:rsidRPr="00277DBE" w:rsidRDefault="00DD2967" w:rsidP="00DD2967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који могу да конкуришу </w:t>
      </w:r>
      <w:r w:rsidR="000A7022" w:rsidRPr="00277DBE">
        <w:rPr>
          <w:rFonts w:ascii="Times New Roman" w:hAnsi="Times New Roman" w:cs="Times New Roman"/>
          <w:sz w:val="24"/>
          <w:szCs w:val="24"/>
          <w:lang w:val="sr-Cyrl-CS"/>
        </w:rPr>
        <w:t>за доделу бесповратних средстава за куповину сеоске куће са окућницом</w:t>
      </w:r>
      <w:r w:rsidR="00E16E7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(у даљем</w:t>
      </w:r>
      <w:r w:rsidR="00E16E7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тексту: подносиоци пријаве) </w:t>
      </w:r>
      <w:r w:rsidR="003820F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BC32E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појединци,</w:t>
      </w:r>
      <w:r w:rsidR="00E16E7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769C" w:rsidRPr="00277DBE">
        <w:rPr>
          <w:rFonts w:ascii="Times New Roman" w:hAnsi="Times New Roman" w:cs="Times New Roman"/>
          <w:sz w:val="24"/>
          <w:szCs w:val="24"/>
          <w:lang w:val="sr-Cyrl-CS"/>
        </w:rPr>
        <w:t>самохрани родитељ</w:t>
      </w:r>
      <w:r w:rsidR="00D26973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4769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5280" w:rsidRPr="00277DBE">
        <w:rPr>
          <w:rFonts w:ascii="Times New Roman" w:hAnsi="Times New Roman" w:cs="Times New Roman"/>
          <w:sz w:val="24"/>
          <w:szCs w:val="24"/>
          <w:lang w:val="sr-Cyrl-CS"/>
        </w:rPr>
        <w:t>брачни пар</w:t>
      </w:r>
      <w:r w:rsidR="00D26973" w:rsidRPr="00277DBE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41075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DC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1075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528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ванбрачни партнери, који испуњавају све обавезно прописане услове за учешће на јавном конкурсу.</w:t>
      </w:r>
    </w:p>
    <w:p w14:paraId="5DA672F2" w14:textId="1B679816" w:rsidR="00E3111D" w:rsidRPr="00277DBE" w:rsidRDefault="00252F2F" w:rsidP="00252F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Појединац у смислу Програма је физичко лице које нема навршених 45 година живота, није</w:t>
      </w:r>
      <w:r w:rsidR="0082603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брачној/ванбрачној заједници, односно није самохрани родитељ у смислу</w:t>
      </w:r>
      <w:r w:rsidR="00BF390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1FBF" w:rsidRPr="00277DB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826039" w:rsidRPr="00277DBE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E3111D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1B4CF1" w14:textId="63302DB8" w:rsidR="00252F2F" w:rsidRPr="00277DBE" w:rsidRDefault="00E3111D" w:rsidP="00891EDC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252F2F" w:rsidRPr="00277DBE">
        <w:rPr>
          <w:rFonts w:ascii="Times New Roman" w:hAnsi="Times New Roman" w:cs="Times New Roman"/>
          <w:sz w:val="24"/>
          <w:szCs w:val="24"/>
          <w:lang w:val="sr-Cyrl-CS"/>
        </w:rPr>
        <w:t>Самохрани родитељ у смислу Програма је родитељ који сам врши родитељско право јер je други родитељ непознат или је други родитељ умро или је потпуно лишен родитељског права</w:t>
      </w:r>
      <w:r w:rsidR="00891ED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пословне способности, </w:t>
      </w:r>
      <w:r w:rsidR="00C22C0C" w:rsidRPr="00277DBE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="001C4092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F2F" w:rsidRPr="00277DBE">
        <w:rPr>
          <w:rFonts w:ascii="Times New Roman" w:hAnsi="Times New Roman" w:cs="Times New Roman"/>
          <w:sz w:val="24"/>
          <w:szCs w:val="24"/>
          <w:lang w:val="sr-Cyrl-CS"/>
        </w:rPr>
        <w:t>родитељ који самостално врши родитељско право на основу одлуке суда или споразума о самосталном вршењу родитељског права</w:t>
      </w:r>
      <w:r w:rsidR="00891EDC" w:rsidRPr="00277DBE">
        <w:rPr>
          <w:rFonts w:ascii="Times New Roman" w:hAnsi="Times New Roman" w:cs="Times New Roman"/>
          <w:sz w:val="24"/>
          <w:szCs w:val="24"/>
          <w:lang w:val="sr-Cyrl-CS"/>
        </w:rPr>
        <w:t>, а све у складу са Породичним законом („Службени гласник РСˮ, бр. 18/05, 72/11 – др. закон и 6/15).</w:t>
      </w:r>
    </w:p>
    <w:p w14:paraId="6F63A0CD" w14:textId="60D8A0D0" w:rsidR="00252F2F" w:rsidRPr="00277DBE" w:rsidRDefault="00252F2F" w:rsidP="00252F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Брачним паром у смислу Програма сматра се брачна заједница супружника, односно заједница живота жене и мушкарца, која је уређена Породичним законом.</w:t>
      </w:r>
    </w:p>
    <w:p w14:paraId="5C1CBDD9" w14:textId="77777777" w:rsidR="00252F2F" w:rsidRPr="00277DBE" w:rsidRDefault="00252F2F" w:rsidP="00252F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Ванбрачним партнерима у смислу Програма сматрају се мушкарац и жена који се налазе у ванбрачној заједници. Ванбрачна заједница је трајнија заједница живота жене и мушкарца, између којих нема брачних сметњи, уређена Породичним законом.</w:t>
      </w:r>
    </w:p>
    <w:p w14:paraId="323B9ECF" w14:textId="30DC9113" w:rsidR="0096702F" w:rsidRPr="00277DBE" w:rsidRDefault="0096702F" w:rsidP="009670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конкуришу заједно са јединицом локалне самоуправе, на чијој територији се н</w:t>
      </w:r>
      <w:r w:rsidR="009275C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алази сеоска кућа са окућницом.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Једини</w:t>
      </w:r>
      <w:r w:rsidR="006E338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ца локалне самоуправе изјавом потврђује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тачност података и испуњеност услова који се односе на сеоску кућу са окућницом</w:t>
      </w:r>
      <w:r w:rsidR="007C168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 коју се подносиоци пријаве определе.</w:t>
      </w:r>
    </w:p>
    <w:p w14:paraId="37232089" w14:textId="77777777" w:rsidR="00D925E5" w:rsidRPr="00277DBE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НАМЕНА СРЕДСТАВА</w:t>
      </w:r>
    </w:p>
    <w:p w14:paraId="02F7743D" w14:textId="2C5FFC8F" w:rsidR="00962A9B" w:rsidRPr="00277DBE" w:rsidRDefault="005C43C1" w:rsidP="00900C1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су намењена за куповину сеоске куће са окућницом.</w:t>
      </w:r>
      <w:r w:rsidR="00962A9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Hlk125658063"/>
    </w:p>
    <w:bookmarkEnd w:id="0"/>
    <w:p w14:paraId="011E4F08" w14:textId="77777777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окућницом, за чију куповину подносиоци пријаве конкуришу, може да се налази на територији свих насељених места Републике Србије, изузев у градским и општинским седиштима и приградским насељима.</w:t>
      </w:r>
    </w:p>
    <w:p w14:paraId="332E61F9" w14:textId="79152B0D" w:rsidR="00D925E5" w:rsidRPr="00277DBE" w:rsidRDefault="005C43C1" w:rsidP="00D4779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нису намењена за опремање сеоске куће и окућнице, порез на пренос апсолутних права приликом купопродаје сеоске куће са</w:t>
      </w:r>
      <w:r w:rsidR="00D4779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окућницом, порез на имовину, трошкове прикупљања документације за пријављивање на јавни конкурс, као и за грађевинске радове за адаптацију сеоске куће.</w:t>
      </w:r>
    </w:p>
    <w:p w14:paraId="579FF02C" w14:textId="15891C1E" w:rsidR="00706951" w:rsidRPr="00277DBE" w:rsidRDefault="005C43C1" w:rsidP="00706951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ФИНАНСИЈСКИ ОКВИР</w:t>
      </w:r>
    </w:p>
    <w:p w14:paraId="761541A2" w14:textId="18056582" w:rsidR="00706951" w:rsidRPr="00277DBE" w:rsidRDefault="00706951" w:rsidP="00706951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Министарство за бригу о селу (у даљeм тексту: Министарство) додељује бесповратна средства за куповину сеоске куће са окућницом чија процењена тржишна вредност непокретности не може бити већа од 1.200.000,00 динара.</w:t>
      </w:r>
    </w:p>
    <w:p w14:paraId="4EFDED3F" w14:textId="5A84DFD1" w:rsidR="007A108D" w:rsidRPr="00277DBE" w:rsidRDefault="007A108D" w:rsidP="007A108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Максимални износ бесповратних средстава предвиђен за куповину сеоске куће са окућницом износи 1.200.000,00 динара.</w:t>
      </w:r>
    </w:p>
    <w:p w14:paraId="19F42068" w14:textId="1E7FD183" w:rsidR="001F1B10" w:rsidRPr="00277DBE" w:rsidRDefault="001F1B10" w:rsidP="001F1B1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Тржишну вредност сеоске куће са окућницом утврђује јединица локалне самоуправе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самостално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E279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>у сарадњи са</w:t>
      </w:r>
      <w:r w:rsidR="001E254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надлежн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пореск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орган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, надлежн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орган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 геодетске послове или </w:t>
      </w:r>
      <w:r w:rsidR="00F047F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ангажовањем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лиценцираних проценитеља о трошку јединице локалне самоуправе</w:t>
      </w:r>
      <w:r w:rsidR="00A234D1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0C917D" w14:textId="20172968" w:rsidR="0046500D" w:rsidRPr="00277DBE" w:rsidRDefault="005C43C1" w:rsidP="00AA32C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Додељ</w:t>
      </w:r>
      <w:r w:rsidR="00D72A00" w:rsidRPr="00277DBE">
        <w:rPr>
          <w:rFonts w:ascii="Times New Roman" w:hAnsi="Times New Roman" w:cs="Times New Roman"/>
          <w:sz w:val="24"/>
          <w:szCs w:val="24"/>
          <w:lang w:val="sr-Cyrl-CS"/>
        </w:rPr>
        <w:t>ена бесповратна средства биће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пренета јединици локалне самоуправе након закључ</w:t>
      </w:r>
      <w:r w:rsidR="00C82CA2" w:rsidRPr="00277DBE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додели бесповратних средстава који закључују Министарство, јединица локалне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самоуправе на чијој територији се налази сеоска кућа са окућницом и подносилац пријаве коме су решењем министра одобрена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средства. Бесповратна средства се уплаћују јединици локалне самоуправе, у року предвиђеном уговором о додели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бесповратних средстава, на подрачун за текуће наменске трансфере у ужем смислу, од Републике нижем нивоу власти. По уплати средстава на рачун јединице локалне самоуправе, закључује се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</w:t>
      </w:r>
      <w:r w:rsidR="002C1E35" w:rsidRPr="00277DBE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 између подносиоца пријаве коме су решењем министра одобрена бесповратна средства и продавца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непокретности, а чија је уговорна страна и јединица локалне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самоуправе, која је у обавези да средства пренесе на наменски рачун продавцу непокретности по закљученом уговору о </w:t>
      </w:r>
      <w:r w:rsidR="002C1E35" w:rsidRPr="00277DBE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непокретности.</w:t>
      </w:r>
    </w:p>
    <w:p w14:paraId="77E061A5" w14:textId="4E5C1898" w:rsidR="00D925E5" w:rsidRPr="00277DBE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УСЛОВИ ЗА </w:t>
      </w:r>
      <w:r w:rsidR="00F947A2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УЧЕШЋЕ НА </w:t>
      </w:r>
      <w:r w:rsidR="002C1E5E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ЈАВНОМ </w:t>
      </w:r>
      <w:r w:rsidR="00F947A2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КОНКУРСУ</w:t>
      </w:r>
    </w:p>
    <w:p w14:paraId="760EE95B" w14:textId="16D34C07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имају подносиоци пријаве</w:t>
      </w:r>
      <w:r w:rsidR="000266E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AE5379" w:rsidRPr="00277DBE">
        <w:rPr>
          <w:rFonts w:ascii="Times New Roman" w:hAnsi="Times New Roman" w:cs="Times New Roman"/>
          <w:sz w:val="24"/>
          <w:szCs w:val="24"/>
          <w:lang w:val="sr-Cyrl-CS"/>
        </w:rPr>
        <w:t>поједин</w:t>
      </w:r>
      <w:r w:rsidR="00041E59" w:rsidRPr="00277DBE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2F4963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41E59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6AC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самохрани родитељ</w:t>
      </w:r>
      <w:r w:rsidR="002F4963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6ACF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41E5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66E5" w:rsidRPr="00277DBE">
        <w:rPr>
          <w:rFonts w:ascii="Times New Roman" w:hAnsi="Times New Roman" w:cs="Times New Roman"/>
          <w:sz w:val="24"/>
          <w:szCs w:val="24"/>
          <w:lang w:val="sr-Cyrl-CS"/>
        </w:rPr>
        <w:t>брачни</w:t>
      </w:r>
      <w:r w:rsidR="00041E5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пар</w:t>
      </w:r>
      <w:r w:rsidR="002F4963" w:rsidRPr="00277DBE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236AC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D6FE2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1E59" w:rsidRPr="00277DBE">
        <w:rPr>
          <w:rFonts w:ascii="Times New Roman" w:hAnsi="Times New Roman" w:cs="Times New Roman"/>
          <w:sz w:val="24"/>
          <w:szCs w:val="24"/>
          <w:lang w:val="sr-Cyrl-CS"/>
        </w:rPr>
        <w:t>ванбра</w:t>
      </w:r>
      <w:r w:rsidR="00236ACF" w:rsidRPr="00277DBE">
        <w:rPr>
          <w:rFonts w:ascii="Times New Roman" w:hAnsi="Times New Roman" w:cs="Times New Roman"/>
          <w:sz w:val="24"/>
          <w:szCs w:val="24"/>
          <w:lang w:val="sr-Cyrl-CS"/>
        </w:rPr>
        <w:t>чни партнери</w:t>
      </w:r>
      <w:r w:rsidR="000266E5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који на дан подношења пријаве испуњавају све следеће услове:</w:t>
      </w:r>
    </w:p>
    <w:p w14:paraId="351B2FFC" w14:textId="5002EA0F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су заједно са јединицом локалне самоуправе на чијој територији се налази сеоска кућа с</w:t>
      </w:r>
      <w:r w:rsidR="009160A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а окућницом, поднели </w:t>
      </w:r>
      <w:r w:rsidR="000D020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попуњен образац пријаве са документацијом прописаном Програмом (образац пријаве се преузима на званичноj интернет страници Министарства www.mbs.gov.rs);</w:t>
      </w:r>
    </w:p>
    <w:p w14:paraId="6F0CADFC" w14:textId="77777777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су држављани Републике Србије;</w:t>
      </w:r>
    </w:p>
    <w:p w14:paraId="547B9BC6" w14:textId="2587A4EA" w:rsidR="00D925E5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су пунолетни;</w:t>
      </w:r>
    </w:p>
    <w:p w14:paraId="5FCE5E54" w14:textId="77777777" w:rsidR="005955AD" w:rsidRPr="00277DBE" w:rsidRDefault="005955AD" w:rsidP="005955AD">
      <w:pPr>
        <w:pStyle w:val="BodyTex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13E541" w14:textId="3FA3A114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 на територији Републике Србије</w:t>
      </w:r>
      <w:r w:rsidR="00F947A2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643F" w:rsidRPr="00277DBE">
        <w:rPr>
          <w:rFonts w:ascii="Times New Roman" w:hAnsi="Times New Roman" w:cs="Times New Roman"/>
          <w:sz w:val="24"/>
          <w:szCs w:val="24"/>
          <w:lang w:val="sr-Cyrl-CS"/>
        </w:rPr>
        <w:t>до дана расписивања конкурса, имају</w:t>
      </w:r>
      <w:r w:rsidR="00C964D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непрекидно пријављено пребивалиште</w:t>
      </w:r>
      <w:r w:rsidR="00ED643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59A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093FDA" w:rsidRPr="00277DBE">
        <w:rPr>
          <w:rFonts w:ascii="Times New Roman" w:hAnsi="Times New Roman" w:cs="Times New Roman"/>
          <w:sz w:val="24"/>
          <w:szCs w:val="24"/>
          <w:lang w:val="sr-Cyrl-CS"/>
        </w:rPr>
        <w:t>три године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74EBECA" w14:textId="77777777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немају навршених 45 година живота;</w:t>
      </w:r>
    </w:p>
    <w:p w14:paraId="1BC01AE1" w14:textId="1A0BDFDB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су подносиоци пријаве у </w:t>
      </w:r>
      <w:r w:rsidR="009A193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браку,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трајнијој ванбрачној заједници</w:t>
      </w:r>
      <w:r w:rsidR="009A1934" w:rsidRPr="00277DBE">
        <w:rPr>
          <w:rFonts w:ascii="Times New Roman" w:hAnsi="Times New Roman" w:cs="Times New Roman"/>
          <w:sz w:val="24"/>
          <w:szCs w:val="24"/>
          <w:lang w:val="sr-Cyrl-CS"/>
        </w:rPr>
        <w:t>, да 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подносилац пријаве самохрани родитељ или </w:t>
      </w:r>
      <w:r w:rsidR="000266E5" w:rsidRPr="00277DBE">
        <w:rPr>
          <w:rFonts w:ascii="Times New Roman" w:hAnsi="Times New Roman" w:cs="Times New Roman"/>
          <w:sz w:val="24"/>
          <w:szCs w:val="24"/>
          <w:lang w:val="sr-Cyrl-CS"/>
        </w:rPr>
        <w:t>појединац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D16D6A" w14:textId="2AB968D5" w:rsidR="00161A3C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E089D" w:rsidRPr="00277DBE">
        <w:rPr>
          <w:rFonts w:ascii="Times New Roman" w:hAnsi="Times New Roman" w:cs="Times New Roman"/>
          <w:sz w:val="24"/>
          <w:szCs w:val="24"/>
          <w:lang w:val="sr-Cyrl-CS"/>
        </w:rPr>
        <w:t>нису</w:t>
      </w:r>
      <w:r w:rsidR="00962F0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уписани у надлежној служби катастра непокретности </w:t>
      </w:r>
      <w:r w:rsidR="00794C7C" w:rsidRPr="00277DBE">
        <w:rPr>
          <w:rFonts w:ascii="Times New Roman" w:hAnsi="Times New Roman" w:cs="Times New Roman"/>
          <w:sz w:val="24"/>
          <w:szCs w:val="24"/>
          <w:lang w:val="sr-Cyrl-CS"/>
        </w:rPr>
        <w:t>односно да нису ванкњижни</w:t>
      </w:r>
      <w:r w:rsidR="00962F0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089D" w:rsidRPr="00277DBE">
        <w:rPr>
          <w:rFonts w:ascii="Times New Roman" w:hAnsi="Times New Roman" w:cs="Times New Roman"/>
          <w:sz w:val="24"/>
          <w:szCs w:val="24"/>
          <w:lang w:val="sr-Cyrl-CS"/>
        </w:rPr>
        <w:t>власници/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сувласници непокретности на територији Републике Србије, и</w:t>
      </w:r>
      <w:r w:rsidR="00105D2F" w:rsidRPr="00277DBE">
        <w:rPr>
          <w:rFonts w:ascii="Times New Roman" w:hAnsi="Times New Roman" w:cs="Times New Roman"/>
          <w:sz w:val="24"/>
          <w:szCs w:val="24"/>
          <w:lang w:val="sr-Cyrl-CS"/>
        </w:rPr>
        <w:t>зузев пољопривредног земљишта;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F405745" w14:textId="0C1629E0" w:rsidR="00161A3C" w:rsidRPr="00277DBE" w:rsidRDefault="00105D2F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E76E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а нису </w:t>
      </w:r>
      <w:r w:rsidR="003D348E" w:rsidRPr="00277DBE">
        <w:rPr>
          <w:rFonts w:ascii="Times New Roman" w:hAnsi="Times New Roman" w:cs="Times New Roman"/>
          <w:sz w:val="24"/>
          <w:szCs w:val="24"/>
          <w:lang w:val="sr-Cyrl-CS"/>
        </w:rPr>
        <w:t>отуђили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у претходних пет година од дана објављивања јавног</w:t>
      </w:r>
      <w:r w:rsidR="0046500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3E76E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0732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3E76E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нису </w:t>
      </w:r>
      <w:r w:rsidR="00962F07" w:rsidRPr="00277DBE">
        <w:rPr>
          <w:rFonts w:ascii="Times New Roman" w:hAnsi="Times New Roman" w:cs="Times New Roman"/>
          <w:sz w:val="24"/>
          <w:szCs w:val="24"/>
          <w:lang w:val="sr-Cyrl-CS"/>
        </w:rPr>
        <w:t>стекли</w:t>
      </w:r>
      <w:r w:rsidR="003E76E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</w:t>
      </w:r>
      <w:r w:rsidR="00DB6D6F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E76E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5D2BFD" w:rsidRPr="00277DBE"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="006E125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пет година </w:t>
      </w:r>
      <w:r w:rsidR="003E76EE" w:rsidRPr="00277DBE">
        <w:rPr>
          <w:rFonts w:ascii="Times New Roman" w:hAnsi="Times New Roman" w:cs="Times New Roman"/>
          <w:sz w:val="24"/>
          <w:szCs w:val="24"/>
          <w:lang w:val="sr-Cyrl-CS"/>
        </w:rPr>
        <w:t>изузев пољопривредно</w:t>
      </w:r>
      <w:r w:rsidR="00D876CC" w:rsidRPr="00277DBE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E125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EACDC08" w14:textId="4FF06CB9" w:rsidR="00B340B2" w:rsidRPr="00277DBE" w:rsidRDefault="00B340B2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Подносиоци пријаве који поседују пољопривредно земљиште у </w:t>
      </w:r>
      <w:r w:rsidR="007B1A92" w:rsidRPr="00277DBE">
        <w:rPr>
          <w:rFonts w:ascii="Times New Roman" w:hAnsi="Times New Roman" w:cs="Times New Roman"/>
          <w:sz w:val="24"/>
          <w:szCs w:val="24"/>
          <w:lang w:val="sr-Cyrl-CS"/>
        </w:rPr>
        <w:t>својини/сусвојини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могу конкурисати за доделу бесповратних средстава за куповину сеоске куће са окућницом која се налази у неком од </w:t>
      </w:r>
      <w:r w:rsidR="00573570" w:rsidRPr="00277DBE">
        <w:rPr>
          <w:rFonts w:ascii="Times New Roman" w:hAnsi="Times New Roman" w:cs="Times New Roman"/>
          <w:sz w:val="24"/>
          <w:szCs w:val="24"/>
          <w:lang w:val="sr-Cyrl-CS"/>
        </w:rPr>
        <w:t>насељених места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јединице локалне самоуправе на којој поседују пољопривредно земљиште, односно њој суседној јединици локалне самоуправе</w:t>
      </w:r>
      <w:r w:rsidR="00E21CD4"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E677D8" w14:textId="411F893D" w:rsidR="00A43C83" w:rsidRPr="00277DBE" w:rsidRDefault="00A43C83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немају неизмирених, </w:t>
      </w:r>
      <w:r w:rsidR="005A72FE" w:rsidRPr="00277DBE">
        <w:rPr>
          <w:rFonts w:ascii="Times New Roman" w:hAnsi="Times New Roman" w:cs="Times New Roman"/>
          <w:sz w:val="24"/>
          <w:szCs w:val="24"/>
          <w:lang w:val="sr-Cyrl-CS"/>
        </w:rPr>
        <w:t>доспелих обавеза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 рачунима јавних прихода</w:t>
      </w:r>
      <w:r w:rsidR="00EA3AD2" w:rsidRPr="00277DBE">
        <w:rPr>
          <w:rFonts w:ascii="Times New Roman" w:hAnsi="Times New Roman" w:cs="Times New Roman"/>
          <w:sz w:val="24"/>
          <w:szCs w:val="24"/>
          <w:lang w:val="sr-Cyrl-CS"/>
        </w:rPr>
        <w:t>, у складу са прописима Републике Србије;</w:t>
      </w:r>
    </w:p>
    <w:p w14:paraId="71E0ADB8" w14:textId="5F459A07" w:rsidR="000345D6" w:rsidRPr="00277DBE" w:rsidRDefault="000345D6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72521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830E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77252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против подносиоца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77252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не води извршни поступак; </w:t>
      </w:r>
    </w:p>
    <w:p w14:paraId="41A8980B" w14:textId="77777777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нису са продавцем непокретности у крвном сродству у правој линији до било ког степена, а у побочној закључно са другим степеном, као ни у тазбинском или адоптивном сродству;</w:t>
      </w:r>
    </w:p>
    <w:p w14:paraId="7BDDC0D3" w14:textId="6F2856F1" w:rsidR="00D925E5" w:rsidRPr="00277DBE" w:rsidRDefault="005C43C1" w:rsidP="00452807">
      <w:pPr>
        <w:pStyle w:val="BodyTex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нису у поступку одобравања средстава за куповину непокретности (бесповратна средства/субвенције/кредити за куповину и</w:t>
      </w:r>
      <w:r w:rsidR="00806416" w:rsidRPr="00277DBE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адаптацију непокретности)</w:t>
      </w:r>
      <w:r w:rsidR="00F05F3E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B9D513" w14:textId="3E452628" w:rsidR="004B3AF7" w:rsidRPr="00277DBE" w:rsidRDefault="00181BD1" w:rsidP="00452807">
      <w:pPr>
        <w:pStyle w:val="BodyText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Оба </w:t>
      </w:r>
      <w:r w:rsidR="003361D2" w:rsidRPr="00277DBE">
        <w:rPr>
          <w:rFonts w:ascii="Times New Roman" w:hAnsi="Times New Roman" w:cs="Times New Roman"/>
          <w:sz w:val="24"/>
          <w:szCs w:val="24"/>
          <w:lang w:val="sr-Cyrl-CS"/>
        </w:rPr>
        <w:t>супружника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1CA0" w:rsidRPr="00277DBE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оба </w:t>
      </w:r>
      <w:r w:rsidR="006F3C8A" w:rsidRPr="00277DBE">
        <w:rPr>
          <w:rFonts w:ascii="Times New Roman" w:hAnsi="Times New Roman" w:cs="Times New Roman"/>
          <w:sz w:val="24"/>
          <w:szCs w:val="24"/>
          <w:lang w:val="sr-Cyrl-CS"/>
        </w:rPr>
        <w:t>ванбрачн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F3C8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партнер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307A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подносио</w:t>
      </w:r>
      <w:r w:rsidR="00FF7EAC" w:rsidRPr="00277DBE">
        <w:rPr>
          <w:rFonts w:ascii="Times New Roman" w:hAnsi="Times New Roman" w:cs="Times New Roman"/>
          <w:sz w:val="24"/>
          <w:szCs w:val="24"/>
          <w:lang w:val="sr-Cyrl-CS"/>
        </w:rPr>
        <w:t>ци пријаве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F7EA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да испуне све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07AC" w:rsidRPr="00277DBE">
        <w:rPr>
          <w:rFonts w:ascii="Times New Roman" w:hAnsi="Times New Roman" w:cs="Times New Roman"/>
          <w:sz w:val="24"/>
          <w:szCs w:val="24"/>
          <w:lang w:val="sr-Cyrl-CS"/>
        </w:rPr>
        <w:t>прописане услове за учешће на јавном конкурсу.</w:t>
      </w:r>
      <w:r w:rsidR="004B3AF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4E5ADB" w14:textId="7C00524C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окућницом,</w:t>
      </w:r>
      <w:r w:rsidR="002C6CE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Програма,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 чију куповину подносиoци пријаве конкуришу, потребно је да испуњава следеће услове:</w:t>
      </w:r>
    </w:p>
    <w:p w14:paraId="63004678" w14:textId="77777777" w:rsidR="00D925E5" w:rsidRPr="00277DBE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испуњава основне услове за живот и становање;</w:t>
      </w:r>
    </w:p>
    <w:p w14:paraId="1C9C4B4D" w14:textId="77777777" w:rsidR="00D925E5" w:rsidRPr="00277DBE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се не налази у градским и општинским седиштима и приградским насељима;</w:t>
      </w:r>
    </w:p>
    <w:p w14:paraId="33019D6B" w14:textId="631F7F6A" w:rsidR="00D925E5" w:rsidRPr="00277DBE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се налази у </w:t>
      </w:r>
      <w:r w:rsidR="007010B9" w:rsidRPr="00277DBE">
        <w:rPr>
          <w:rFonts w:ascii="Times New Roman" w:hAnsi="Times New Roman" w:cs="Times New Roman"/>
          <w:sz w:val="24"/>
          <w:szCs w:val="24"/>
          <w:lang w:val="sr-Cyrl-CS"/>
        </w:rPr>
        <w:t>насељеном месту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којем постоји бар један од објеката јавне службе или услуга, здравствена амбуланта, пошта, школа, станица превоза или неки од наведених објеката постоји у суседним </w:t>
      </w:r>
      <w:r w:rsidR="000B3E51" w:rsidRPr="00277DBE">
        <w:rPr>
          <w:rFonts w:ascii="Times New Roman" w:hAnsi="Times New Roman" w:cs="Times New Roman"/>
          <w:sz w:val="24"/>
          <w:szCs w:val="24"/>
          <w:lang w:val="sr-Cyrl-CS"/>
        </w:rPr>
        <w:t>насељеним местима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000E08B" w14:textId="3A9F2576" w:rsidR="00D925E5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је уписана у катастар непокретности/земљишне књиге на име продавца, као породична стамбена зграда, без терета;</w:t>
      </w:r>
    </w:p>
    <w:p w14:paraId="066CE45B" w14:textId="77777777" w:rsidR="00774593" w:rsidRPr="00277DBE" w:rsidRDefault="00774593" w:rsidP="00774593">
      <w:pPr>
        <w:pStyle w:val="BodyTex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615B11" w14:textId="14D17B8E" w:rsidR="00D925E5" w:rsidRPr="00277DBE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је</w:t>
      </w:r>
      <w:r w:rsidR="001E648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сеоска кућа са окућницом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, као и сви делови окућнице који се налазе на катастарској па</w:t>
      </w:r>
      <w:r w:rsidR="00AF6798" w:rsidRPr="00277DBE">
        <w:rPr>
          <w:rFonts w:ascii="Times New Roman" w:hAnsi="Times New Roman" w:cs="Times New Roman"/>
          <w:sz w:val="24"/>
          <w:szCs w:val="24"/>
          <w:lang w:val="sr-Cyrl-CS"/>
        </w:rPr>
        <w:t>рцели на којој је и сеоска кућа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или на суседној катастарској парцели, изграђена у складу са прописима којима </w:t>
      </w:r>
      <w:r w:rsidR="00A65CFE" w:rsidRPr="00277DBE">
        <w:rPr>
          <w:rFonts w:ascii="Times New Roman" w:hAnsi="Times New Roman" w:cs="Times New Roman"/>
          <w:sz w:val="24"/>
          <w:szCs w:val="24"/>
          <w:lang w:val="sr-Cyrl-CS"/>
        </w:rPr>
        <w:t>се уређују планирање и изградња;</w:t>
      </w:r>
    </w:p>
    <w:p w14:paraId="660D9E4D" w14:textId="1F1A5FBF" w:rsidR="00D925E5" w:rsidRPr="00277DBE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је вредност сеоске куће са окућницом, односно</w:t>
      </w:r>
      <w:r w:rsidR="00CA2A1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купопродајна цена, у границама њене вредности на тржишту непокретности;</w:t>
      </w:r>
    </w:p>
    <w:p w14:paraId="337EE370" w14:textId="5E96C105" w:rsidR="00D925E5" w:rsidRPr="00277DBE" w:rsidRDefault="005C43C1" w:rsidP="00452807">
      <w:pPr>
        <w:pStyle w:val="BodyTex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Да сеоска кућа и окућница нису предмет судског спора, као и да не постоје нерешени имовинско-правни односи.</w:t>
      </w:r>
    </w:p>
    <w:p w14:paraId="2AE979B5" w14:textId="1133614D" w:rsidR="00D925E5" w:rsidRPr="00277DBE" w:rsidRDefault="001B629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Сеоска кућа са окућницом може бити 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8685C" w:rsidRPr="00277DBE">
        <w:rPr>
          <w:rFonts w:ascii="Times New Roman" w:hAnsi="Times New Roman" w:cs="Times New Roman"/>
          <w:sz w:val="24"/>
          <w:szCs w:val="24"/>
          <w:lang w:val="sr-Cyrl-CS"/>
        </w:rPr>
        <w:t>сусвојини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више лица када се сви сувласници појављују као продавци својих сувласничких делова.</w:t>
      </w:r>
    </w:p>
    <w:p w14:paraId="43CE5CA6" w14:textId="6620C15A" w:rsidR="00237DCF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Испуњеност услова који се односе на сеоску кућу са окућницом као и процену тржишне вредности непокретности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</w:t>
      </w:r>
      <w:r w:rsidR="000B1C71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</w:t>
      </w:r>
      <w:r w:rsidR="000B1C7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1C71" w:rsidRPr="00277DBE">
        <w:rPr>
          <w:rFonts w:ascii="Times New Roman" w:hAnsi="Times New Roman" w:cs="Times New Roman"/>
          <w:sz w:val="24"/>
          <w:szCs w:val="24"/>
          <w:lang w:val="sr-Cyrl-CS"/>
        </w:rPr>
        <w:t>записником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B1C7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 који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277DB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достављају као неопходну документацију приликом</w:t>
      </w:r>
      <w:r w:rsidR="00CF50E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конкури</w:t>
      </w:r>
      <w:r w:rsidR="004C6C7F" w:rsidRPr="00277DBE">
        <w:rPr>
          <w:rFonts w:ascii="Times New Roman" w:hAnsi="Times New Roman" w:cs="Times New Roman"/>
          <w:sz w:val="24"/>
          <w:szCs w:val="24"/>
          <w:lang w:val="sr-Cyrl-CS"/>
        </w:rPr>
        <w:t>сања</w:t>
      </w:r>
      <w:r w:rsidR="00CF50E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50EA" w:rsidRPr="00277DBE">
        <w:rPr>
          <w:rFonts w:ascii="Times New Roman" w:hAnsi="Times New Roman" w:cs="Times New Roman"/>
          <w:sz w:val="24"/>
          <w:szCs w:val="24"/>
          <w:lang w:val="sr-Cyrl-CS"/>
        </w:rPr>
        <w:t>за доделу бесповратних средстава за куповину сеоске куће са окућницом</w:t>
      </w:r>
      <w:r w:rsidR="000B1C71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771276" w14:textId="19967A7E" w:rsidR="002B3642" w:rsidRPr="00277DBE" w:rsidRDefault="002B3642" w:rsidP="002B364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Продавац сеоске куће са окућницом мора бити сагласан са процењеном тржишном вредношћу непокретности и то потврђује изјавом</w:t>
      </w:r>
      <w:r w:rsidR="00DD6B0F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саставни део конкурсне документације.</w:t>
      </w:r>
    </w:p>
    <w:p w14:paraId="328EEF2C" w14:textId="39E7067D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окућницом испуњава основне услове за живот и становање уколико је безбедна и условна за становање, поседује инфраструктуру – канализацију или септичку јаму, воду, струју и ако постоји приступ до сеоске куће са окућницом преко тврдог пута.</w:t>
      </w:r>
    </w:p>
    <w:p w14:paraId="5A6D89D4" w14:textId="28B20CE8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који добију бесповратна средства не могу отуђити непокретност у року од десет година од дана закључења уговора о</w:t>
      </w:r>
      <w:r w:rsidR="00CA2A1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3EE3" w:rsidRPr="00277DBE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</w:t>
      </w:r>
      <w:r w:rsidR="00801EA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са продавцем непокретности и непокретност мора бити осигурана у наведеном периоду.</w:t>
      </w:r>
    </w:p>
    <w:p w14:paraId="3F68F92B" w14:textId="4FAFEF05" w:rsidR="00224214" w:rsidRPr="00277DBE" w:rsidRDefault="005C43C1" w:rsidP="006D0D3E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 стечена доделом бесповратних средстава не може бити предмет хипотеке или залоге, ради обезбеђења извршења обавеза из уговора о кредиту у року од </w:t>
      </w:r>
      <w:r w:rsidR="00801EAE" w:rsidRPr="00277DBE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закључења уговора о </w:t>
      </w:r>
      <w:r w:rsidR="005E3EE3" w:rsidRPr="00277DBE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 са продавцем непокретности.</w:t>
      </w:r>
    </w:p>
    <w:p w14:paraId="0B2D3483" w14:textId="77777777" w:rsidR="00162E70" w:rsidRPr="00277DBE" w:rsidRDefault="00162E70" w:rsidP="00162E70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НЕОПХОДНА ДОКУМЕНТАЦИЈА</w:t>
      </w:r>
    </w:p>
    <w:p w14:paraId="604435EB" w14:textId="77777777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Испуњеност свих прописаних услова за учешће на јавном конкурсу, као и испуњеност услова који се односе на сеоску кућу са окућницом, доказује се следећом документацијом:</w:t>
      </w:r>
    </w:p>
    <w:p w14:paraId="33D55848" w14:textId="1B713C48" w:rsidR="00162E70" w:rsidRDefault="00DB25C8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пријаве – 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попуњен од стране подносиоца пријаве и јединице локалне самоуправе на чијој се територији налази сеоска кућа са окућницом;</w:t>
      </w:r>
    </w:p>
    <w:p w14:paraId="62225F22" w14:textId="77777777" w:rsidR="00E006DB" w:rsidRPr="00277DBE" w:rsidRDefault="00E006DB" w:rsidP="00E006DB">
      <w:pPr>
        <w:pStyle w:val="BodyTex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086C6C" w14:textId="694B4B4D" w:rsidR="00FC1C8D" w:rsidRPr="00277DBE" w:rsidRDefault="00FC1C8D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Записник јединице локалне самоуправе о проце</w:t>
      </w:r>
      <w:r w:rsidR="00A472FD" w:rsidRPr="00277DB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 тржишне вредности</w:t>
      </w:r>
      <w:r w:rsidR="008D345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сеоске куће са окућницом са подацима о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испуњеност</w:t>
      </w:r>
      <w:r w:rsidR="00257E9B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живот и становање</w:t>
      </w:r>
      <w:r w:rsidR="008D3456"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AA888D1" w14:textId="3C60C0A0" w:rsidR="00162E70" w:rsidRPr="00277DBE" w:rsidRDefault="007625E2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Уверење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 држављанству Републике Србиј</w:t>
      </w:r>
      <w:r w:rsidR="00F54CA6" w:rsidRPr="00277DBE">
        <w:rPr>
          <w:rFonts w:ascii="Times New Roman" w:hAnsi="Times New Roman" w:cs="Times New Roman"/>
          <w:sz w:val="24"/>
          <w:szCs w:val="24"/>
          <w:lang w:val="sr-Cyrl-CS"/>
        </w:rPr>
        <w:t>е подносио</w:t>
      </w:r>
      <w:r w:rsidR="00B74C8B" w:rsidRPr="00277DBE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F24147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4CA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(не старије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од шест месеци од дана објављивања јавног конкурса);</w:t>
      </w:r>
    </w:p>
    <w:p w14:paraId="4E95786A" w14:textId="6B299112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рођених за подносиоц</w:t>
      </w:r>
      <w:r w:rsidR="00C36A3C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</w:t>
      </w:r>
      <w:r w:rsidR="00586891" w:rsidRPr="00277DB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не старији од месец дана, од дана објављивања јавног конкурса</w:t>
      </w:r>
      <w:r w:rsidR="00586891" w:rsidRPr="00277DB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396714" w14:textId="47DD4AF4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Фотокопија личне карте или очитана лична карта подноси</w:t>
      </w:r>
      <w:r w:rsidR="001D0C72" w:rsidRPr="00277DBE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пријаве;</w:t>
      </w:r>
    </w:p>
    <w:p w14:paraId="62BDAB98" w14:textId="74F50402" w:rsidR="00B82DE0" w:rsidRPr="00277DBE" w:rsidRDefault="00B82DE0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Уверење о пребивалишту за подносиоц</w:t>
      </w:r>
      <w:r w:rsidR="00370B08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пријаве, издато од стране Министарства унутрашњих послова</w:t>
      </w:r>
      <w:r w:rsidR="007352DB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F24147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до подношења пријаве најмање три године има</w:t>
      </w:r>
      <w:r w:rsidR="00F24147" w:rsidRPr="00277DB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непрекидно пријављено пребивалиште на територији Републике Србије;</w:t>
      </w:r>
    </w:p>
    <w:p w14:paraId="50344BAC" w14:textId="77777777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Доказ о брачној/ванбрачној заједници (за супружнике извод из матичне књиге венчаних не старији од месец дана од дана објављивања јавног конкурса, за ванбрачне партнере код јавног бележника оверена изјава о ванбрачној заједници уз потпис два сведока, сачињена након расписивања јавног конкурса);</w:t>
      </w:r>
    </w:p>
    <w:p w14:paraId="0147E46C" w14:textId="46286E5F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Извод из матичне књиге умрлих за преминулог родитеља или правоснажна судска одлука о лишењу родитељског права, односно пословне способности </w:t>
      </w:r>
      <w:r w:rsidR="0035146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другог родитеља,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правноснажна одлука суда/споразум о самосталном вршењу родитељског права</w:t>
      </w:r>
      <w:r w:rsidR="0035146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или извод из матичне књиге рођених за децу</w:t>
      </w:r>
      <w:r w:rsidR="00E12E5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непознатог родитеља</w:t>
      </w:r>
      <w:r w:rsidR="00F2013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(само за самохраног родитеља);</w:t>
      </w:r>
    </w:p>
    <w:p w14:paraId="3E12BC08" w14:textId="3E15325C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Потврда издата од стране Републичког геодетског завода, Службе за катастар непокретности о непоседовању непокретности подноси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="000A6AC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пријаве;</w:t>
      </w:r>
    </w:p>
    <w:p w14:paraId="6FC44C9B" w14:textId="291EC991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Извод из листа непокретности</w:t>
      </w:r>
      <w:r w:rsidR="00A472F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издат од стране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Републичког геодетског завода, Службе за </w:t>
      </w:r>
      <w:r w:rsidR="00E54916" w:rsidRPr="00277DB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атастар непокретности</w:t>
      </w:r>
      <w:r w:rsidR="0014532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221618" w:rsidRPr="00277DBE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45329" w:rsidRPr="00277DBE">
        <w:rPr>
          <w:rFonts w:ascii="Times New Roman" w:hAnsi="Times New Roman" w:cs="Times New Roman"/>
          <w:sz w:val="24"/>
          <w:szCs w:val="24"/>
          <w:lang w:val="sr-Cyrl-CS"/>
        </w:rPr>
        <w:t>авног бележника,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 непокретност за чију куповину конкуришу;</w:t>
      </w:r>
    </w:p>
    <w:p w14:paraId="79C2906E" w14:textId="06AA8F21" w:rsidR="002047DB" w:rsidRPr="00277DBE" w:rsidRDefault="002047DB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Потврда Министарства финансија – Пореске управе да подноси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би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обвезни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пореза на пренос апсолутних права на непокретности, обвезни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пореза на наслеђе и поклон, као и да ни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је био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поклонодав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ац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 у протеклих пет година од дана објављивања јавног конкурса;</w:t>
      </w:r>
    </w:p>
    <w:p w14:paraId="58BBC979" w14:textId="1280DC55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Потврда Министарства финансија – Пореске управе да 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измири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A72F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све доспеле обавезе</w:t>
      </w:r>
      <w:r w:rsidR="001B1AE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="005A72F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рачунима јавних прихода, у складу са прописима Републике Србије;</w:t>
      </w:r>
    </w:p>
    <w:p w14:paraId="470A6A00" w14:textId="1C526BDB" w:rsidR="005515EA" w:rsidRPr="00277DBE" w:rsidRDefault="003C3E40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Потврда</w:t>
      </w:r>
      <w:r w:rsidR="005515E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надлежног суда да се против подноси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="005515E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не води извршни поступак;</w:t>
      </w:r>
    </w:p>
    <w:p w14:paraId="1104EAAD" w14:textId="11A5C5D2" w:rsidR="005362A5" w:rsidRPr="00277DBE" w:rsidRDefault="00FE5ABD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Изјава </w:t>
      </w:r>
      <w:r w:rsidR="005362A5" w:rsidRPr="00277DBE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CA74D7" w:rsidRPr="00277DBE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="005362A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A702F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A4D6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ће живети у </w:t>
      </w:r>
      <w:r w:rsidR="0012657C" w:rsidRPr="00277DBE">
        <w:rPr>
          <w:rFonts w:ascii="Times New Roman" w:hAnsi="Times New Roman" w:cs="Times New Roman"/>
          <w:sz w:val="24"/>
          <w:szCs w:val="24"/>
          <w:lang w:val="sr-Cyrl-CS"/>
        </w:rPr>
        <w:t>сеоској кући са окућницом</w:t>
      </w:r>
      <w:r w:rsidR="00E058F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3364" w:rsidRPr="00277DBE">
        <w:rPr>
          <w:rFonts w:ascii="Times New Roman" w:hAnsi="Times New Roman" w:cs="Times New Roman"/>
          <w:sz w:val="24"/>
          <w:szCs w:val="24"/>
          <w:lang w:val="sr-Cyrl-CS"/>
        </w:rPr>
        <w:t>непрекидно десет година</w:t>
      </w:r>
      <w:r w:rsidR="004C0964"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F5B07A3" w14:textId="5C64B266" w:rsidR="00121DA6" w:rsidRPr="00277DBE" w:rsidRDefault="00121DA6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Изјава појединца да није у брачној/ванбрачној заједници, односно да није самохрани родитељ у смислу </w:t>
      </w:r>
      <w:r w:rsidR="0012657C" w:rsidRPr="00277DB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рограма;</w:t>
      </w:r>
    </w:p>
    <w:p w14:paraId="408B634C" w14:textId="1EC60121" w:rsidR="004B3E12" w:rsidRPr="00277DBE" w:rsidRDefault="00162E70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FF5E2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674EB0" w:rsidRPr="00277DBE">
        <w:rPr>
          <w:rFonts w:ascii="Times New Roman" w:hAnsi="Times New Roman" w:cs="Times New Roman"/>
          <w:sz w:val="24"/>
          <w:szCs w:val="24"/>
          <w:lang w:val="sr-Cyrl-CS"/>
        </w:rPr>
        <w:t>оц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4E31B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C825E5" w:rsidRPr="00277DBE">
        <w:rPr>
          <w:rFonts w:ascii="Times New Roman" w:hAnsi="Times New Roman" w:cs="Times New Roman"/>
          <w:sz w:val="24"/>
          <w:szCs w:val="24"/>
          <w:lang w:val="sr-Cyrl-CS"/>
        </w:rPr>
        <w:t>нема</w:t>
      </w:r>
      <w:r w:rsidR="00FF5E2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C825E5" w:rsidRPr="00277DBE"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FF5E20" w:rsidRPr="00277DBE">
        <w:rPr>
          <w:rFonts w:ascii="Times New Roman" w:hAnsi="Times New Roman" w:cs="Times New Roman"/>
          <w:sz w:val="24"/>
          <w:szCs w:val="24"/>
          <w:lang w:val="sr-Cyrl-CS"/>
        </w:rPr>
        <w:t>/су</w:t>
      </w:r>
      <w:r w:rsidR="00C825E5" w:rsidRPr="00277DBE"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4E31B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на територији Републике Србије, изузев пољопривредног земљишта</w:t>
      </w:r>
      <w:r w:rsidR="004B3E12"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5F31E14" w14:textId="586B3F7F" w:rsidR="00162E70" w:rsidRPr="00277DBE" w:rsidRDefault="004B3E12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Изјава подноси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отуђи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у претходних пет година</w:t>
      </w:r>
      <w:r w:rsidR="0059037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јавног конкурса, као и да ни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9037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стек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9037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у претходних пет година </w:t>
      </w:r>
      <w:r w:rsidR="008F6F4A" w:rsidRPr="00277DBE">
        <w:rPr>
          <w:rFonts w:ascii="Times New Roman" w:hAnsi="Times New Roman" w:cs="Times New Roman"/>
          <w:sz w:val="24"/>
          <w:szCs w:val="24"/>
          <w:lang w:val="sr-Cyrl-CS"/>
        </w:rPr>
        <w:t>изузев пољопривредног земљишта;</w:t>
      </w:r>
    </w:p>
    <w:p w14:paraId="6AD5D2CF" w14:textId="2C413387" w:rsidR="00162E70" w:rsidRPr="00277DBE" w:rsidRDefault="00AD0FD6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продавца</w:t>
      </w:r>
      <w:r w:rsidR="00A0518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>да је прихватио услове јавног конкурса, да је сагласан са тим условима, да је сагласан са процењеном тржишном вредношћу непокретности, утврђеном у обрасцу пријаве од стране јед</w:t>
      </w:r>
      <w:r w:rsidR="00976A9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инице локалне самоуправе, 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>да ће продати предметну непокретност подносиоц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за утврђени износ и извршити њену примопредају одмах након уплате новчаних средстава</w:t>
      </w:r>
      <w:r w:rsidR="00A05187" w:rsidRPr="00277DBE">
        <w:rPr>
          <w:rFonts w:ascii="Times New Roman" w:hAnsi="Times New Roman" w:cs="Times New Roman"/>
          <w:sz w:val="24"/>
          <w:szCs w:val="24"/>
          <w:lang w:val="sr-Cyrl-CS"/>
        </w:rPr>
        <w:t>, као и да непокретност није предмет судског спора и да не постоје нерешени имовинско-правни односи</w:t>
      </w:r>
      <w:r w:rsidR="00162E70" w:rsidRPr="00277DB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80549EF" w14:textId="1D17258C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Изјава да подноси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крвном сродству у правој линији до било ког степена, а у побочној закључно са другим степеном, као ни у тазбинском или адоптивном сродству са продавцем непокретности;</w:t>
      </w:r>
    </w:p>
    <w:p w14:paraId="6DF21DAE" w14:textId="18B07F85" w:rsidR="00162E70" w:rsidRPr="00277DBE" w:rsidRDefault="00162E70" w:rsidP="007352DB">
      <w:pPr>
        <w:pStyle w:val="BodyText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Изјава да подноси</w:t>
      </w:r>
      <w:r w:rsidR="008F4994" w:rsidRPr="00277DBE">
        <w:rPr>
          <w:rFonts w:ascii="Times New Roman" w:hAnsi="Times New Roman" w:cs="Times New Roman"/>
          <w:sz w:val="24"/>
          <w:szCs w:val="24"/>
          <w:lang w:val="sr-Cyrl-CS"/>
        </w:rPr>
        <w:t>лац пријаве није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одобравања средстава за исте намене (бесповратна средства/субвенције/кредити за куповину и</w:t>
      </w:r>
      <w:r w:rsidR="00B6456A" w:rsidRPr="00277DBE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адаптацију непокретности).</w:t>
      </w:r>
    </w:p>
    <w:p w14:paraId="7C697D77" w14:textId="3CBE72E7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из става 1. тач. </w:t>
      </w:r>
      <w:r w:rsidR="00905E9E" w:rsidRPr="00277DB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20A7A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549C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92C1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5E9E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E41C6" w:rsidRPr="00277DBE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="0026369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="006558A1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41C6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94C9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тач. </w:t>
      </w:r>
      <w:r w:rsidR="00C92C18" w:rsidRPr="00277DB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8E53DD" w:rsidRPr="00277DB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92C18" w:rsidRPr="00277DBE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6558A1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C16D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ове главе, као и извод из матичне књиге венчаних из става 1. тачка </w:t>
      </w:r>
      <w:r w:rsidR="00C92C18" w:rsidRPr="00277DB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066D7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 извод из матичне књиге умрлих</w:t>
      </w:r>
      <w:r w:rsidR="00DF5BD2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 извод из </w:t>
      </w:r>
      <w:r w:rsidR="00395B36" w:rsidRPr="00277DBE">
        <w:rPr>
          <w:rFonts w:ascii="Times New Roman" w:hAnsi="Times New Roman" w:cs="Times New Roman"/>
          <w:sz w:val="24"/>
          <w:szCs w:val="24"/>
          <w:lang w:val="sr-Cyrl-CS"/>
        </w:rPr>
        <w:t>матичне књиге рођених</w:t>
      </w:r>
      <w:r w:rsidR="00066D7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тачка </w:t>
      </w:r>
      <w:r w:rsidR="00C92C18" w:rsidRPr="00277DB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. ове главе, прибављају се по службеној дужности, осим ако подносилац пријаве изричито изјави да ће те документе прибавити сам.</w:t>
      </w:r>
    </w:p>
    <w:p w14:paraId="75FF35BD" w14:textId="77777777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Све изјаве које достављају подносиоци пријаве се оверавају код јавног бележника, под пуном кривичном и материјалном одговорношћу.</w:t>
      </w:r>
    </w:p>
    <w:p w14:paraId="5ABD8912" w14:textId="74045019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из става 1. тач. </w:t>
      </w:r>
      <w:r w:rsidR="000259B6" w:rsidRPr="00277DB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E53DD" w:rsidRPr="00277DB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F1F0D" w:rsidRPr="00277DBE">
        <w:rPr>
          <w:rFonts w:ascii="Times New Roman" w:hAnsi="Times New Roman" w:cs="Times New Roman"/>
          <w:sz w:val="24"/>
          <w:szCs w:val="24"/>
          <w:lang w:val="sr-Cyrl-CS"/>
        </w:rPr>
        <w:t>, тач</w:t>
      </w:r>
      <w:r w:rsidR="00B60D53" w:rsidRPr="00277DBE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E276B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5F1F0D" w:rsidRPr="00277DBE">
        <w:rPr>
          <w:rFonts w:ascii="Times New Roman" w:hAnsi="Times New Roman" w:cs="Times New Roman"/>
          <w:sz w:val="24"/>
          <w:szCs w:val="24"/>
          <w:lang w:val="sr-Cyrl-CS"/>
        </w:rPr>
        <w:t>, тач. 1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E53DD" w:rsidRPr="00277DB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F1F0D" w:rsidRPr="00277DB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21DA6" w:rsidRPr="00277DBE">
        <w:rPr>
          <w:rFonts w:ascii="Times New Roman" w:hAnsi="Times New Roman" w:cs="Times New Roman"/>
          <w:sz w:val="24"/>
          <w:szCs w:val="24"/>
          <w:lang w:val="sr-Cyrl-CS"/>
        </w:rPr>
        <w:t>, тач. 1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276B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0D53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276B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1DA6" w:rsidRPr="00277DB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121DA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67197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7B0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тач.</w:t>
      </w:r>
      <w:r w:rsidR="0006719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E276B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0D53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276B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054D" w:rsidRPr="00277DBE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F57B05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</w:t>
      </w:r>
      <w:r w:rsidR="000D585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ве потребна је за оба </w:t>
      </w:r>
      <w:r w:rsidR="0078240C" w:rsidRPr="00277DBE">
        <w:rPr>
          <w:rFonts w:ascii="Times New Roman" w:hAnsi="Times New Roman" w:cs="Times New Roman"/>
          <w:sz w:val="24"/>
          <w:szCs w:val="24"/>
          <w:lang w:val="sr-Cyrl-CS"/>
        </w:rPr>
        <w:t>супружника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/ванбрачна партнера.</w:t>
      </w:r>
    </w:p>
    <w:p w14:paraId="4ED39900" w14:textId="11403DF9" w:rsidR="00D925E5" w:rsidRPr="00277DBE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НАЧИН ОБЈАВЉИВАЊА КОНКУРСА И </w:t>
      </w:r>
      <w:r w:rsidR="00162E70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ДОСТАВЉАЊЕ ПРИЈАВА</w:t>
      </w:r>
    </w:p>
    <w:p w14:paraId="409A15A4" w14:textId="0CE15AB5" w:rsidR="00D925E5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Министарство ће након ступања на снагу ове уредбе расписати јавни конкурс. Јавни конкурс ће бити објављен на српском језику</w:t>
      </w:r>
      <w:r w:rsidR="008F227D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најмање</w:t>
      </w:r>
      <w:r w:rsidR="00DF5A3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једном дневном листу који има покривеност на целој територији Републике Србије, као и на интернет страници Министарства </w:t>
      </w:r>
      <w:hyperlink r:id="rId8">
        <w:r w:rsidRPr="00277DBE">
          <w:rPr>
            <w:rFonts w:ascii="Times New Roman" w:hAnsi="Times New Roman" w:cs="Times New Roman"/>
            <w:sz w:val="24"/>
            <w:szCs w:val="24"/>
            <w:lang w:val="sr-Cyrl-CS"/>
          </w:rPr>
          <w:t xml:space="preserve">www.mbs.gov.rs. </w:t>
        </w:r>
      </w:hyperlink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Рок за подношење пријаве тече </w:t>
      </w:r>
      <w:r w:rsidR="00275047" w:rsidRPr="00277DBE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914E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448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дана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од дана објављивања јавног конкурса до утрошка</w:t>
      </w:r>
      <w:r w:rsidR="00DF5A3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буџетских средстава предвиђених за ову намену, а најкасније до 1. новембра 202</w:t>
      </w:r>
      <w:r w:rsidR="00B85EBA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3C618AB3" w14:textId="2CE92E5F" w:rsidR="00774593" w:rsidRDefault="00774593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A4B5BA" w14:textId="77777777" w:rsidR="00774593" w:rsidRPr="00277DBE" w:rsidRDefault="00774593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3D0247" w14:textId="43DA4084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 јавном конкурсу ће се прецизно навести које податке је у обавези да до</w:t>
      </w:r>
      <w:r w:rsidR="00CA3C2C" w:rsidRPr="00277DBE">
        <w:rPr>
          <w:rFonts w:ascii="Times New Roman" w:hAnsi="Times New Roman" w:cs="Times New Roman"/>
          <w:sz w:val="24"/>
          <w:szCs w:val="24"/>
          <w:lang w:val="sr-Cyrl-CS"/>
        </w:rPr>
        <w:t>стави подносилац пријаве, а који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подаци се прибављају по службеној дужности уз сагласност подносиоца пријаве.</w:t>
      </w:r>
    </w:p>
    <w:p w14:paraId="1471AAB3" w14:textId="3E5979E0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Прецизно и тачно попуњена пријава и пратећа документација шаље се препорученом пошиљком на адресу Министарства</w:t>
      </w:r>
      <w:r w:rsidR="0075270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 бригу о селу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, Булевар Михајла Пупина 2а, 11070 Нови Београд или се доставља предајом на писарницу на наведеној адреси.</w:t>
      </w:r>
    </w:p>
    <w:p w14:paraId="67AE63ED" w14:textId="731C0912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предају у затвореној и запечаћеној коверти </w:t>
      </w:r>
      <w:r w:rsidR="006A146B" w:rsidRPr="00277DBE">
        <w:rPr>
          <w:rFonts w:ascii="Times New Roman" w:hAnsi="Times New Roman" w:cs="Times New Roman"/>
          <w:sz w:val="24"/>
          <w:szCs w:val="24"/>
          <w:lang w:val="sr-Cyrl-CS"/>
        </w:rPr>
        <w:t>са назнаком „Пријава на конкурс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–за доделу бесповратн</w:t>
      </w:r>
      <w:r w:rsidR="00E96B43" w:rsidRPr="00277DBE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6B43" w:rsidRPr="00277DBE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сеоске куће са окућницом</w:t>
      </w:r>
      <w:r w:rsidR="00396B6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– НЕ ОТВАРАТИ”, са пуним називом и адресом пошиља</w:t>
      </w:r>
      <w:r w:rsidR="003C750C" w:rsidRPr="00277DBE">
        <w:rPr>
          <w:rFonts w:ascii="Times New Roman" w:hAnsi="Times New Roman" w:cs="Times New Roman"/>
          <w:sz w:val="24"/>
          <w:szCs w:val="24"/>
          <w:lang w:val="sr-Cyrl-CS"/>
        </w:rPr>
        <w:t>лаца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 полеђини коверте.</w:t>
      </w:r>
    </w:p>
    <w:p w14:paraId="283C5F34" w14:textId="44BF632E" w:rsidR="00162E70" w:rsidRPr="00277DBE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које нису поднете на начин из ст. </w:t>
      </w:r>
      <w:r w:rsidR="00E1552C" w:rsidRPr="00277DB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E1552C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. ове главе неће се разматрати.</w:t>
      </w:r>
    </w:p>
    <w:p w14:paraId="68963194" w14:textId="35FED00D" w:rsidR="00162E70" w:rsidRPr="00277DBE" w:rsidRDefault="00162E70" w:rsidP="00162E70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ЗА</w:t>
      </w:r>
      <w:r w:rsidR="006C7DB3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ОЦЕНУ И</w:t>
      </w: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КОНТРОЛУ </w:t>
      </w:r>
      <w:r w:rsidR="006C7DB3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РЕАЛИЗАЦИЈЕ </w:t>
      </w: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ПРОЈЕКТА</w:t>
      </w:r>
    </w:p>
    <w:p w14:paraId="298D457F" w14:textId="225060E2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Испуњеност</w:t>
      </w:r>
      <w:r w:rsidR="006C7DB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конкурисање утврђује Комисија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за оцену и контролу реализације пројекта (у даљем тексту: Комисија), коју образује министар решењем.</w:t>
      </w:r>
    </w:p>
    <w:p w14:paraId="26C1F5BB" w14:textId="50B4AA19" w:rsidR="00AE4B82" w:rsidRPr="00277DBE" w:rsidRDefault="008778BD" w:rsidP="00AE4B8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Комисија разматра пријаве, проверава</w:t>
      </w:r>
      <w:r w:rsidR="00FD49A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формалну исправност докумената 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испуњеност услова за учешће на јавном конкурсу</w:t>
      </w:r>
      <w:r w:rsidR="00A44688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4B82" w:rsidRPr="00277DBE">
        <w:rPr>
          <w:rFonts w:ascii="Times New Roman" w:hAnsi="Times New Roman" w:cs="Times New Roman"/>
          <w:sz w:val="24"/>
          <w:szCs w:val="24"/>
          <w:lang w:val="sr-Cyrl-CS"/>
        </w:rPr>
        <w:t>На основу предлога одлуке Комисије, коначну одлуку о додели бесповратних средстава доноси министар решењем.</w:t>
      </w:r>
    </w:p>
    <w:p w14:paraId="0C743A97" w14:textId="4F4B769B" w:rsidR="00A44688" w:rsidRPr="00277DBE" w:rsidRDefault="00AE4B82" w:rsidP="00AE4B8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ће се додељивати по редоследу поднетих пријава – до утрошка буџетских средстава предвиђених за ову намену, а најкасније до 30. новембра 202</w:t>
      </w:r>
      <w:r w:rsidR="00587E3A" w:rsidRPr="00277DB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044DF10D" w14:textId="77777777" w:rsidR="00A44688" w:rsidRPr="00277DBE" w:rsidRDefault="00A44688" w:rsidP="00A44688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Пријава се сматра поднетом даном предаје на шалтер поште или даном предаје на писарници Министарства, на адреси за пријем поште.</w:t>
      </w:r>
    </w:p>
    <w:p w14:paraId="3CF65508" w14:textId="428EBC26" w:rsidR="008778BD" w:rsidRPr="00277DBE" w:rsidRDefault="00A44688" w:rsidP="00A44688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могу конкурисати само једном пријавом, осим у случају више силе, односно у случају настанка непредвиђених околности које подносиоци пријаве нису могли спречити или предвидети.</w:t>
      </w:r>
    </w:p>
    <w:p w14:paraId="29ED6272" w14:textId="3531051F" w:rsidR="006E3181" w:rsidRPr="00277DBE" w:rsidRDefault="00383FFB" w:rsidP="00383FFB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 случају да је пријава непотпуна у погледу потребне документације, подносиоци пријаве ће бити обавештени да у року од осам дана допуне пријаву, и то слањем обавештења о допуни пријаве на електронску адресу, која је назначена у обрасцу пријаве. Подносиоци пријаве су у обавези да у обрасцу пријаве наведу електронску адресу. Уколико се не поступи по обавештењу о допуни пријаве у остављеном року, пријава ће се одбацити.</w:t>
      </w:r>
    </w:p>
    <w:p w14:paraId="5804B278" w14:textId="4F91A424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одбацити пријаву без права подносиоца пријаве да </w:t>
      </w:r>
      <w:r w:rsidR="002847FC" w:rsidRPr="00277DB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допуни у следећим случајевима:</w:t>
      </w:r>
    </w:p>
    <w:p w14:paraId="473F81E8" w14:textId="77777777" w:rsidR="00D925E5" w:rsidRPr="00277DBE" w:rsidRDefault="005C43C1" w:rsidP="00DD5FC3">
      <w:pPr>
        <w:pStyle w:val="ListParagraph"/>
        <w:numPr>
          <w:ilvl w:val="0"/>
          <w:numId w:val="7"/>
        </w:numPr>
        <w:tabs>
          <w:tab w:val="left" w:pos="335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не испуњавају услове за конкурисање из Програма;</w:t>
      </w:r>
    </w:p>
    <w:p w14:paraId="6A6772BA" w14:textId="77777777" w:rsidR="00D925E5" w:rsidRPr="00277DBE" w:rsidRDefault="005C43C1" w:rsidP="00DD5FC3">
      <w:pPr>
        <w:pStyle w:val="ListParagraph"/>
        <w:numPr>
          <w:ilvl w:val="0"/>
          <w:numId w:val="7"/>
        </w:numPr>
        <w:tabs>
          <w:tab w:val="left" w:pos="335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конкурише за намену која није одређена Програмом;</w:t>
      </w:r>
    </w:p>
    <w:p w14:paraId="1DA9346C" w14:textId="77777777" w:rsidR="00D925E5" w:rsidRPr="00277DBE" w:rsidRDefault="005C43C1" w:rsidP="00DD5FC3">
      <w:pPr>
        <w:pStyle w:val="ListParagraph"/>
        <w:numPr>
          <w:ilvl w:val="0"/>
          <w:numId w:val="7"/>
        </w:numPr>
        <w:tabs>
          <w:tab w:val="left" w:pos="335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подносилац пријаве је поднео пријаву самостално, без учешћа јединице локалне самоуправе;</w:t>
      </w:r>
    </w:p>
    <w:p w14:paraId="7F4CC775" w14:textId="77777777" w:rsidR="00D925E5" w:rsidRPr="00277DBE" w:rsidRDefault="005C43C1" w:rsidP="00DD5FC3">
      <w:pPr>
        <w:pStyle w:val="ListParagraph"/>
        <w:numPr>
          <w:ilvl w:val="0"/>
          <w:numId w:val="7"/>
        </w:numPr>
        <w:tabs>
          <w:tab w:val="left" w:pos="335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 је утврдила неиспуњеност услова који се односе на сеоску кућу са окућницом.</w:t>
      </w:r>
    </w:p>
    <w:p w14:paraId="3E5A92D6" w14:textId="020C0217" w:rsidR="00FC76FB" w:rsidRPr="00277DBE" w:rsidRDefault="00FC76FB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 поступку одлучивања може извршити теренску контролу и накнадну </w:t>
      </w:r>
      <w:r w:rsidR="00E220A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поднете документације,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затражити и другу неопходну документацију и и</w:t>
      </w:r>
      <w:r w:rsidR="00277DB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формације које оцени неопходним, али само од подносиоца пријаве чија је пријава формално исправна</w:t>
      </w:r>
      <w:r w:rsidR="00E220A3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E86F2F" w14:textId="249B0F51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Комисија неће разматрати неблаговремене</w:t>
      </w:r>
      <w:r w:rsidR="00E579C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08D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</w:t>
      </w:r>
      <w:r w:rsidR="00785D6B" w:rsidRPr="00277DB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0778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</w:t>
      </w:r>
      <w:r w:rsidR="004C08D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које су поднете након истека рока предвиђеног </w:t>
      </w:r>
      <w:r w:rsidR="006B649F" w:rsidRPr="00277DBE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="0000778C" w:rsidRPr="00277DB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B2CF4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F65D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872C45" w14:textId="0D997D27" w:rsidR="00C137E4" w:rsidRPr="00277DBE" w:rsidRDefault="00C137E4" w:rsidP="00C137E4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Конкурсна документација се не враћа.</w:t>
      </w:r>
    </w:p>
    <w:p w14:paraId="3EDC049D" w14:textId="4B13B3D0" w:rsidR="00D15B6B" w:rsidRPr="00277DBE" w:rsidRDefault="00AA4E7C" w:rsidP="00C11F95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330F7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ће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одлуч</w:t>
      </w:r>
      <w:r w:rsidR="00330F71" w:rsidRPr="00277DBE">
        <w:rPr>
          <w:rFonts w:ascii="Times New Roman" w:hAnsi="Times New Roman" w:cs="Times New Roman"/>
          <w:sz w:val="24"/>
          <w:szCs w:val="24"/>
          <w:lang w:val="sr-Cyrl-CS"/>
        </w:rPr>
        <w:t>ивати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D15B6B" w:rsidRPr="00277DBE">
        <w:rPr>
          <w:rFonts w:ascii="Times New Roman" w:hAnsi="Times New Roman" w:cs="Times New Roman"/>
          <w:sz w:val="24"/>
          <w:szCs w:val="24"/>
          <w:lang w:val="sr-Cyrl-CS"/>
        </w:rPr>
        <w:t>околности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D15B6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које</w:t>
      </w:r>
      <w:r w:rsidR="00C11F9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настану након закључења уговора о додели бесповратних средстава које онемогућавају </w:t>
      </w:r>
      <w:r w:rsidR="00D302D3" w:rsidRPr="00277DBE">
        <w:rPr>
          <w:rFonts w:ascii="Times New Roman" w:hAnsi="Times New Roman" w:cs="Times New Roman"/>
          <w:sz w:val="24"/>
          <w:szCs w:val="24"/>
          <w:lang w:val="sr-Cyrl-CS"/>
        </w:rPr>
        <w:t>испуњење уговорних одредби</w:t>
      </w:r>
      <w:r w:rsidR="00852ED4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3081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11F95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након чега ће министру упутити предлог одлуке.</w:t>
      </w:r>
    </w:p>
    <w:p w14:paraId="4E61F0C3" w14:textId="06C795C7" w:rsidR="00D60E39" w:rsidRPr="00277DBE" w:rsidRDefault="008E0996" w:rsidP="0039311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85246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циљу провере р</w:t>
      </w:r>
      <w:r w:rsidR="006944B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еализације </w:t>
      </w:r>
      <w:r w:rsidR="00485246" w:rsidRPr="00277DBE">
        <w:rPr>
          <w:rFonts w:ascii="Times New Roman" w:hAnsi="Times New Roman" w:cs="Times New Roman"/>
          <w:sz w:val="24"/>
          <w:szCs w:val="24"/>
          <w:lang w:val="sr-Cyrl-CS"/>
        </w:rPr>
        <w:t>Програма, Комисија може извршити теренску контролу.</w:t>
      </w:r>
    </w:p>
    <w:p w14:paraId="0F23D191" w14:textId="6E936D4F" w:rsidR="00D925E5" w:rsidRPr="00277DBE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ЗАКЉУЧ</w:t>
      </w:r>
      <w:r w:rsidR="004536A0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ЕЊЕ</w:t>
      </w: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УГОВОРА</w:t>
      </w:r>
    </w:p>
    <w:p w14:paraId="57E446DD" w14:textId="6D2FE063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</w:t>
      </w:r>
      <w:r w:rsidR="00666F0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бесповратних средстава уређују се уговором о додели бесповратних средстава који закључују Министарство, </w:t>
      </w:r>
      <w:r w:rsidR="00A36223" w:rsidRPr="00277DBE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единица локалне самоуправе и </w:t>
      </w:r>
      <w:r w:rsidR="00A36223" w:rsidRPr="00277DB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735F4" w:rsidRPr="00277DBE">
        <w:rPr>
          <w:rFonts w:ascii="Times New Roman" w:hAnsi="Times New Roman" w:cs="Times New Roman"/>
          <w:sz w:val="24"/>
          <w:szCs w:val="24"/>
          <w:lang w:val="sr-Cyrl-CS"/>
        </w:rPr>
        <w:t>односиоци пријаве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су бесповратна средства додељена реш</w:t>
      </w:r>
      <w:r w:rsidR="00DC5AE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ењем министра (у даљем тексту: </w:t>
      </w:r>
      <w:r w:rsidR="00A36223" w:rsidRPr="00277DB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орисници бесповратних средстава).</w:t>
      </w:r>
    </w:p>
    <w:p w14:paraId="07649AD5" w14:textId="3C21BF85" w:rsidR="00860109" w:rsidRPr="00277DBE" w:rsidRDefault="005C43C1" w:rsidP="00860109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Уколико корисници бесповратних средстава</w:t>
      </w:r>
      <w:r w:rsidR="00306CB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F23EE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приступе </w:t>
      </w:r>
      <w:r w:rsidR="00551C35" w:rsidRPr="00277DBE">
        <w:rPr>
          <w:rFonts w:ascii="Times New Roman" w:hAnsi="Times New Roman" w:cs="Times New Roman"/>
          <w:sz w:val="24"/>
          <w:szCs w:val="24"/>
          <w:lang w:val="sr-Cyrl-CS"/>
        </w:rPr>
        <w:t>закључе</w:t>
      </w:r>
      <w:r w:rsidR="00F23EE4" w:rsidRPr="00277DBE">
        <w:rPr>
          <w:rFonts w:ascii="Times New Roman" w:hAnsi="Times New Roman" w:cs="Times New Roman"/>
          <w:sz w:val="24"/>
          <w:szCs w:val="24"/>
          <w:lang w:val="sr-Cyrl-CS"/>
        </w:rPr>
        <w:t>њу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уговор</w:t>
      </w:r>
      <w:r w:rsidR="00F23EE4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бесповратних средстава</w:t>
      </w:r>
      <w:r w:rsidR="00504FAE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D19" w:rsidRPr="00277DBE">
        <w:rPr>
          <w:rFonts w:ascii="Times New Roman" w:hAnsi="Times New Roman" w:cs="Times New Roman"/>
          <w:sz w:val="24"/>
          <w:szCs w:val="24"/>
          <w:lang w:val="sr-Cyrl-CS"/>
        </w:rPr>
        <w:t>дужни су да</w:t>
      </w:r>
      <w:r w:rsidR="00A0538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551C3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најкраћем</w:t>
      </w:r>
      <w:r w:rsidR="00A0538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року </w:t>
      </w:r>
      <w:r w:rsidR="00994D19" w:rsidRPr="00277DBE">
        <w:rPr>
          <w:rFonts w:ascii="Times New Roman" w:hAnsi="Times New Roman" w:cs="Times New Roman"/>
          <w:sz w:val="24"/>
          <w:szCs w:val="24"/>
          <w:lang w:val="sr-Cyrl-CS"/>
        </w:rPr>
        <w:t>обавесте</w:t>
      </w:r>
      <w:r w:rsidR="0086010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5265" w:rsidRPr="00277DBE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860109" w:rsidRPr="00277DBE">
        <w:rPr>
          <w:rFonts w:ascii="Times New Roman" w:hAnsi="Times New Roman" w:cs="Times New Roman"/>
          <w:sz w:val="24"/>
          <w:szCs w:val="24"/>
          <w:lang w:val="sr-Cyrl-CS"/>
        </w:rPr>
        <w:t>единицу локалне самоуправе и</w:t>
      </w:r>
      <w:r w:rsidR="00994D1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</w:t>
      </w:r>
      <w:r w:rsidR="00551C3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D1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A4169E" w:rsidRPr="00277DBE">
        <w:rPr>
          <w:rFonts w:ascii="Times New Roman" w:hAnsi="Times New Roman" w:cs="Times New Roman"/>
          <w:sz w:val="24"/>
          <w:szCs w:val="24"/>
          <w:lang w:val="sr-Cyrl-CS"/>
        </w:rPr>
        <w:t>разлозима</w:t>
      </w:r>
      <w:r w:rsidR="00F23EE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169E" w:rsidRPr="00277DBE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551C35" w:rsidRPr="00277DBE">
        <w:rPr>
          <w:rFonts w:ascii="Times New Roman" w:hAnsi="Times New Roman" w:cs="Times New Roman"/>
          <w:sz w:val="24"/>
          <w:szCs w:val="24"/>
          <w:lang w:val="sr-Cyrl-CS"/>
        </w:rPr>
        <w:t>закључења</w:t>
      </w:r>
      <w:r w:rsidR="00A4169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</w:t>
      </w:r>
      <w:r w:rsidR="00994D1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60109" w:rsidRPr="00277DBE">
        <w:rPr>
          <w:rFonts w:ascii="Times New Roman" w:hAnsi="Times New Roman" w:cs="Times New Roman"/>
          <w:sz w:val="24"/>
          <w:szCs w:val="24"/>
          <w:lang w:val="sr-Cyrl-CS"/>
        </w:rPr>
        <w:t>О оправданости наведених разлога одлуч</w:t>
      </w:r>
      <w:r w:rsidR="00A36223" w:rsidRPr="00277DBE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994D19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</w:t>
      </w:r>
      <w:r w:rsidR="00860109" w:rsidRPr="00277DBE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7061CF5D" w14:textId="42BC3C76" w:rsidR="003840F9" w:rsidRPr="00277DBE" w:rsidRDefault="003D0B0D" w:rsidP="003840F9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Јединица локалне самоуправе, </w:t>
      </w:r>
      <w:r w:rsidR="00A3622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орисници бесповратних средстава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</w:t>
      </w:r>
      <w:r w:rsidR="00A3622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родавац непокретности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су у обавези да у року од седам дана од дана уплате бесповратних средстава јединици локалне самоуправе од стране Министарства</w:t>
      </w:r>
      <w:r w:rsidR="0016723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666F09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закључе уговор о 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продаји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непокретности </w:t>
      </w:r>
      <w:r w:rsidR="00E4761E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3622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чији</w:t>
      </w:r>
      <w:r w:rsidR="00E4761E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je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предмет</w:t>
      </w:r>
      <w:r w:rsidR="00165879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сеоск</w:t>
      </w:r>
      <w:r w:rsidR="00A3622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кућ</w:t>
      </w:r>
      <w:r w:rsidR="00A3622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 окућницом. Јединица локалне самоуправе 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као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уговорна страна</w:t>
      </w:r>
      <w:r w:rsidR="00666F09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уговора о 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продаји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непокретности 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обавези да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 име и за рачун корисника бесповратних средстава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изврши уплату средстава на рачун продавца непокр</w:t>
      </w:r>
      <w:r w:rsidR="00A0707E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етности, одмах након закључења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уговора о </w:t>
      </w:r>
      <w:r w:rsidR="00860109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продаји</w:t>
      </w:r>
      <w:r w:rsidR="00FA75B7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="00A3622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Јединица локалне самоуправе</w:t>
      </w:r>
      <w:r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нема својство купца и не стиче право својине на непокретности. </w:t>
      </w:r>
    </w:p>
    <w:p w14:paraId="3C033CDE" w14:textId="77777777" w:rsidR="00C20B43" w:rsidRPr="00277DBE" w:rsidRDefault="003840F9" w:rsidP="00C20B4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Корисници бесповратних</w:t>
      </w:r>
      <w:r w:rsidR="00C02E5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су у обавези да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E70" w:rsidRPr="00277DBE">
        <w:rPr>
          <w:rFonts w:ascii="Times New Roman" w:hAnsi="Times New Roman" w:cs="Times New Roman"/>
          <w:sz w:val="24"/>
          <w:szCs w:val="24"/>
          <w:lang w:val="sr-Cyrl-CS"/>
        </w:rPr>
        <w:t>у року од осам дана од дана закључења уговора о продаји непокретности – предметне сеоске куће са окућницом, уђу у посед непокретности</w:t>
      </w:r>
      <w:r w:rsidR="00FD6782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866E7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изврше промену пребивалишта.</w:t>
      </w:r>
    </w:p>
    <w:p w14:paraId="47E4DFB0" w14:textId="4488B4A3" w:rsidR="00866E70" w:rsidRPr="00277DBE" w:rsidRDefault="00866E70" w:rsidP="00BC084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Корисници бесповратних средстава се обавезују уговором о додели бесповратних средстава да ће становати у предметној непокретности наредних десет година. </w:t>
      </w:r>
    </w:p>
    <w:p w14:paraId="358BAC3B" w14:textId="3B3EC9A6" w:rsidR="00C20B43" w:rsidRPr="00277DBE" w:rsidRDefault="002D0BA2" w:rsidP="00BC084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случају околности које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отежавају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или онемогућавају </w:t>
      </w:r>
      <w:r w:rsidR="00330F7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 уговора о 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>продај</w:t>
      </w:r>
      <w:r w:rsidR="00330F71" w:rsidRPr="00277DBE">
        <w:rPr>
          <w:rFonts w:ascii="Times New Roman" w:hAnsi="Times New Roman" w:cs="Times New Roman"/>
          <w:sz w:val="24"/>
          <w:szCs w:val="24"/>
          <w:lang w:val="sr-Cyrl-CS"/>
        </w:rPr>
        <w:t>и непокретности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</w:t>
      </w:r>
      <w:r w:rsidR="006D742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 средстава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>су у обавези да</w:t>
      </w:r>
      <w:r w:rsidR="00E2054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најкраћем року</w:t>
      </w:r>
      <w:r w:rsidR="00DD0C5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обавесте Министарство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писаним путем</w:t>
      </w:r>
      <w:r w:rsidR="00DD0C57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>оправданости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наведених околности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одлучиваће</w:t>
      </w:r>
      <w:r w:rsidR="00C20B4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Комисија</w:t>
      </w:r>
      <w:r w:rsidR="00DD0C57" w:rsidRPr="00277DB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 која ће министру упутити предлог одлуке на основу којег министар доноси решење.</w:t>
      </w:r>
    </w:p>
    <w:p w14:paraId="6D9046EE" w14:textId="22A594D2" w:rsidR="00C1436A" w:rsidRPr="00277DBE" w:rsidRDefault="008F015C" w:rsidP="0027044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Супружници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/ванбрачни партнери су дужни да непокретност, </w:t>
      </w:r>
      <w:r w:rsidR="00C2316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закљученог уговора </w:t>
      </w:r>
      <w:r w:rsidR="00885858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о продаји </w:t>
      </w:r>
      <w:r w:rsidR="005C43C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непокретности, упишу у катастар непокретности/земљишне књиге са обимом удела од по ½ сувласничких делова непокретности. </w:t>
      </w:r>
    </w:p>
    <w:p w14:paraId="05829BA2" w14:textId="3843EDFC" w:rsidR="001C3838" w:rsidRPr="00277DBE" w:rsidRDefault="007A0462" w:rsidP="00087E0E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На основу решења министра</w:t>
      </w:r>
      <w:r w:rsidR="000E6C6D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9C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7F38" w:rsidRPr="00277DBE">
        <w:rPr>
          <w:rFonts w:ascii="Times New Roman" w:hAnsi="Times New Roman" w:cs="Times New Roman"/>
          <w:sz w:val="24"/>
          <w:szCs w:val="24"/>
          <w:lang w:val="sr-Cyrl-CS"/>
        </w:rPr>
        <w:t>надлежна</w:t>
      </w:r>
      <w:r w:rsidR="006B09C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7F38" w:rsidRPr="00277DB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2596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лужба за катастар непокретности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упис</w:t>
      </w:r>
      <w:r w:rsidR="00C2596F" w:rsidRPr="00277DBE">
        <w:rPr>
          <w:rFonts w:ascii="Times New Roman" w:hAnsi="Times New Roman" w:cs="Times New Roman"/>
          <w:sz w:val="24"/>
          <w:szCs w:val="24"/>
          <w:lang w:val="sr-Cyrl-CS"/>
        </w:rPr>
        <w:t>аће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забележбу забране отуђења и оптерећења непокретности у корист Минис</w:t>
      </w:r>
      <w:r w:rsidR="0027539F" w:rsidRPr="00277DBE">
        <w:rPr>
          <w:rFonts w:ascii="Times New Roman" w:hAnsi="Times New Roman" w:cs="Times New Roman"/>
          <w:sz w:val="24"/>
          <w:szCs w:val="24"/>
          <w:lang w:val="sr-Cyrl-CS"/>
        </w:rPr>
        <w:t>тарства, у  року од десет година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закључења уговора о </w:t>
      </w:r>
      <w:r w:rsidR="00860109" w:rsidRPr="00277DBE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непокретности.  Јавни бележник односно суд на чијем подручју није именован јавни бележник, дужан је да по службеној дужности достави надлежној служби за катастар непокретности решење министра и уговор о продаји непокретности.</w:t>
      </w:r>
      <w:r w:rsidR="003E69D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C92789" w14:textId="4BFA32CE" w:rsidR="00CA5B13" w:rsidRPr="00277DBE" w:rsidRDefault="005C43C1" w:rsidP="00377E90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ПРАЋЕЊЕ РЕАЛИЗАЦИЈЕ </w:t>
      </w:r>
      <w:r w:rsidR="00CC7EED" w:rsidRPr="00277DBE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</w:t>
      </w:r>
    </w:p>
    <w:p w14:paraId="0D976A68" w14:textId="3E555F12" w:rsidR="00D77E6F" w:rsidRPr="00277DBE" w:rsidRDefault="00C2316D" w:rsidP="00D77E6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Од дана закључења уговора о продаји непокретности, тече рок од</w:t>
      </w:r>
      <w:r w:rsidR="00D77E6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20 дана </w:t>
      </w:r>
      <w:r w:rsidR="0086274E" w:rsidRPr="00277DBE">
        <w:rPr>
          <w:rFonts w:ascii="Times New Roman" w:hAnsi="Times New Roman" w:cs="Times New Roman"/>
          <w:sz w:val="24"/>
          <w:szCs w:val="24"/>
          <w:lang w:val="sr-Cyrl-CS"/>
        </w:rPr>
        <w:t>у ко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м су </w:t>
      </w:r>
      <w:r w:rsidR="00D77E6F" w:rsidRPr="00277DBE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 средстава у обавези да осигурају непокретност</w:t>
      </w:r>
      <w:r w:rsidR="0036071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7E6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на период од десет година и </w:t>
      </w:r>
      <w:r w:rsidR="00F1444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3D04" w:rsidRPr="00277DBE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F1444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7E6F" w:rsidRPr="00277DBE">
        <w:rPr>
          <w:rFonts w:ascii="Times New Roman" w:hAnsi="Times New Roman" w:cs="Times New Roman"/>
          <w:sz w:val="24"/>
          <w:szCs w:val="24"/>
          <w:lang w:val="sr-Cyrl-CS"/>
        </w:rPr>
        <w:t>доставе јединици локалне самоуправе полису осигурања, извештај</w:t>
      </w:r>
      <w:r w:rsidR="00071640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бесповратних средстава</w:t>
      </w:r>
      <w:r w:rsidR="00D77E6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 реализацији уговорних обавеза</w:t>
      </w:r>
      <w:r w:rsidR="00603AF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7E6F" w:rsidRPr="00277DBE">
        <w:rPr>
          <w:rFonts w:ascii="Times New Roman" w:hAnsi="Times New Roman" w:cs="Times New Roman"/>
          <w:sz w:val="24"/>
          <w:szCs w:val="24"/>
          <w:lang w:val="sr-Cyrl-CS"/>
        </w:rPr>
        <w:t>и потврду о промени пребивалишта.</w:t>
      </w:r>
    </w:p>
    <w:p w14:paraId="36D19E9A" w14:textId="5353E2B5" w:rsidR="00D77E6F" w:rsidRDefault="00C2316D" w:rsidP="005B7025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F14447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потписаним уговором о додели бесповратних средстава, доставља Министарству извод са рачуна </w:t>
      </w:r>
      <w:r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извршења буџета</w:t>
      </w:r>
      <w:r w:rsidR="00603AFB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и фотокопију уговора о продаји непокретности</w:t>
      </w:r>
      <w:r w:rsidR="003A27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у року од осам</w:t>
      </w:r>
      <w:r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дана од дана закључења</w:t>
      </w:r>
      <w:r w:rsidR="007967AD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343D04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тог</w:t>
      </w:r>
      <w:r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уговора</w:t>
      </w:r>
      <w:r w:rsidR="00E42EA3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. </w:t>
      </w:r>
      <w:r w:rsidR="008E0F8F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У року од 30 дана од дана закључења уговора о продаји непокретности</w:t>
      </w:r>
      <w:r w:rsidR="008E0F8F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3D04" w:rsidRPr="00277DBE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33E07" w:rsidRPr="00277DBE">
        <w:rPr>
          <w:rFonts w:ascii="Times New Roman" w:hAnsi="Times New Roman" w:cs="Times New Roman"/>
          <w:sz w:val="24"/>
          <w:szCs w:val="24"/>
          <w:lang w:val="sr-Cyrl-CS"/>
        </w:rPr>
        <w:t>единица локалне самоуправе доставља Министарству</w:t>
      </w:r>
      <w:r w:rsidR="00133E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343D04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</w:t>
      </w:r>
      <w:r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звештај о спроведеној контроли</w:t>
      </w:r>
      <w:r w:rsidR="00133E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. Саставни део </w:t>
      </w:r>
      <w:r w:rsidR="00343D04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</w:t>
      </w:r>
      <w:r w:rsidR="00133E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звештаја о спроведеној контроли чине</w:t>
      </w:r>
      <w:r w:rsidR="008E0F8F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:</w:t>
      </w:r>
      <w:r w:rsidR="00133E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полиса</w:t>
      </w:r>
      <w:r w:rsidR="008E0F8F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133E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осигурањ</w:t>
      </w:r>
      <w:r w:rsidR="008E0F8F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а</w:t>
      </w:r>
      <w:r w:rsidR="00F53F74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непокретности</w:t>
      </w:r>
      <w:r w:rsidR="00133E07" w:rsidRPr="00277DBE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, </w:t>
      </w:r>
      <w:r w:rsidR="00E42EA3" w:rsidRPr="00277DBE">
        <w:rPr>
          <w:rFonts w:ascii="Times New Roman" w:hAnsi="Times New Roman" w:cs="Times New Roman"/>
          <w:sz w:val="24"/>
          <w:szCs w:val="24"/>
          <w:lang w:val="sr-Cyrl-CS"/>
        </w:rPr>
        <w:t>потврд</w:t>
      </w:r>
      <w:r w:rsidR="008E0F8F" w:rsidRPr="00277DB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42EA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 промени пребивалишта корисника бесповратних средстава</w:t>
      </w:r>
      <w:r w:rsidR="00133E0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43D04" w:rsidRPr="00277DB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E0F8F" w:rsidRPr="00277DBE">
        <w:rPr>
          <w:rFonts w:ascii="Times New Roman" w:hAnsi="Times New Roman" w:cs="Times New Roman"/>
          <w:sz w:val="24"/>
          <w:szCs w:val="24"/>
          <w:lang w:val="sr-Cyrl-CS"/>
        </w:rPr>
        <w:t>звештај о реализацији уговорних обавеза корисника бесповратних средстава.</w:t>
      </w:r>
    </w:p>
    <w:p w14:paraId="542D0B80" w14:textId="77777777" w:rsidR="00E006DB" w:rsidRPr="00277DBE" w:rsidRDefault="00E006DB" w:rsidP="005B7025">
      <w:pPr>
        <w:pStyle w:val="BodyText"/>
        <w:spacing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</w:p>
    <w:p w14:paraId="4544778B" w14:textId="1350A219" w:rsidR="00D925E5" w:rsidRPr="00277DBE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Ако се утврди одступање од уговорних одредби</w:t>
      </w:r>
      <w:r w:rsidR="00734D31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додели бесповратних средстава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170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678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EB7369" w:rsidRPr="00277DBE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3A655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јединицу локалне самоуправе и</w:t>
      </w:r>
      <w:r w:rsidR="00DE678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05" w:rsidRPr="00277DBE">
        <w:rPr>
          <w:rFonts w:ascii="Times New Roman" w:hAnsi="Times New Roman" w:cs="Times New Roman"/>
          <w:sz w:val="24"/>
          <w:szCs w:val="24"/>
          <w:lang w:val="sr-Cyrl-CS"/>
        </w:rPr>
        <w:t>корисни</w:t>
      </w:r>
      <w:r w:rsidR="004E6807" w:rsidRPr="00277DBE">
        <w:rPr>
          <w:rFonts w:ascii="Times New Roman" w:hAnsi="Times New Roman" w:cs="Times New Roman"/>
          <w:sz w:val="24"/>
          <w:szCs w:val="24"/>
          <w:lang w:val="sr-Cyrl-CS"/>
        </w:rPr>
        <w:t>ке</w:t>
      </w:r>
      <w:r w:rsidR="004C170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DE678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6807" w:rsidRPr="00277DBE">
        <w:rPr>
          <w:rFonts w:ascii="Times New Roman" w:hAnsi="Times New Roman" w:cs="Times New Roman"/>
          <w:sz w:val="24"/>
          <w:szCs w:val="24"/>
          <w:lang w:val="sr-Cyrl-CS"/>
        </w:rPr>
        <w:t>да у</w:t>
      </w:r>
      <w:r w:rsidR="00DE6784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6555" w:rsidRPr="00277DBE">
        <w:rPr>
          <w:rFonts w:ascii="Times New Roman" w:hAnsi="Times New Roman" w:cs="Times New Roman"/>
          <w:sz w:val="24"/>
          <w:szCs w:val="24"/>
          <w:lang w:val="sr-Cyrl-CS"/>
        </w:rPr>
        <w:t>одређеном року</w:t>
      </w:r>
      <w:r w:rsidR="00F0067A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пријема </w:t>
      </w:r>
      <w:r w:rsidR="004E6807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писаног обавештења </w:t>
      </w:r>
      <w:r w:rsidR="005B7025" w:rsidRPr="00277DBE">
        <w:rPr>
          <w:rFonts w:ascii="Times New Roman" w:hAnsi="Times New Roman" w:cs="Times New Roman"/>
          <w:sz w:val="24"/>
          <w:szCs w:val="24"/>
          <w:lang w:val="sr-Cyrl-CS"/>
        </w:rPr>
        <w:t>испуне уговорне обавезе</w:t>
      </w:r>
      <w:r w:rsidR="0021763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B7369" w:rsidRPr="00277DB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C170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супротном</w:t>
      </w:r>
      <w:r w:rsidR="003A3B5D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</w:t>
      </w:r>
      <w:r w:rsidR="005B702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раски</w:t>
      </w:r>
      <w:r w:rsidR="00EB7369" w:rsidRPr="00277DBE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уговор</w:t>
      </w:r>
      <w:r w:rsidR="009105C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бесповратних средстава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а корисници бесповратних средстава </w:t>
      </w:r>
      <w:r w:rsidR="00EB7369" w:rsidRPr="00277DBE">
        <w:rPr>
          <w:rFonts w:ascii="Times New Roman" w:hAnsi="Times New Roman" w:cs="Times New Roman"/>
          <w:sz w:val="24"/>
          <w:szCs w:val="24"/>
          <w:lang w:val="sr-Cyrl-CS"/>
        </w:rPr>
        <w:t>враћају</w:t>
      </w:r>
      <w:r w:rsidR="005B702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целокупан износ </w:t>
      </w:r>
      <w:r w:rsidR="005B702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додељених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средстава у буџет Републике Србије, са припадајућом законском затезном каматом.</w:t>
      </w:r>
    </w:p>
    <w:p w14:paraId="04E0E7F1" w14:textId="3A133B03" w:rsidR="002C0145" w:rsidRPr="00277DBE" w:rsidRDefault="002C0145" w:rsidP="002C0145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Комисија и Министарство ће вршити контролу реализације Програма, а корисници бесповратних средстава су у обавези да омогуће вршење контроле.</w:t>
      </w:r>
    </w:p>
    <w:p w14:paraId="74411482" w14:textId="75D7FF82" w:rsidR="002C0145" w:rsidRPr="00277DBE" w:rsidRDefault="002C0145" w:rsidP="002C0145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задржава право да у поступку контроле реализације Програма од корисника бесповратних средстава</w:t>
      </w:r>
      <w:r w:rsidR="004C1BEE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и јединице локалне самоуправе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, према потреби</w:t>
      </w:r>
      <w:r w:rsidR="00FB513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, затражи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додатну документацију и информације.</w:t>
      </w:r>
    </w:p>
    <w:p w14:paraId="531A03B4" w14:textId="7FE93CDC" w:rsidR="00C81206" w:rsidRPr="00277DBE" w:rsidRDefault="00FB7874" w:rsidP="002C0145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ће једном годишње известити Министарство о </w:t>
      </w:r>
      <w:r w:rsidR="002C0145" w:rsidRPr="00277DBE">
        <w:rPr>
          <w:rFonts w:ascii="Times New Roman" w:hAnsi="Times New Roman" w:cs="Times New Roman"/>
          <w:sz w:val="24"/>
          <w:szCs w:val="24"/>
          <w:lang w:val="sr-Cyrl-CS"/>
        </w:rPr>
        <w:t>наменском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коришћењу сеоских кућа са окућницом</w:t>
      </w:r>
      <w:r w:rsidR="00537D9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корисника бесповратних средстава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 и уговорним обавезама у периоду од </w:t>
      </w:r>
      <w:r w:rsidR="001C215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десет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1C215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закључења уговора о продаји непокретности.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C2155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том 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FB5133" w:rsidRPr="00277D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F69A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763B" w:rsidRPr="00277DBE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EF69AC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единица локалне самоуправе и Комисија </w:t>
      </w:r>
      <w:r w:rsidR="001C2155" w:rsidRPr="00277DBE">
        <w:rPr>
          <w:rFonts w:ascii="Times New Roman" w:hAnsi="Times New Roman" w:cs="Times New Roman"/>
          <w:sz w:val="24"/>
          <w:szCs w:val="24"/>
          <w:lang w:val="sr-Cyrl-CS"/>
        </w:rPr>
        <w:t>могу да врше</w:t>
      </w:r>
      <w:r w:rsidR="0021763B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424" w:rsidRPr="00277DBE">
        <w:rPr>
          <w:rFonts w:ascii="Times New Roman" w:hAnsi="Times New Roman" w:cs="Times New Roman"/>
          <w:sz w:val="24"/>
          <w:szCs w:val="24"/>
          <w:lang w:val="sr-Cyrl-CS"/>
        </w:rPr>
        <w:t>теренску контролу</w:t>
      </w:r>
      <w:r w:rsidR="00EF69AC" w:rsidRPr="00277DB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E6BD1A" w14:textId="40FFCA1A" w:rsidR="000E16DB" w:rsidRPr="00277DBE" w:rsidRDefault="005201FC" w:rsidP="002129E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DBE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9A5E6D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5133" w:rsidRPr="00277DBE">
        <w:rPr>
          <w:rFonts w:ascii="Times New Roman" w:hAnsi="Times New Roman" w:cs="Times New Roman"/>
          <w:sz w:val="24"/>
          <w:szCs w:val="24"/>
          <w:lang w:val="sr-Cyrl-CS"/>
        </w:rPr>
        <w:t>ће у оквиру и</w:t>
      </w:r>
      <w:r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звештаја о </w:t>
      </w:r>
      <w:r w:rsidR="00FB513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раду </w:t>
      </w:r>
      <w:r w:rsidR="00F961F3" w:rsidRPr="00277DBE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2129E3" w:rsidRPr="00277DBE">
        <w:rPr>
          <w:rFonts w:ascii="Times New Roman" w:hAnsi="Times New Roman" w:cs="Times New Roman"/>
          <w:sz w:val="24"/>
          <w:szCs w:val="24"/>
          <w:lang w:val="sr-Cyrl-CS"/>
        </w:rPr>
        <w:t xml:space="preserve">ити Влади резултате спроведеног </w:t>
      </w:r>
      <w:r w:rsidR="00F961F3" w:rsidRPr="00277DBE">
        <w:rPr>
          <w:rFonts w:ascii="Times New Roman" w:hAnsi="Times New Roman" w:cs="Times New Roman"/>
          <w:sz w:val="24"/>
          <w:szCs w:val="24"/>
          <w:lang w:val="sr-Cyrl-CS"/>
        </w:rPr>
        <w:t>Програма.</w:t>
      </w:r>
    </w:p>
    <w:sectPr w:rsidR="000E16DB" w:rsidRPr="00277DBE" w:rsidSect="006C6383">
      <w:footerReference w:type="default" r:id="rId9"/>
      <w:pgSz w:w="11910" w:h="16840" w:code="9"/>
      <w:pgMar w:top="1134" w:right="1134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FEBAA" w14:textId="77777777" w:rsidR="006C6383" w:rsidRDefault="006C6383" w:rsidP="001C7542">
      <w:r>
        <w:separator/>
      </w:r>
    </w:p>
  </w:endnote>
  <w:endnote w:type="continuationSeparator" w:id="0">
    <w:p w14:paraId="257C1EA7" w14:textId="77777777" w:rsidR="006C6383" w:rsidRDefault="006C6383" w:rsidP="001C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023370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C688FE" w14:textId="7A0A22F8" w:rsidR="001C7542" w:rsidRPr="001C7542" w:rsidRDefault="001C754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75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75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75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06D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1C75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38282BD" w14:textId="77777777" w:rsidR="001C7542" w:rsidRPr="001C7542" w:rsidRDefault="001C754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EB75" w14:textId="77777777" w:rsidR="006C6383" w:rsidRDefault="006C6383" w:rsidP="001C7542">
      <w:r>
        <w:separator/>
      </w:r>
    </w:p>
  </w:footnote>
  <w:footnote w:type="continuationSeparator" w:id="0">
    <w:p w14:paraId="46EC6E7A" w14:textId="77777777" w:rsidR="006C6383" w:rsidRDefault="006C6383" w:rsidP="001C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D9C"/>
    <w:multiLevelType w:val="hybridMultilevel"/>
    <w:tmpl w:val="FC9C7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0C7D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477F"/>
    <w:multiLevelType w:val="hybridMultilevel"/>
    <w:tmpl w:val="14AC86CA"/>
    <w:lvl w:ilvl="0" w:tplc="8A3EF0A8">
      <w:numFmt w:val="bullet"/>
      <w:lvlText w:val="о"/>
      <w:lvlJc w:val="left"/>
      <w:pPr>
        <w:ind w:left="205" w:hanging="226"/>
      </w:pPr>
      <w:rPr>
        <w:rFonts w:ascii="Verdana" w:eastAsia="Verdana" w:hAnsi="Verdana" w:cs="Verdana" w:hint="default"/>
        <w:b/>
        <w:bCs/>
        <w:w w:val="100"/>
        <w:sz w:val="22"/>
        <w:szCs w:val="22"/>
        <w:lang w:eastAsia="en-US" w:bidi="ar-SA"/>
      </w:rPr>
    </w:lvl>
    <w:lvl w:ilvl="1" w:tplc="2550B422">
      <w:start w:val="1"/>
      <w:numFmt w:val="upperRoman"/>
      <w:lvlText w:val="%2."/>
      <w:lvlJc w:val="left"/>
      <w:pPr>
        <w:ind w:left="3513" w:hanging="252"/>
        <w:jc w:val="right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2" w:tplc="1E46E676">
      <w:numFmt w:val="bullet"/>
      <w:lvlText w:val="•"/>
      <w:lvlJc w:val="left"/>
      <w:pPr>
        <w:ind w:left="4234" w:hanging="252"/>
      </w:pPr>
      <w:rPr>
        <w:rFonts w:hint="default"/>
        <w:lang w:eastAsia="en-US" w:bidi="ar-SA"/>
      </w:rPr>
    </w:lvl>
    <w:lvl w:ilvl="3" w:tplc="FCBC45B0">
      <w:numFmt w:val="bullet"/>
      <w:lvlText w:val="•"/>
      <w:lvlJc w:val="left"/>
      <w:pPr>
        <w:ind w:left="4868" w:hanging="252"/>
      </w:pPr>
      <w:rPr>
        <w:rFonts w:hint="default"/>
        <w:lang w:eastAsia="en-US" w:bidi="ar-SA"/>
      </w:rPr>
    </w:lvl>
    <w:lvl w:ilvl="4" w:tplc="D30615FA">
      <w:numFmt w:val="bullet"/>
      <w:lvlText w:val="•"/>
      <w:lvlJc w:val="left"/>
      <w:pPr>
        <w:ind w:left="5502" w:hanging="252"/>
      </w:pPr>
      <w:rPr>
        <w:rFonts w:hint="default"/>
        <w:lang w:eastAsia="en-US" w:bidi="ar-SA"/>
      </w:rPr>
    </w:lvl>
    <w:lvl w:ilvl="5" w:tplc="92E04690">
      <w:numFmt w:val="bullet"/>
      <w:lvlText w:val="•"/>
      <w:lvlJc w:val="left"/>
      <w:pPr>
        <w:ind w:left="6136" w:hanging="252"/>
      </w:pPr>
      <w:rPr>
        <w:rFonts w:hint="default"/>
        <w:lang w:eastAsia="en-US" w:bidi="ar-SA"/>
      </w:rPr>
    </w:lvl>
    <w:lvl w:ilvl="6" w:tplc="66008E8E">
      <w:numFmt w:val="bullet"/>
      <w:lvlText w:val="•"/>
      <w:lvlJc w:val="left"/>
      <w:pPr>
        <w:ind w:left="6770" w:hanging="252"/>
      </w:pPr>
      <w:rPr>
        <w:rFonts w:hint="default"/>
        <w:lang w:eastAsia="en-US" w:bidi="ar-SA"/>
      </w:rPr>
    </w:lvl>
    <w:lvl w:ilvl="7" w:tplc="4DA08536">
      <w:numFmt w:val="bullet"/>
      <w:lvlText w:val="•"/>
      <w:lvlJc w:val="left"/>
      <w:pPr>
        <w:ind w:left="7404" w:hanging="252"/>
      </w:pPr>
      <w:rPr>
        <w:rFonts w:hint="default"/>
        <w:lang w:eastAsia="en-US" w:bidi="ar-SA"/>
      </w:rPr>
    </w:lvl>
    <w:lvl w:ilvl="8" w:tplc="03648AF6">
      <w:numFmt w:val="bullet"/>
      <w:lvlText w:val="•"/>
      <w:lvlJc w:val="left"/>
      <w:pPr>
        <w:ind w:left="8038" w:hanging="252"/>
      </w:pPr>
      <w:rPr>
        <w:rFonts w:hint="default"/>
        <w:lang w:eastAsia="en-US" w:bidi="ar-SA"/>
      </w:rPr>
    </w:lvl>
  </w:abstractNum>
  <w:abstractNum w:abstractNumId="4" w15:restartNumberingAfterBreak="0">
    <w:nsid w:val="0E3004E9"/>
    <w:multiLevelType w:val="hybridMultilevel"/>
    <w:tmpl w:val="25ACC4BA"/>
    <w:lvl w:ilvl="0" w:tplc="B4D02B60">
      <w:start w:val="1"/>
      <w:numFmt w:val="decimal"/>
      <w:lvlText w:val="%1."/>
      <w:lvlJc w:val="left"/>
      <w:pPr>
        <w:ind w:left="116" w:hanging="298"/>
      </w:pPr>
      <w:rPr>
        <w:rFonts w:hint="default"/>
        <w:w w:val="100"/>
        <w:lang w:eastAsia="en-US" w:bidi="ar-SA"/>
      </w:rPr>
    </w:lvl>
    <w:lvl w:ilvl="1" w:tplc="869C7D3A">
      <w:numFmt w:val="bullet"/>
      <w:lvlText w:val="•"/>
      <w:lvlJc w:val="left"/>
      <w:pPr>
        <w:ind w:left="1038" w:hanging="298"/>
      </w:pPr>
      <w:rPr>
        <w:rFonts w:hint="default"/>
        <w:lang w:eastAsia="en-US" w:bidi="ar-SA"/>
      </w:rPr>
    </w:lvl>
    <w:lvl w:ilvl="2" w:tplc="990CFBAA">
      <w:numFmt w:val="bullet"/>
      <w:lvlText w:val="•"/>
      <w:lvlJc w:val="left"/>
      <w:pPr>
        <w:ind w:left="1957" w:hanging="298"/>
      </w:pPr>
      <w:rPr>
        <w:rFonts w:hint="default"/>
        <w:lang w:eastAsia="en-US" w:bidi="ar-SA"/>
      </w:rPr>
    </w:lvl>
    <w:lvl w:ilvl="3" w:tplc="66FA0C3A">
      <w:numFmt w:val="bullet"/>
      <w:lvlText w:val="•"/>
      <w:lvlJc w:val="left"/>
      <w:pPr>
        <w:ind w:left="2875" w:hanging="298"/>
      </w:pPr>
      <w:rPr>
        <w:rFonts w:hint="default"/>
        <w:lang w:eastAsia="en-US" w:bidi="ar-SA"/>
      </w:rPr>
    </w:lvl>
    <w:lvl w:ilvl="4" w:tplc="913E87A2">
      <w:numFmt w:val="bullet"/>
      <w:lvlText w:val="•"/>
      <w:lvlJc w:val="left"/>
      <w:pPr>
        <w:ind w:left="3794" w:hanging="298"/>
      </w:pPr>
      <w:rPr>
        <w:rFonts w:hint="default"/>
        <w:lang w:eastAsia="en-US" w:bidi="ar-SA"/>
      </w:rPr>
    </w:lvl>
    <w:lvl w:ilvl="5" w:tplc="DBB65ABE">
      <w:numFmt w:val="bullet"/>
      <w:lvlText w:val="•"/>
      <w:lvlJc w:val="left"/>
      <w:pPr>
        <w:ind w:left="4713" w:hanging="298"/>
      </w:pPr>
      <w:rPr>
        <w:rFonts w:hint="default"/>
        <w:lang w:eastAsia="en-US" w:bidi="ar-SA"/>
      </w:rPr>
    </w:lvl>
    <w:lvl w:ilvl="6" w:tplc="8B8E4994">
      <w:numFmt w:val="bullet"/>
      <w:lvlText w:val="•"/>
      <w:lvlJc w:val="left"/>
      <w:pPr>
        <w:ind w:left="5631" w:hanging="298"/>
      </w:pPr>
      <w:rPr>
        <w:rFonts w:hint="default"/>
        <w:lang w:eastAsia="en-US" w:bidi="ar-SA"/>
      </w:rPr>
    </w:lvl>
    <w:lvl w:ilvl="7" w:tplc="229AC60A">
      <w:numFmt w:val="bullet"/>
      <w:lvlText w:val="•"/>
      <w:lvlJc w:val="left"/>
      <w:pPr>
        <w:ind w:left="6550" w:hanging="298"/>
      </w:pPr>
      <w:rPr>
        <w:rFonts w:hint="default"/>
        <w:lang w:eastAsia="en-US" w:bidi="ar-SA"/>
      </w:rPr>
    </w:lvl>
    <w:lvl w:ilvl="8" w:tplc="03123C0E">
      <w:numFmt w:val="bullet"/>
      <w:lvlText w:val="•"/>
      <w:lvlJc w:val="left"/>
      <w:pPr>
        <w:ind w:left="7469" w:hanging="298"/>
      </w:pPr>
      <w:rPr>
        <w:rFonts w:hint="default"/>
        <w:lang w:eastAsia="en-US" w:bidi="ar-SA"/>
      </w:rPr>
    </w:lvl>
  </w:abstractNum>
  <w:abstractNum w:abstractNumId="5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22507"/>
    <w:multiLevelType w:val="hybridMultilevel"/>
    <w:tmpl w:val="734A4FB2"/>
    <w:lvl w:ilvl="0" w:tplc="C5921206">
      <w:start w:val="1"/>
      <w:numFmt w:val="decimal"/>
      <w:lvlText w:val="%1."/>
      <w:lvlJc w:val="left"/>
      <w:pPr>
        <w:ind w:left="413" w:hanging="298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D5803986">
      <w:numFmt w:val="bullet"/>
      <w:lvlText w:val="•"/>
      <w:lvlJc w:val="left"/>
      <w:pPr>
        <w:ind w:left="1308" w:hanging="298"/>
      </w:pPr>
      <w:rPr>
        <w:rFonts w:hint="default"/>
        <w:lang w:eastAsia="en-US" w:bidi="ar-SA"/>
      </w:rPr>
    </w:lvl>
    <w:lvl w:ilvl="2" w:tplc="2D00ADF2">
      <w:numFmt w:val="bullet"/>
      <w:lvlText w:val="•"/>
      <w:lvlJc w:val="left"/>
      <w:pPr>
        <w:ind w:left="2197" w:hanging="298"/>
      </w:pPr>
      <w:rPr>
        <w:rFonts w:hint="default"/>
        <w:lang w:eastAsia="en-US" w:bidi="ar-SA"/>
      </w:rPr>
    </w:lvl>
    <w:lvl w:ilvl="3" w:tplc="A8043ED4">
      <w:numFmt w:val="bullet"/>
      <w:lvlText w:val="•"/>
      <w:lvlJc w:val="left"/>
      <w:pPr>
        <w:ind w:left="3085" w:hanging="298"/>
      </w:pPr>
      <w:rPr>
        <w:rFonts w:hint="default"/>
        <w:lang w:eastAsia="en-US" w:bidi="ar-SA"/>
      </w:rPr>
    </w:lvl>
    <w:lvl w:ilvl="4" w:tplc="A472536E">
      <w:numFmt w:val="bullet"/>
      <w:lvlText w:val="•"/>
      <w:lvlJc w:val="left"/>
      <w:pPr>
        <w:ind w:left="3974" w:hanging="298"/>
      </w:pPr>
      <w:rPr>
        <w:rFonts w:hint="default"/>
        <w:lang w:eastAsia="en-US" w:bidi="ar-SA"/>
      </w:rPr>
    </w:lvl>
    <w:lvl w:ilvl="5" w:tplc="16C62D4A">
      <w:numFmt w:val="bullet"/>
      <w:lvlText w:val="•"/>
      <w:lvlJc w:val="left"/>
      <w:pPr>
        <w:ind w:left="4863" w:hanging="298"/>
      </w:pPr>
      <w:rPr>
        <w:rFonts w:hint="default"/>
        <w:lang w:eastAsia="en-US" w:bidi="ar-SA"/>
      </w:rPr>
    </w:lvl>
    <w:lvl w:ilvl="6" w:tplc="DE96AABC">
      <w:numFmt w:val="bullet"/>
      <w:lvlText w:val="•"/>
      <w:lvlJc w:val="left"/>
      <w:pPr>
        <w:ind w:left="5751" w:hanging="298"/>
      </w:pPr>
      <w:rPr>
        <w:rFonts w:hint="default"/>
        <w:lang w:eastAsia="en-US" w:bidi="ar-SA"/>
      </w:rPr>
    </w:lvl>
    <w:lvl w:ilvl="7" w:tplc="7B640C7E">
      <w:numFmt w:val="bullet"/>
      <w:lvlText w:val="•"/>
      <w:lvlJc w:val="left"/>
      <w:pPr>
        <w:ind w:left="6640" w:hanging="298"/>
      </w:pPr>
      <w:rPr>
        <w:rFonts w:hint="default"/>
        <w:lang w:eastAsia="en-US" w:bidi="ar-SA"/>
      </w:rPr>
    </w:lvl>
    <w:lvl w:ilvl="8" w:tplc="A8846EF4">
      <w:numFmt w:val="bullet"/>
      <w:lvlText w:val="•"/>
      <w:lvlJc w:val="left"/>
      <w:pPr>
        <w:ind w:left="7529" w:hanging="298"/>
      </w:pPr>
      <w:rPr>
        <w:rFonts w:hint="default"/>
        <w:lang w:eastAsia="en-US" w:bidi="ar-SA"/>
      </w:rPr>
    </w:lvl>
  </w:abstractNum>
  <w:abstractNum w:abstractNumId="8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D3885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626CFD"/>
    <w:multiLevelType w:val="hybridMultilevel"/>
    <w:tmpl w:val="B66243FC"/>
    <w:lvl w:ilvl="0" w:tplc="65E22A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76398"/>
    <w:multiLevelType w:val="hybridMultilevel"/>
    <w:tmpl w:val="FA589330"/>
    <w:lvl w:ilvl="0" w:tplc="336E6408">
      <w:numFmt w:val="bullet"/>
      <w:lvlText w:val="–"/>
      <w:lvlJc w:val="left"/>
      <w:pPr>
        <w:ind w:left="116" w:hanging="219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14AC56F4">
      <w:numFmt w:val="bullet"/>
      <w:lvlText w:val="•"/>
      <w:lvlJc w:val="left"/>
      <w:pPr>
        <w:ind w:left="1038" w:hanging="219"/>
      </w:pPr>
      <w:rPr>
        <w:rFonts w:hint="default"/>
        <w:lang w:eastAsia="en-US" w:bidi="ar-SA"/>
      </w:rPr>
    </w:lvl>
    <w:lvl w:ilvl="2" w:tplc="28826BDA">
      <w:numFmt w:val="bullet"/>
      <w:lvlText w:val="•"/>
      <w:lvlJc w:val="left"/>
      <w:pPr>
        <w:ind w:left="1957" w:hanging="219"/>
      </w:pPr>
      <w:rPr>
        <w:rFonts w:hint="default"/>
        <w:lang w:eastAsia="en-US" w:bidi="ar-SA"/>
      </w:rPr>
    </w:lvl>
    <w:lvl w:ilvl="3" w:tplc="296099C4">
      <w:numFmt w:val="bullet"/>
      <w:lvlText w:val="•"/>
      <w:lvlJc w:val="left"/>
      <w:pPr>
        <w:ind w:left="2875" w:hanging="219"/>
      </w:pPr>
      <w:rPr>
        <w:rFonts w:hint="default"/>
        <w:lang w:eastAsia="en-US" w:bidi="ar-SA"/>
      </w:rPr>
    </w:lvl>
    <w:lvl w:ilvl="4" w:tplc="A518282C">
      <w:numFmt w:val="bullet"/>
      <w:lvlText w:val="•"/>
      <w:lvlJc w:val="left"/>
      <w:pPr>
        <w:ind w:left="3794" w:hanging="219"/>
      </w:pPr>
      <w:rPr>
        <w:rFonts w:hint="default"/>
        <w:lang w:eastAsia="en-US" w:bidi="ar-SA"/>
      </w:rPr>
    </w:lvl>
    <w:lvl w:ilvl="5" w:tplc="933A872A">
      <w:numFmt w:val="bullet"/>
      <w:lvlText w:val="•"/>
      <w:lvlJc w:val="left"/>
      <w:pPr>
        <w:ind w:left="4713" w:hanging="219"/>
      </w:pPr>
      <w:rPr>
        <w:rFonts w:hint="default"/>
        <w:lang w:eastAsia="en-US" w:bidi="ar-SA"/>
      </w:rPr>
    </w:lvl>
    <w:lvl w:ilvl="6" w:tplc="FAEE1B40">
      <w:numFmt w:val="bullet"/>
      <w:lvlText w:val="•"/>
      <w:lvlJc w:val="left"/>
      <w:pPr>
        <w:ind w:left="5631" w:hanging="219"/>
      </w:pPr>
      <w:rPr>
        <w:rFonts w:hint="default"/>
        <w:lang w:eastAsia="en-US" w:bidi="ar-SA"/>
      </w:rPr>
    </w:lvl>
    <w:lvl w:ilvl="7" w:tplc="D5966706">
      <w:numFmt w:val="bullet"/>
      <w:lvlText w:val="•"/>
      <w:lvlJc w:val="left"/>
      <w:pPr>
        <w:ind w:left="6550" w:hanging="219"/>
      </w:pPr>
      <w:rPr>
        <w:rFonts w:hint="default"/>
        <w:lang w:eastAsia="en-US" w:bidi="ar-SA"/>
      </w:rPr>
    </w:lvl>
    <w:lvl w:ilvl="8" w:tplc="D7C67D0E">
      <w:numFmt w:val="bullet"/>
      <w:lvlText w:val="•"/>
      <w:lvlJc w:val="left"/>
      <w:pPr>
        <w:ind w:left="7469" w:hanging="219"/>
      </w:pPr>
      <w:rPr>
        <w:rFonts w:hint="default"/>
        <w:lang w:eastAsia="en-US" w:bidi="ar-SA"/>
      </w:rPr>
    </w:lvl>
  </w:abstractNum>
  <w:abstractNum w:abstractNumId="13" w15:restartNumberingAfterBreak="0">
    <w:nsid w:val="3FB55526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4" w15:restartNumberingAfterBreak="0">
    <w:nsid w:val="4060721C"/>
    <w:multiLevelType w:val="hybridMultilevel"/>
    <w:tmpl w:val="FD8C6C38"/>
    <w:lvl w:ilvl="0" w:tplc="0308AE74">
      <w:start w:val="1"/>
      <w:numFmt w:val="decimal"/>
      <w:lvlText w:val="%1."/>
      <w:lvlJc w:val="left"/>
      <w:pPr>
        <w:ind w:left="116" w:hanging="300"/>
      </w:pPr>
      <w:rPr>
        <w:rFonts w:hint="default"/>
        <w:w w:val="100"/>
        <w:lang w:eastAsia="en-US" w:bidi="ar-SA"/>
      </w:rPr>
    </w:lvl>
    <w:lvl w:ilvl="1" w:tplc="0C986FCC">
      <w:numFmt w:val="bullet"/>
      <w:lvlText w:val="•"/>
      <w:lvlJc w:val="left"/>
      <w:pPr>
        <w:ind w:left="1120" w:hanging="300"/>
      </w:pPr>
      <w:rPr>
        <w:rFonts w:hint="default"/>
        <w:lang w:eastAsia="en-US" w:bidi="ar-SA"/>
      </w:rPr>
    </w:lvl>
    <w:lvl w:ilvl="2" w:tplc="79D419FE">
      <w:numFmt w:val="bullet"/>
      <w:lvlText w:val="•"/>
      <w:lvlJc w:val="left"/>
      <w:pPr>
        <w:ind w:left="2029" w:hanging="300"/>
      </w:pPr>
      <w:rPr>
        <w:rFonts w:hint="default"/>
        <w:lang w:eastAsia="en-US" w:bidi="ar-SA"/>
      </w:rPr>
    </w:lvl>
    <w:lvl w:ilvl="3" w:tplc="8300111C">
      <w:numFmt w:val="bullet"/>
      <w:lvlText w:val="•"/>
      <w:lvlJc w:val="left"/>
      <w:pPr>
        <w:ind w:left="2939" w:hanging="300"/>
      </w:pPr>
      <w:rPr>
        <w:rFonts w:hint="default"/>
        <w:lang w:eastAsia="en-US" w:bidi="ar-SA"/>
      </w:rPr>
    </w:lvl>
    <w:lvl w:ilvl="4" w:tplc="DEE473AC">
      <w:numFmt w:val="bullet"/>
      <w:lvlText w:val="•"/>
      <w:lvlJc w:val="left"/>
      <w:pPr>
        <w:ind w:left="3848" w:hanging="300"/>
      </w:pPr>
      <w:rPr>
        <w:rFonts w:hint="default"/>
        <w:lang w:eastAsia="en-US" w:bidi="ar-SA"/>
      </w:rPr>
    </w:lvl>
    <w:lvl w:ilvl="5" w:tplc="0F5CAE56">
      <w:numFmt w:val="bullet"/>
      <w:lvlText w:val="•"/>
      <w:lvlJc w:val="left"/>
      <w:pPr>
        <w:ind w:left="4758" w:hanging="300"/>
      </w:pPr>
      <w:rPr>
        <w:rFonts w:hint="default"/>
        <w:lang w:eastAsia="en-US" w:bidi="ar-SA"/>
      </w:rPr>
    </w:lvl>
    <w:lvl w:ilvl="6" w:tplc="B60A305E">
      <w:numFmt w:val="bullet"/>
      <w:lvlText w:val="•"/>
      <w:lvlJc w:val="left"/>
      <w:pPr>
        <w:ind w:left="5668" w:hanging="300"/>
      </w:pPr>
      <w:rPr>
        <w:rFonts w:hint="default"/>
        <w:lang w:eastAsia="en-US" w:bidi="ar-SA"/>
      </w:rPr>
    </w:lvl>
    <w:lvl w:ilvl="7" w:tplc="E804812C">
      <w:numFmt w:val="bullet"/>
      <w:lvlText w:val="•"/>
      <w:lvlJc w:val="left"/>
      <w:pPr>
        <w:ind w:left="6577" w:hanging="300"/>
      </w:pPr>
      <w:rPr>
        <w:rFonts w:hint="default"/>
        <w:lang w:eastAsia="en-US" w:bidi="ar-SA"/>
      </w:rPr>
    </w:lvl>
    <w:lvl w:ilvl="8" w:tplc="08003E22">
      <w:numFmt w:val="bullet"/>
      <w:lvlText w:val="•"/>
      <w:lvlJc w:val="left"/>
      <w:pPr>
        <w:ind w:left="7487" w:hanging="300"/>
      </w:pPr>
      <w:rPr>
        <w:rFonts w:hint="default"/>
        <w:lang w:eastAsia="en-US" w:bidi="ar-SA"/>
      </w:rPr>
    </w:lvl>
  </w:abstractNum>
  <w:abstractNum w:abstractNumId="15" w15:restartNumberingAfterBreak="0">
    <w:nsid w:val="452C7423"/>
    <w:multiLevelType w:val="hybridMultilevel"/>
    <w:tmpl w:val="76C4CE26"/>
    <w:lvl w:ilvl="0" w:tplc="336E6408"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292624">
    <w:abstractNumId w:val="14"/>
  </w:num>
  <w:num w:numId="2" w16cid:durableId="2016837415">
    <w:abstractNumId w:val="7"/>
  </w:num>
  <w:num w:numId="3" w16cid:durableId="792284335">
    <w:abstractNumId w:val="4"/>
  </w:num>
  <w:num w:numId="4" w16cid:durableId="1737781802">
    <w:abstractNumId w:val="12"/>
  </w:num>
  <w:num w:numId="5" w16cid:durableId="445349037">
    <w:abstractNumId w:val="3"/>
  </w:num>
  <w:num w:numId="6" w16cid:durableId="1101140944">
    <w:abstractNumId w:val="1"/>
  </w:num>
  <w:num w:numId="7" w16cid:durableId="1131677198">
    <w:abstractNumId w:val="15"/>
  </w:num>
  <w:num w:numId="8" w16cid:durableId="1267273784">
    <w:abstractNumId w:val="2"/>
  </w:num>
  <w:num w:numId="9" w16cid:durableId="574051811">
    <w:abstractNumId w:val="9"/>
  </w:num>
  <w:num w:numId="10" w16cid:durableId="1926915322">
    <w:abstractNumId w:val="13"/>
  </w:num>
  <w:num w:numId="11" w16cid:durableId="88029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385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42833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0493585">
    <w:abstractNumId w:val="8"/>
  </w:num>
  <w:num w:numId="15" w16cid:durableId="1633629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1090624">
    <w:abstractNumId w:val="0"/>
  </w:num>
  <w:num w:numId="17" w16cid:durableId="3780896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5E5"/>
    <w:rsid w:val="00000F3C"/>
    <w:rsid w:val="00001757"/>
    <w:rsid w:val="00003E80"/>
    <w:rsid w:val="0000778C"/>
    <w:rsid w:val="0001031F"/>
    <w:rsid w:val="0001430B"/>
    <w:rsid w:val="0001477A"/>
    <w:rsid w:val="00020794"/>
    <w:rsid w:val="0002161A"/>
    <w:rsid w:val="0002442E"/>
    <w:rsid w:val="000245CB"/>
    <w:rsid w:val="000259B6"/>
    <w:rsid w:val="00026350"/>
    <w:rsid w:val="00026429"/>
    <w:rsid w:val="000266E5"/>
    <w:rsid w:val="000345D6"/>
    <w:rsid w:val="00035E30"/>
    <w:rsid w:val="00040B3A"/>
    <w:rsid w:val="00041E59"/>
    <w:rsid w:val="0004258C"/>
    <w:rsid w:val="0004769C"/>
    <w:rsid w:val="00051C83"/>
    <w:rsid w:val="00061332"/>
    <w:rsid w:val="0006134A"/>
    <w:rsid w:val="00062D9F"/>
    <w:rsid w:val="00066D75"/>
    <w:rsid w:val="00067197"/>
    <w:rsid w:val="00070298"/>
    <w:rsid w:val="00070C57"/>
    <w:rsid w:val="000711ED"/>
    <w:rsid w:val="00071640"/>
    <w:rsid w:val="00072A12"/>
    <w:rsid w:val="00073DC8"/>
    <w:rsid w:val="000773C4"/>
    <w:rsid w:val="00077E08"/>
    <w:rsid w:val="000879DB"/>
    <w:rsid w:val="00087E0E"/>
    <w:rsid w:val="0009066D"/>
    <w:rsid w:val="00093FDA"/>
    <w:rsid w:val="0009476A"/>
    <w:rsid w:val="00096D62"/>
    <w:rsid w:val="0009701E"/>
    <w:rsid w:val="000A0DD7"/>
    <w:rsid w:val="000A57F9"/>
    <w:rsid w:val="000A6AC6"/>
    <w:rsid w:val="000A7022"/>
    <w:rsid w:val="000B1C71"/>
    <w:rsid w:val="000B2CF7"/>
    <w:rsid w:val="000B3E51"/>
    <w:rsid w:val="000C0B65"/>
    <w:rsid w:val="000C1A8E"/>
    <w:rsid w:val="000C62DD"/>
    <w:rsid w:val="000C7640"/>
    <w:rsid w:val="000D0200"/>
    <w:rsid w:val="000D038F"/>
    <w:rsid w:val="000D1972"/>
    <w:rsid w:val="000D499E"/>
    <w:rsid w:val="000D50D5"/>
    <w:rsid w:val="000D5851"/>
    <w:rsid w:val="000D6A88"/>
    <w:rsid w:val="000E078C"/>
    <w:rsid w:val="000E16DB"/>
    <w:rsid w:val="000E251E"/>
    <w:rsid w:val="000E4CD7"/>
    <w:rsid w:val="000E6C6D"/>
    <w:rsid w:val="000E7D1A"/>
    <w:rsid w:val="000F54B8"/>
    <w:rsid w:val="000F64B7"/>
    <w:rsid w:val="000F6AE6"/>
    <w:rsid w:val="000F763A"/>
    <w:rsid w:val="000F78A2"/>
    <w:rsid w:val="000F7CE3"/>
    <w:rsid w:val="00100D69"/>
    <w:rsid w:val="00105D2F"/>
    <w:rsid w:val="00106A51"/>
    <w:rsid w:val="00111B32"/>
    <w:rsid w:val="001136E2"/>
    <w:rsid w:val="00114255"/>
    <w:rsid w:val="001152D7"/>
    <w:rsid w:val="001169E9"/>
    <w:rsid w:val="00116DC8"/>
    <w:rsid w:val="0012180C"/>
    <w:rsid w:val="00121DA6"/>
    <w:rsid w:val="00123D68"/>
    <w:rsid w:val="00124010"/>
    <w:rsid w:val="00124878"/>
    <w:rsid w:val="0012657C"/>
    <w:rsid w:val="00126DD4"/>
    <w:rsid w:val="001272FE"/>
    <w:rsid w:val="001307AC"/>
    <w:rsid w:val="00130E52"/>
    <w:rsid w:val="00131531"/>
    <w:rsid w:val="001320D1"/>
    <w:rsid w:val="001325D2"/>
    <w:rsid w:val="00133E07"/>
    <w:rsid w:val="00134673"/>
    <w:rsid w:val="001347C9"/>
    <w:rsid w:val="001378F2"/>
    <w:rsid w:val="00140B10"/>
    <w:rsid w:val="00141F40"/>
    <w:rsid w:val="00142343"/>
    <w:rsid w:val="00144256"/>
    <w:rsid w:val="00144C9F"/>
    <w:rsid w:val="00145329"/>
    <w:rsid w:val="00151170"/>
    <w:rsid w:val="00151207"/>
    <w:rsid w:val="00161A3C"/>
    <w:rsid w:val="00162E70"/>
    <w:rsid w:val="00164CF1"/>
    <w:rsid w:val="00165879"/>
    <w:rsid w:val="00167233"/>
    <w:rsid w:val="00172AC9"/>
    <w:rsid w:val="0017350A"/>
    <w:rsid w:val="00174BBF"/>
    <w:rsid w:val="00175892"/>
    <w:rsid w:val="00180EAA"/>
    <w:rsid w:val="00181BD1"/>
    <w:rsid w:val="00182FEC"/>
    <w:rsid w:val="00197399"/>
    <w:rsid w:val="001A0C53"/>
    <w:rsid w:val="001A18D5"/>
    <w:rsid w:val="001A1A2C"/>
    <w:rsid w:val="001A3E3E"/>
    <w:rsid w:val="001A5E68"/>
    <w:rsid w:val="001B1A31"/>
    <w:rsid w:val="001B1AED"/>
    <w:rsid w:val="001B2E01"/>
    <w:rsid w:val="001B6291"/>
    <w:rsid w:val="001B6710"/>
    <w:rsid w:val="001C1003"/>
    <w:rsid w:val="001C2155"/>
    <w:rsid w:val="001C3838"/>
    <w:rsid w:val="001C4092"/>
    <w:rsid w:val="001C4BA5"/>
    <w:rsid w:val="001C528F"/>
    <w:rsid w:val="001C61F5"/>
    <w:rsid w:val="001C7542"/>
    <w:rsid w:val="001D0C72"/>
    <w:rsid w:val="001D2201"/>
    <w:rsid w:val="001D339A"/>
    <w:rsid w:val="001D564C"/>
    <w:rsid w:val="001D6586"/>
    <w:rsid w:val="001D7137"/>
    <w:rsid w:val="001E0744"/>
    <w:rsid w:val="001E254D"/>
    <w:rsid w:val="001E2F4D"/>
    <w:rsid w:val="001E4D56"/>
    <w:rsid w:val="001E58E5"/>
    <w:rsid w:val="001E6480"/>
    <w:rsid w:val="001F1B10"/>
    <w:rsid w:val="001F3357"/>
    <w:rsid w:val="001F3714"/>
    <w:rsid w:val="001F40AB"/>
    <w:rsid w:val="001F5BF2"/>
    <w:rsid w:val="001F7116"/>
    <w:rsid w:val="001F7D06"/>
    <w:rsid w:val="00200D6D"/>
    <w:rsid w:val="002047DB"/>
    <w:rsid w:val="002047F2"/>
    <w:rsid w:val="00205A1A"/>
    <w:rsid w:val="00206B14"/>
    <w:rsid w:val="00212659"/>
    <w:rsid w:val="002129E3"/>
    <w:rsid w:val="0021763B"/>
    <w:rsid w:val="00221618"/>
    <w:rsid w:val="00221B7A"/>
    <w:rsid w:val="00222F68"/>
    <w:rsid w:val="00224214"/>
    <w:rsid w:val="00226ED5"/>
    <w:rsid w:val="00231479"/>
    <w:rsid w:val="00232FAD"/>
    <w:rsid w:val="0023531B"/>
    <w:rsid w:val="00236ACF"/>
    <w:rsid w:val="00236EB4"/>
    <w:rsid w:val="00237DCF"/>
    <w:rsid w:val="0024016B"/>
    <w:rsid w:val="00242FEE"/>
    <w:rsid w:val="002517B0"/>
    <w:rsid w:val="00252F2F"/>
    <w:rsid w:val="00256823"/>
    <w:rsid w:val="00257E9B"/>
    <w:rsid w:val="00261F2D"/>
    <w:rsid w:val="0026369D"/>
    <w:rsid w:val="00263CA5"/>
    <w:rsid w:val="00264E40"/>
    <w:rsid w:val="0027044C"/>
    <w:rsid w:val="00274E6B"/>
    <w:rsid w:val="00275047"/>
    <w:rsid w:val="0027539F"/>
    <w:rsid w:val="00275A92"/>
    <w:rsid w:val="0027731D"/>
    <w:rsid w:val="00277DBE"/>
    <w:rsid w:val="00281C9F"/>
    <w:rsid w:val="002847FC"/>
    <w:rsid w:val="00297043"/>
    <w:rsid w:val="00297BC6"/>
    <w:rsid w:val="002A010A"/>
    <w:rsid w:val="002A386C"/>
    <w:rsid w:val="002A4628"/>
    <w:rsid w:val="002A4F3C"/>
    <w:rsid w:val="002B028C"/>
    <w:rsid w:val="002B097F"/>
    <w:rsid w:val="002B2DA3"/>
    <w:rsid w:val="002B3642"/>
    <w:rsid w:val="002C0145"/>
    <w:rsid w:val="002C1E35"/>
    <w:rsid w:val="002C1E5E"/>
    <w:rsid w:val="002C29CD"/>
    <w:rsid w:val="002C4B6B"/>
    <w:rsid w:val="002C5376"/>
    <w:rsid w:val="002C5712"/>
    <w:rsid w:val="002C5D54"/>
    <w:rsid w:val="002C6CE8"/>
    <w:rsid w:val="002C7164"/>
    <w:rsid w:val="002C7F38"/>
    <w:rsid w:val="002D0BA2"/>
    <w:rsid w:val="002D203C"/>
    <w:rsid w:val="002D302C"/>
    <w:rsid w:val="002D3477"/>
    <w:rsid w:val="002D3EB1"/>
    <w:rsid w:val="002E43C3"/>
    <w:rsid w:val="002F2CC6"/>
    <w:rsid w:val="002F2F94"/>
    <w:rsid w:val="002F4963"/>
    <w:rsid w:val="002F4F9A"/>
    <w:rsid w:val="002F67A3"/>
    <w:rsid w:val="00301128"/>
    <w:rsid w:val="00306739"/>
    <w:rsid w:val="00306CBD"/>
    <w:rsid w:val="00316A62"/>
    <w:rsid w:val="003200BF"/>
    <w:rsid w:val="003219B6"/>
    <w:rsid w:val="00322521"/>
    <w:rsid w:val="0033058C"/>
    <w:rsid w:val="00330F71"/>
    <w:rsid w:val="003314EE"/>
    <w:rsid w:val="0033434D"/>
    <w:rsid w:val="003361D2"/>
    <w:rsid w:val="003363E7"/>
    <w:rsid w:val="00337253"/>
    <w:rsid w:val="00343D04"/>
    <w:rsid w:val="00346086"/>
    <w:rsid w:val="00350041"/>
    <w:rsid w:val="00351468"/>
    <w:rsid w:val="003567E8"/>
    <w:rsid w:val="00356E11"/>
    <w:rsid w:val="003573B4"/>
    <w:rsid w:val="00360711"/>
    <w:rsid w:val="00361E1E"/>
    <w:rsid w:val="003641E8"/>
    <w:rsid w:val="003642C7"/>
    <w:rsid w:val="003644D9"/>
    <w:rsid w:val="0036501C"/>
    <w:rsid w:val="00365774"/>
    <w:rsid w:val="00370B08"/>
    <w:rsid w:val="00372FF4"/>
    <w:rsid w:val="00377E90"/>
    <w:rsid w:val="003820F0"/>
    <w:rsid w:val="00383FFB"/>
    <w:rsid w:val="003840F9"/>
    <w:rsid w:val="0038519A"/>
    <w:rsid w:val="00386362"/>
    <w:rsid w:val="00390484"/>
    <w:rsid w:val="0039311D"/>
    <w:rsid w:val="003943E8"/>
    <w:rsid w:val="003955F8"/>
    <w:rsid w:val="00395B0B"/>
    <w:rsid w:val="00395B36"/>
    <w:rsid w:val="00396B67"/>
    <w:rsid w:val="003A175A"/>
    <w:rsid w:val="003A2707"/>
    <w:rsid w:val="003A3B5D"/>
    <w:rsid w:val="003A40B6"/>
    <w:rsid w:val="003A6555"/>
    <w:rsid w:val="003B045C"/>
    <w:rsid w:val="003B24F5"/>
    <w:rsid w:val="003B2CF4"/>
    <w:rsid w:val="003B53E5"/>
    <w:rsid w:val="003C3E40"/>
    <w:rsid w:val="003C5E74"/>
    <w:rsid w:val="003C750C"/>
    <w:rsid w:val="003D0B0D"/>
    <w:rsid w:val="003D348E"/>
    <w:rsid w:val="003D4048"/>
    <w:rsid w:val="003D45A5"/>
    <w:rsid w:val="003D5422"/>
    <w:rsid w:val="003D5966"/>
    <w:rsid w:val="003D79A2"/>
    <w:rsid w:val="003E048A"/>
    <w:rsid w:val="003E1105"/>
    <w:rsid w:val="003E2141"/>
    <w:rsid w:val="003E69DA"/>
    <w:rsid w:val="003E76EE"/>
    <w:rsid w:val="003F033D"/>
    <w:rsid w:val="003F3257"/>
    <w:rsid w:val="003F3590"/>
    <w:rsid w:val="003F402E"/>
    <w:rsid w:val="003F5B14"/>
    <w:rsid w:val="003F71E7"/>
    <w:rsid w:val="00400FD6"/>
    <w:rsid w:val="00402418"/>
    <w:rsid w:val="004028D6"/>
    <w:rsid w:val="00404F00"/>
    <w:rsid w:val="00406DDB"/>
    <w:rsid w:val="00410756"/>
    <w:rsid w:val="004136F1"/>
    <w:rsid w:val="00413B50"/>
    <w:rsid w:val="004146C5"/>
    <w:rsid w:val="004154F3"/>
    <w:rsid w:val="004169DB"/>
    <w:rsid w:val="004177E7"/>
    <w:rsid w:val="00420361"/>
    <w:rsid w:val="004219B0"/>
    <w:rsid w:val="00424E55"/>
    <w:rsid w:val="00437B84"/>
    <w:rsid w:val="00441EB7"/>
    <w:rsid w:val="004443C0"/>
    <w:rsid w:val="00444C24"/>
    <w:rsid w:val="0044579F"/>
    <w:rsid w:val="004502C0"/>
    <w:rsid w:val="0045054D"/>
    <w:rsid w:val="00450DBE"/>
    <w:rsid w:val="00451D63"/>
    <w:rsid w:val="00452807"/>
    <w:rsid w:val="004536A0"/>
    <w:rsid w:val="0045499D"/>
    <w:rsid w:val="00461DC8"/>
    <w:rsid w:val="00462700"/>
    <w:rsid w:val="00463F41"/>
    <w:rsid w:val="0046500D"/>
    <w:rsid w:val="00465CCA"/>
    <w:rsid w:val="00465F6F"/>
    <w:rsid w:val="00467190"/>
    <w:rsid w:val="004732DD"/>
    <w:rsid w:val="00476B8C"/>
    <w:rsid w:val="0047769A"/>
    <w:rsid w:val="00482165"/>
    <w:rsid w:val="00483C30"/>
    <w:rsid w:val="00485246"/>
    <w:rsid w:val="00486424"/>
    <w:rsid w:val="00490DE8"/>
    <w:rsid w:val="004934DE"/>
    <w:rsid w:val="00493CB2"/>
    <w:rsid w:val="004A320F"/>
    <w:rsid w:val="004A4D67"/>
    <w:rsid w:val="004A67A0"/>
    <w:rsid w:val="004B2826"/>
    <w:rsid w:val="004B3AF7"/>
    <w:rsid w:val="004B3E12"/>
    <w:rsid w:val="004C08D5"/>
    <w:rsid w:val="004C0964"/>
    <w:rsid w:val="004C1705"/>
    <w:rsid w:val="004C1BEE"/>
    <w:rsid w:val="004C290E"/>
    <w:rsid w:val="004C4A31"/>
    <w:rsid w:val="004C6C7F"/>
    <w:rsid w:val="004C7966"/>
    <w:rsid w:val="004D1287"/>
    <w:rsid w:val="004D1C7D"/>
    <w:rsid w:val="004D2894"/>
    <w:rsid w:val="004D405D"/>
    <w:rsid w:val="004D5214"/>
    <w:rsid w:val="004E221D"/>
    <w:rsid w:val="004E31B0"/>
    <w:rsid w:val="004E6807"/>
    <w:rsid w:val="004F364C"/>
    <w:rsid w:val="004F483E"/>
    <w:rsid w:val="004F5A66"/>
    <w:rsid w:val="004F6C7F"/>
    <w:rsid w:val="004F7D21"/>
    <w:rsid w:val="004F7DAB"/>
    <w:rsid w:val="00504FAE"/>
    <w:rsid w:val="005073DD"/>
    <w:rsid w:val="00511C9C"/>
    <w:rsid w:val="00513816"/>
    <w:rsid w:val="00514122"/>
    <w:rsid w:val="00516D6A"/>
    <w:rsid w:val="005201FC"/>
    <w:rsid w:val="00520A7A"/>
    <w:rsid w:val="00522EFA"/>
    <w:rsid w:val="00525D63"/>
    <w:rsid w:val="00527C5C"/>
    <w:rsid w:val="00527F90"/>
    <w:rsid w:val="0053119C"/>
    <w:rsid w:val="00534A2C"/>
    <w:rsid w:val="005359AD"/>
    <w:rsid w:val="005362A5"/>
    <w:rsid w:val="00537D9C"/>
    <w:rsid w:val="0054252A"/>
    <w:rsid w:val="005515EA"/>
    <w:rsid w:val="00551C35"/>
    <w:rsid w:val="00562300"/>
    <w:rsid w:val="00564C5B"/>
    <w:rsid w:val="00565265"/>
    <w:rsid w:val="0056659A"/>
    <w:rsid w:val="00567881"/>
    <w:rsid w:val="005679EE"/>
    <w:rsid w:val="00570891"/>
    <w:rsid w:val="0057184D"/>
    <w:rsid w:val="005725FD"/>
    <w:rsid w:val="0057265D"/>
    <w:rsid w:val="00573570"/>
    <w:rsid w:val="00581A84"/>
    <w:rsid w:val="005821D9"/>
    <w:rsid w:val="00583762"/>
    <w:rsid w:val="00585A9D"/>
    <w:rsid w:val="00585BA0"/>
    <w:rsid w:val="005867CD"/>
    <w:rsid w:val="00586891"/>
    <w:rsid w:val="005875C1"/>
    <w:rsid w:val="00587E3A"/>
    <w:rsid w:val="00590374"/>
    <w:rsid w:val="00591B67"/>
    <w:rsid w:val="005938D5"/>
    <w:rsid w:val="00594A86"/>
    <w:rsid w:val="005955AD"/>
    <w:rsid w:val="005A0DEC"/>
    <w:rsid w:val="005A72FE"/>
    <w:rsid w:val="005B631D"/>
    <w:rsid w:val="005B7025"/>
    <w:rsid w:val="005C2052"/>
    <w:rsid w:val="005C2CA7"/>
    <w:rsid w:val="005C3DB9"/>
    <w:rsid w:val="005C43C1"/>
    <w:rsid w:val="005C657C"/>
    <w:rsid w:val="005C689F"/>
    <w:rsid w:val="005C715E"/>
    <w:rsid w:val="005D2BFD"/>
    <w:rsid w:val="005D63D4"/>
    <w:rsid w:val="005E3EE3"/>
    <w:rsid w:val="005E6C32"/>
    <w:rsid w:val="005F033D"/>
    <w:rsid w:val="005F1F0D"/>
    <w:rsid w:val="005F24F5"/>
    <w:rsid w:val="005F3DD6"/>
    <w:rsid w:val="005F4479"/>
    <w:rsid w:val="005F5B54"/>
    <w:rsid w:val="00600882"/>
    <w:rsid w:val="00603011"/>
    <w:rsid w:val="006034DB"/>
    <w:rsid w:val="00603AFB"/>
    <w:rsid w:val="0060430F"/>
    <w:rsid w:val="00606088"/>
    <w:rsid w:val="006179C2"/>
    <w:rsid w:val="0062054D"/>
    <w:rsid w:val="00622983"/>
    <w:rsid w:val="00624D93"/>
    <w:rsid w:val="006312AE"/>
    <w:rsid w:val="00640646"/>
    <w:rsid w:val="0064200A"/>
    <w:rsid w:val="0064289B"/>
    <w:rsid w:val="00647528"/>
    <w:rsid w:val="00652C17"/>
    <w:rsid w:val="006558A1"/>
    <w:rsid w:val="006573E9"/>
    <w:rsid w:val="0066031B"/>
    <w:rsid w:val="00662ECC"/>
    <w:rsid w:val="00664955"/>
    <w:rsid w:val="00666F09"/>
    <w:rsid w:val="006670E9"/>
    <w:rsid w:val="00672977"/>
    <w:rsid w:val="00672AAC"/>
    <w:rsid w:val="006741F2"/>
    <w:rsid w:val="00674C7B"/>
    <w:rsid w:val="00674EB0"/>
    <w:rsid w:val="00675898"/>
    <w:rsid w:val="00676963"/>
    <w:rsid w:val="006823B5"/>
    <w:rsid w:val="006872EF"/>
    <w:rsid w:val="00690323"/>
    <w:rsid w:val="006926D2"/>
    <w:rsid w:val="00693BA0"/>
    <w:rsid w:val="006944BC"/>
    <w:rsid w:val="00694E00"/>
    <w:rsid w:val="006A0B81"/>
    <w:rsid w:val="006A146B"/>
    <w:rsid w:val="006A1766"/>
    <w:rsid w:val="006A467A"/>
    <w:rsid w:val="006B09CF"/>
    <w:rsid w:val="006B1A46"/>
    <w:rsid w:val="006B348F"/>
    <w:rsid w:val="006B415B"/>
    <w:rsid w:val="006B4A79"/>
    <w:rsid w:val="006B4ADF"/>
    <w:rsid w:val="006B649F"/>
    <w:rsid w:val="006B700E"/>
    <w:rsid w:val="006B7331"/>
    <w:rsid w:val="006C5956"/>
    <w:rsid w:val="006C6383"/>
    <w:rsid w:val="006C7DB3"/>
    <w:rsid w:val="006D0D3E"/>
    <w:rsid w:val="006D1ABA"/>
    <w:rsid w:val="006D2C8B"/>
    <w:rsid w:val="006D43BB"/>
    <w:rsid w:val="006D7428"/>
    <w:rsid w:val="006E125A"/>
    <w:rsid w:val="006E3181"/>
    <w:rsid w:val="006E3383"/>
    <w:rsid w:val="006F3C8A"/>
    <w:rsid w:val="006F551C"/>
    <w:rsid w:val="006F79D8"/>
    <w:rsid w:val="006F7F93"/>
    <w:rsid w:val="00700C15"/>
    <w:rsid w:val="007010B9"/>
    <w:rsid w:val="007024A6"/>
    <w:rsid w:val="007042D3"/>
    <w:rsid w:val="00706951"/>
    <w:rsid w:val="007104FA"/>
    <w:rsid w:val="0071259A"/>
    <w:rsid w:val="00714D6C"/>
    <w:rsid w:val="00722F11"/>
    <w:rsid w:val="007245FA"/>
    <w:rsid w:val="007312F9"/>
    <w:rsid w:val="00732EEB"/>
    <w:rsid w:val="00734D31"/>
    <w:rsid w:val="007352DB"/>
    <w:rsid w:val="00736253"/>
    <w:rsid w:val="00740D35"/>
    <w:rsid w:val="0074242D"/>
    <w:rsid w:val="007501AE"/>
    <w:rsid w:val="00752648"/>
    <w:rsid w:val="0075270B"/>
    <w:rsid w:val="007543B8"/>
    <w:rsid w:val="00757E9A"/>
    <w:rsid w:val="007610BF"/>
    <w:rsid w:val="00761F11"/>
    <w:rsid w:val="007625E2"/>
    <w:rsid w:val="00766210"/>
    <w:rsid w:val="007663F4"/>
    <w:rsid w:val="00766696"/>
    <w:rsid w:val="00770485"/>
    <w:rsid w:val="00770486"/>
    <w:rsid w:val="00770ED8"/>
    <w:rsid w:val="00771501"/>
    <w:rsid w:val="007718A4"/>
    <w:rsid w:val="00772521"/>
    <w:rsid w:val="00774593"/>
    <w:rsid w:val="0077617D"/>
    <w:rsid w:val="00777585"/>
    <w:rsid w:val="00780D12"/>
    <w:rsid w:val="00781C1B"/>
    <w:rsid w:val="0078240C"/>
    <w:rsid w:val="007830E4"/>
    <w:rsid w:val="00785D6B"/>
    <w:rsid w:val="00792DCE"/>
    <w:rsid w:val="00794C7C"/>
    <w:rsid w:val="00795778"/>
    <w:rsid w:val="00795942"/>
    <w:rsid w:val="0079600D"/>
    <w:rsid w:val="007967AD"/>
    <w:rsid w:val="007A0462"/>
    <w:rsid w:val="007A108D"/>
    <w:rsid w:val="007A4868"/>
    <w:rsid w:val="007A577D"/>
    <w:rsid w:val="007A6218"/>
    <w:rsid w:val="007B10A0"/>
    <w:rsid w:val="007B1473"/>
    <w:rsid w:val="007B1A92"/>
    <w:rsid w:val="007B5966"/>
    <w:rsid w:val="007B6BE0"/>
    <w:rsid w:val="007B6BEA"/>
    <w:rsid w:val="007C0E18"/>
    <w:rsid w:val="007C168C"/>
    <w:rsid w:val="007C2C3F"/>
    <w:rsid w:val="007C2FE0"/>
    <w:rsid w:val="007C4984"/>
    <w:rsid w:val="007C67C3"/>
    <w:rsid w:val="007C714D"/>
    <w:rsid w:val="007D47B8"/>
    <w:rsid w:val="007D5E02"/>
    <w:rsid w:val="007D5E30"/>
    <w:rsid w:val="007D5F98"/>
    <w:rsid w:val="007D68F9"/>
    <w:rsid w:val="007D720F"/>
    <w:rsid w:val="007D7358"/>
    <w:rsid w:val="007E1345"/>
    <w:rsid w:val="007E3EF4"/>
    <w:rsid w:val="007E40E3"/>
    <w:rsid w:val="007E4270"/>
    <w:rsid w:val="007E4E0C"/>
    <w:rsid w:val="007F26F2"/>
    <w:rsid w:val="007F32A3"/>
    <w:rsid w:val="007F6640"/>
    <w:rsid w:val="00801A3C"/>
    <w:rsid w:val="00801EAE"/>
    <w:rsid w:val="00806416"/>
    <w:rsid w:val="00810B27"/>
    <w:rsid w:val="00810E8D"/>
    <w:rsid w:val="00815D12"/>
    <w:rsid w:val="00816993"/>
    <w:rsid w:val="008204E2"/>
    <w:rsid w:val="00820B4E"/>
    <w:rsid w:val="00824C6B"/>
    <w:rsid w:val="00825BAC"/>
    <w:rsid w:val="00826039"/>
    <w:rsid w:val="008262CC"/>
    <w:rsid w:val="008272E0"/>
    <w:rsid w:val="00830FFE"/>
    <w:rsid w:val="008334DF"/>
    <w:rsid w:val="00834D20"/>
    <w:rsid w:val="00837079"/>
    <w:rsid w:val="0084470B"/>
    <w:rsid w:val="00846891"/>
    <w:rsid w:val="00852ED4"/>
    <w:rsid w:val="00855057"/>
    <w:rsid w:val="00860109"/>
    <w:rsid w:val="0086274E"/>
    <w:rsid w:val="00863F77"/>
    <w:rsid w:val="00864102"/>
    <w:rsid w:val="00865A0D"/>
    <w:rsid w:val="00866E70"/>
    <w:rsid w:val="008705D1"/>
    <w:rsid w:val="008757D2"/>
    <w:rsid w:val="008769FC"/>
    <w:rsid w:val="008778BD"/>
    <w:rsid w:val="00885858"/>
    <w:rsid w:val="00891EDC"/>
    <w:rsid w:val="00892B98"/>
    <w:rsid w:val="00894480"/>
    <w:rsid w:val="008A18DA"/>
    <w:rsid w:val="008A1F04"/>
    <w:rsid w:val="008A2708"/>
    <w:rsid w:val="008B1511"/>
    <w:rsid w:val="008B16D5"/>
    <w:rsid w:val="008B216E"/>
    <w:rsid w:val="008B58F8"/>
    <w:rsid w:val="008B66A3"/>
    <w:rsid w:val="008C5F01"/>
    <w:rsid w:val="008C65B5"/>
    <w:rsid w:val="008D04C7"/>
    <w:rsid w:val="008D0D36"/>
    <w:rsid w:val="008D3456"/>
    <w:rsid w:val="008E0996"/>
    <w:rsid w:val="008E0F8F"/>
    <w:rsid w:val="008E53DD"/>
    <w:rsid w:val="008F015C"/>
    <w:rsid w:val="008F227D"/>
    <w:rsid w:val="008F4994"/>
    <w:rsid w:val="008F6F4A"/>
    <w:rsid w:val="00900774"/>
    <w:rsid w:val="00900C13"/>
    <w:rsid w:val="009013EB"/>
    <w:rsid w:val="00901479"/>
    <w:rsid w:val="00901CE5"/>
    <w:rsid w:val="00905E9E"/>
    <w:rsid w:val="009105C3"/>
    <w:rsid w:val="009109A4"/>
    <w:rsid w:val="00910BF9"/>
    <w:rsid w:val="00912029"/>
    <w:rsid w:val="00912F60"/>
    <w:rsid w:val="009160AA"/>
    <w:rsid w:val="00916103"/>
    <w:rsid w:val="00916106"/>
    <w:rsid w:val="00916A4A"/>
    <w:rsid w:val="009203A5"/>
    <w:rsid w:val="009204B2"/>
    <w:rsid w:val="009216E7"/>
    <w:rsid w:val="00922E63"/>
    <w:rsid w:val="009275CA"/>
    <w:rsid w:val="009307EF"/>
    <w:rsid w:val="00932335"/>
    <w:rsid w:val="00937982"/>
    <w:rsid w:val="00941FC7"/>
    <w:rsid w:val="00942109"/>
    <w:rsid w:val="00944F95"/>
    <w:rsid w:val="009536E9"/>
    <w:rsid w:val="00960C26"/>
    <w:rsid w:val="00962809"/>
    <w:rsid w:val="00962A9B"/>
    <w:rsid w:val="00962F07"/>
    <w:rsid w:val="00965CD3"/>
    <w:rsid w:val="0096642C"/>
    <w:rsid w:val="0096702F"/>
    <w:rsid w:val="00971781"/>
    <w:rsid w:val="00972818"/>
    <w:rsid w:val="00972D63"/>
    <w:rsid w:val="00973FEC"/>
    <w:rsid w:val="00974B9F"/>
    <w:rsid w:val="00976A95"/>
    <w:rsid w:val="00980A6C"/>
    <w:rsid w:val="00983BBC"/>
    <w:rsid w:val="00985E2F"/>
    <w:rsid w:val="0098685C"/>
    <w:rsid w:val="00994C9A"/>
    <w:rsid w:val="00994D19"/>
    <w:rsid w:val="0099718B"/>
    <w:rsid w:val="009A1934"/>
    <w:rsid w:val="009A5E6D"/>
    <w:rsid w:val="009A6A22"/>
    <w:rsid w:val="009A7A01"/>
    <w:rsid w:val="009B0666"/>
    <w:rsid w:val="009B1134"/>
    <w:rsid w:val="009C16D1"/>
    <w:rsid w:val="009C6F4E"/>
    <w:rsid w:val="009D2ADC"/>
    <w:rsid w:val="009D2B1C"/>
    <w:rsid w:val="009D3DBD"/>
    <w:rsid w:val="009D418F"/>
    <w:rsid w:val="009D4B7E"/>
    <w:rsid w:val="009E2138"/>
    <w:rsid w:val="009E670E"/>
    <w:rsid w:val="009E7D64"/>
    <w:rsid w:val="009F2442"/>
    <w:rsid w:val="009F25E9"/>
    <w:rsid w:val="009F65D1"/>
    <w:rsid w:val="00A01CA0"/>
    <w:rsid w:val="00A0265D"/>
    <w:rsid w:val="00A05187"/>
    <w:rsid w:val="00A0538B"/>
    <w:rsid w:val="00A060BC"/>
    <w:rsid w:val="00A0707E"/>
    <w:rsid w:val="00A13A12"/>
    <w:rsid w:val="00A13FA6"/>
    <w:rsid w:val="00A1598C"/>
    <w:rsid w:val="00A16F17"/>
    <w:rsid w:val="00A16F7F"/>
    <w:rsid w:val="00A20395"/>
    <w:rsid w:val="00A23188"/>
    <w:rsid w:val="00A234D1"/>
    <w:rsid w:val="00A2668F"/>
    <w:rsid w:val="00A3581F"/>
    <w:rsid w:val="00A36223"/>
    <w:rsid w:val="00A369ED"/>
    <w:rsid w:val="00A40B70"/>
    <w:rsid w:val="00A4100A"/>
    <w:rsid w:val="00A4169E"/>
    <w:rsid w:val="00A43C83"/>
    <w:rsid w:val="00A44688"/>
    <w:rsid w:val="00A472FD"/>
    <w:rsid w:val="00A567C2"/>
    <w:rsid w:val="00A62762"/>
    <w:rsid w:val="00A630FF"/>
    <w:rsid w:val="00A638D6"/>
    <w:rsid w:val="00A639C7"/>
    <w:rsid w:val="00A64699"/>
    <w:rsid w:val="00A65CFE"/>
    <w:rsid w:val="00A67465"/>
    <w:rsid w:val="00A702FF"/>
    <w:rsid w:val="00A77E77"/>
    <w:rsid w:val="00A804EB"/>
    <w:rsid w:val="00A81192"/>
    <w:rsid w:val="00A81F58"/>
    <w:rsid w:val="00A842F8"/>
    <w:rsid w:val="00A84A8D"/>
    <w:rsid w:val="00A906D7"/>
    <w:rsid w:val="00A91A17"/>
    <w:rsid w:val="00A9204E"/>
    <w:rsid w:val="00A94ACE"/>
    <w:rsid w:val="00A96794"/>
    <w:rsid w:val="00AA0EA4"/>
    <w:rsid w:val="00AA32C0"/>
    <w:rsid w:val="00AA4CE9"/>
    <w:rsid w:val="00AA4E7C"/>
    <w:rsid w:val="00AA680E"/>
    <w:rsid w:val="00AA7DF1"/>
    <w:rsid w:val="00AB285F"/>
    <w:rsid w:val="00AB7064"/>
    <w:rsid w:val="00AC043C"/>
    <w:rsid w:val="00AC0EE0"/>
    <w:rsid w:val="00AC12AE"/>
    <w:rsid w:val="00AD0FD6"/>
    <w:rsid w:val="00AD2860"/>
    <w:rsid w:val="00AD3B84"/>
    <w:rsid w:val="00AD4D89"/>
    <w:rsid w:val="00AD57A3"/>
    <w:rsid w:val="00AE2793"/>
    <w:rsid w:val="00AE4B82"/>
    <w:rsid w:val="00AE5379"/>
    <w:rsid w:val="00AE5D77"/>
    <w:rsid w:val="00AF534D"/>
    <w:rsid w:val="00AF5DA1"/>
    <w:rsid w:val="00AF6798"/>
    <w:rsid w:val="00B0732A"/>
    <w:rsid w:val="00B075FA"/>
    <w:rsid w:val="00B07CCD"/>
    <w:rsid w:val="00B107CD"/>
    <w:rsid w:val="00B12595"/>
    <w:rsid w:val="00B1275E"/>
    <w:rsid w:val="00B171FC"/>
    <w:rsid w:val="00B201F1"/>
    <w:rsid w:val="00B210A2"/>
    <w:rsid w:val="00B25E62"/>
    <w:rsid w:val="00B26BC0"/>
    <w:rsid w:val="00B340B2"/>
    <w:rsid w:val="00B351C3"/>
    <w:rsid w:val="00B37933"/>
    <w:rsid w:val="00B41C31"/>
    <w:rsid w:val="00B43CF9"/>
    <w:rsid w:val="00B450E7"/>
    <w:rsid w:val="00B453B0"/>
    <w:rsid w:val="00B45B13"/>
    <w:rsid w:val="00B4656B"/>
    <w:rsid w:val="00B46A2C"/>
    <w:rsid w:val="00B54F5A"/>
    <w:rsid w:val="00B5638D"/>
    <w:rsid w:val="00B56A36"/>
    <w:rsid w:val="00B60D53"/>
    <w:rsid w:val="00B6217F"/>
    <w:rsid w:val="00B628FC"/>
    <w:rsid w:val="00B63286"/>
    <w:rsid w:val="00B64102"/>
    <w:rsid w:val="00B6456A"/>
    <w:rsid w:val="00B6530B"/>
    <w:rsid w:val="00B735F4"/>
    <w:rsid w:val="00B74C8B"/>
    <w:rsid w:val="00B75158"/>
    <w:rsid w:val="00B82DE0"/>
    <w:rsid w:val="00B85EBA"/>
    <w:rsid w:val="00B862A7"/>
    <w:rsid w:val="00B92907"/>
    <w:rsid w:val="00B93742"/>
    <w:rsid w:val="00B96723"/>
    <w:rsid w:val="00BA2789"/>
    <w:rsid w:val="00BA65B9"/>
    <w:rsid w:val="00BB028D"/>
    <w:rsid w:val="00BB11A4"/>
    <w:rsid w:val="00BB1421"/>
    <w:rsid w:val="00BB4FE1"/>
    <w:rsid w:val="00BB7773"/>
    <w:rsid w:val="00BC0842"/>
    <w:rsid w:val="00BC0A79"/>
    <w:rsid w:val="00BC32E6"/>
    <w:rsid w:val="00BC3382"/>
    <w:rsid w:val="00BD4FC6"/>
    <w:rsid w:val="00BD5E57"/>
    <w:rsid w:val="00BE089D"/>
    <w:rsid w:val="00BE27BC"/>
    <w:rsid w:val="00BE5D35"/>
    <w:rsid w:val="00BF008D"/>
    <w:rsid w:val="00BF04E7"/>
    <w:rsid w:val="00BF3907"/>
    <w:rsid w:val="00BF40CF"/>
    <w:rsid w:val="00C01A3E"/>
    <w:rsid w:val="00C02E5A"/>
    <w:rsid w:val="00C0321A"/>
    <w:rsid w:val="00C04F51"/>
    <w:rsid w:val="00C11E31"/>
    <w:rsid w:val="00C11E52"/>
    <w:rsid w:val="00C11F95"/>
    <w:rsid w:val="00C120E7"/>
    <w:rsid w:val="00C137E4"/>
    <w:rsid w:val="00C1436A"/>
    <w:rsid w:val="00C20B43"/>
    <w:rsid w:val="00C210FA"/>
    <w:rsid w:val="00C212EC"/>
    <w:rsid w:val="00C22C0C"/>
    <w:rsid w:val="00C2316D"/>
    <w:rsid w:val="00C2596F"/>
    <w:rsid w:val="00C260C2"/>
    <w:rsid w:val="00C262A9"/>
    <w:rsid w:val="00C33B04"/>
    <w:rsid w:val="00C34517"/>
    <w:rsid w:val="00C36A3C"/>
    <w:rsid w:val="00C416C2"/>
    <w:rsid w:val="00C447E1"/>
    <w:rsid w:val="00C51CD4"/>
    <w:rsid w:val="00C51FBF"/>
    <w:rsid w:val="00C5244B"/>
    <w:rsid w:val="00C578DC"/>
    <w:rsid w:val="00C75809"/>
    <w:rsid w:val="00C7712C"/>
    <w:rsid w:val="00C77BBD"/>
    <w:rsid w:val="00C81206"/>
    <w:rsid w:val="00C825E5"/>
    <w:rsid w:val="00C82CA2"/>
    <w:rsid w:val="00C83814"/>
    <w:rsid w:val="00C84820"/>
    <w:rsid w:val="00C906EE"/>
    <w:rsid w:val="00C91A09"/>
    <w:rsid w:val="00C92C18"/>
    <w:rsid w:val="00C943EC"/>
    <w:rsid w:val="00C9485C"/>
    <w:rsid w:val="00C964D1"/>
    <w:rsid w:val="00CA05F3"/>
    <w:rsid w:val="00CA2A1B"/>
    <w:rsid w:val="00CA3C2C"/>
    <w:rsid w:val="00CA50D3"/>
    <w:rsid w:val="00CA5B13"/>
    <w:rsid w:val="00CA66B3"/>
    <w:rsid w:val="00CA6902"/>
    <w:rsid w:val="00CA74D7"/>
    <w:rsid w:val="00CA7B2E"/>
    <w:rsid w:val="00CB0765"/>
    <w:rsid w:val="00CB3528"/>
    <w:rsid w:val="00CB3A71"/>
    <w:rsid w:val="00CB4B1D"/>
    <w:rsid w:val="00CB67A3"/>
    <w:rsid w:val="00CB7A1E"/>
    <w:rsid w:val="00CC1D78"/>
    <w:rsid w:val="00CC5BA5"/>
    <w:rsid w:val="00CC788F"/>
    <w:rsid w:val="00CC7EED"/>
    <w:rsid w:val="00CC7EFC"/>
    <w:rsid w:val="00CD27FC"/>
    <w:rsid w:val="00CD2A19"/>
    <w:rsid w:val="00CD2E50"/>
    <w:rsid w:val="00CD6122"/>
    <w:rsid w:val="00CE4195"/>
    <w:rsid w:val="00CE451B"/>
    <w:rsid w:val="00CE475D"/>
    <w:rsid w:val="00CE5F23"/>
    <w:rsid w:val="00CF0989"/>
    <w:rsid w:val="00CF206F"/>
    <w:rsid w:val="00CF3EFD"/>
    <w:rsid w:val="00CF50EA"/>
    <w:rsid w:val="00CF5280"/>
    <w:rsid w:val="00D06151"/>
    <w:rsid w:val="00D11FFE"/>
    <w:rsid w:val="00D12417"/>
    <w:rsid w:val="00D15474"/>
    <w:rsid w:val="00D15B6B"/>
    <w:rsid w:val="00D17173"/>
    <w:rsid w:val="00D21C05"/>
    <w:rsid w:val="00D23042"/>
    <w:rsid w:val="00D23DE0"/>
    <w:rsid w:val="00D23E53"/>
    <w:rsid w:val="00D2419F"/>
    <w:rsid w:val="00D24FA9"/>
    <w:rsid w:val="00D25F70"/>
    <w:rsid w:val="00D26973"/>
    <w:rsid w:val="00D302D3"/>
    <w:rsid w:val="00D33A78"/>
    <w:rsid w:val="00D34509"/>
    <w:rsid w:val="00D3769A"/>
    <w:rsid w:val="00D43941"/>
    <w:rsid w:val="00D445A7"/>
    <w:rsid w:val="00D4463F"/>
    <w:rsid w:val="00D45806"/>
    <w:rsid w:val="00D4711E"/>
    <w:rsid w:val="00D47793"/>
    <w:rsid w:val="00D51680"/>
    <w:rsid w:val="00D606CA"/>
    <w:rsid w:val="00D60E39"/>
    <w:rsid w:val="00D611CA"/>
    <w:rsid w:val="00D61B4B"/>
    <w:rsid w:val="00D6696F"/>
    <w:rsid w:val="00D72A00"/>
    <w:rsid w:val="00D73714"/>
    <w:rsid w:val="00D77E6F"/>
    <w:rsid w:val="00D831DD"/>
    <w:rsid w:val="00D8618B"/>
    <w:rsid w:val="00D876CC"/>
    <w:rsid w:val="00D925E5"/>
    <w:rsid w:val="00D947C3"/>
    <w:rsid w:val="00DA2DB8"/>
    <w:rsid w:val="00DA4843"/>
    <w:rsid w:val="00DB0929"/>
    <w:rsid w:val="00DB122C"/>
    <w:rsid w:val="00DB1995"/>
    <w:rsid w:val="00DB2591"/>
    <w:rsid w:val="00DB25C8"/>
    <w:rsid w:val="00DB3725"/>
    <w:rsid w:val="00DB37E5"/>
    <w:rsid w:val="00DB6D6F"/>
    <w:rsid w:val="00DB7893"/>
    <w:rsid w:val="00DC5AE8"/>
    <w:rsid w:val="00DC6086"/>
    <w:rsid w:val="00DD0C57"/>
    <w:rsid w:val="00DD2967"/>
    <w:rsid w:val="00DD5FC3"/>
    <w:rsid w:val="00DD645C"/>
    <w:rsid w:val="00DD6B0F"/>
    <w:rsid w:val="00DD6FE2"/>
    <w:rsid w:val="00DE3364"/>
    <w:rsid w:val="00DE41C6"/>
    <w:rsid w:val="00DE4857"/>
    <w:rsid w:val="00DE4A15"/>
    <w:rsid w:val="00DE55D0"/>
    <w:rsid w:val="00DE6784"/>
    <w:rsid w:val="00DF1DF5"/>
    <w:rsid w:val="00DF5A34"/>
    <w:rsid w:val="00DF5BD2"/>
    <w:rsid w:val="00DF6D30"/>
    <w:rsid w:val="00E006DB"/>
    <w:rsid w:val="00E00F4F"/>
    <w:rsid w:val="00E0435B"/>
    <w:rsid w:val="00E04E42"/>
    <w:rsid w:val="00E058F6"/>
    <w:rsid w:val="00E12E5F"/>
    <w:rsid w:val="00E12FC1"/>
    <w:rsid w:val="00E134DC"/>
    <w:rsid w:val="00E151C6"/>
    <w:rsid w:val="00E1552C"/>
    <w:rsid w:val="00E16E7F"/>
    <w:rsid w:val="00E16ECA"/>
    <w:rsid w:val="00E20540"/>
    <w:rsid w:val="00E21CD4"/>
    <w:rsid w:val="00E220A3"/>
    <w:rsid w:val="00E24162"/>
    <w:rsid w:val="00E256E8"/>
    <w:rsid w:val="00E25712"/>
    <w:rsid w:val="00E266DE"/>
    <w:rsid w:val="00E276B6"/>
    <w:rsid w:val="00E3111D"/>
    <w:rsid w:val="00E322BB"/>
    <w:rsid w:val="00E36346"/>
    <w:rsid w:val="00E41CF1"/>
    <w:rsid w:val="00E42EA3"/>
    <w:rsid w:val="00E4473F"/>
    <w:rsid w:val="00E46794"/>
    <w:rsid w:val="00E46B6E"/>
    <w:rsid w:val="00E4761E"/>
    <w:rsid w:val="00E52B90"/>
    <w:rsid w:val="00E54916"/>
    <w:rsid w:val="00E5675E"/>
    <w:rsid w:val="00E5734E"/>
    <w:rsid w:val="00E579CD"/>
    <w:rsid w:val="00E61C17"/>
    <w:rsid w:val="00E61D4C"/>
    <w:rsid w:val="00E63A19"/>
    <w:rsid w:val="00E702D4"/>
    <w:rsid w:val="00E71BFE"/>
    <w:rsid w:val="00E74605"/>
    <w:rsid w:val="00E76496"/>
    <w:rsid w:val="00E80366"/>
    <w:rsid w:val="00E820F8"/>
    <w:rsid w:val="00E8515C"/>
    <w:rsid w:val="00E94B4C"/>
    <w:rsid w:val="00E96B43"/>
    <w:rsid w:val="00EA0821"/>
    <w:rsid w:val="00EA0854"/>
    <w:rsid w:val="00EA1E73"/>
    <w:rsid w:val="00EA210D"/>
    <w:rsid w:val="00EA2AC8"/>
    <w:rsid w:val="00EA3A4B"/>
    <w:rsid w:val="00EA3AD2"/>
    <w:rsid w:val="00EB0916"/>
    <w:rsid w:val="00EB7369"/>
    <w:rsid w:val="00EC032C"/>
    <w:rsid w:val="00EC09F0"/>
    <w:rsid w:val="00EC1B94"/>
    <w:rsid w:val="00EC5734"/>
    <w:rsid w:val="00EC605B"/>
    <w:rsid w:val="00EC6AD7"/>
    <w:rsid w:val="00EC79E9"/>
    <w:rsid w:val="00ED05DB"/>
    <w:rsid w:val="00ED0BBB"/>
    <w:rsid w:val="00ED643F"/>
    <w:rsid w:val="00EE3DD9"/>
    <w:rsid w:val="00EE5171"/>
    <w:rsid w:val="00EE6839"/>
    <w:rsid w:val="00EE7C4A"/>
    <w:rsid w:val="00EF0024"/>
    <w:rsid w:val="00EF5318"/>
    <w:rsid w:val="00EF589F"/>
    <w:rsid w:val="00EF69AC"/>
    <w:rsid w:val="00F0067A"/>
    <w:rsid w:val="00F047FF"/>
    <w:rsid w:val="00F04EC9"/>
    <w:rsid w:val="00F05F2C"/>
    <w:rsid w:val="00F05F3E"/>
    <w:rsid w:val="00F1100A"/>
    <w:rsid w:val="00F14447"/>
    <w:rsid w:val="00F1581D"/>
    <w:rsid w:val="00F20138"/>
    <w:rsid w:val="00F23EE4"/>
    <w:rsid w:val="00F24147"/>
    <w:rsid w:val="00F30811"/>
    <w:rsid w:val="00F32914"/>
    <w:rsid w:val="00F3490B"/>
    <w:rsid w:val="00F34E12"/>
    <w:rsid w:val="00F35CB3"/>
    <w:rsid w:val="00F41E51"/>
    <w:rsid w:val="00F50EEF"/>
    <w:rsid w:val="00F5283D"/>
    <w:rsid w:val="00F533A7"/>
    <w:rsid w:val="00F53F74"/>
    <w:rsid w:val="00F549CD"/>
    <w:rsid w:val="00F54CA6"/>
    <w:rsid w:val="00F57B05"/>
    <w:rsid w:val="00F637EA"/>
    <w:rsid w:val="00F64309"/>
    <w:rsid w:val="00F66B9C"/>
    <w:rsid w:val="00F736AF"/>
    <w:rsid w:val="00F74617"/>
    <w:rsid w:val="00F8059C"/>
    <w:rsid w:val="00F85807"/>
    <w:rsid w:val="00F8667D"/>
    <w:rsid w:val="00F914E5"/>
    <w:rsid w:val="00F947A2"/>
    <w:rsid w:val="00F961F3"/>
    <w:rsid w:val="00FA0348"/>
    <w:rsid w:val="00FA035E"/>
    <w:rsid w:val="00FA05C0"/>
    <w:rsid w:val="00FA1852"/>
    <w:rsid w:val="00FA2683"/>
    <w:rsid w:val="00FA6505"/>
    <w:rsid w:val="00FA75B7"/>
    <w:rsid w:val="00FB5062"/>
    <w:rsid w:val="00FB5133"/>
    <w:rsid w:val="00FB7874"/>
    <w:rsid w:val="00FC021D"/>
    <w:rsid w:val="00FC1C8D"/>
    <w:rsid w:val="00FC581F"/>
    <w:rsid w:val="00FC6317"/>
    <w:rsid w:val="00FC76FB"/>
    <w:rsid w:val="00FD1AD2"/>
    <w:rsid w:val="00FD35EE"/>
    <w:rsid w:val="00FD3C08"/>
    <w:rsid w:val="00FD49A5"/>
    <w:rsid w:val="00FD5ED3"/>
    <w:rsid w:val="00FD6782"/>
    <w:rsid w:val="00FE5ABD"/>
    <w:rsid w:val="00FF0E7A"/>
    <w:rsid w:val="00FF149F"/>
    <w:rsid w:val="00FF3BAB"/>
    <w:rsid w:val="00FF4CA1"/>
    <w:rsid w:val="00FF5E20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E4CA0"/>
  <w15:docId w15:val="{D4536709-46F6-4C43-A611-9DFFB096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</w:pPr>
  </w:style>
  <w:style w:type="paragraph" w:styleId="ListParagraph">
    <w:name w:val="List Paragraph"/>
    <w:basedOn w:val="Normal"/>
    <w:uiPriority w:val="34"/>
    <w:qFormat/>
    <w:pPr>
      <w:spacing w:before="143"/>
      <w:ind w:left="11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542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542"/>
    <w:rPr>
      <w:rFonts w:ascii="Verdana" w:eastAsia="Verdana" w:hAnsi="Verdana" w:cs="Verdana"/>
    </w:rPr>
  </w:style>
  <w:style w:type="character" w:customStyle="1" w:styleId="Heading2Char">
    <w:name w:val="Heading 2 Char"/>
    <w:basedOn w:val="DefaultParagraphFont"/>
    <w:link w:val="Heading2"/>
    <w:uiPriority w:val="9"/>
    <w:rsid w:val="009007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32A3"/>
    <w:pPr>
      <w:widowControl/>
      <w:autoSpaceDE/>
      <w:autoSpaceDN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A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A2C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A2C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CA"/>
    <w:rPr>
      <w:rFonts w:ascii="Segoe UI" w:eastAsia="Verdan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06951"/>
    <w:rPr>
      <w:rFonts w:ascii="Verdana" w:eastAsia="Verdana" w:hAnsi="Verdana" w:cs="Verdana"/>
    </w:rPr>
  </w:style>
  <w:style w:type="character" w:styleId="Hyperlink">
    <w:name w:val="Hyperlink"/>
    <w:basedOn w:val="DefaultParagraphFont"/>
    <w:uiPriority w:val="99"/>
    <w:unhideWhenUsed/>
    <w:rsid w:val="00E42EA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F033D"/>
    <w:pPr>
      <w:widowControl/>
      <w:autoSpaceDE/>
      <w:autoSpaceDN/>
    </w:pPr>
    <w:rPr>
      <w:rFonts w:ascii="Calibri" w:eastAsia="Calibri" w:hAnsi="Calibri" w:cs="Times New Roman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-paragraph">
    <w:name w:val="basic-paragraph"/>
    <w:basedOn w:val="Normal"/>
    <w:rsid w:val="006A0B8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s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D607E-272C-447B-B667-A1CB5C4D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3510</Words>
  <Characters>20008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Ivana Vojinović</cp:lastModifiedBy>
  <cp:revision>2</cp:revision>
  <cp:lastPrinted>2024-01-11T12:28:00Z</cp:lastPrinted>
  <dcterms:created xsi:type="dcterms:W3CDTF">2024-01-12T14:02:00Z</dcterms:created>
  <dcterms:modified xsi:type="dcterms:W3CDTF">2024-01-12T14:02:00Z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