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9995A" w14:textId="2D8C1715" w:rsidR="00B1735D" w:rsidRPr="00EC0F57" w:rsidRDefault="00B1735D" w:rsidP="00B1735D">
      <w:pPr>
        <w:pStyle w:val="1tekst"/>
        <w:tabs>
          <w:tab w:val="left" w:pos="720"/>
        </w:tabs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EC0F57">
        <w:rPr>
          <w:rFonts w:ascii="Times New Roman" w:hAnsi="Times New Roman" w:cs="Times New Roman"/>
          <w:sz w:val="24"/>
          <w:szCs w:val="24"/>
          <w:lang w:val="sr-Cyrl-CS"/>
        </w:rPr>
        <w:t>На основу члана 39. Закона о трговини („Слу</w:t>
      </w:r>
      <w:r w:rsidR="00B43682" w:rsidRPr="00EC0F57">
        <w:rPr>
          <w:rFonts w:ascii="Times New Roman" w:hAnsi="Times New Roman" w:cs="Times New Roman"/>
          <w:sz w:val="24"/>
          <w:szCs w:val="24"/>
          <w:lang w:val="sr-Cyrl-CS"/>
        </w:rPr>
        <w:t xml:space="preserve">жбени гласник РС”, број 52/19) </w:t>
      </w:r>
      <w:r w:rsidRPr="00EC0F57">
        <w:rPr>
          <w:rFonts w:ascii="Times New Roman" w:hAnsi="Times New Roman" w:cs="Times New Roman"/>
          <w:sz w:val="24"/>
          <w:szCs w:val="24"/>
          <w:lang w:val="sr-Cyrl-CS"/>
        </w:rPr>
        <w:t xml:space="preserve">и  </w:t>
      </w:r>
      <w:r w:rsidR="00B25FBC" w:rsidRPr="00EC0F57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080FDE" w:rsidRPr="00EC0F57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E56AA" w:rsidRPr="00EC0F57">
        <w:rPr>
          <w:rFonts w:ascii="Times New Roman" w:hAnsi="Times New Roman" w:cs="Times New Roman"/>
          <w:sz w:val="24"/>
          <w:szCs w:val="24"/>
          <w:lang w:val="sr-Cyrl-CS"/>
        </w:rPr>
        <w:t xml:space="preserve"> 17. </w:t>
      </w:r>
      <w:r w:rsidR="00080FDE" w:rsidRPr="00EC0F57">
        <w:rPr>
          <w:rFonts w:ascii="Times New Roman" w:hAnsi="Times New Roman" w:cs="Times New Roman"/>
          <w:sz w:val="24"/>
          <w:szCs w:val="24"/>
          <w:lang w:val="sr-Cyrl-CS"/>
        </w:rPr>
        <w:t xml:space="preserve">став 1. </w:t>
      </w:r>
      <w:r w:rsidR="00EE56AA" w:rsidRPr="00EC0F57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080FDE" w:rsidRPr="00EC0F57">
        <w:rPr>
          <w:rFonts w:ascii="Times New Roman" w:hAnsi="Times New Roman" w:cs="Times New Roman"/>
          <w:sz w:val="24"/>
          <w:szCs w:val="24"/>
          <w:lang w:val="sr-Cyrl-CS"/>
        </w:rPr>
        <w:t xml:space="preserve">члана </w:t>
      </w:r>
      <w:r w:rsidRPr="00EC0F57">
        <w:rPr>
          <w:rFonts w:ascii="Times New Roman" w:hAnsi="Times New Roman" w:cs="Times New Roman"/>
          <w:sz w:val="24"/>
          <w:szCs w:val="24"/>
          <w:lang w:val="sr-Cyrl-CS"/>
        </w:rPr>
        <w:t xml:space="preserve">42. став 1. Закона о Влади („Службени гласник РС”, бр. 55/05, 71/05 - исправка, 101/07, 65/08, 16/11, 68/12 - УС, 72/12, 7/14 - УС, 44/14 и 30/18 - др. закон), </w:t>
      </w:r>
    </w:p>
    <w:p w14:paraId="2C7CEB3C" w14:textId="77777777" w:rsidR="00B1735D" w:rsidRPr="00EC0F57" w:rsidRDefault="00B1735D" w:rsidP="00B1735D">
      <w:pPr>
        <w:pStyle w:val="1tekst"/>
        <w:tabs>
          <w:tab w:val="left" w:pos="720"/>
        </w:tabs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F5938F5" w14:textId="77777777" w:rsidR="00B1735D" w:rsidRPr="00EC0F57" w:rsidRDefault="00B1735D" w:rsidP="00B1735D">
      <w:pPr>
        <w:pStyle w:val="1tekst"/>
        <w:tabs>
          <w:tab w:val="left" w:pos="720"/>
        </w:tabs>
        <w:ind w:left="0" w:firstLine="720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  <w:r w:rsidRPr="00EC0F57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4D5A9C77" w14:textId="77777777" w:rsidR="00B1735D" w:rsidRPr="00EC0F57" w:rsidRDefault="00B1735D" w:rsidP="00B1735D">
      <w:pPr>
        <w:pStyle w:val="4clan"/>
        <w:tabs>
          <w:tab w:val="left" w:pos="720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28315B12" w14:textId="77777777" w:rsidR="00B1735D" w:rsidRPr="00EC0F57" w:rsidRDefault="00B1735D" w:rsidP="00B1735D">
      <w:pPr>
        <w:pStyle w:val="4clan"/>
        <w:tabs>
          <w:tab w:val="left" w:pos="720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7F9337" w14:textId="77777777" w:rsidR="00B1735D" w:rsidRPr="00EC0F57" w:rsidRDefault="00B1735D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>УРЕДБУ</w:t>
      </w:r>
    </w:p>
    <w:p w14:paraId="213F5802" w14:textId="0749E218" w:rsidR="00B1735D" w:rsidRPr="00EC0F57" w:rsidRDefault="00B1735D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>О ОБАВЕЗ</w:t>
      </w:r>
      <w:r w:rsidR="00D65EF6"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>НОЈ ПРОИЗВОДЊИ И</w:t>
      </w:r>
      <w:r w:rsidR="00B43682"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ПРОМЕТУ ХЛЕБА ОД БРАШНА „Т-500ˮ</w:t>
      </w:r>
    </w:p>
    <w:p w14:paraId="6783E664" w14:textId="6074A6C3" w:rsidR="00B1735D" w:rsidRPr="00EC0F57" w:rsidRDefault="00B1735D" w:rsidP="00B1735D">
      <w:pPr>
        <w:pStyle w:val="4clan"/>
        <w:tabs>
          <w:tab w:val="left" w:pos="720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762E5DAE" w14:textId="77777777" w:rsidR="00B43682" w:rsidRPr="00EC0F57" w:rsidRDefault="00B43682" w:rsidP="00B1735D">
      <w:pPr>
        <w:pStyle w:val="4clan"/>
        <w:tabs>
          <w:tab w:val="left" w:pos="720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4A2A7CAB" w14:textId="77777777" w:rsidR="00B1735D" w:rsidRPr="00EC0F57" w:rsidRDefault="00B1735D" w:rsidP="00B1735D">
      <w:pPr>
        <w:pStyle w:val="4clan"/>
        <w:tabs>
          <w:tab w:val="left" w:pos="720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5AFD8D01" w14:textId="77777777" w:rsidR="00B1735D" w:rsidRPr="00EC0F57" w:rsidRDefault="00B1735D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>Члан 1.</w:t>
      </w:r>
    </w:p>
    <w:p w14:paraId="4C1733E2" w14:textId="74A00366" w:rsidR="00B1735D" w:rsidRPr="00EC0F57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          Овом уредбом уређује се обавезна производња и</w:t>
      </w:r>
      <w:r w:rsidRPr="00EC0F57">
        <w:rPr>
          <w:rFonts w:ascii="Times New Roman" w:hAnsi="Times New Roman" w:cs="Times New Roman"/>
          <w:b w:val="0"/>
          <w:color w:val="333399"/>
          <w:sz w:val="24"/>
          <w:szCs w:val="24"/>
          <w:lang w:val="sr-Cyrl-CS"/>
        </w:rPr>
        <w:t xml:space="preserve"> </w:t>
      </w: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>промет хлеба</w:t>
      </w:r>
      <w:r w:rsidR="00B43682"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од брашна „Т-500ˮ</w:t>
      </w:r>
      <w:r w:rsidRPr="00EC0F57">
        <w:rPr>
          <w:rFonts w:ascii="Times New Roman" w:hAnsi="Times New Roman" w:cs="Times New Roman"/>
          <w:b w:val="0"/>
          <w:color w:val="333399"/>
          <w:sz w:val="24"/>
          <w:szCs w:val="24"/>
          <w:lang w:val="sr-Cyrl-CS"/>
        </w:rPr>
        <w:t xml:space="preserve">, </w:t>
      </w: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>максимална висина маржи, ремитенда</w:t>
      </w:r>
      <w:r w:rsidR="001B4695"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, </w:t>
      </w: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>рокови плаћања</w:t>
      </w:r>
      <w:r w:rsidR="000369F1"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и интервентна продаја </w:t>
      </w:r>
      <w:r w:rsidR="00B43682"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>брашна „</w:t>
      </w:r>
      <w:r w:rsidR="000369F1"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>Т-500”</w:t>
      </w: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привредним субјектима који се баве производњом хлеба</w:t>
      </w:r>
      <w:r w:rsidR="00B43682"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од брашна „Т-500ˮ</w:t>
      </w:r>
      <w:r w:rsidR="00D65EF6"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(у даљем тексту: произвођачи хлеба)</w:t>
      </w: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>.</w:t>
      </w:r>
      <w:r w:rsidR="001B4695"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</w:p>
    <w:p w14:paraId="312E3ABF" w14:textId="77777777" w:rsidR="00B1735D" w:rsidRPr="00EC0F57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55907C77" w14:textId="77777777" w:rsidR="00B1735D" w:rsidRPr="00EC0F57" w:rsidRDefault="00B1735D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>Члан 2.</w:t>
      </w:r>
    </w:p>
    <w:p w14:paraId="2303BB39" w14:textId="77777777" w:rsidR="00B1735D" w:rsidRPr="00EC0F57" w:rsidRDefault="00B1735D" w:rsidP="00B1735D">
      <w:pPr>
        <w:pStyle w:val="1tekst"/>
        <w:tabs>
          <w:tab w:val="left" w:pos="720"/>
        </w:tabs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EC0F57">
        <w:rPr>
          <w:rFonts w:ascii="Times New Roman" w:hAnsi="Times New Roman" w:cs="Times New Roman"/>
          <w:sz w:val="24"/>
          <w:szCs w:val="24"/>
          <w:lang w:val="sr-Cyrl-CS"/>
        </w:rPr>
        <w:t>Произвођачи хлеба обавезни су да произведу и ставе у промет хлеб од брашна „Т- 500” у  количини од најмање 30% дневне производње свих врста хлеба.</w:t>
      </w:r>
    </w:p>
    <w:p w14:paraId="613232F3" w14:textId="77777777" w:rsidR="00B1735D" w:rsidRPr="00EC0F57" w:rsidRDefault="00B1735D" w:rsidP="00B1735D">
      <w:pPr>
        <w:pStyle w:val="1tekst"/>
        <w:tabs>
          <w:tab w:val="left" w:pos="720"/>
        </w:tabs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EC0F57">
        <w:rPr>
          <w:rFonts w:ascii="Times New Roman" w:hAnsi="Times New Roman" w:cs="Times New Roman"/>
          <w:sz w:val="24"/>
          <w:szCs w:val="24"/>
          <w:lang w:val="sr-Cyrl-CS"/>
        </w:rPr>
        <w:t xml:space="preserve">Хлеб од брашна „Т-500” из става 1. овог члана је векна најмање тежине 500 грама, са следећим основним састојцима: </w:t>
      </w:r>
      <w:r w:rsidRPr="00EC0F57">
        <w:rPr>
          <w:rFonts w:ascii="Times New Roman" w:hAnsi="Times New Roman" w:cs="Times New Roman"/>
          <w:bCs/>
          <w:sz w:val="24"/>
          <w:szCs w:val="24"/>
          <w:lang w:val="sr-Cyrl-CS"/>
        </w:rPr>
        <w:t>370 грама брашна „Т-500”, со 7,4 грама, квасац 9,25 грама и адитив 1,48 грама (за векну тежине 500 грама).</w:t>
      </w:r>
    </w:p>
    <w:p w14:paraId="5DD98BC9" w14:textId="77777777" w:rsidR="00B1735D" w:rsidRPr="00EC0F57" w:rsidRDefault="00B1735D" w:rsidP="00B1735D">
      <w:pPr>
        <w:pStyle w:val="1tekst"/>
        <w:tabs>
          <w:tab w:val="left" w:pos="720"/>
        </w:tabs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EC0F5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DD4935B" w14:textId="77777777" w:rsidR="00B1735D" w:rsidRPr="00EC0F57" w:rsidRDefault="00B1735D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>Члан 3.</w:t>
      </w:r>
    </w:p>
    <w:p w14:paraId="5F25F521" w14:textId="6CE606C8" w:rsidR="008D707C" w:rsidRPr="00EC0F57" w:rsidRDefault="008D707C" w:rsidP="008D707C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EC0F57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>Максимална малопродајна цена хлеба из чла</w:t>
      </w:r>
      <w:r w:rsidR="00553198" w:rsidRPr="00EC0F57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на 2. став 2. ове уредбе је </w:t>
      </w:r>
      <w:r w:rsidR="00D65EF6" w:rsidRPr="00EC0F57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5</w:t>
      </w:r>
      <w:r w:rsidR="00AD75CF" w:rsidRPr="00EC0F57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4</w:t>
      </w:r>
      <w:r w:rsidR="00D65EF6" w:rsidRPr="00EC0F57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,0</w:t>
      </w:r>
      <w:r w:rsidRPr="00EC0F57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0 динара, а макси</w:t>
      </w:r>
      <w:r w:rsidR="00AD75CF" w:rsidRPr="00EC0F57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мална произвођачка цена је 46</w:t>
      </w:r>
      <w:r w:rsidR="00553198" w:rsidRPr="00EC0F57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</w:t>
      </w:r>
      <w:r w:rsidR="00AD75CF" w:rsidRPr="00EC0F57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31</w:t>
      </w:r>
      <w:r w:rsidRPr="00EC0F57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динар.</w:t>
      </w:r>
    </w:p>
    <w:p w14:paraId="4E39E28E" w14:textId="77777777" w:rsidR="008D707C" w:rsidRPr="00EC0F57" w:rsidRDefault="008D707C" w:rsidP="008D707C">
      <w:pPr>
        <w:tabs>
          <w:tab w:val="left" w:pos="720"/>
        </w:tabs>
        <w:spacing w:before="20" w:after="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C0F57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EC0F5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Највиша укупна стопа марже, обрачуната на нето фактурну цену хлеба из члана 2. став 2. ове уредбе, умањену за рабате и попусте, износи максимално 6%.</w:t>
      </w:r>
    </w:p>
    <w:p w14:paraId="1DB54D2F" w14:textId="77777777" w:rsidR="008D707C" w:rsidRPr="00EC0F57" w:rsidRDefault="008D707C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lang w:val="sr-Cyrl-CS"/>
        </w:rPr>
      </w:pPr>
    </w:p>
    <w:p w14:paraId="4F5ED79E" w14:textId="77777777" w:rsidR="00B1735D" w:rsidRPr="00EC0F57" w:rsidRDefault="00B1735D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>Члан 4.</w:t>
      </w:r>
    </w:p>
    <w:p w14:paraId="0482B68C" w14:textId="77777777" w:rsidR="00B1735D" w:rsidRPr="00EC0F57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  <w:t>Трговци на мало који продају хлеб обавезни су да у структури дневне набавке свих врста хлеба имају најмање 30% хлеба од брашна „Т- 500”.</w:t>
      </w:r>
    </w:p>
    <w:p w14:paraId="25A1CCC9" w14:textId="77777777" w:rsidR="00B1735D" w:rsidRPr="00EC0F57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  <w:t>Трговци на мало који продају хлеб из члана 2. став 2. ове уредбе, могу да врате произвођачу хлеба до 5% (ремитенда) од набављене количине на дневном нивоу.</w:t>
      </w:r>
    </w:p>
    <w:p w14:paraId="4B3A1023" w14:textId="53572702" w:rsidR="00B1735D" w:rsidRPr="00EC0F57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  <w:t>Рок плаћања произвођачу хлеба не може бити дужи од 20 дана од дана пријема рачуна за испоручени хлеб.</w:t>
      </w:r>
    </w:p>
    <w:p w14:paraId="51804FB1" w14:textId="427E1C95" w:rsidR="003926D3" w:rsidRPr="00EC0F57" w:rsidRDefault="003926D3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17C16086" w14:textId="23E52C24" w:rsidR="003926D3" w:rsidRPr="00EC0F57" w:rsidRDefault="003926D3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</w: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</w: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</w: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</w: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</w: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  <w:t>Члан 5.</w:t>
      </w:r>
    </w:p>
    <w:p w14:paraId="5DD2FE8A" w14:textId="763AA223" w:rsidR="003926D3" w:rsidRPr="00EC0F57" w:rsidRDefault="003926D3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  <w:t>Р</w:t>
      </w:r>
      <w:r w:rsidR="00380A5F"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>епу</w:t>
      </w: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бличка дирекција за робне резерве </w:t>
      </w:r>
      <w:bookmarkStart w:id="0" w:name="_Hlk137024076"/>
      <w:r w:rsidR="0087573D"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>ће</w:t>
      </w: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="0087573D"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произвођачима хлеба да </w:t>
      </w:r>
      <w:r w:rsidR="00EE56AA"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>изврши интервентну продају 6</w:t>
      </w:r>
      <w:r w:rsidR="007D466C"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>5</w:t>
      </w: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.000 тона </w:t>
      </w:r>
      <w:bookmarkStart w:id="1" w:name="_Hlk137043756"/>
      <w:r w:rsidR="00B43682"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>брашна „</w:t>
      </w:r>
      <w:r w:rsidR="00AA316D"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>Т-500”.</w:t>
      </w:r>
      <w:bookmarkEnd w:id="0"/>
      <w:bookmarkEnd w:id="1"/>
    </w:p>
    <w:p w14:paraId="4E4DC40B" w14:textId="77777777" w:rsidR="009B5ED8" w:rsidRPr="00EC0F57" w:rsidRDefault="009B5ED8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7ECED956" w14:textId="342046B5" w:rsidR="00B43682" w:rsidRPr="00EC0F57" w:rsidRDefault="00B43682" w:rsidP="001162B0">
      <w:pPr>
        <w:pStyle w:val="4clan"/>
        <w:tabs>
          <w:tab w:val="left" w:pos="720"/>
        </w:tabs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55454BA5" w14:textId="77777777" w:rsidR="00B43682" w:rsidRPr="00EC0F57" w:rsidRDefault="00B43682" w:rsidP="001162B0">
      <w:pPr>
        <w:pStyle w:val="4clan"/>
        <w:tabs>
          <w:tab w:val="left" w:pos="720"/>
        </w:tabs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0E4D777B" w14:textId="664F7FCD" w:rsidR="005B546B" w:rsidRPr="00EC0F57" w:rsidRDefault="005B546B" w:rsidP="00B43682">
      <w:pPr>
        <w:pStyle w:val="4clan"/>
        <w:tabs>
          <w:tab w:val="left" w:pos="720"/>
        </w:tabs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>Члан 6.</w:t>
      </w:r>
    </w:p>
    <w:p w14:paraId="49217F4F" w14:textId="1C2E1F86" w:rsidR="005B546B" w:rsidRPr="00EC0F57" w:rsidRDefault="00B43682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  <w:t>Испорука брашна „</w:t>
      </w:r>
      <w:r w:rsidR="005B546B"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>Т-500”</w:t>
      </w:r>
      <w:r w:rsidR="00E4680A"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из члана 5. ове уредбе</w:t>
      </w:r>
      <w:r w:rsidR="005B546B"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вршиће се произвођачима хлеба на основу спискова сачи</w:t>
      </w:r>
      <w:r w:rsidR="0086267C"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њених од стране </w:t>
      </w:r>
      <w:r w:rsidR="00850A62"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>м</w:t>
      </w:r>
      <w:r w:rsidR="0086267C"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инистарства </w:t>
      </w:r>
      <w:r w:rsidR="00850A62"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>надлежног за послове</w:t>
      </w:r>
      <w:r w:rsidR="0086267C"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трговине</w:t>
      </w:r>
      <w:r w:rsidR="00053C2B"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>, по цени од 22,00 динара по килограму</w:t>
      </w:r>
      <w:r w:rsidR="006B43C7"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>,</w:t>
      </w:r>
      <w:r w:rsidR="00053C2B"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="001162B0"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без </w:t>
      </w:r>
      <w:r w:rsidR="006B43C7"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>пореза на додату вредност</w:t>
      </w:r>
      <w:r w:rsidR="001162B0"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>.</w:t>
      </w:r>
    </w:p>
    <w:p w14:paraId="0D89F5BF" w14:textId="4A750ADE" w:rsidR="00B1735D" w:rsidRPr="00EC0F57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754967E0" w14:textId="29DB14EE" w:rsidR="00D6126E" w:rsidRPr="00EC0F57" w:rsidRDefault="00D6126E" w:rsidP="00B3578A">
      <w:pPr>
        <w:pStyle w:val="4clan"/>
        <w:tabs>
          <w:tab w:val="left" w:pos="720"/>
        </w:tabs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>Члан 7.</w:t>
      </w:r>
    </w:p>
    <w:p w14:paraId="61D06908" w14:textId="6833D40B" w:rsidR="003661F5" w:rsidRPr="00EC0F57" w:rsidRDefault="00D6126E" w:rsidP="00080FDE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</w:r>
      <w:bookmarkStart w:id="2" w:name="_Hlk137024337"/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Наплата потраживања </w:t>
      </w:r>
      <w:r w:rsidR="00E37E7E"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>од произвођача хлеба за брашно из члана 5. ове уредбе</w:t>
      </w:r>
      <w:bookmarkEnd w:id="2"/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вршиће се авансном уплатом на </w:t>
      </w:r>
      <w:r w:rsidR="00E77B61"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одговарајући рачун </w:t>
      </w:r>
      <w:r w:rsidR="000549B9"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>прописан за уплату јавних прихода</w:t>
      </w: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>.</w:t>
      </w:r>
    </w:p>
    <w:p w14:paraId="1D66E48C" w14:textId="77777777" w:rsidR="00B1735D" w:rsidRPr="00EC0F57" w:rsidRDefault="00B1735D" w:rsidP="00B1735D">
      <w:pPr>
        <w:pStyle w:val="4clan"/>
        <w:tabs>
          <w:tab w:val="left" w:pos="720"/>
        </w:tabs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0F5A899B" w14:textId="326D5A1E" w:rsidR="00B1735D" w:rsidRPr="00EC0F57" w:rsidRDefault="00DB45CA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Члан </w:t>
      </w:r>
      <w:r w:rsidR="003F7381"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>8</w:t>
      </w:r>
      <w:r w:rsidR="00B1735D"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>.</w:t>
      </w:r>
    </w:p>
    <w:p w14:paraId="1F5DC25F" w14:textId="3030B2A2" w:rsidR="00B1735D" w:rsidRPr="00EC0F57" w:rsidRDefault="00B1735D" w:rsidP="00B1735D">
      <w:pPr>
        <w:pStyle w:val="4clan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</w:pP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</w:r>
      <w:r w:rsidRPr="00EC0F57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Новчаном казном од 100.000 до 2.000.000 динара казниће се за прекршај правно лице ако поступа супротно одредбама чл. 2</w:t>
      </w:r>
      <w:r w:rsidR="00DB45CA" w:rsidRPr="00EC0F57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-4</w:t>
      </w:r>
      <w:r w:rsidRPr="00EC0F57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. ове уредбе. </w:t>
      </w:r>
    </w:p>
    <w:p w14:paraId="6AF67FCA" w14:textId="77777777" w:rsidR="00B1735D" w:rsidRPr="00EC0F57" w:rsidRDefault="00B1735D" w:rsidP="00B1735D">
      <w:pPr>
        <w:pStyle w:val="4clan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</w:pPr>
      <w:r w:rsidRPr="00EC0F57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            Уз казну из става 1. овог члана може се изрећи и заштитна мера забране правном лицу да врши одређене делатности у трајању од шест месеци до једне године.</w:t>
      </w:r>
    </w:p>
    <w:p w14:paraId="0D915AF4" w14:textId="77777777" w:rsidR="00B1735D" w:rsidRPr="00EC0F57" w:rsidRDefault="00B1735D" w:rsidP="00B1735D">
      <w:pPr>
        <w:pStyle w:val="4clan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</w:pPr>
      <w:r w:rsidRPr="00EC0F57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            За прекршај из става 1. овог члана казниће се одговорно лице у правном лицу новчаном казном од 5.000 до 150.000 динара и може се изрећи заштитна мера забране одговорном лицу да врши одређене послове у трајању од шест месеци до једне године.</w:t>
      </w:r>
    </w:p>
    <w:p w14:paraId="1C5AEBC7" w14:textId="77777777" w:rsidR="00B1735D" w:rsidRPr="00EC0F57" w:rsidRDefault="00B1735D" w:rsidP="00B1735D">
      <w:pPr>
        <w:pStyle w:val="4clan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</w:pPr>
      <w:r w:rsidRPr="00EC0F57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            За прекршај из става 1. овог члана казниће се предузетник новчаном казном од 10.000 до 500.000 динара и може се изрећи заштитна мера забране  вршења одређених делатности у трајању од шест месеци до једне године.</w:t>
      </w:r>
    </w:p>
    <w:p w14:paraId="6714006A" w14:textId="77777777" w:rsidR="00B1735D" w:rsidRPr="00EC0F57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0560DB85" w14:textId="7DCDDB14" w:rsidR="00B1735D" w:rsidRPr="00EC0F57" w:rsidRDefault="00DB45CA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Члан </w:t>
      </w:r>
      <w:r w:rsidR="003F7381"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>9</w:t>
      </w:r>
      <w:r w:rsidR="00B1735D"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>.</w:t>
      </w:r>
    </w:p>
    <w:p w14:paraId="6FD23E34" w14:textId="0698683D" w:rsidR="00B1735D" w:rsidRPr="00EC0F57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  <w:t>Надзор над применом ове уредбе спроводe министарство надлежно за послове пољопривреде и министарство надлежно за послове трговине.</w:t>
      </w:r>
    </w:p>
    <w:p w14:paraId="27D0D4DD" w14:textId="3DC01EDE" w:rsidR="00AD75CF" w:rsidRPr="00EC0F57" w:rsidRDefault="00AD75CF" w:rsidP="0003106A">
      <w:pPr>
        <w:pStyle w:val="4clan"/>
        <w:tabs>
          <w:tab w:val="left" w:pos="720"/>
        </w:tabs>
        <w:jc w:val="lef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654F147D" w14:textId="03C2CA15" w:rsidR="00AD75CF" w:rsidRPr="00EC0F57" w:rsidRDefault="00AD75CF" w:rsidP="00AD75CF">
      <w:pPr>
        <w:pStyle w:val="4clan"/>
        <w:tabs>
          <w:tab w:val="left" w:pos="720"/>
        </w:tabs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Члан </w:t>
      </w:r>
      <w:r w:rsidR="003F7381"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>1</w:t>
      </w:r>
      <w:r w:rsidR="0003106A"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>0</w:t>
      </w: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>.</w:t>
      </w:r>
    </w:p>
    <w:p w14:paraId="4516BBCE" w14:textId="0E06C6B9" w:rsidR="00B1735D" w:rsidRPr="00EC0F57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 </w:t>
      </w: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  <w:t xml:space="preserve">Ова уредба ступа на снагу </w:t>
      </w:r>
      <w:r w:rsidR="00080FDE"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1. децембра 2023. године </w:t>
      </w: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>и важи</w:t>
      </w:r>
      <w:r w:rsidR="00EE56AA"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шест месеци од дана ступања на снагу</w:t>
      </w:r>
      <w:r w:rsidR="00DD295F"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>.</w:t>
      </w:r>
    </w:p>
    <w:p w14:paraId="142FB23E" w14:textId="77777777" w:rsidR="00B1735D" w:rsidRPr="00EC0F57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04D5B74A" w14:textId="54BEBC9C" w:rsidR="00B1735D" w:rsidRPr="00EC0F57" w:rsidRDefault="00B1735D" w:rsidP="00B1735D">
      <w:pPr>
        <w:pStyle w:val="4clan"/>
        <w:jc w:val="lef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345697D2" w14:textId="77777777" w:rsidR="00B3578A" w:rsidRPr="00EC0F57" w:rsidRDefault="00B3578A" w:rsidP="00B1735D">
      <w:pPr>
        <w:pStyle w:val="4clan"/>
        <w:jc w:val="lef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16B9D692" w14:textId="1423AE9A" w:rsidR="00B1735D" w:rsidRPr="00EC0F57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05 Број: </w:t>
      </w:r>
      <w:r w:rsidR="00EC0F57">
        <w:rPr>
          <w:rFonts w:ascii="Times New Roman" w:hAnsi="Times New Roman" w:cs="Times New Roman"/>
          <w:b w:val="0"/>
          <w:sz w:val="24"/>
          <w:szCs w:val="24"/>
        </w:rPr>
        <w:t>110-11623/2023</w:t>
      </w:r>
    </w:p>
    <w:p w14:paraId="72696CF6" w14:textId="56CA5843" w:rsidR="00B1735D" w:rsidRPr="00EC0F57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У Београду, </w:t>
      </w:r>
      <w:r w:rsidR="00EC0F57">
        <w:rPr>
          <w:rFonts w:ascii="Times New Roman" w:hAnsi="Times New Roman" w:cs="Times New Roman"/>
          <w:b w:val="0"/>
          <w:sz w:val="24"/>
          <w:szCs w:val="24"/>
          <w:lang w:val="sr-Cyrl-RS"/>
        </w:rPr>
        <w:t>23. новембра</w:t>
      </w: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202</w:t>
      </w:r>
      <w:r w:rsidR="00F81C60"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>3</w:t>
      </w: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. године                                                                 </w:t>
      </w:r>
    </w:p>
    <w:p w14:paraId="2005CDFF" w14:textId="790B2362" w:rsidR="00B1735D" w:rsidRPr="00EC0F57" w:rsidRDefault="00B1735D" w:rsidP="00B1735D">
      <w:pPr>
        <w:pStyle w:val="4clan"/>
        <w:jc w:val="lef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3B596D79" w14:textId="77777777" w:rsidR="00B3578A" w:rsidRPr="00EC0F57" w:rsidRDefault="00B3578A" w:rsidP="00B1735D">
      <w:pPr>
        <w:pStyle w:val="4clan"/>
        <w:jc w:val="lef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19BC6FA1" w14:textId="77777777" w:rsidR="00B1735D" w:rsidRPr="00EC0F57" w:rsidRDefault="00B1735D" w:rsidP="00B1735D">
      <w:pPr>
        <w:pStyle w:val="4clan"/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>В Л А Д А</w:t>
      </w:r>
    </w:p>
    <w:p w14:paraId="137CDB63" w14:textId="77777777" w:rsidR="00B1735D" w:rsidRPr="00EC0F57" w:rsidRDefault="00B1735D" w:rsidP="00FB4A97">
      <w:pPr>
        <w:pStyle w:val="4clan"/>
        <w:jc w:val="lef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37F92508" w14:textId="77777777" w:rsidR="00B1735D" w:rsidRPr="00EC0F57" w:rsidRDefault="00B1735D" w:rsidP="00B1735D">
      <w:pPr>
        <w:pStyle w:val="4clan"/>
        <w:ind w:firstLine="72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                                                                                                            ПРЕДСЕДНИК</w:t>
      </w:r>
    </w:p>
    <w:p w14:paraId="6C0E62FE" w14:textId="77777777" w:rsidR="00B1735D" w:rsidRPr="00EC0F57" w:rsidRDefault="00B1735D" w:rsidP="00B1735D">
      <w:pPr>
        <w:pStyle w:val="4clan"/>
        <w:jc w:val="righ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789B4779" w14:textId="77777777" w:rsidR="00EE56AA" w:rsidRPr="00EC0F57" w:rsidRDefault="00B1735D" w:rsidP="00B43682">
      <w:pPr>
        <w:pStyle w:val="4clan"/>
        <w:jc w:val="righ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Ана Брнабић,</w:t>
      </w:r>
      <w:r w:rsidR="00616258"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с.р.   </w:t>
      </w:r>
    </w:p>
    <w:p w14:paraId="3F578513" w14:textId="15DAF769" w:rsidR="00EE56AA" w:rsidRPr="00EC0F57" w:rsidRDefault="00EE56AA" w:rsidP="00080FDE">
      <w:pPr>
        <w:spacing w:after="0" w:line="240" w:lineRule="auto"/>
        <w:outlineLvl w:val="0"/>
        <w:rPr>
          <w:lang w:val="sr-Cyrl-CS"/>
        </w:rPr>
      </w:pPr>
    </w:p>
    <w:p w14:paraId="7073B233" w14:textId="538056B3" w:rsidR="009E0EF9" w:rsidRPr="00EC0F57" w:rsidRDefault="00B1735D" w:rsidP="00B43682">
      <w:pPr>
        <w:pStyle w:val="4clan"/>
        <w:jc w:val="righ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EC0F5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                                                </w:t>
      </w:r>
    </w:p>
    <w:sectPr w:rsidR="009E0EF9" w:rsidRPr="00EC0F57" w:rsidSect="00B43682">
      <w:foot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8878A" w14:textId="77777777" w:rsidR="005C397D" w:rsidRDefault="005C397D" w:rsidP="00B43682">
      <w:pPr>
        <w:spacing w:after="0" w:line="240" w:lineRule="auto"/>
      </w:pPr>
      <w:r>
        <w:separator/>
      </w:r>
    </w:p>
  </w:endnote>
  <w:endnote w:type="continuationSeparator" w:id="0">
    <w:p w14:paraId="79298F9E" w14:textId="77777777" w:rsidR="005C397D" w:rsidRDefault="005C397D" w:rsidP="00B43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87860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6C4411" w14:textId="35371DFB" w:rsidR="00B43682" w:rsidRDefault="00B4368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204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9F1D34" w14:textId="77777777" w:rsidR="00B43682" w:rsidRDefault="00B436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FEE35" w14:textId="77777777" w:rsidR="005C397D" w:rsidRDefault="005C397D" w:rsidP="00B43682">
      <w:pPr>
        <w:spacing w:after="0" w:line="240" w:lineRule="auto"/>
      </w:pPr>
      <w:r>
        <w:separator/>
      </w:r>
    </w:p>
  </w:footnote>
  <w:footnote w:type="continuationSeparator" w:id="0">
    <w:p w14:paraId="6960ED77" w14:textId="77777777" w:rsidR="005C397D" w:rsidRDefault="005C397D" w:rsidP="00B436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35D"/>
    <w:rsid w:val="0003106A"/>
    <w:rsid w:val="000369F1"/>
    <w:rsid w:val="00053C2B"/>
    <w:rsid w:val="000549B9"/>
    <w:rsid w:val="00080FDE"/>
    <w:rsid w:val="000D01F6"/>
    <w:rsid w:val="000D48F8"/>
    <w:rsid w:val="000F32B4"/>
    <w:rsid w:val="00101D5D"/>
    <w:rsid w:val="001162B0"/>
    <w:rsid w:val="00125690"/>
    <w:rsid w:val="0013146C"/>
    <w:rsid w:val="0017614B"/>
    <w:rsid w:val="00185023"/>
    <w:rsid w:val="001A4429"/>
    <w:rsid w:val="001B4695"/>
    <w:rsid w:val="001E737E"/>
    <w:rsid w:val="001F219D"/>
    <w:rsid w:val="00211945"/>
    <w:rsid w:val="0021633E"/>
    <w:rsid w:val="00221DF2"/>
    <w:rsid w:val="00226415"/>
    <w:rsid w:val="002678DF"/>
    <w:rsid w:val="00290116"/>
    <w:rsid w:val="00297874"/>
    <w:rsid w:val="002D347E"/>
    <w:rsid w:val="002E3039"/>
    <w:rsid w:val="0031702A"/>
    <w:rsid w:val="003545A6"/>
    <w:rsid w:val="003661F5"/>
    <w:rsid w:val="00380A5F"/>
    <w:rsid w:val="003926D3"/>
    <w:rsid w:val="003A5161"/>
    <w:rsid w:val="003F7381"/>
    <w:rsid w:val="004B20FA"/>
    <w:rsid w:val="004F0D1F"/>
    <w:rsid w:val="005032B2"/>
    <w:rsid w:val="00512406"/>
    <w:rsid w:val="00553198"/>
    <w:rsid w:val="00594553"/>
    <w:rsid w:val="005B546B"/>
    <w:rsid w:val="005C397D"/>
    <w:rsid w:val="005C4936"/>
    <w:rsid w:val="005D0378"/>
    <w:rsid w:val="00601E57"/>
    <w:rsid w:val="00610ED2"/>
    <w:rsid w:val="00616258"/>
    <w:rsid w:val="00662E51"/>
    <w:rsid w:val="00692CF2"/>
    <w:rsid w:val="006B43C7"/>
    <w:rsid w:val="006E6DE7"/>
    <w:rsid w:val="007112E8"/>
    <w:rsid w:val="00742B38"/>
    <w:rsid w:val="00752AAF"/>
    <w:rsid w:val="007750A6"/>
    <w:rsid w:val="007A4FC3"/>
    <w:rsid w:val="007D466C"/>
    <w:rsid w:val="008103D7"/>
    <w:rsid w:val="00850A62"/>
    <w:rsid w:val="00853484"/>
    <w:rsid w:val="0086267C"/>
    <w:rsid w:val="0087573D"/>
    <w:rsid w:val="008C7B43"/>
    <w:rsid w:val="008D707C"/>
    <w:rsid w:val="008F7ECA"/>
    <w:rsid w:val="009460B6"/>
    <w:rsid w:val="009B5ED8"/>
    <w:rsid w:val="009E0EF9"/>
    <w:rsid w:val="009E25D2"/>
    <w:rsid w:val="009F5B8D"/>
    <w:rsid w:val="00A36403"/>
    <w:rsid w:val="00A600C3"/>
    <w:rsid w:val="00A73136"/>
    <w:rsid w:val="00A92C2E"/>
    <w:rsid w:val="00AA316D"/>
    <w:rsid w:val="00AB024B"/>
    <w:rsid w:val="00AD75CF"/>
    <w:rsid w:val="00AF7BCE"/>
    <w:rsid w:val="00B1735D"/>
    <w:rsid w:val="00B25FBC"/>
    <w:rsid w:val="00B3578A"/>
    <w:rsid w:val="00B43682"/>
    <w:rsid w:val="00B851AB"/>
    <w:rsid w:val="00B9118C"/>
    <w:rsid w:val="00B9476E"/>
    <w:rsid w:val="00C20822"/>
    <w:rsid w:val="00C4656C"/>
    <w:rsid w:val="00C52F3F"/>
    <w:rsid w:val="00C97E9E"/>
    <w:rsid w:val="00CA3BB0"/>
    <w:rsid w:val="00CB6EEE"/>
    <w:rsid w:val="00D367FA"/>
    <w:rsid w:val="00D55F79"/>
    <w:rsid w:val="00D6126E"/>
    <w:rsid w:val="00D65EF6"/>
    <w:rsid w:val="00D72044"/>
    <w:rsid w:val="00D76A62"/>
    <w:rsid w:val="00DA0118"/>
    <w:rsid w:val="00DB0692"/>
    <w:rsid w:val="00DB45CA"/>
    <w:rsid w:val="00DD295F"/>
    <w:rsid w:val="00DE2A04"/>
    <w:rsid w:val="00E139B3"/>
    <w:rsid w:val="00E37E7E"/>
    <w:rsid w:val="00E4680A"/>
    <w:rsid w:val="00E77B61"/>
    <w:rsid w:val="00EB2395"/>
    <w:rsid w:val="00EC0F57"/>
    <w:rsid w:val="00EE55A3"/>
    <w:rsid w:val="00EE56AA"/>
    <w:rsid w:val="00F15645"/>
    <w:rsid w:val="00F332AF"/>
    <w:rsid w:val="00F41264"/>
    <w:rsid w:val="00F5135D"/>
    <w:rsid w:val="00F5747B"/>
    <w:rsid w:val="00F60701"/>
    <w:rsid w:val="00F81C60"/>
    <w:rsid w:val="00F82E6F"/>
    <w:rsid w:val="00F90A37"/>
    <w:rsid w:val="00FB23D9"/>
    <w:rsid w:val="00FB4A97"/>
    <w:rsid w:val="00FB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26295"/>
  <w15:chartTrackingRefBased/>
  <w15:docId w15:val="{E91495FF-C118-48F5-A398-D53F5CE8F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B1735D"/>
    <w:pPr>
      <w:spacing w:after="0" w:line="240" w:lineRule="auto"/>
      <w:ind w:left="250" w:right="250" w:firstLine="24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4clan">
    <w:name w:val="4clan"/>
    <w:basedOn w:val="Normal"/>
    <w:rsid w:val="00B1735D"/>
    <w:pPr>
      <w:spacing w:before="20" w:after="20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basic-paragraph">
    <w:name w:val="basic-paragraph"/>
    <w:basedOn w:val="Normal"/>
    <w:rsid w:val="00AD7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36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68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436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682"/>
  </w:style>
  <w:style w:type="paragraph" w:styleId="Footer">
    <w:name w:val="footer"/>
    <w:basedOn w:val="Normal"/>
    <w:link w:val="FooterChar"/>
    <w:uiPriority w:val="99"/>
    <w:unhideWhenUsed/>
    <w:rsid w:val="00B436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2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</dc:creator>
  <cp:keywords/>
  <dc:description/>
  <cp:lastModifiedBy>Jovan Stojanović</cp:lastModifiedBy>
  <cp:revision>2</cp:revision>
  <cp:lastPrinted>2023-11-24T06:17:00Z</cp:lastPrinted>
  <dcterms:created xsi:type="dcterms:W3CDTF">2023-11-24T09:27:00Z</dcterms:created>
  <dcterms:modified xsi:type="dcterms:W3CDTF">2023-11-24T09:27:00Z</dcterms:modified>
</cp:coreProperties>
</file>