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664E7" w14:textId="77777777" w:rsidR="007B55AE" w:rsidRDefault="007B55AE" w:rsidP="007B55AE">
      <w:pPr>
        <w:rPr>
          <w:lang w:val="sr-Cyrl-RS"/>
        </w:rPr>
      </w:pPr>
      <w:r>
        <w:rPr>
          <w:lang w:val="sr-Cyrl-RS"/>
        </w:rPr>
        <w:tab/>
        <w:t>На основу члана 41. став 3. Закона о Војнобезбедносној агенцији и Војнообавештајној агенцији („Службени гласник РС</w:t>
      </w:r>
      <w:r>
        <w:rPr>
          <w:bCs/>
          <w:lang w:val="sr-Cyrl-CS"/>
        </w:rPr>
        <w:t>”</w:t>
      </w:r>
      <w:r>
        <w:rPr>
          <w:lang w:val="sr-Cyrl-RS"/>
        </w:rPr>
        <w:t xml:space="preserve">, бр. 88/09, 55/12 – УС и 17/13) и члана 42. став 1. Закона о Влади </w:t>
      </w:r>
      <w:r>
        <w:rPr>
          <w:color w:val="000000"/>
          <w:lang w:val="sr-Cyrl-CS" w:eastAsia="sr-Latn-CS"/>
        </w:rPr>
        <w:t>(„Службени гласник РС</w:t>
      </w:r>
      <w:r>
        <w:rPr>
          <w:bCs/>
          <w:color w:val="000000"/>
          <w:lang w:val="sr-Cyrl-CS" w:eastAsia="sr-Latn-CS"/>
        </w:rPr>
        <w:t>”</w:t>
      </w:r>
      <w:r>
        <w:rPr>
          <w:color w:val="000000"/>
          <w:lang w:val="sr-Cyrl-CS" w:eastAsia="sr-Latn-CS"/>
        </w:rPr>
        <w:t>, бр. 55/05, 71/05 – исправка, 101/07, 65/08, 16/11, 68/12 – УС, 72/12, 7/14 – УС, 44/14 и 30/18 – др. закон)</w:t>
      </w:r>
      <w:r>
        <w:rPr>
          <w:lang w:val="sr-Cyrl-RS"/>
        </w:rPr>
        <w:t xml:space="preserve">, </w:t>
      </w:r>
    </w:p>
    <w:p w14:paraId="3209CA1C" w14:textId="77777777" w:rsidR="007B55AE" w:rsidRDefault="007B55AE" w:rsidP="007B55AE">
      <w:pPr>
        <w:rPr>
          <w:lang w:val="sr-Cyrl-RS"/>
        </w:rPr>
      </w:pPr>
    </w:p>
    <w:p w14:paraId="3C9B65FE" w14:textId="77777777" w:rsidR="007B55AE" w:rsidRDefault="007B55AE" w:rsidP="007B55AE">
      <w:pPr>
        <w:rPr>
          <w:lang w:val="sr-Cyrl-RS"/>
        </w:rPr>
      </w:pPr>
      <w:r>
        <w:rPr>
          <w:lang w:val="sr-Cyrl-RS"/>
        </w:rPr>
        <w:tab/>
        <w:t>Влада доноси</w:t>
      </w:r>
    </w:p>
    <w:p w14:paraId="30A4A89A" w14:textId="77777777" w:rsidR="007B55AE" w:rsidRDefault="007B55AE" w:rsidP="007B55AE">
      <w:pPr>
        <w:rPr>
          <w:lang w:val="sr-Cyrl-RS"/>
        </w:rPr>
      </w:pPr>
    </w:p>
    <w:p w14:paraId="37E4E1EE" w14:textId="77777777" w:rsidR="007B55AE" w:rsidRDefault="007B55AE" w:rsidP="007B55AE">
      <w:pPr>
        <w:jc w:val="center"/>
        <w:rPr>
          <w:lang w:val="sr-Cyrl-RS"/>
        </w:rPr>
      </w:pPr>
      <w:r>
        <w:rPr>
          <w:lang w:val="sr-Cyrl-RS"/>
        </w:rPr>
        <w:t>У Р Е Д Б У</w:t>
      </w:r>
    </w:p>
    <w:p w14:paraId="62BC33F6" w14:textId="77777777" w:rsidR="007B55AE" w:rsidRDefault="007B55AE" w:rsidP="007B55AE">
      <w:pPr>
        <w:jc w:val="center"/>
        <w:rPr>
          <w:lang w:val="sr-Cyrl-RS"/>
        </w:rPr>
      </w:pPr>
      <w:r>
        <w:rPr>
          <w:lang w:val="sr-Cyrl-RS"/>
        </w:rPr>
        <w:t>о посебним критеријумима и поступку за пријем на рад и престанак рада у Војнобезбедносној агенцији и Војнообавештајној агенцији</w:t>
      </w:r>
    </w:p>
    <w:p w14:paraId="69224FAA" w14:textId="77777777" w:rsidR="007B55AE" w:rsidRDefault="007B55AE" w:rsidP="007B55AE">
      <w:pPr>
        <w:rPr>
          <w:lang w:val="sr-Cyrl-RS"/>
        </w:rPr>
      </w:pPr>
    </w:p>
    <w:p w14:paraId="64570ACA" w14:textId="77777777" w:rsidR="007B55AE" w:rsidRDefault="007B55AE" w:rsidP="007B55AE">
      <w:pPr>
        <w:jc w:val="center"/>
        <w:rPr>
          <w:lang w:val="sr-Cyrl-RS"/>
        </w:rPr>
      </w:pPr>
      <w:r>
        <w:rPr>
          <w:lang w:val="sr-Cyrl-RS"/>
        </w:rPr>
        <w:t>Члан 1.</w:t>
      </w:r>
    </w:p>
    <w:p w14:paraId="7A45E602" w14:textId="77777777" w:rsidR="007B55AE" w:rsidRDefault="007B55AE" w:rsidP="007B55AE">
      <w:pPr>
        <w:rPr>
          <w:lang w:val="sr-Cyrl-RS"/>
        </w:rPr>
      </w:pPr>
    </w:p>
    <w:p w14:paraId="6695D9E1" w14:textId="77777777" w:rsidR="007B55AE" w:rsidRDefault="007B55AE" w:rsidP="007B55AE">
      <w:pPr>
        <w:rPr>
          <w:lang w:val="sr-Cyrl-RS"/>
        </w:rPr>
      </w:pPr>
      <w:r>
        <w:rPr>
          <w:lang w:val="sr-Cyrl-RS"/>
        </w:rPr>
        <w:tab/>
        <w:t>Овом уредбом прописују се посебни критеријуми и поступак за пријем на рад и престанак рада у Војнобезбедносној агенцији (у даљем тексту: ВБА) и Војнообавештајној агенцији (у даљем тексту: ВОА).</w:t>
      </w:r>
    </w:p>
    <w:p w14:paraId="1DD47005" w14:textId="77777777" w:rsidR="007B55AE" w:rsidRDefault="007B55AE" w:rsidP="007B55AE">
      <w:pPr>
        <w:rPr>
          <w:lang w:val="sr-Cyrl-RS"/>
        </w:rPr>
      </w:pPr>
    </w:p>
    <w:p w14:paraId="79DA3D24" w14:textId="77777777" w:rsidR="007B55AE" w:rsidRDefault="007B55AE" w:rsidP="007B55AE">
      <w:pPr>
        <w:rPr>
          <w:lang w:val="sr-Cyrl-RS"/>
        </w:rPr>
      </w:pPr>
      <w:r>
        <w:rPr>
          <w:lang w:val="sr-Cyrl-RS"/>
        </w:rPr>
        <w:tab/>
        <w:t>Под пријемом на рад у ВБА, односно ВОА, у смислу члана 1. ове уредбе, сматра се:</w:t>
      </w:r>
    </w:p>
    <w:p w14:paraId="4468794D" w14:textId="77777777" w:rsidR="007B55AE" w:rsidRDefault="007B55AE" w:rsidP="007B55AE">
      <w:pPr>
        <w:rPr>
          <w:lang w:val="sr-Cyrl-RS"/>
        </w:rPr>
      </w:pPr>
      <w:r>
        <w:rPr>
          <w:lang w:val="sr-Cyrl-RS"/>
        </w:rPr>
        <w:tab/>
        <w:t>1)</w:t>
      </w:r>
      <w:r>
        <w:rPr>
          <w:lang w:val="sr-Cyrl-RS"/>
        </w:rPr>
        <w:tab/>
        <w:t xml:space="preserve">премештај, постављење и распоред професионалних припадника Војске Србије и државних службеника и намештеника запослених у Министарству одбране; </w:t>
      </w:r>
    </w:p>
    <w:p w14:paraId="7702561C" w14:textId="77777777" w:rsidR="007B55AE" w:rsidRDefault="007B55AE" w:rsidP="007B55AE">
      <w:pPr>
        <w:rPr>
          <w:lang w:val="sr-Cyrl-RS"/>
        </w:rPr>
      </w:pPr>
      <w:r>
        <w:rPr>
          <w:lang w:val="sr-Cyrl-RS"/>
        </w:rPr>
        <w:tab/>
        <w:t>2)</w:t>
      </w:r>
      <w:r>
        <w:rPr>
          <w:lang w:val="sr-Cyrl-RS"/>
        </w:rPr>
        <w:tab/>
        <w:t>пријем професионалних припадника Војске Србије путем интерног конкурса;</w:t>
      </w:r>
    </w:p>
    <w:p w14:paraId="2FAE79E4" w14:textId="77777777" w:rsidR="007B55AE" w:rsidRDefault="007B55AE" w:rsidP="007B55AE">
      <w:pPr>
        <w:rPr>
          <w:lang w:val="sr-Cyrl-RS"/>
        </w:rPr>
      </w:pPr>
      <w:r>
        <w:rPr>
          <w:lang w:val="sr-Cyrl-RS"/>
        </w:rPr>
        <w:tab/>
        <w:t>3)</w:t>
      </w:r>
      <w:r>
        <w:rPr>
          <w:lang w:val="sr-Cyrl-RS"/>
        </w:rPr>
        <w:tab/>
        <w:t xml:space="preserve">пријем лица из грађанства путем јавног и без јавног конкурса; </w:t>
      </w:r>
    </w:p>
    <w:p w14:paraId="5386F445" w14:textId="77777777" w:rsidR="007B55AE" w:rsidRDefault="007B55AE" w:rsidP="007B55AE">
      <w:pPr>
        <w:rPr>
          <w:lang w:val="sr-Cyrl-RS"/>
        </w:rPr>
      </w:pPr>
      <w:r>
        <w:rPr>
          <w:lang w:val="sr-Cyrl-RS"/>
        </w:rPr>
        <w:tab/>
        <w:t>4)</w:t>
      </w:r>
      <w:r>
        <w:rPr>
          <w:lang w:val="sr-Cyrl-RS"/>
        </w:rPr>
        <w:tab/>
        <w:t>преузимање лица из другог државног органа.</w:t>
      </w:r>
    </w:p>
    <w:p w14:paraId="7B55F01A" w14:textId="77777777" w:rsidR="007B55AE" w:rsidRDefault="007B55AE" w:rsidP="007B55AE">
      <w:pPr>
        <w:rPr>
          <w:lang w:val="sr-Cyrl-RS"/>
        </w:rPr>
      </w:pPr>
    </w:p>
    <w:p w14:paraId="2AE90B02" w14:textId="77777777" w:rsidR="007B55AE" w:rsidRDefault="007B55AE" w:rsidP="007B55AE">
      <w:pPr>
        <w:rPr>
          <w:lang w:val="sr-Cyrl-RS"/>
        </w:rPr>
      </w:pPr>
      <w:r>
        <w:rPr>
          <w:lang w:val="sr-Cyrl-RS"/>
        </w:rPr>
        <w:t xml:space="preserve"> </w:t>
      </w:r>
      <w:r>
        <w:rPr>
          <w:lang w:val="sr-Cyrl-RS"/>
        </w:rPr>
        <w:tab/>
        <w:t>Пријем на рад у ВБА, односно ВОА, врши се у складу са прописима који уређују пријем у службу у Војску Србије, законом којим се уређују права и дужности државних службеника и намештеника, законом којим се уређују надлежности, послови, овлашћења, надзор и контрола ВБА и ВОА и овом уредбом.</w:t>
      </w:r>
    </w:p>
    <w:p w14:paraId="4958256A" w14:textId="77777777" w:rsidR="007B55AE" w:rsidRDefault="007B55AE" w:rsidP="007B55AE">
      <w:pPr>
        <w:rPr>
          <w:lang w:val="sr-Cyrl-RS"/>
        </w:rPr>
      </w:pPr>
    </w:p>
    <w:p w14:paraId="55A03D9B" w14:textId="77777777" w:rsidR="007B55AE" w:rsidRDefault="007B55AE" w:rsidP="007B55AE">
      <w:pPr>
        <w:rPr>
          <w:lang w:val="sr-Cyrl-RS"/>
        </w:rPr>
      </w:pPr>
      <w:r>
        <w:rPr>
          <w:lang w:val="sr-Cyrl-RS"/>
        </w:rPr>
        <w:tab/>
        <w:t>Након доношења акта о пријему у службу у Војску Србије, односно наредбе о премештају, распореду и постављењу у ВБА, односно ВОА, одлуку о пријему на рад у ВБА, односно ВОА, доноси директор ВБА, односно директор ВОА.</w:t>
      </w:r>
    </w:p>
    <w:p w14:paraId="7F6844F0" w14:textId="77777777" w:rsidR="007B55AE" w:rsidRDefault="007B55AE" w:rsidP="007B55AE">
      <w:pPr>
        <w:rPr>
          <w:lang w:val="sr-Cyrl-RS"/>
        </w:rPr>
      </w:pPr>
    </w:p>
    <w:p w14:paraId="5E299F06" w14:textId="77777777" w:rsidR="007B55AE" w:rsidRDefault="007B55AE" w:rsidP="007B55AE">
      <w:pPr>
        <w:jc w:val="center"/>
        <w:rPr>
          <w:lang w:val="sr-Cyrl-RS"/>
        </w:rPr>
      </w:pPr>
      <w:r>
        <w:rPr>
          <w:lang w:val="sr-Cyrl-RS"/>
        </w:rPr>
        <w:t>Члан 2.</w:t>
      </w:r>
    </w:p>
    <w:p w14:paraId="7DC6A27C" w14:textId="77777777" w:rsidR="007B55AE" w:rsidRDefault="007B55AE" w:rsidP="007B55AE">
      <w:pPr>
        <w:rPr>
          <w:lang w:val="sr-Cyrl-RS"/>
        </w:rPr>
      </w:pPr>
    </w:p>
    <w:p w14:paraId="4854722C" w14:textId="77777777" w:rsidR="007B55AE" w:rsidRDefault="007B55AE" w:rsidP="007B55AE">
      <w:pPr>
        <w:rPr>
          <w:lang w:val="sr-Cyrl-RS"/>
        </w:rPr>
      </w:pPr>
      <w:r>
        <w:rPr>
          <w:lang w:val="sr-Cyrl-RS"/>
        </w:rPr>
        <w:tab/>
        <w:t>За пријем на рад у ВБА, односно ВОА лице мора да испуњава опште услове предвиђене прописима којима се уређује Војска Србије и пријем у радни однос државних службеника и намештеника.</w:t>
      </w:r>
    </w:p>
    <w:p w14:paraId="6AACD707" w14:textId="77777777" w:rsidR="007B55AE" w:rsidRDefault="007B55AE" w:rsidP="007B55AE">
      <w:pPr>
        <w:rPr>
          <w:lang w:val="sr-Cyrl-RS"/>
        </w:rPr>
      </w:pPr>
    </w:p>
    <w:p w14:paraId="03C2079B" w14:textId="77777777" w:rsidR="007B55AE" w:rsidRDefault="007B55AE" w:rsidP="007B55AE">
      <w:pPr>
        <w:rPr>
          <w:lang w:val="sr-Cyrl-RS"/>
        </w:rPr>
      </w:pPr>
      <w:r>
        <w:rPr>
          <w:lang w:val="sr-Cyrl-RS"/>
        </w:rPr>
        <w:t xml:space="preserve"> </w:t>
      </w:r>
      <w:r>
        <w:rPr>
          <w:lang w:val="sr-Cyrl-RS"/>
        </w:rPr>
        <w:tab/>
        <w:t>Поред услова из става 1. овог члана, за пријем на рад у ВБА, односно ВОА лице мора да испуњава и посебне услове за рад прописане актом о унутрашњем уређењу и систематизацији формацијских места.</w:t>
      </w:r>
    </w:p>
    <w:p w14:paraId="45AA738A" w14:textId="77777777" w:rsidR="007B55AE" w:rsidRDefault="007B55AE" w:rsidP="007B55AE">
      <w:pPr>
        <w:rPr>
          <w:lang w:val="sr-Cyrl-RS"/>
        </w:rPr>
      </w:pPr>
    </w:p>
    <w:p w14:paraId="371F51BF" w14:textId="77777777" w:rsidR="007B55AE" w:rsidRDefault="007B55AE" w:rsidP="007B55AE">
      <w:pPr>
        <w:rPr>
          <w:lang w:val="sr-Cyrl-RS"/>
        </w:rPr>
      </w:pPr>
      <w:r>
        <w:rPr>
          <w:lang w:val="sr-Cyrl-RS"/>
        </w:rPr>
        <w:lastRenderedPageBreak/>
        <w:tab/>
        <w:t>Уколико се ради о лицу које се распоређује из Министарства одбране и Војске Србије или преузима из другог државног органа, поред испуњености услова из ст. 1. и 2. овог члана, за рад у ВБА, односно ВОА потребан је и писани пристанак лица.</w:t>
      </w:r>
    </w:p>
    <w:p w14:paraId="478FD358" w14:textId="77777777" w:rsidR="007B55AE" w:rsidRDefault="007B55AE" w:rsidP="007B55AE">
      <w:pPr>
        <w:rPr>
          <w:lang w:val="sr-Cyrl-RS"/>
        </w:rPr>
      </w:pPr>
    </w:p>
    <w:p w14:paraId="73ABB154" w14:textId="77777777" w:rsidR="007B55AE" w:rsidRDefault="007B55AE" w:rsidP="007B55AE">
      <w:pPr>
        <w:jc w:val="center"/>
        <w:rPr>
          <w:lang w:val="sr-Cyrl-RS"/>
        </w:rPr>
      </w:pPr>
      <w:r>
        <w:rPr>
          <w:lang w:val="sr-Cyrl-RS"/>
        </w:rPr>
        <w:t>Члан 3.</w:t>
      </w:r>
    </w:p>
    <w:p w14:paraId="1CBEE5F8" w14:textId="77777777" w:rsidR="007B55AE" w:rsidRDefault="007B55AE" w:rsidP="007B55AE">
      <w:pPr>
        <w:rPr>
          <w:lang w:val="sr-Cyrl-RS"/>
        </w:rPr>
      </w:pPr>
    </w:p>
    <w:p w14:paraId="628917B5" w14:textId="77777777" w:rsidR="007B55AE" w:rsidRDefault="007B55AE" w:rsidP="007B55AE">
      <w:pPr>
        <w:rPr>
          <w:lang w:val="sr-Cyrl-RS"/>
        </w:rPr>
      </w:pPr>
      <w:r>
        <w:rPr>
          <w:lang w:val="sr-Cyrl-RS"/>
        </w:rPr>
        <w:tab/>
        <w:t>За пријем на рад у ВБА, односно ВОА поред услова из члана 2. ове уредбе, лице мора да испуњава и следеће посебне критеријуме:</w:t>
      </w:r>
    </w:p>
    <w:p w14:paraId="405F78EF" w14:textId="77777777" w:rsidR="007B55AE" w:rsidRDefault="007B55AE" w:rsidP="007B55AE">
      <w:pPr>
        <w:rPr>
          <w:lang w:val="sr-Cyrl-RS"/>
        </w:rPr>
      </w:pPr>
    </w:p>
    <w:p w14:paraId="29AF3E2B" w14:textId="77777777" w:rsidR="007B55AE" w:rsidRDefault="007B55AE" w:rsidP="007B55AE">
      <w:pPr>
        <w:rPr>
          <w:lang w:val="sr-Cyrl-RS"/>
        </w:rPr>
      </w:pPr>
      <w:r>
        <w:rPr>
          <w:lang w:val="sr-Cyrl-RS"/>
        </w:rPr>
        <w:tab/>
        <w:t>1) да има службену оцену „нарочито се истиче</w:t>
      </w:r>
      <w:r>
        <w:rPr>
          <w:bCs/>
          <w:lang w:val="sr-Cyrl-CS"/>
        </w:rPr>
        <w:t>”</w:t>
      </w:r>
      <w:r>
        <w:rPr>
          <w:lang w:val="sr-Cyrl-RS"/>
        </w:rPr>
        <w:t xml:space="preserve"> или „истиче се</w:t>
      </w:r>
      <w:r>
        <w:rPr>
          <w:bCs/>
          <w:lang w:val="sr-Cyrl-CS"/>
        </w:rPr>
        <w:t>”</w:t>
      </w:r>
      <w:r>
        <w:rPr>
          <w:lang w:val="sr-Cyrl-RS"/>
        </w:rPr>
        <w:t>, а ако је више пута оцењен да има две последње службене оцене „нарочито се истиче</w:t>
      </w:r>
      <w:r>
        <w:rPr>
          <w:bCs/>
          <w:lang w:val="sr-Cyrl-CS"/>
        </w:rPr>
        <w:t>”</w:t>
      </w:r>
      <w:r>
        <w:rPr>
          <w:lang w:val="sr-Cyrl-RS"/>
        </w:rPr>
        <w:t xml:space="preserve"> или „истиче се</w:t>
      </w:r>
      <w:r>
        <w:rPr>
          <w:bCs/>
          <w:lang w:val="sr-Cyrl-CS"/>
        </w:rPr>
        <w:t>”</w:t>
      </w:r>
      <w:r>
        <w:rPr>
          <w:lang w:val="sr-Cyrl-RS"/>
        </w:rPr>
        <w:t>; ако је у питању државни службеник, да има вредновање радне успешности „превазишао очекивања</w:t>
      </w:r>
      <w:r>
        <w:rPr>
          <w:bCs/>
          <w:lang w:val="sr-Cyrl-CS"/>
        </w:rPr>
        <w:t>”</w:t>
      </w:r>
      <w:r>
        <w:rPr>
          <w:lang w:val="sr-Cyrl-RS"/>
        </w:rPr>
        <w:t xml:space="preserve"> или „испунио очекивања</w:t>
      </w:r>
      <w:r>
        <w:rPr>
          <w:bCs/>
          <w:lang w:val="sr-Cyrl-CS"/>
        </w:rPr>
        <w:t>”</w:t>
      </w:r>
      <w:r>
        <w:rPr>
          <w:lang w:val="sr-Cyrl-RS"/>
        </w:rPr>
        <w:t>, односно, ако је вреднован више пута, да има последња два вредновања најмање исхода „испунио очекивања</w:t>
      </w:r>
      <w:r>
        <w:rPr>
          <w:bCs/>
          <w:lang w:val="sr-Cyrl-CS"/>
        </w:rPr>
        <w:t>”</w:t>
      </w:r>
      <w:r>
        <w:rPr>
          <w:lang w:val="sr-Cyrl-RS"/>
        </w:rPr>
        <w:t xml:space="preserve">; </w:t>
      </w:r>
    </w:p>
    <w:p w14:paraId="42F0CD30" w14:textId="77777777" w:rsidR="007B55AE" w:rsidRDefault="007B55AE" w:rsidP="007B55AE">
      <w:pPr>
        <w:rPr>
          <w:lang w:val="sr-Cyrl-RS"/>
        </w:rPr>
      </w:pPr>
    </w:p>
    <w:p w14:paraId="2AFC94EA" w14:textId="77777777" w:rsidR="007B55AE" w:rsidRDefault="007B55AE" w:rsidP="007B55AE">
      <w:pPr>
        <w:rPr>
          <w:lang w:val="sr-Cyrl-RS"/>
        </w:rPr>
      </w:pPr>
      <w:r>
        <w:rPr>
          <w:lang w:val="sr-Cyrl-RS"/>
        </w:rPr>
        <w:tab/>
        <w:t>2) да поседује адекватне способности и структуру личности за рад у ВБА, односно ВОА, што се утврђује психолошком проценом кандидата;</w:t>
      </w:r>
    </w:p>
    <w:p w14:paraId="36E98CC1" w14:textId="77777777" w:rsidR="007B55AE" w:rsidRDefault="007B55AE" w:rsidP="007B55AE">
      <w:pPr>
        <w:rPr>
          <w:lang w:val="sr-Cyrl-RS"/>
        </w:rPr>
      </w:pPr>
    </w:p>
    <w:p w14:paraId="38C9A759" w14:textId="77777777" w:rsidR="007B55AE" w:rsidRDefault="007B55AE" w:rsidP="007B55AE">
      <w:pPr>
        <w:rPr>
          <w:lang w:val="sr-Cyrl-RS"/>
        </w:rPr>
      </w:pPr>
      <w:r>
        <w:rPr>
          <w:lang w:val="sr-Cyrl-RS"/>
        </w:rPr>
        <w:tab/>
        <w:t>3) да не употребљава психоактивне супстанце и да не болује од болести зависности;</w:t>
      </w:r>
    </w:p>
    <w:p w14:paraId="2B25D601" w14:textId="77777777" w:rsidR="007B55AE" w:rsidRDefault="007B55AE" w:rsidP="007B55AE">
      <w:pPr>
        <w:rPr>
          <w:lang w:val="sr-Cyrl-RS"/>
        </w:rPr>
      </w:pPr>
    </w:p>
    <w:p w14:paraId="658FA194" w14:textId="77777777" w:rsidR="007B55AE" w:rsidRDefault="007B55AE" w:rsidP="007B55AE">
      <w:pPr>
        <w:rPr>
          <w:lang w:val="sr-Cyrl-RS"/>
        </w:rPr>
      </w:pPr>
      <w:r>
        <w:rPr>
          <w:lang w:val="sr-Cyrl-RS"/>
        </w:rPr>
        <w:tab/>
        <w:t xml:space="preserve">4) да има позитиван налаз на полиграфском тестирању провере личног интегритета, односно други позитиван налаз који је у вези с тим тестирањем, уколико буде упућен на тестирање по одлуци директора ВБА, односно директора ВОА. </w:t>
      </w:r>
    </w:p>
    <w:p w14:paraId="523693F7" w14:textId="77777777" w:rsidR="007B55AE" w:rsidRDefault="007B55AE" w:rsidP="007B55AE">
      <w:pPr>
        <w:rPr>
          <w:lang w:val="sr-Cyrl-RS"/>
        </w:rPr>
      </w:pPr>
    </w:p>
    <w:p w14:paraId="12D74579" w14:textId="77777777" w:rsidR="007B55AE" w:rsidRDefault="007B55AE" w:rsidP="007B55AE">
      <w:pPr>
        <w:jc w:val="center"/>
        <w:rPr>
          <w:lang w:val="sr-Cyrl-RS"/>
        </w:rPr>
      </w:pPr>
      <w:r>
        <w:rPr>
          <w:lang w:val="sr-Cyrl-RS"/>
        </w:rPr>
        <w:t>Члан 4.</w:t>
      </w:r>
    </w:p>
    <w:p w14:paraId="6790E528" w14:textId="77777777" w:rsidR="007B55AE" w:rsidRDefault="007B55AE" w:rsidP="007B55AE">
      <w:pPr>
        <w:rPr>
          <w:lang w:val="sr-Cyrl-RS"/>
        </w:rPr>
      </w:pPr>
    </w:p>
    <w:p w14:paraId="3CB42432" w14:textId="77777777" w:rsidR="007B55AE" w:rsidRDefault="007B55AE" w:rsidP="007B55AE">
      <w:pPr>
        <w:rPr>
          <w:lang w:val="sr-Cyrl-RS"/>
        </w:rPr>
      </w:pPr>
      <w:r>
        <w:rPr>
          <w:lang w:val="sr-Cyrl-RS"/>
        </w:rPr>
        <w:tab/>
        <w:t xml:space="preserve">Психолошка процена кандидата из члана 3. тачка 2) ове уредбе врши се у две фазе. </w:t>
      </w:r>
    </w:p>
    <w:p w14:paraId="65DD64E2" w14:textId="77777777" w:rsidR="007B55AE" w:rsidRDefault="007B55AE" w:rsidP="007B55AE">
      <w:pPr>
        <w:rPr>
          <w:lang w:val="sr-Cyrl-RS"/>
        </w:rPr>
      </w:pPr>
    </w:p>
    <w:p w14:paraId="79742051" w14:textId="77777777" w:rsidR="007B55AE" w:rsidRDefault="007B55AE" w:rsidP="007B55AE">
      <w:pPr>
        <w:rPr>
          <w:lang w:val="sr-Cyrl-RS"/>
        </w:rPr>
      </w:pPr>
      <w:r>
        <w:rPr>
          <w:lang w:val="sr-Cyrl-RS"/>
        </w:rPr>
        <w:tab/>
        <w:t>Прва фаза психолошке процене кандидата врши се у складу са прописима који регулишу психолошку селекцију у Министарству одбране и Војсци Србије.</w:t>
      </w:r>
    </w:p>
    <w:p w14:paraId="7708CB0B" w14:textId="77777777" w:rsidR="007B55AE" w:rsidRDefault="007B55AE" w:rsidP="007B55AE">
      <w:pPr>
        <w:rPr>
          <w:lang w:val="sr-Cyrl-RS"/>
        </w:rPr>
      </w:pPr>
    </w:p>
    <w:p w14:paraId="27625C82" w14:textId="77777777" w:rsidR="007B55AE" w:rsidRDefault="007B55AE" w:rsidP="007B55AE">
      <w:pPr>
        <w:rPr>
          <w:lang w:val="sr-Cyrl-RS"/>
        </w:rPr>
      </w:pPr>
      <w:r>
        <w:rPr>
          <w:lang w:val="sr-Cyrl-RS"/>
        </w:rPr>
        <w:tab/>
        <w:t>Друга фаза психолошке процене кандидата врши се у складу са психолошким критеријумима које прописује ВБА, односно ВОА.</w:t>
      </w:r>
    </w:p>
    <w:p w14:paraId="0383B648" w14:textId="77777777" w:rsidR="007B55AE" w:rsidRDefault="007B55AE" w:rsidP="007B55AE">
      <w:pPr>
        <w:rPr>
          <w:lang w:val="sr-Cyrl-RS"/>
        </w:rPr>
      </w:pPr>
    </w:p>
    <w:p w14:paraId="6EF48D78" w14:textId="77777777" w:rsidR="007B55AE" w:rsidRDefault="007B55AE" w:rsidP="007B55AE">
      <w:pPr>
        <w:jc w:val="center"/>
        <w:rPr>
          <w:lang w:val="sr-Cyrl-RS"/>
        </w:rPr>
      </w:pPr>
      <w:r>
        <w:rPr>
          <w:lang w:val="sr-Cyrl-RS"/>
        </w:rPr>
        <w:t>Члан 5.</w:t>
      </w:r>
    </w:p>
    <w:p w14:paraId="36E41FF8" w14:textId="77777777" w:rsidR="007B55AE" w:rsidRDefault="007B55AE" w:rsidP="007B55AE">
      <w:pPr>
        <w:rPr>
          <w:lang w:val="sr-Cyrl-RS"/>
        </w:rPr>
      </w:pPr>
    </w:p>
    <w:p w14:paraId="68AB2BCE" w14:textId="77777777" w:rsidR="007B55AE" w:rsidRDefault="007B55AE" w:rsidP="007B55AE">
      <w:pPr>
        <w:rPr>
          <w:lang w:val="sr-Cyrl-RS"/>
        </w:rPr>
      </w:pPr>
      <w:r>
        <w:rPr>
          <w:lang w:val="sr-Cyrl-RS"/>
        </w:rPr>
        <w:t xml:space="preserve"> </w:t>
      </w:r>
      <w:r>
        <w:rPr>
          <w:lang w:val="sr-Cyrl-RS"/>
        </w:rPr>
        <w:tab/>
        <w:t xml:space="preserve"> Попуна формацијских места у ВБА, односно ВОА јавним или интерним конкурсом врши се у складу са прописима за пријем у службу у Војску Србије.</w:t>
      </w:r>
    </w:p>
    <w:p w14:paraId="09BC7F51" w14:textId="77777777" w:rsidR="007B55AE" w:rsidRDefault="007B55AE" w:rsidP="007B55AE">
      <w:pPr>
        <w:rPr>
          <w:lang w:val="sr-Cyrl-RS"/>
        </w:rPr>
      </w:pPr>
      <w:r>
        <w:rPr>
          <w:lang w:val="sr-Cyrl-RS"/>
        </w:rPr>
        <w:tab/>
      </w:r>
      <w:r>
        <w:rPr>
          <w:lang w:val="sr-Cyrl-RS"/>
        </w:rPr>
        <w:tab/>
      </w:r>
      <w:r>
        <w:rPr>
          <w:lang w:val="sr-Cyrl-RS"/>
        </w:rPr>
        <w:tab/>
      </w:r>
    </w:p>
    <w:p w14:paraId="1F6CF51C" w14:textId="77777777" w:rsidR="007B55AE" w:rsidRDefault="007B55AE" w:rsidP="007B55AE">
      <w:pPr>
        <w:rPr>
          <w:lang w:val="sr-Cyrl-RS"/>
        </w:rPr>
      </w:pPr>
    </w:p>
    <w:p w14:paraId="3203ECDE" w14:textId="77777777" w:rsidR="007B55AE" w:rsidRDefault="007B55AE" w:rsidP="007B55AE">
      <w:pPr>
        <w:rPr>
          <w:lang w:val="sr-Cyrl-RS"/>
        </w:rPr>
      </w:pPr>
    </w:p>
    <w:p w14:paraId="5BA2D53E" w14:textId="77777777" w:rsidR="007B55AE" w:rsidRDefault="007B55AE" w:rsidP="007B55AE">
      <w:pPr>
        <w:rPr>
          <w:lang w:val="sr-Cyrl-RS"/>
        </w:rPr>
      </w:pPr>
    </w:p>
    <w:p w14:paraId="10DB8823" w14:textId="77777777" w:rsidR="007B55AE" w:rsidRDefault="007B55AE" w:rsidP="007B55AE">
      <w:pPr>
        <w:rPr>
          <w:lang w:val="sr-Cyrl-RS"/>
        </w:rPr>
      </w:pPr>
      <w:r>
        <w:rPr>
          <w:lang w:val="sr-Cyrl-RS"/>
        </w:rPr>
        <w:tab/>
      </w:r>
      <w:r>
        <w:rPr>
          <w:lang w:val="sr-Cyrl-RS"/>
        </w:rPr>
        <w:tab/>
        <w:t xml:space="preserve"> </w:t>
      </w:r>
    </w:p>
    <w:p w14:paraId="51026DAC" w14:textId="77777777" w:rsidR="007B55AE" w:rsidRDefault="007B55AE" w:rsidP="007B55AE">
      <w:pPr>
        <w:jc w:val="center"/>
        <w:rPr>
          <w:lang w:val="sr-Cyrl-RS"/>
        </w:rPr>
      </w:pPr>
      <w:r>
        <w:rPr>
          <w:lang w:val="sr-Cyrl-RS"/>
        </w:rPr>
        <w:lastRenderedPageBreak/>
        <w:t>Члан 6.</w:t>
      </w:r>
    </w:p>
    <w:p w14:paraId="653639D9" w14:textId="77777777" w:rsidR="007B55AE" w:rsidRDefault="007B55AE" w:rsidP="007B55AE">
      <w:pPr>
        <w:rPr>
          <w:lang w:val="sr-Cyrl-RS"/>
        </w:rPr>
      </w:pPr>
    </w:p>
    <w:p w14:paraId="6C5615EB" w14:textId="77777777" w:rsidR="007B55AE" w:rsidRDefault="007B55AE" w:rsidP="007B55AE">
      <w:pPr>
        <w:rPr>
          <w:lang w:val="sr-Cyrl-RS"/>
        </w:rPr>
      </w:pPr>
      <w:r>
        <w:rPr>
          <w:lang w:val="sr-Cyrl-RS"/>
        </w:rPr>
        <w:t xml:space="preserve"> </w:t>
      </w:r>
      <w:r>
        <w:rPr>
          <w:lang w:val="sr-Cyrl-RS"/>
        </w:rPr>
        <w:tab/>
        <w:t xml:space="preserve">Попуна формацијских места у ВБА, односно ВОА без јавног конкурса врши се на основу одлуке о попуни коју доноси министар одбране на основу предлога директора ВБА, односно директора ВОА. </w:t>
      </w:r>
    </w:p>
    <w:p w14:paraId="3D93BB47" w14:textId="77777777" w:rsidR="007B55AE" w:rsidRDefault="007B55AE" w:rsidP="007B55AE">
      <w:pPr>
        <w:rPr>
          <w:lang w:val="sr-Cyrl-RS"/>
        </w:rPr>
      </w:pPr>
    </w:p>
    <w:p w14:paraId="678463A3" w14:textId="77777777" w:rsidR="007B55AE" w:rsidRDefault="007B55AE" w:rsidP="007B55AE">
      <w:pPr>
        <w:rPr>
          <w:lang w:val="sr-Cyrl-RS"/>
        </w:rPr>
      </w:pPr>
      <w:r>
        <w:rPr>
          <w:lang w:val="sr-Cyrl-RS"/>
        </w:rPr>
        <w:tab/>
        <w:t xml:space="preserve">Текст одлуке из става 1. овог члана припрема ВБА, односно ВОА. </w:t>
      </w:r>
    </w:p>
    <w:p w14:paraId="5CEF640B" w14:textId="77777777" w:rsidR="007B55AE" w:rsidRDefault="007B55AE" w:rsidP="007B55AE">
      <w:pPr>
        <w:rPr>
          <w:lang w:val="sr-Cyrl-RS"/>
        </w:rPr>
      </w:pPr>
      <w:r>
        <w:rPr>
          <w:lang w:val="sr-Cyrl-RS"/>
        </w:rPr>
        <w:t xml:space="preserve"> </w:t>
      </w:r>
    </w:p>
    <w:p w14:paraId="66DDCF30" w14:textId="77777777" w:rsidR="007B55AE" w:rsidRDefault="007B55AE" w:rsidP="007B55AE">
      <w:pPr>
        <w:rPr>
          <w:lang w:val="sr-Cyrl-RS"/>
        </w:rPr>
      </w:pPr>
      <w:r>
        <w:rPr>
          <w:lang w:val="sr-Cyrl-RS"/>
        </w:rPr>
        <w:tab/>
        <w:t>Кандидат који се прима на рад у ВБА, односно ВОА мора да буде евидентиран у евиденцији лица заинтересованих за заснивање радног односа у Министарству одбране и Војсци Србије.</w:t>
      </w:r>
    </w:p>
    <w:p w14:paraId="6662526E" w14:textId="77777777" w:rsidR="007B55AE" w:rsidRDefault="007B55AE" w:rsidP="007B55AE">
      <w:pPr>
        <w:rPr>
          <w:lang w:val="sr-Cyrl-RS"/>
        </w:rPr>
      </w:pPr>
    </w:p>
    <w:p w14:paraId="650138AD" w14:textId="77777777" w:rsidR="007B55AE" w:rsidRDefault="007B55AE" w:rsidP="007B55AE">
      <w:pPr>
        <w:rPr>
          <w:lang w:val="sr-Cyrl-RS"/>
        </w:rPr>
      </w:pPr>
      <w:r>
        <w:rPr>
          <w:lang w:val="sr-Cyrl-RS"/>
        </w:rPr>
        <w:tab/>
        <w:t xml:space="preserve">Предлог кандидата за пријем, уз који се прилажу и докази о испуњености услова из члана 2. и критеријума из члана 3. ове уредбе министру одбране подноси директор ВБА, односно директор ВОА, ради доношења акта о пријему у службу у Војску Србије. </w:t>
      </w:r>
    </w:p>
    <w:p w14:paraId="7AE82234" w14:textId="77777777" w:rsidR="007B55AE" w:rsidRDefault="007B55AE" w:rsidP="007B55AE">
      <w:pPr>
        <w:rPr>
          <w:lang w:val="sr-Cyrl-RS"/>
        </w:rPr>
      </w:pPr>
    </w:p>
    <w:p w14:paraId="36753188" w14:textId="77777777" w:rsidR="007B55AE" w:rsidRDefault="007B55AE" w:rsidP="007B55AE">
      <w:pPr>
        <w:jc w:val="center"/>
        <w:rPr>
          <w:lang w:val="sr-Cyrl-RS"/>
        </w:rPr>
      </w:pPr>
      <w:r>
        <w:rPr>
          <w:lang w:val="sr-Cyrl-RS"/>
        </w:rPr>
        <w:t>Члан 7.</w:t>
      </w:r>
    </w:p>
    <w:p w14:paraId="48FA05FF" w14:textId="77777777" w:rsidR="007B55AE" w:rsidRDefault="007B55AE" w:rsidP="007B55AE">
      <w:pPr>
        <w:rPr>
          <w:lang w:val="sr-Cyrl-RS"/>
        </w:rPr>
      </w:pPr>
    </w:p>
    <w:p w14:paraId="3AC4EE70" w14:textId="77777777" w:rsidR="007B55AE" w:rsidRDefault="007B55AE" w:rsidP="007B55AE">
      <w:pPr>
        <w:rPr>
          <w:lang w:val="sr-Cyrl-RS"/>
        </w:rPr>
      </w:pPr>
      <w:r>
        <w:rPr>
          <w:lang w:val="sr-Cyrl-RS"/>
        </w:rPr>
        <w:tab/>
        <w:t>Припаднику ВБА, односно ВОА престаје рад у ВБА, односно ВОА:</w:t>
      </w:r>
    </w:p>
    <w:p w14:paraId="2FFC209F" w14:textId="77777777" w:rsidR="007B55AE" w:rsidRDefault="007B55AE" w:rsidP="007B55AE">
      <w:pPr>
        <w:rPr>
          <w:lang w:val="sr-Cyrl-RS"/>
        </w:rPr>
      </w:pPr>
      <w:r>
        <w:rPr>
          <w:lang w:val="sr-Cyrl-RS"/>
        </w:rPr>
        <w:tab/>
        <w:t xml:space="preserve">1) на лични захтев; </w:t>
      </w:r>
    </w:p>
    <w:p w14:paraId="767C36BF" w14:textId="77777777" w:rsidR="007B55AE" w:rsidRDefault="007B55AE" w:rsidP="007B55AE">
      <w:pPr>
        <w:rPr>
          <w:lang w:val="sr-Cyrl-RS"/>
        </w:rPr>
      </w:pPr>
      <w:r>
        <w:rPr>
          <w:lang w:val="sr-Cyrl-RS"/>
        </w:rPr>
        <w:tab/>
        <w:t xml:space="preserve">2) на основу одлуке директора ВБА, односно директора ВОА. </w:t>
      </w:r>
    </w:p>
    <w:p w14:paraId="164D2610" w14:textId="77777777" w:rsidR="007B55AE" w:rsidRDefault="007B55AE" w:rsidP="007B55AE">
      <w:pPr>
        <w:rPr>
          <w:lang w:val="sr-Cyrl-RS"/>
        </w:rPr>
      </w:pPr>
      <w:r>
        <w:rPr>
          <w:lang w:val="sr-Cyrl-RS"/>
        </w:rPr>
        <w:tab/>
      </w:r>
    </w:p>
    <w:p w14:paraId="28BA0436" w14:textId="77777777" w:rsidR="007B55AE" w:rsidRDefault="007B55AE" w:rsidP="007B55AE">
      <w:pPr>
        <w:rPr>
          <w:lang w:val="sr-Cyrl-RS"/>
        </w:rPr>
      </w:pPr>
      <w:r>
        <w:rPr>
          <w:lang w:val="sr-Cyrl-RS"/>
        </w:rPr>
        <w:tab/>
        <w:t xml:space="preserve">Директор ВБА, односно директор ВОА доноси одлуку из става 1. тачка 2. овог члана у случајевима: </w:t>
      </w:r>
    </w:p>
    <w:p w14:paraId="034061A4" w14:textId="77777777" w:rsidR="007B55AE" w:rsidRDefault="007B55AE" w:rsidP="007B55AE">
      <w:pPr>
        <w:rPr>
          <w:lang w:val="sr-Cyrl-RS"/>
        </w:rPr>
      </w:pPr>
      <w:r>
        <w:rPr>
          <w:lang w:val="sr-Cyrl-RS"/>
        </w:rPr>
        <w:tab/>
        <w:t xml:space="preserve">1) ако припадник ВБА, односно ВОА: </w:t>
      </w:r>
    </w:p>
    <w:p w14:paraId="57EE71C5" w14:textId="77777777" w:rsidR="007B55AE" w:rsidRDefault="007B55AE" w:rsidP="007B55AE">
      <w:pPr>
        <w:rPr>
          <w:lang w:val="sr-Cyrl-RS"/>
        </w:rPr>
      </w:pPr>
      <w:r>
        <w:rPr>
          <w:lang w:val="sr-Cyrl-RS"/>
        </w:rPr>
        <w:tab/>
      </w:r>
      <w:r>
        <w:rPr>
          <w:lang w:val="sr-Cyrl-RS"/>
        </w:rPr>
        <w:tab/>
        <w:t>(1) буде правноснажно осуђен за кривично дело учињено са умишљајем или правноснажно кажњен за извршен дисциплински преступ, а кривично дело и дисциплински преступ су такве природе и тежине да не представљају основ за губитак службе прописан законом којим се уређује служба у Војсци Србије,</w:t>
      </w:r>
    </w:p>
    <w:p w14:paraId="718F7E50" w14:textId="77777777" w:rsidR="007B55AE" w:rsidRDefault="007B55AE" w:rsidP="007B55AE">
      <w:pPr>
        <w:rPr>
          <w:lang w:val="sr-Cyrl-RS"/>
        </w:rPr>
      </w:pPr>
      <w:r>
        <w:rPr>
          <w:lang w:val="sr-Cyrl-RS"/>
        </w:rPr>
        <w:tab/>
        <w:t xml:space="preserve">(2) у року од годину дана учини најмање две дисциплинске грешке за које је спроведен дисциплински поступак и изречене правноснажне дисциплинске мере; </w:t>
      </w:r>
    </w:p>
    <w:p w14:paraId="28EDBB8D" w14:textId="77777777" w:rsidR="007B55AE" w:rsidRDefault="007B55AE" w:rsidP="007B55AE">
      <w:pPr>
        <w:rPr>
          <w:lang w:val="sr-Cyrl-RS"/>
        </w:rPr>
      </w:pPr>
    </w:p>
    <w:p w14:paraId="4340C6B2" w14:textId="77777777" w:rsidR="007B55AE" w:rsidRDefault="007B55AE" w:rsidP="007B55AE">
      <w:pPr>
        <w:rPr>
          <w:lang w:val="sr-Cyrl-RS"/>
        </w:rPr>
      </w:pPr>
      <w:r>
        <w:rPr>
          <w:lang w:val="sr-Cyrl-RS"/>
        </w:rPr>
        <w:tab/>
        <w:t>2) ако се, сходно одредбама прописа којим се уређује начин обављања безбедносне провере, дође до сазнања да су се појавиле чињенице и околности које указују на постојање безбедносног ризика, те поново обављена безбедносна провера буде негативна, или ако припадник ВБА, односно ВОА одбије да потпише сагласност за поновну безбедносну проверу;</w:t>
      </w:r>
    </w:p>
    <w:p w14:paraId="27137687" w14:textId="77777777" w:rsidR="007B55AE" w:rsidRDefault="007B55AE" w:rsidP="007B55AE">
      <w:pPr>
        <w:rPr>
          <w:lang w:val="sr-Cyrl-RS"/>
        </w:rPr>
      </w:pPr>
      <w:r>
        <w:rPr>
          <w:lang w:val="sr-Cyrl-RS"/>
        </w:rPr>
        <w:t xml:space="preserve"> </w:t>
      </w:r>
    </w:p>
    <w:p w14:paraId="30B6E70B" w14:textId="77777777" w:rsidR="007B55AE" w:rsidRDefault="007B55AE" w:rsidP="007B55AE">
      <w:pPr>
        <w:rPr>
          <w:lang w:val="sr-Cyrl-RS"/>
        </w:rPr>
      </w:pPr>
      <w:r>
        <w:rPr>
          <w:lang w:val="sr-Cyrl-RS"/>
        </w:rPr>
        <w:tab/>
        <w:t>3) ако у току рада у ВБА, односно ВОА, припадник ВБА, односно ВОА престане да испуњава критеријуме из члана 3. ове уредбе;</w:t>
      </w:r>
    </w:p>
    <w:p w14:paraId="73CA6E34" w14:textId="77777777" w:rsidR="007B55AE" w:rsidRDefault="007B55AE" w:rsidP="007B55AE">
      <w:pPr>
        <w:rPr>
          <w:lang w:val="sr-Cyrl-RS"/>
        </w:rPr>
      </w:pPr>
    </w:p>
    <w:p w14:paraId="37F2BF98" w14:textId="77777777" w:rsidR="007B55AE" w:rsidRDefault="007B55AE" w:rsidP="007B55AE">
      <w:pPr>
        <w:rPr>
          <w:lang w:val="sr-Cyrl-RS"/>
        </w:rPr>
      </w:pPr>
      <w:r>
        <w:rPr>
          <w:lang w:val="sr-Cyrl-RS"/>
        </w:rPr>
        <w:tab/>
        <w:t>4) ако се у току рада у ВБА, односно ВОА, психолошком проценом спроведеном по одлуци директора ВБА, односно директора ВОА, утврди да је дошло до промене у способностима и структури личности припадника ВБА, односно ВОА која може да утиче на рад у ВБА, односно ВОА, или ако припадник ВБА, односно ВОА одбије да потпише сагласност за психолошку процену или одбије да јој приступи;</w:t>
      </w:r>
    </w:p>
    <w:p w14:paraId="76AD0A0D" w14:textId="77777777" w:rsidR="007B55AE" w:rsidRDefault="007B55AE" w:rsidP="007B55AE">
      <w:pPr>
        <w:rPr>
          <w:lang w:val="sr-Cyrl-RS"/>
        </w:rPr>
      </w:pPr>
    </w:p>
    <w:p w14:paraId="67677AC6" w14:textId="77777777" w:rsidR="007B55AE" w:rsidRDefault="007B55AE" w:rsidP="007B55AE">
      <w:pPr>
        <w:rPr>
          <w:lang w:val="sr-Cyrl-RS"/>
        </w:rPr>
      </w:pPr>
      <w:r>
        <w:rPr>
          <w:lang w:val="sr-Cyrl-RS"/>
        </w:rPr>
        <w:tab/>
        <w:t>5) ако се утврди да припадник ВБА, односно ВОА употребљава психоактивне супстанце или болује од болести зависности, или одбије медицински преглед на који тим поводом буде упућен одлуком директора ВБА, односно директора ВОА;</w:t>
      </w:r>
    </w:p>
    <w:p w14:paraId="07DDE70F" w14:textId="77777777" w:rsidR="007B55AE" w:rsidRDefault="007B55AE" w:rsidP="007B55AE">
      <w:pPr>
        <w:rPr>
          <w:lang w:val="sr-Cyrl-RS"/>
        </w:rPr>
      </w:pPr>
    </w:p>
    <w:p w14:paraId="66F5D7DB" w14:textId="77777777" w:rsidR="007B55AE" w:rsidRDefault="007B55AE" w:rsidP="007B55AE">
      <w:pPr>
        <w:rPr>
          <w:lang w:val="sr-Cyrl-RS"/>
        </w:rPr>
      </w:pPr>
      <w:r>
        <w:rPr>
          <w:lang w:val="sr-Cyrl-RS"/>
        </w:rPr>
        <w:tab/>
        <w:t>6) ако се утврди да припадник ВБА, односно ВОА не поступа у складу са законом, другим прописима и општим актима у вези са чувањем тајности података који се односе на унутрашње уређење и систематизацију, начин рада ВБА, односно ВОА, идентитет припадника ВБА, односно ВОА, лица са којима је успостављена тајна сарадња, као и других извора података, односно начина на који је податак прикупљен, чиме су наступиле или могле да наступе штетне последице у извршавању послова и задатака ВБА, односно ВОА;</w:t>
      </w:r>
    </w:p>
    <w:p w14:paraId="0066C940" w14:textId="77777777" w:rsidR="007B55AE" w:rsidRDefault="007B55AE" w:rsidP="007B55AE">
      <w:pPr>
        <w:rPr>
          <w:lang w:val="sr-Cyrl-RS"/>
        </w:rPr>
      </w:pPr>
    </w:p>
    <w:p w14:paraId="024343D1" w14:textId="77777777" w:rsidR="007B55AE" w:rsidRDefault="007B55AE" w:rsidP="007B55AE">
      <w:pPr>
        <w:rPr>
          <w:lang w:val="sr-Cyrl-RS"/>
        </w:rPr>
      </w:pPr>
      <w:r>
        <w:rPr>
          <w:lang w:val="sr-Cyrl-RS"/>
        </w:rPr>
        <w:tab/>
        <w:t>7) ако се утврди чланство припадника ВБА, односно ВОА или учешће у раду политичких странака, односно ако приликом обављања службених дужности припадник ВБА, односно ВОА изражава или заступа своја политичка или екстремистичка уверења;</w:t>
      </w:r>
    </w:p>
    <w:p w14:paraId="698D58CE" w14:textId="77777777" w:rsidR="007B55AE" w:rsidRDefault="007B55AE" w:rsidP="007B55AE">
      <w:pPr>
        <w:rPr>
          <w:lang w:val="sr-Cyrl-RS"/>
        </w:rPr>
      </w:pPr>
    </w:p>
    <w:p w14:paraId="6E94C1AB" w14:textId="77777777" w:rsidR="007B55AE" w:rsidRDefault="007B55AE" w:rsidP="007B55AE">
      <w:pPr>
        <w:rPr>
          <w:lang w:val="sr-Cyrl-RS"/>
        </w:rPr>
      </w:pPr>
      <w:r>
        <w:rPr>
          <w:lang w:val="sr-Cyrl-RS"/>
        </w:rPr>
        <w:tab/>
        <w:t>8) ако припадник ВБА, односно ВОА јавно иступа и износи податке и сазнања о раду ВБА или ВОА, као и друге податке из области безбедности од значаја за одбрану, без сагласности директора ВБА, односно директора ВОА;</w:t>
      </w:r>
    </w:p>
    <w:p w14:paraId="5BD6BE25" w14:textId="77777777" w:rsidR="007B55AE" w:rsidRDefault="007B55AE" w:rsidP="007B55AE">
      <w:pPr>
        <w:rPr>
          <w:lang w:val="sr-Cyrl-RS"/>
        </w:rPr>
      </w:pPr>
    </w:p>
    <w:p w14:paraId="5849898D" w14:textId="77777777" w:rsidR="007B55AE" w:rsidRDefault="007B55AE" w:rsidP="007B55AE">
      <w:pPr>
        <w:rPr>
          <w:lang w:val="sr-Cyrl-RS"/>
        </w:rPr>
      </w:pPr>
      <w:r>
        <w:rPr>
          <w:lang w:val="sr-Cyrl-RS"/>
        </w:rPr>
        <w:tab/>
        <w:t xml:space="preserve">9) ако припадник ВБА, односно ВОА одбије да приступи полиграфском тестирању. </w:t>
      </w:r>
    </w:p>
    <w:p w14:paraId="182EC695" w14:textId="77777777" w:rsidR="007B55AE" w:rsidRDefault="007B55AE" w:rsidP="007B55AE">
      <w:pPr>
        <w:rPr>
          <w:lang w:val="sr-Cyrl-RS"/>
        </w:rPr>
      </w:pPr>
    </w:p>
    <w:p w14:paraId="55850C3B" w14:textId="77777777" w:rsidR="007B55AE" w:rsidRDefault="007B55AE" w:rsidP="007B55AE">
      <w:pPr>
        <w:jc w:val="center"/>
        <w:rPr>
          <w:lang w:val="sr-Cyrl-RS"/>
        </w:rPr>
      </w:pPr>
      <w:r>
        <w:rPr>
          <w:lang w:val="sr-Cyrl-RS"/>
        </w:rPr>
        <w:t>Члан 8.</w:t>
      </w:r>
    </w:p>
    <w:p w14:paraId="6C3325EC" w14:textId="77777777" w:rsidR="007B55AE" w:rsidRDefault="007B55AE" w:rsidP="007B55AE">
      <w:pPr>
        <w:rPr>
          <w:lang w:val="sr-Cyrl-RS"/>
        </w:rPr>
      </w:pPr>
    </w:p>
    <w:p w14:paraId="0142BD8F" w14:textId="77777777" w:rsidR="007B55AE" w:rsidRDefault="007B55AE" w:rsidP="007B55AE">
      <w:pPr>
        <w:rPr>
          <w:lang w:val="sr-Cyrl-RS"/>
        </w:rPr>
      </w:pPr>
      <w:r>
        <w:rPr>
          <w:lang w:val="sr-Cyrl-RS"/>
        </w:rPr>
        <w:tab/>
        <w:t>Предлог за престанак рада у ВБА, односно ВОА из разлога прописаних чланом 7. став 2. ове уредбе, надлежни старешина подноси директору ВБА, односно директору ВОА.</w:t>
      </w:r>
    </w:p>
    <w:p w14:paraId="786EBCEF" w14:textId="77777777" w:rsidR="007B55AE" w:rsidRDefault="007B55AE" w:rsidP="007B55AE">
      <w:pPr>
        <w:rPr>
          <w:lang w:val="sr-Cyrl-RS"/>
        </w:rPr>
      </w:pPr>
    </w:p>
    <w:p w14:paraId="4B53208D" w14:textId="77777777" w:rsidR="007B55AE" w:rsidRDefault="007B55AE" w:rsidP="007B55AE">
      <w:pPr>
        <w:rPr>
          <w:lang w:val="sr-Cyrl-RS"/>
        </w:rPr>
      </w:pPr>
      <w:r>
        <w:rPr>
          <w:lang w:val="sr-Cyrl-RS"/>
        </w:rPr>
        <w:tab/>
        <w:t>Надлежни старешина, у смислу овог члана, је старешина непосредно потчињен директору ВБА, односно директору ВОА.</w:t>
      </w:r>
    </w:p>
    <w:p w14:paraId="4F148CAD" w14:textId="77777777" w:rsidR="007B55AE" w:rsidRDefault="007B55AE" w:rsidP="007B55AE">
      <w:pPr>
        <w:rPr>
          <w:lang w:val="sr-Cyrl-RS"/>
        </w:rPr>
      </w:pPr>
    </w:p>
    <w:p w14:paraId="62659F50" w14:textId="77777777" w:rsidR="007B55AE" w:rsidRDefault="007B55AE" w:rsidP="007B55AE">
      <w:pPr>
        <w:rPr>
          <w:lang w:val="sr-Cyrl-RS"/>
        </w:rPr>
      </w:pPr>
      <w:r>
        <w:rPr>
          <w:lang w:val="sr-Cyrl-RS"/>
        </w:rPr>
        <w:tab/>
        <w:t xml:space="preserve">Предлог из става 1. овог члана мора бити образложен. </w:t>
      </w:r>
    </w:p>
    <w:p w14:paraId="6F9DB16D" w14:textId="77777777" w:rsidR="007B55AE" w:rsidRDefault="007B55AE" w:rsidP="007B55AE">
      <w:pPr>
        <w:rPr>
          <w:lang w:val="sr-Cyrl-RS"/>
        </w:rPr>
      </w:pPr>
    </w:p>
    <w:p w14:paraId="0FAC9BFC" w14:textId="77777777" w:rsidR="007B55AE" w:rsidRDefault="007B55AE" w:rsidP="007B55AE">
      <w:pPr>
        <w:rPr>
          <w:lang w:val="sr-Cyrl-RS"/>
        </w:rPr>
      </w:pPr>
      <w:r>
        <w:rPr>
          <w:lang w:val="sr-Cyrl-RS"/>
        </w:rPr>
        <w:tab/>
        <w:t>На основу одлуке о престанку рада у ВБА, односно ВОА, лице се распоређује ван састава ВБА, односно ВОА, или се ставља на располагање у складу са законом којим се уређује Војска Србије, у року од 30 дана.</w:t>
      </w:r>
    </w:p>
    <w:p w14:paraId="6BE8CFE9" w14:textId="77777777" w:rsidR="007B55AE" w:rsidRDefault="007B55AE" w:rsidP="007B55AE">
      <w:pPr>
        <w:rPr>
          <w:lang w:val="sr-Cyrl-RS"/>
        </w:rPr>
      </w:pPr>
    </w:p>
    <w:p w14:paraId="5D7D14C7" w14:textId="77777777" w:rsidR="007B55AE" w:rsidRDefault="007B55AE" w:rsidP="007B55AE">
      <w:pPr>
        <w:jc w:val="center"/>
        <w:rPr>
          <w:lang w:val="sr-Cyrl-RS"/>
        </w:rPr>
      </w:pPr>
      <w:r>
        <w:rPr>
          <w:lang w:val="sr-Cyrl-RS"/>
        </w:rPr>
        <w:t>Члан 9.</w:t>
      </w:r>
    </w:p>
    <w:p w14:paraId="22930F4E" w14:textId="77777777" w:rsidR="007B55AE" w:rsidRDefault="007B55AE" w:rsidP="007B55AE">
      <w:pPr>
        <w:jc w:val="center"/>
        <w:rPr>
          <w:lang w:val="sr-Cyrl-RS"/>
        </w:rPr>
      </w:pPr>
    </w:p>
    <w:p w14:paraId="7EBEE438" w14:textId="77777777" w:rsidR="007B55AE" w:rsidRDefault="007B55AE" w:rsidP="007B55AE">
      <w:pPr>
        <w:rPr>
          <w:lang w:val="sr-Cyrl-RS"/>
        </w:rPr>
      </w:pPr>
      <w:r>
        <w:rPr>
          <w:lang w:val="sr-Cyrl-RS"/>
        </w:rPr>
        <w:tab/>
        <w:t>Поступци пријема на рад и престанка рада у ВБА, односно ВОА који до почетка примене ове уредбе нису завршени, биће завршени према одредбама прописа по којем су започети.</w:t>
      </w:r>
    </w:p>
    <w:p w14:paraId="7C464415" w14:textId="77777777" w:rsidR="0067595D" w:rsidRDefault="0067595D" w:rsidP="007B55AE">
      <w:pPr>
        <w:rPr>
          <w:lang w:val="sr-Cyrl-RS"/>
        </w:rPr>
      </w:pPr>
    </w:p>
    <w:p w14:paraId="2EAED0B1" w14:textId="77777777" w:rsidR="007B55AE" w:rsidRDefault="007B55AE" w:rsidP="007B55AE">
      <w:pPr>
        <w:rPr>
          <w:lang w:val="sr-Cyrl-RS"/>
        </w:rPr>
      </w:pPr>
    </w:p>
    <w:p w14:paraId="0388E1E8" w14:textId="77777777" w:rsidR="007B55AE" w:rsidRDefault="007B55AE" w:rsidP="007B55AE">
      <w:pPr>
        <w:rPr>
          <w:lang w:val="sr-Cyrl-RS"/>
        </w:rPr>
      </w:pPr>
    </w:p>
    <w:p w14:paraId="354F3F53" w14:textId="77777777" w:rsidR="007B55AE" w:rsidRDefault="007B55AE" w:rsidP="007B55AE">
      <w:pPr>
        <w:rPr>
          <w:lang w:val="sr-Cyrl-RS"/>
        </w:rPr>
      </w:pPr>
      <w:r>
        <w:rPr>
          <w:lang w:val="sr-Cyrl-RS"/>
        </w:rPr>
        <w:lastRenderedPageBreak/>
        <w:tab/>
        <w:t>Даном ступања на снагу ове уредбе престаје да важи Уредба о посебним критеријумима и поступку за пријем у радни однос и престанак радног односа у Војнобезбедносној агенцији и Војнообавештајној агенцији („Службени гласник РС</w:t>
      </w:r>
      <w:r>
        <w:rPr>
          <w:bCs/>
          <w:lang w:val="sr-Cyrl-CS"/>
        </w:rPr>
        <w:t>”</w:t>
      </w:r>
      <w:r>
        <w:rPr>
          <w:lang w:val="sr-Cyrl-RS"/>
        </w:rPr>
        <w:t xml:space="preserve">, број 86/10). </w:t>
      </w:r>
    </w:p>
    <w:p w14:paraId="3C3D15EA" w14:textId="77777777" w:rsidR="007B55AE" w:rsidRDefault="007B55AE" w:rsidP="007B55AE">
      <w:pPr>
        <w:tabs>
          <w:tab w:val="clear" w:pos="1418"/>
          <w:tab w:val="left" w:pos="2237"/>
        </w:tabs>
        <w:rPr>
          <w:lang w:val="sr-Cyrl-RS"/>
        </w:rPr>
      </w:pPr>
      <w:r>
        <w:rPr>
          <w:lang w:val="sr-Cyrl-RS"/>
        </w:rPr>
        <w:tab/>
      </w:r>
    </w:p>
    <w:p w14:paraId="0E7E85C8" w14:textId="77777777" w:rsidR="007B55AE" w:rsidRDefault="007B55AE" w:rsidP="007B55AE">
      <w:pPr>
        <w:jc w:val="center"/>
        <w:rPr>
          <w:lang w:val="sr-Cyrl-RS"/>
        </w:rPr>
      </w:pPr>
      <w:r>
        <w:rPr>
          <w:lang w:val="sr-Cyrl-RS"/>
        </w:rPr>
        <w:t>Члан 10.</w:t>
      </w:r>
    </w:p>
    <w:p w14:paraId="26DEFFFB" w14:textId="77777777" w:rsidR="007B55AE" w:rsidRDefault="007B55AE" w:rsidP="007B55AE">
      <w:pPr>
        <w:jc w:val="center"/>
        <w:rPr>
          <w:lang w:val="sr-Cyrl-RS"/>
        </w:rPr>
      </w:pPr>
    </w:p>
    <w:p w14:paraId="540F0E1C" w14:textId="77777777" w:rsidR="007B55AE" w:rsidRDefault="007B55AE" w:rsidP="007B55AE">
      <w:pPr>
        <w:rPr>
          <w:lang w:val="sr-Cyrl-RS"/>
        </w:rPr>
      </w:pPr>
      <w:r>
        <w:rPr>
          <w:lang w:val="sr-Cyrl-RS"/>
        </w:rPr>
        <w:t xml:space="preserve"> </w:t>
      </w:r>
      <w:r>
        <w:rPr>
          <w:lang w:val="sr-Cyrl-RS"/>
        </w:rPr>
        <w:tab/>
        <w:t xml:space="preserve"> Ова уредба ступа на снагу осмог дана од дана објављивања у „Службеном гласнику Републике Србије</w:t>
      </w:r>
      <w:r>
        <w:rPr>
          <w:bCs/>
          <w:lang w:val="sr-Cyrl-CS"/>
        </w:rPr>
        <w:t>”</w:t>
      </w:r>
      <w:r>
        <w:rPr>
          <w:lang w:val="sr-Cyrl-RS"/>
        </w:rPr>
        <w:t xml:space="preserve">. </w:t>
      </w:r>
    </w:p>
    <w:p w14:paraId="609D1E6A" w14:textId="77777777" w:rsidR="007B55AE" w:rsidRDefault="007B55AE" w:rsidP="007B55AE">
      <w:pPr>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p>
    <w:p w14:paraId="06A4A4F9" w14:textId="77777777" w:rsidR="007B55AE" w:rsidRDefault="007B55AE" w:rsidP="007B55AE">
      <w:pPr>
        <w:rPr>
          <w:lang w:val="sr-Cyrl-RS"/>
        </w:rPr>
      </w:pPr>
    </w:p>
    <w:p w14:paraId="75599D79" w14:textId="77777777" w:rsidR="007B55AE" w:rsidRDefault="007B55AE" w:rsidP="007B55AE">
      <w:pPr>
        <w:rPr>
          <w:lang w:val="sr-Cyrl-RS"/>
        </w:rPr>
      </w:pPr>
    </w:p>
    <w:p w14:paraId="09FB33EE" w14:textId="77777777" w:rsidR="007B55AE" w:rsidRDefault="007B55AE" w:rsidP="007B55AE">
      <w:pPr>
        <w:rPr>
          <w:lang w:val="sr-Cyrl-RS"/>
        </w:rPr>
      </w:pPr>
      <w:r>
        <w:rPr>
          <w:lang w:val="sr-Cyrl-CS"/>
        </w:rPr>
        <w:t>05 Број:110-7451</w:t>
      </w:r>
      <w:r>
        <w:rPr>
          <w:lang w:val="sr-Cyrl-RS"/>
        </w:rPr>
        <w:t>/</w:t>
      </w:r>
      <w:r>
        <w:rPr>
          <w:lang w:val="sr-Cyrl-CS"/>
        </w:rPr>
        <w:t>2023</w:t>
      </w:r>
    </w:p>
    <w:p w14:paraId="0503E670" w14:textId="77777777" w:rsidR="007B55AE" w:rsidRDefault="007B55AE" w:rsidP="007B55AE">
      <w:pPr>
        <w:rPr>
          <w:lang w:val="sr-Cyrl-CS"/>
        </w:rPr>
      </w:pPr>
      <w:r>
        <w:rPr>
          <w:lang w:val="sr-Cyrl-CS"/>
        </w:rPr>
        <w:t>У Београду, 25. августа 2023. године</w:t>
      </w:r>
    </w:p>
    <w:p w14:paraId="01AC1A47" w14:textId="77777777" w:rsidR="007B55AE" w:rsidRDefault="007B55AE" w:rsidP="007B55AE">
      <w:pPr>
        <w:rPr>
          <w:lang w:val="sr-Cyrl-CS"/>
        </w:rPr>
      </w:pPr>
    </w:p>
    <w:p w14:paraId="4278C320" w14:textId="77777777" w:rsidR="007B55AE" w:rsidRDefault="007B55AE" w:rsidP="007B55AE">
      <w:pPr>
        <w:jc w:val="center"/>
        <w:outlineLvl w:val="0"/>
        <w:rPr>
          <w:lang w:val="sr-Cyrl-CS"/>
        </w:rPr>
      </w:pPr>
      <w:r>
        <w:rPr>
          <w:lang w:val="sr-Cyrl-CS"/>
        </w:rPr>
        <w:t>В Л А Д А</w:t>
      </w:r>
    </w:p>
    <w:p w14:paraId="2DE27859" w14:textId="77777777" w:rsidR="007B55AE" w:rsidRDefault="007B55AE" w:rsidP="007B55AE">
      <w:pPr>
        <w:jc w:val="center"/>
        <w:outlineLvl w:val="0"/>
        <w:rPr>
          <w:lang w:val="sr-Cyrl-CS"/>
        </w:rPr>
      </w:pPr>
    </w:p>
    <w:tbl>
      <w:tblPr>
        <w:tblW w:w="0" w:type="auto"/>
        <w:tblLook w:val="01E0" w:firstRow="1" w:lastRow="1" w:firstColumn="1" w:lastColumn="1" w:noHBand="0" w:noVBand="0"/>
      </w:tblPr>
      <w:tblGrid>
        <w:gridCol w:w="4131"/>
        <w:gridCol w:w="4184"/>
      </w:tblGrid>
      <w:tr w:rsidR="007B55AE" w14:paraId="45F164D1" w14:textId="77777777" w:rsidTr="007B55AE">
        <w:tc>
          <w:tcPr>
            <w:tcW w:w="4265" w:type="dxa"/>
          </w:tcPr>
          <w:p w14:paraId="642FB104" w14:textId="77777777" w:rsidR="007B55AE" w:rsidRDefault="007B55AE">
            <w:pPr>
              <w:spacing w:line="360" w:lineRule="auto"/>
              <w:jc w:val="center"/>
              <w:rPr>
                <w:lang w:val="sr-Cyrl-CS"/>
              </w:rPr>
            </w:pPr>
          </w:p>
        </w:tc>
        <w:tc>
          <w:tcPr>
            <w:tcW w:w="4266" w:type="dxa"/>
          </w:tcPr>
          <w:p w14:paraId="14A6D99F" w14:textId="77777777" w:rsidR="007B55AE" w:rsidRDefault="007B55AE">
            <w:pPr>
              <w:jc w:val="center"/>
              <w:rPr>
                <w:lang w:val="sr-Cyrl-RS"/>
              </w:rPr>
            </w:pPr>
          </w:p>
          <w:p w14:paraId="5FF76334" w14:textId="77777777" w:rsidR="007B55AE" w:rsidRDefault="007B55AE">
            <w:pPr>
              <w:jc w:val="center"/>
              <w:rPr>
                <w:lang w:val="ru-RU"/>
              </w:rPr>
            </w:pPr>
            <w:r>
              <w:rPr>
                <w:lang w:val="ru-RU"/>
              </w:rPr>
              <w:t>ПРЕДСЕДНИК</w:t>
            </w:r>
          </w:p>
          <w:p w14:paraId="30A5B5CE" w14:textId="77777777" w:rsidR="007B55AE" w:rsidRDefault="007B55AE">
            <w:pPr>
              <w:jc w:val="center"/>
              <w:rPr>
                <w:lang w:val="sr-Cyrl-RS"/>
              </w:rPr>
            </w:pPr>
          </w:p>
          <w:p w14:paraId="603C7999" w14:textId="77777777" w:rsidR="007B55AE" w:rsidRDefault="007B55AE">
            <w:pPr>
              <w:jc w:val="center"/>
              <w:rPr>
                <w:lang w:val="sr-Cyrl-RS"/>
              </w:rPr>
            </w:pPr>
          </w:p>
          <w:p w14:paraId="0B11D3A7" w14:textId="77777777" w:rsidR="007B55AE" w:rsidRDefault="007B55AE">
            <w:pPr>
              <w:jc w:val="center"/>
              <w:rPr>
                <w:lang w:val="sr-Cyrl-CS"/>
              </w:rPr>
            </w:pPr>
            <w:r>
              <w:rPr>
                <w:lang w:val="ru-RU"/>
              </w:rPr>
              <w:t>Ана Брнабић</w:t>
            </w:r>
          </w:p>
        </w:tc>
      </w:tr>
    </w:tbl>
    <w:p w14:paraId="58B573C6" w14:textId="77777777" w:rsidR="007B55AE" w:rsidRDefault="007B55AE" w:rsidP="007B55AE">
      <w:pPr>
        <w:rPr>
          <w:lang w:val="sr-Cyrl-CS"/>
        </w:rPr>
      </w:pPr>
    </w:p>
    <w:p w14:paraId="44276891" w14:textId="77777777" w:rsidR="007B55AE" w:rsidRDefault="007B55AE" w:rsidP="007B55AE">
      <w:pPr>
        <w:rPr>
          <w:lang w:val="sr-Cyrl-RS"/>
        </w:rPr>
      </w:pPr>
    </w:p>
    <w:p w14:paraId="36E36342" w14:textId="77777777" w:rsidR="00136480" w:rsidRDefault="00136480"/>
    <w:sectPr w:rsidR="00136480" w:rsidSect="0067595D">
      <w:headerReference w:type="even" r:id="rId6"/>
      <w:headerReference w:type="default" r:id="rId7"/>
      <w:footerReference w:type="even" r:id="rId8"/>
      <w:footerReference w:type="default" r:id="rId9"/>
      <w:headerReference w:type="first" r:id="rId10"/>
      <w:footerReference w:type="first" r:id="rId11"/>
      <w:pgSz w:w="11909" w:h="16834" w:code="9"/>
      <w:pgMar w:top="1440" w:right="1797" w:bottom="1440" w:left="179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F998E" w14:textId="77777777" w:rsidR="00C73E5E" w:rsidRDefault="00C73E5E" w:rsidP="0067595D">
      <w:r>
        <w:separator/>
      </w:r>
    </w:p>
  </w:endnote>
  <w:endnote w:type="continuationSeparator" w:id="0">
    <w:p w14:paraId="1BFDE2C2" w14:textId="77777777" w:rsidR="00C73E5E" w:rsidRDefault="00C73E5E" w:rsidP="00675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5D45" w14:textId="77777777" w:rsidR="0067595D" w:rsidRDefault="00675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B1B64" w14:textId="77777777" w:rsidR="0067595D" w:rsidRDefault="006759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8AE0" w14:textId="77777777" w:rsidR="0067595D" w:rsidRDefault="00675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7142C" w14:textId="77777777" w:rsidR="00C73E5E" w:rsidRDefault="00C73E5E" w:rsidP="0067595D">
      <w:r>
        <w:separator/>
      </w:r>
    </w:p>
  </w:footnote>
  <w:footnote w:type="continuationSeparator" w:id="0">
    <w:p w14:paraId="6B1AA032" w14:textId="77777777" w:rsidR="00C73E5E" w:rsidRDefault="00C73E5E" w:rsidP="00675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92DCE" w14:textId="77777777" w:rsidR="0067595D" w:rsidRDefault="0067595D" w:rsidP="00F6579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66F23CF" w14:textId="77777777" w:rsidR="0067595D" w:rsidRDefault="00675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403E" w14:textId="77777777" w:rsidR="0067595D" w:rsidRDefault="0067595D" w:rsidP="00F6579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7E28D0C" w14:textId="77777777" w:rsidR="0067595D" w:rsidRDefault="006759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7F17" w14:textId="77777777" w:rsidR="0067595D" w:rsidRDefault="006759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F1A"/>
    <w:rsid w:val="0001726C"/>
    <w:rsid w:val="00036CF3"/>
    <w:rsid w:val="000A60D8"/>
    <w:rsid w:val="000B323C"/>
    <w:rsid w:val="000D2EC8"/>
    <w:rsid w:val="000E3B00"/>
    <w:rsid w:val="000F08C0"/>
    <w:rsid w:val="0010534D"/>
    <w:rsid w:val="0010778F"/>
    <w:rsid w:val="00107CB8"/>
    <w:rsid w:val="00124A60"/>
    <w:rsid w:val="00136480"/>
    <w:rsid w:val="001369B8"/>
    <w:rsid w:val="001412F8"/>
    <w:rsid w:val="0014729D"/>
    <w:rsid w:val="0016166F"/>
    <w:rsid w:val="00163279"/>
    <w:rsid w:val="001706BA"/>
    <w:rsid w:val="001774FD"/>
    <w:rsid w:val="00192D36"/>
    <w:rsid w:val="001A4611"/>
    <w:rsid w:val="001B1A06"/>
    <w:rsid w:val="001B3C4C"/>
    <w:rsid w:val="001C22B3"/>
    <w:rsid w:val="001E063C"/>
    <w:rsid w:val="001E125C"/>
    <w:rsid w:val="001E39D0"/>
    <w:rsid w:val="0020234D"/>
    <w:rsid w:val="00217258"/>
    <w:rsid w:val="00223254"/>
    <w:rsid w:val="002315D8"/>
    <w:rsid w:val="002429DE"/>
    <w:rsid w:val="00272941"/>
    <w:rsid w:val="00275BE8"/>
    <w:rsid w:val="0028449D"/>
    <w:rsid w:val="00293053"/>
    <w:rsid w:val="002A3802"/>
    <w:rsid w:val="002C459C"/>
    <w:rsid w:val="002D3718"/>
    <w:rsid w:val="002D4819"/>
    <w:rsid w:val="002D69C5"/>
    <w:rsid w:val="002F3262"/>
    <w:rsid w:val="00330577"/>
    <w:rsid w:val="0033598D"/>
    <w:rsid w:val="003373D6"/>
    <w:rsid w:val="00352930"/>
    <w:rsid w:val="00370F4A"/>
    <w:rsid w:val="00390D50"/>
    <w:rsid w:val="00395715"/>
    <w:rsid w:val="003A5E83"/>
    <w:rsid w:val="003E3AF7"/>
    <w:rsid w:val="003F70B9"/>
    <w:rsid w:val="003F7A3B"/>
    <w:rsid w:val="00406CD9"/>
    <w:rsid w:val="00426210"/>
    <w:rsid w:val="00431275"/>
    <w:rsid w:val="00432F8C"/>
    <w:rsid w:val="004435AF"/>
    <w:rsid w:val="00446FBA"/>
    <w:rsid w:val="0045292E"/>
    <w:rsid w:val="00473624"/>
    <w:rsid w:val="004754CB"/>
    <w:rsid w:val="00475953"/>
    <w:rsid w:val="0049041E"/>
    <w:rsid w:val="00496C2F"/>
    <w:rsid w:val="004A37B9"/>
    <w:rsid w:val="004A6FD3"/>
    <w:rsid w:val="004B0FE2"/>
    <w:rsid w:val="004B1CB3"/>
    <w:rsid w:val="004B2312"/>
    <w:rsid w:val="004B25B8"/>
    <w:rsid w:val="004B7125"/>
    <w:rsid w:val="004E1491"/>
    <w:rsid w:val="004E2744"/>
    <w:rsid w:val="004E2E13"/>
    <w:rsid w:val="004F677A"/>
    <w:rsid w:val="00510A1B"/>
    <w:rsid w:val="005344F6"/>
    <w:rsid w:val="0053530F"/>
    <w:rsid w:val="005665DA"/>
    <w:rsid w:val="00576DEE"/>
    <w:rsid w:val="00587CDE"/>
    <w:rsid w:val="005A5339"/>
    <w:rsid w:val="005A6CCA"/>
    <w:rsid w:val="005C17F7"/>
    <w:rsid w:val="005D61DC"/>
    <w:rsid w:val="00603C93"/>
    <w:rsid w:val="00606060"/>
    <w:rsid w:val="00621175"/>
    <w:rsid w:val="006237AD"/>
    <w:rsid w:val="00623AF8"/>
    <w:rsid w:val="006267C3"/>
    <w:rsid w:val="00632663"/>
    <w:rsid w:val="00664D88"/>
    <w:rsid w:val="00672085"/>
    <w:rsid w:val="0067595D"/>
    <w:rsid w:val="00677028"/>
    <w:rsid w:val="00692E18"/>
    <w:rsid w:val="006B52B2"/>
    <w:rsid w:val="006C2496"/>
    <w:rsid w:val="006D426A"/>
    <w:rsid w:val="006D489B"/>
    <w:rsid w:val="006E6256"/>
    <w:rsid w:val="007002F7"/>
    <w:rsid w:val="00706D87"/>
    <w:rsid w:val="00717AEB"/>
    <w:rsid w:val="007221AA"/>
    <w:rsid w:val="00730570"/>
    <w:rsid w:val="00765B39"/>
    <w:rsid w:val="00784209"/>
    <w:rsid w:val="00790B6D"/>
    <w:rsid w:val="00792BB4"/>
    <w:rsid w:val="007A3D10"/>
    <w:rsid w:val="007A6963"/>
    <w:rsid w:val="007B4F29"/>
    <w:rsid w:val="007B55AE"/>
    <w:rsid w:val="007B6C2B"/>
    <w:rsid w:val="007C50AF"/>
    <w:rsid w:val="007C5902"/>
    <w:rsid w:val="007C75B9"/>
    <w:rsid w:val="007C7A13"/>
    <w:rsid w:val="007F2105"/>
    <w:rsid w:val="00800433"/>
    <w:rsid w:val="00811161"/>
    <w:rsid w:val="008277C5"/>
    <w:rsid w:val="0083577F"/>
    <w:rsid w:val="0085404D"/>
    <w:rsid w:val="00867805"/>
    <w:rsid w:val="00870DE9"/>
    <w:rsid w:val="0088333D"/>
    <w:rsid w:val="008A5284"/>
    <w:rsid w:val="008B0FF6"/>
    <w:rsid w:val="008B190D"/>
    <w:rsid w:val="008C1976"/>
    <w:rsid w:val="008C4979"/>
    <w:rsid w:val="008C60DF"/>
    <w:rsid w:val="008D0923"/>
    <w:rsid w:val="008D10AE"/>
    <w:rsid w:val="008E269C"/>
    <w:rsid w:val="008E6CBD"/>
    <w:rsid w:val="008E7992"/>
    <w:rsid w:val="009046E2"/>
    <w:rsid w:val="00912BE3"/>
    <w:rsid w:val="0093375F"/>
    <w:rsid w:val="009407CB"/>
    <w:rsid w:val="009451AB"/>
    <w:rsid w:val="009860BE"/>
    <w:rsid w:val="00996822"/>
    <w:rsid w:val="009A61A7"/>
    <w:rsid w:val="009B2549"/>
    <w:rsid w:val="009C4B99"/>
    <w:rsid w:val="009C4E2D"/>
    <w:rsid w:val="009E01A4"/>
    <w:rsid w:val="009E4F1A"/>
    <w:rsid w:val="009F5F02"/>
    <w:rsid w:val="00A027BE"/>
    <w:rsid w:val="00A04382"/>
    <w:rsid w:val="00A0543F"/>
    <w:rsid w:val="00A312B2"/>
    <w:rsid w:val="00A339DD"/>
    <w:rsid w:val="00A46AD8"/>
    <w:rsid w:val="00A501DA"/>
    <w:rsid w:val="00A621BC"/>
    <w:rsid w:val="00A62957"/>
    <w:rsid w:val="00A6413A"/>
    <w:rsid w:val="00A82B08"/>
    <w:rsid w:val="00A85B22"/>
    <w:rsid w:val="00AD2447"/>
    <w:rsid w:val="00AE1641"/>
    <w:rsid w:val="00AE5E72"/>
    <w:rsid w:val="00AF0E5B"/>
    <w:rsid w:val="00AF2988"/>
    <w:rsid w:val="00AF4272"/>
    <w:rsid w:val="00B12AFA"/>
    <w:rsid w:val="00B30962"/>
    <w:rsid w:val="00B50C8D"/>
    <w:rsid w:val="00B53567"/>
    <w:rsid w:val="00B5358C"/>
    <w:rsid w:val="00B6248F"/>
    <w:rsid w:val="00B6266A"/>
    <w:rsid w:val="00B6634C"/>
    <w:rsid w:val="00B718E6"/>
    <w:rsid w:val="00B85146"/>
    <w:rsid w:val="00BA41B9"/>
    <w:rsid w:val="00BA7CE0"/>
    <w:rsid w:val="00BC7500"/>
    <w:rsid w:val="00BD2B1C"/>
    <w:rsid w:val="00BF1DB3"/>
    <w:rsid w:val="00C01AAB"/>
    <w:rsid w:val="00C45AF0"/>
    <w:rsid w:val="00C73E5E"/>
    <w:rsid w:val="00C8609F"/>
    <w:rsid w:val="00C8758A"/>
    <w:rsid w:val="00CF2E89"/>
    <w:rsid w:val="00CF7345"/>
    <w:rsid w:val="00D00BB9"/>
    <w:rsid w:val="00D0345D"/>
    <w:rsid w:val="00D212DF"/>
    <w:rsid w:val="00D22500"/>
    <w:rsid w:val="00D47C0C"/>
    <w:rsid w:val="00D57234"/>
    <w:rsid w:val="00D57FF2"/>
    <w:rsid w:val="00D623EF"/>
    <w:rsid w:val="00D6345B"/>
    <w:rsid w:val="00D76895"/>
    <w:rsid w:val="00D8122C"/>
    <w:rsid w:val="00D874A9"/>
    <w:rsid w:val="00D97E55"/>
    <w:rsid w:val="00DA7A6F"/>
    <w:rsid w:val="00DD201C"/>
    <w:rsid w:val="00DD774E"/>
    <w:rsid w:val="00DE0DFF"/>
    <w:rsid w:val="00DE51FD"/>
    <w:rsid w:val="00E00A93"/>
    <w:rsid w:val="00E0387F"/>
    <w:rsid w:val="00E258B8"/>
    <w:rsid w:val="00E50943"/>
    <w:rsid w:val="00EA0071"/>
    <w:rsid w:val="00ED4D11"/>
    <w:rsid w:val="00ED6C19"/>
    <w:rsid w:val="00EE7188"/>
    <w:rsid w:val="00EF08C8"/>
    <w:rsid w:val="00EF35C4"/>
    <w:rsid w:val="00EF4522"/>
    <w:rsid w:val="00F26505"/>
    <w:rsid w:val="00F36EEC"/>
    <w:rsid w:val="00F42810"/>
    <w:rsid w:val="00F50335"/>
    <w:rsid w:val="00F81158"/>
    <w:rsid w:val="00F9723D"/>
    <w:rsid w:val="00FA27FF"/>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FAD79F"/>
  <w15:chartTrackingRefBased/>
  <w15:docId w15:val="{2847871B-4E95-4F49-BE72-D89757D89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55A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7B55AE"/>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7B55AE"/>
    <w:pPr>
      <w:tabs>
        <w:tab w:val="clear" w:pos="1418"/>
        <w:tab w:val="center" w:pos="4680"/>
        <w:tab w:val="right" w:pos="9360"/>
      </w:tabs>
    </w:pPr>
  </w:style>
  <w:style w:type="character" w:customStyle="1" w:styleId="FooterChar1">
    <w:name w:val="Footer Char1"/>
    <w:basedOn w:val="DefaultParagraphFont"/>
    <w:rsid w:val="007B55AE"/>
    <w:rPr>
      <w:sz w:val="24"/>
      <w:szCs w:val="24"/>
    </w:rPr>
  </w:style>
  <w:style w:type="paragraph" w:styleId="Header">
    <w:name w:val="header"/>
    <w:basedOn w:val="Normal"/>
    <w:link w:val="HeaderChar"/>
    <w:rsid w:val="0067595D"/>
    <w:pPr>
      <w:tabs>
        <w:tab w:val="clear" w:pos="1418"/>
        <w:tab w:val="center" w:pos="4680"/>
        <w:tab w:val="right" w:pos="9360"/>
      </w:tabs>
    </w:pPr>
  </w:style>
  <w:style w:type="character" w:customStyle="1" w:styleId="HeaderChar">
    <w:name w:val="Header Char"/>
    <w:basedOn w:val="DefaultParagraphFont"/>
    <w:link w:val="Header"/>
    <w:rsid w:val="0067595D"/>
    <w:rPr>
      <w:sz w:val="24"/>
      <w:szCs w:val="24"/>
    </w:rPr>
  </w:style>
  <w:style w:type="character" w:styleId="PageNumber">
    <w:name w:val="page number"/>
    <w:basedOn w:val="DefaultParagraphFont"/>
    <w:rsid w:val="00675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24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1263</Words>
  <Characters>7203</Characters>
  <Application>Microsoft Office Word</Application>
  <DocSecurity>0</DocSecurity>
  <Lines>60</Lines>
  <Paragraphs>16</Paragraphs>
  <ScaleCrop>false</ScaleCrop>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Ivana Vojinović</cp:lastModifiedBy>
  <cp:revision>2</cp:revision>
  <dcterms:created xsi:type="dcterms:W3CDTF">2023-08-31T12:58:00Z</dcterms:created>
  <dcterms:modified xsi:type="dcterms:W3CDTF">2023-08-31T12:58:00Z</dcterms:modified>
</cp:coreProperties>
</file>