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19D" w:rsidRDefault="00830A0A" w:rsidP="00830A0A">
      <w:pPr>
        <w:spacing w:after="0" w:line="276" w:lineRule="auto"/>
        <w:jc w:val="center"/>
        <w:rPr>
          <w:rFonts w:ascii="Times New Roman" w:hAnsi="Times New Roman"/>
          <w:b/>
          <w:sz w:val="24"/>
          <w:szCs w:val="24"/>
          <w:lang w:val="sr-Cyrl-RS"/>
        </w:rPr>
      </w:pPr>
      <w:bookmarkStart w:id="0" w:name="_GoBack"/>
      <w:bookmarkEnd w:id="0"/>
      <w:r>
        <w:rPr>
          <w:rFonts w:ascii="Times New Roman" w:hAnsi="Times New Roman"/>
          <w:b/>
          <w:sz w:val="24"/>
          <w:szCs w:val="24"/>
          <w:lang w:val="sr-Cyrl-RS"/>
        </w:rPr>
        <w:t>АНАЛИЗА ЕФЕКАТА</w:t>
      </w:r>
    </w:p>
    <w:p w:rsidR="00027A48" w:rsidRDefault="00027A48" w:rsidP="00830A0A">
      <w:pPr>
        <w:spacing w:after="0" w:line="276" w:lineRule="auto"/>
        <w:jc w:val="center"/>
        <w:rPr>
          <w:rFonts w:ascii="Times New Roman" w:hAnsi="Times New Roman"/>
          <w:b/>
          <w:sz w:val="24"/>
          <w:szCs w:val="24"/>
          <w:lang w:val="sr-Cyrl-RS"/>
        </w:rPr>
      </w:pPr>
    </w:p>
    <w:p w:rsidR="00A5119D" w:rsidRPr="00830A0A" w:rsidRDefault="00A5119D" w:rsidP="00830A0A">
      <w:pPr>
        <w:pStyle w:val="bold"/>
        <w:spacing w:before="330" w:beforeAutospacing="0" w:after="120" w:afterAutospacing="0"/>
        <w:ind w:firstLine="480"/>
        <w:jc w:val="center"/>
        <w:rPr>
          <w:b/>
          <w:lang w:val="sr-Cyrl-RS"/>
        </w:rPr>
      </w:pPr>
      <w:r w:rsidRPr="00830A0A">
        <w:rPr>
          <w:b/>
          <w:bCs/>
          <w:noProof/>
          <w:lang w:val="sr-Cyrl-RS"/>
        </w:rPr>
        <w:t>Kључна питања за анализу постојећег стања и правилно дефинисање промене која се предлаже</w:t>
      </w:r>
      <w:r w:rsidR="004A2EA5" w:rsidRPr="00830A0A">
        <w:rPr>
          <w:b/>
          <w:lang w:val="sr-Cyrl-RS"/>
        </w:rPr>
        <w:t xml:space="preserve"> </w:t>
      </w:r>
    </w:p>
    <w:p w:rsidR="00A35B2C" w:rsidRPr="00830A0A" w:rsidRDefault="00A35B2C" w:rsidP="00A35B2C">
      <w:pPr>
        <w:pStyle w:val="ListParagraph"/>
        <w:numPr>
          <w:ilvl w:val="0"/>
          <w:numId w:val="1"/>
        </w:numPr>
        <w:spacing w:after="0" w:line="276" w:lineRule="auto"/>
        <w:jc w:val="both"/>
        <w:rPr>
          <w:rFonts w:ascii="Times New Roman" w:hAnsi="Times New Roman"/>
          <w:b/>
          <w:sz w:val="24"/>
          <w:szCs w:val="24"/>
          <w:lang w:val="sr-Cyrl-RS"/>
        </w:rPr>
      </w:pPr>
      <w:r w:rsidRPr="00830A0A">
        <w:rPr>
          <w:rFonts w:ascii="Times New Roman" w:hAnsi="Times New Roman"/>
          <w:b/>
          <w:sz w:val="24"/>
          <w:szCs w:val="24"/>
          <w:lang w:val="sr-Cyrl-RS"/>
        </w:rPr>
        <w:t>Који показатељи се прате у области, који су разлози због којих се ови показатељи прате и које су њихове вредности?</w:t>
      </w:r>
    </w:p>
    <w:p w:rsidR="00A35B2C" w:rsidRPr="004E77E6" w:rsidRDefault="00A35B2C" w:rsidP="004E77E6">
      <w:pPr>
        <w:ind w:firstLine="450"/>
        <w:jc w:val="both"/>
        <w:rPr>
          <w:rFonts w:ascii="Times New Roman" w:hAnsi="Times New Roman"/>
          <w:sz w:val="24"/>
          <w:szCs w:val="24"/>
          <w:lang w:val="sr-Cyrl-RS"/>
        </w:rPr>
      </w:pPr>
      <w:r w:rsidRPr="004E77E6">
        <w:rPr>
          <w:rFonts w:ascii="Times New Roman" w:hAnsi="Times New Roman"/>
          <w:sz w:val="24"/>
          <w:szCs w:val="24"/>
          <w:lang w:val="sr-Cyrl-RS"/>
        </w:rPr>
        <w:t xml:space="preserve">У складу са Правилником о протоколу поступања у установи у одговору на насиље, злостављање и занемаривање </w:t>
      </w:r>
      <w:r w:rsidR="007D769F" w:rsidRPr="004E77E6">
        <w:rPr>
          <w:rFonts w:ascii="Times New Roman" w:hAnsi="Times New Roman"/>
          <w:sz w:val="24"/>
          <w:szCs w:val="24"/>
          <w:lang w:val="sr-Cyrl-RS"/>
        </w:rPr>
        <w:t xml:space="preserve">(„Службени гласник РС“, број 46/20) </w:t>
      </w:r>
      <w:r w:rsidRPr="004E77E6">
        <w:rPr>
          <w:rFonts w:ascii="Times New Roman" w:hAnsi="Times New Roman"/>
          <w:sz w:val="24"/>
          <w:szCs w:val="24"/>
          <w:lang w:val="sr-Cyrl-RS"/>
        </w:rPr>
        <w:t>установе образовања и васпитања су у обавези да у року од 24 сата Министарству просвете пријаве трећи ниво вршњачког насиља.</w:t>
      </w:r>
    </w:p>
    <w:p w:rsidR="00A35B2C" w:rsidRPr="004E77E6" w:rsidRDefault="00A35B2C" w:rsidP="004E77E6">
      <w:pPr>
        <w:ind w:firstLine="450"/>
        <w:jc w:val="both"/>
        <w:rPr>
          <w:rFonts w:ascii="Times New Roman" w:hAnsi="Times New Roman"/>
          <w:sz w:val="24"/>
          <w:szCs w:val="24"/>
          <w:lang w:val="sr-Cyrl-RS"/>
        </w:rPr>
      </w:pPr>
      <w:r w:rsidRPr="004E77E6">
        <w:rPr>
          <w:rFonts w:ascii="Times New Roman" w:hAnsi="Times New Roman"/>
          <w:sz w:val="24"/>
          <w:szCs w:val="24"/>
          <w:lang w:val="sr-Cyrl-RS"/>
        </w:rPr>
        <w:t>Поред ситуација насиља трећег нивоа, школе пријављују и ризична понашња ученика, дискриминацију и друге облике ситуације насиља које се догађају на релацијама одрасли/запослени/родитељи - дете, односно ученик.</w:t>
      </w:r>
    </w:p>
    <w:p w:rsidR="00A35B2C" w:rsidRPr="004E77E6" w:rsidRDefault="00A35B2C" w:rsidP="004E77E6">
      <w:pPr>
        <w:spacing w:after="0"/>
        <w:ind w:firstLine="450"/>
        <w:jc w:val="both"/>
        <w:rPr>
          <w:rFonts w:ascii="Times New Roman" w:hAnsi="Times New Roman"/>
          <w:sz w:val="24"/>
          <w:szCs w:val="24"/>
          <w:lang w:val="sr-Cyrl-RS"/>
        </w:rPr>
      </w:pPr>
      <w:r w:rsidRPr="004E77E6">
        <w:rPr>
          <w:rFonts w:ascii="Times New Roman" w:hAnsi="Times New Roman"/>
          <w:sz w:val="24"/>
          <w:szCs w:val="24"/>
          <w:lang w:val="sr-Cyrl-RS"/>
        </w:rPr>
        <w:t>Од почетка школске 2022/2023 године до мај</w:t>
      </w:r>
      <w:r w:rsidR="004E77E6">
        <w:rPr>
          <w:rFonts w:ascii="Times New Roman" w:hAnsi="Times New Roman"/>
          <w:sz w:val="24"/>
          <w:szCs w:val="24"/>
          <w:lang w:val="sr-Cyrl-RS"/>
        </w:rPr>
        <w:t xml:space="preserve">а 2023. године, </w:t>
      </w:r>
      <w:r w:rsidR="00830A0A">
        <w:rPr>
          <w:rFonts w:ascii="Times New Roman" w:hAnsi="Times New Roman"/>
          <w:sz w:val="24"/>
          <w:szCs w:val="24"/>
          <w:lang w:val="sr-Cyrl-RS"/>
        </w:rPr>
        <w:t>Министартву просвете</w:t>
      </w:r>
      <w:r w:rsidRPr="004E77E6">
        <w:rPr>
          <w:rFonts w:ascii="Times New Roman" w:hAnsi="Times New Roman"/>
          <w:sz w:val="24"/>
          <w:szCs w:val="24"/>
          <w:lang w:val="sr-Cyrl-RS"/>
        </w:rPr>
        <w:t xml:space="preserve"> је обавештено о 750 ситуација насиља, односно ризичног понашања ученика.</w:t>
      </w:r>
    </w:p>
    <w:p w:rsidR="00A35B2C" w:rsidRPr="004E77E6" w:rsidRDefault="00A35B2C" w:rsidP="00A35B2C">
      <w:pPr>
        <w:spacing w:after="0"/>
        <w:ind w:firstLine="360"/>
        <w:jc w:val="both"/>
        <w:rPr>
          <w:rFonts w:ascii="Times New Roman" w:hAnsi="Times New Roman"/>
          <w:sz w:val="24"/>
          <w:szCs w:val="24"/>
          <w:lang w:val="sr-Cyrl-RS"/>
        </w:rPr>
      </w:pPr>
      <w:r w:rsidRPr="004E77E6">
        <w:rPr>
          <w:rFonts w:ascii="Times New Roman" w:hAnsi="Times New Roman"/>
          <w:sz w:val="24"/>
          <w:szCs w:val="24"/>
          <w:lang w:val="sr-Cyrl-RS"/>
        </w:rPr>
        <w:t>На основу анализе пристиглих пријава највећи проценат пријава насиља се односи на вршњачко физичко насиље, које се процењује као трећи ниво</w:t>
      </w:r>
      <w:r w:rsidR="000E08B0">
        <w:rPr>
          <w:rFonts w:ascii="Times New Roman" w:hAnsi="Times New Roman"/>
          <w:sz w:val="24"/>
          <w:szCs w:val="24"/>
          <w:lang w:val="sr-Cyrl-RS"/>
        </w:rPr>
        <w:t xml:space="preserve"> насиља</w:t>
      </w:r>
      <w:r w:rsidRPr="004E77E6">
        <w:rPr>
          <w:rFonts w:ascii="Times New Roman" w:hAnsi="Times New Roman"/>
          <w:sz w:val="24"/>
          <w:szCs w:val="24"/>
          <w:lang w:val="sr-Cyrl-RS"/>
        </w:rPr>
        <w:t xml:space="preserve"> (до 80%) коме је најчешће претходило вербално, психолошко или дигитално насиље. </w:t>
      </w:r>
    </w:p>
    <w:p w:rsidR="00A35B2C" w:rsidRPr="004E77E6" w:rsidRDefault="00A35B2C" w:rsidP="00A35B2C">
      <w:pPr>
        <w:spacing w:after="0"/>
        <w:ind w:firstLine="360"/>
        <w:jc w:val="both"/>
        <w:rPr>
          <w:rFonts w:ascii="Times New Roman" w:hAnsi="Times New Roman"/>
          <w:sz w:val="24"/>
          <w:szCs w:val="24"/>
          <w:lang w:val="sr-Cyrl-RS"/>
        </w:rPr>
      </w:pPr>
      <w:r w:rsidRPr="004E77E6">
        <w:rPr>
          <w:rFonts w:ascii="Times New Roman" w:hAnsi="Times New Roman"/>
          <w:sz w:val="24"/>
          <w:szCs w:val="24"/>
          <w:lang w:val="sr-Cyrl-RS"/>
        </w:rPr>
        <w:t>Поред ситуација физичког (вршњачког) насиља, међу пријавама ситуација насиља о којима установе обавештавају Министарство су и следеће ситуације насиља, дискриминације, односно ризичног понашања:</w:t>
      </w:r>
    </w:p>
    <w:p w:rsidR="00A35B2C" w:rsidRPr="004E77E6" w:rsidRDefault="00A35B2C" w:rsidP="00A35B2C">
      <w:pPr>
        <w:pStyle w:val="ListParagraph"/>
        <w:numPr>
          <w:ilvl w:val="0"/>
          <w:numId w:val="2"/>
        </w:numPr>
        <w:spacing w:after="0"/>
        <w:jc w:val="both"/>
        <w:rPr>
          <w:rFonts w:ascii="Times New Roman" w:hAnsi="Times New Roman"/>
          <w:sz w:val="24"/>
          <w:szCs w:val="24"/>
          <w:lang w:val="sr-Cyrl-RS"/>
        </w:rPr>
      </w:pPr>
      <w:r w:rsidRPr="004E77E6">
        <w:rPr>
          <w:rFonts w:ascii="Times New Roman" w:hAnsi="Times New Roman"/>
          <w:sz w:val="24"/>
          <w:szCs w:val="24"/>
          <w:lang w:val="sr-Cyrl-RS"/>
        </w:rPr>
        <w:t xml:space="preserve">запослени ка ученицима </w:t>
      </w:r>
    </w:p>
    <w:p w:rsidR="00A35B2C" w:rsidRPr="004E77E6" w:rsidRDefault="00A35B2C" w:rsidP="00A35B2C">
      <w:pPr>
        <w:pStyle w:val="ListParagraph"/>
        <w:numPr>
          <w:ilvl w:val="0"/>
          <w:numId w:val="2"/>
        </w:numPr>
        <w:spacing w:after="0"/>
        <w:jc w:val="both"/>
        <w:rPr>
          <w:rFonts w:ascii="Times New Roman" w:hAnsi="Times New Roman"/>
          <w:sz w:val="24"/>
          <w:szCs w:val="24"/>
          <w:lang w:val="sr-Cyrl-RS"/>
        </w:rPr>
      </w:pPr>
      <w:r w:rsidRPr="004E77E6">
        <w:rPr>
          <w:rFonts w:ascii="Times New Roman" w:hAnsi="Times New Roman"/>
          <w:sz w:val="24"/>
          <w:szCs w:val="24"/>
          <w:lang w:val="sr-Cyrl-RS"/>
        </w:rPr>
        <w:t xml:space="preserve">ученици ка запосленима </w:t>
      </w:r>
    </w:p>
    <w:p w:rsidR="00A35B2C" w:rsidRPr="004E77E6" w:rsidRDefault="00A35B2C" w:rsidP="00A35B2C">
      <w:pPr>
        <w:pStyle w:val="ListParagraph"/>
        <w:numPr>
          <w:ilvl w:val="0"/>
          <w:numId w:val="2"/>
        </w:numPr>
        <w:spacing w:after="0"/>
        <w:jc w:val="both"/>
        <w:rPr>
          <w:rFonts w:ascii="Times New Roman" w:hAnsi="Times New Roman"/>
          <w:sz w:val="24"/>
          <w:szCs w:val="24"/>
          <w:lang w:val="sr-Cyrl-RS"/>
        </w:rPr>
      </w:pPr>
      <w:r w:rsidRPr="004E77E6">
        <w:rPr>
          <w:rFonts w:ascii="Times New Roman" w:hAnsi="Times New Roman"/>
          <w:sz w:val="24"/>
          <w:szCs w:val="24"/>
          <w:lang w:val="sr-Cyrl-RS"/>
        </w:rPr>
        <w:t xml:space="preserve">породично насиље </w:t>
      </w:r>
    </w:p>
    <w:p w:rsidR="00A35B2C" w:rsidRPr="004E77E6" w:rsidRDefault="00A35B2C" w:rsidP="00A35B2C">
      <w:pPr>
        <w:pStyle w:val="ListParagraph"/>
        <w:numPr>
          <w:ilvl w:val="0"/>
          <w:numId w:val="2"/>
        </w:numPr>
        <w:spacing w:after="0"/>
        <w:jc w:val="both"/>
        <w:rPr>
          <w:rFonts w:ascii="Times New Roman" w:hAnsi="Times New Roman"/>
          <w:sz w:val="24"/>
          <w:szCs w:val="24"/>
          <w:lang w:val="sr-Cyrl-RS"/>
        </w:rPr>
      </w:pPr>
      <w:r w:rsidRPr="004E77E6">
        <w:rPr>
          <w:rFonts w:ascii="Times New Roman" w:eastAsia="Times New Roman" w:hAnsi="Times New Roman"/>
          <w:color w:val="000000"/>
          <w:sz w:val="24"/>
          <w:szCs w:val="24"/>
          <w:lang w:val="sr-Cyrl-RS"/>
        </w:rPr>
        <w:t xml:space="preserve">ситуације </w:t>
      </w:r>
      <w:proofErr w:type="spellStart"/>
      <w:r w:rsidRPr="004E77E6">
        <w:rPr>
          <w:rFonts w:ascii="Times New Roman" w:eastAsia="Times New Roman" w:hAnsi="Times New Roman"/>
          <w:color w:val="000000"/>
          <w:sz w:val="24"/>
          <w:szCs w:val="24"/>
        </w:rPr>
        <w:t>самоповређивања</w:t>
      </w:r>
      <w:proofErr w:type="spellEnd"/>
      <w:r w:rsidRPr="004E77E6">
        <w:rPr>
          <w:rFonts w:ascii="Times New Roman" w:eastAsia="Times New Roman" w:hAnsi="Times New Roman"/>
          <w:color w:val="000000"/>
          <w:sz w:val="24"/>
          <w:szCs w:val="24"/>
        </w:rPr>
        <w:t>/</w:t>
      </w:r>
      <w:proofErr w:type="spellStart"/>
      <w:r w:rsidRPr="004E77E6">
        <w:rPr>
          <w:rFonts w:ascii="Times New Roman" w:eastAsia="Times New Roman" w:hAnsi="Times New Roman"/>
          <w:color w:val="000000"/>
          <w:sz w:val="24"/>
          <w:szCs w:val="24"/>
        </w:rPr>
        <w:t>суицидалних</w:t>
      </w:r>
      <w:proofErr w:type="spellEnd"/>
      <w:r w:rsidRPr="004E77E6">
        <w:rPr>
          <w:rFonts w:ascii="Times New Roman" w:eastAsia="Times New Roman" w:hAnsi="Times New Roman"/>
          <w:color w:val="000000"/>
          <w:sz w:val="24"/>
          <w:szCs w:val="24"/>
        </w:rPr>
        <w:t xml:space="preserve"> </w:t>
      </w:r>
      <w:proofErr w:type="spellStart"/>
      <w:r w:rsidRPr="004E77E6">
        <w:rPr>
          <w:rFonts w:ascii="Times New Roman" w:eastAsia="Times New Roman" w:hAnsi="Times New Roman"/>
          <w:color w:val="000000"/>
          <w:sz w:val="24"/>
          <w:szCs w:val="24"/>
        </w:rPr>
        <w:t>мисли</w:t>
      </w:r>
      <w:proofErr w:type="spellEnd"/>
      <w:r w:rsidRPr="004E77E6">
        <w:rPr>
          <w:rFonts w:ascii="Times New Roman" w:eastAsia="Times New Roman" w:hAnsi="Times New Roman"/>
          <w:color w:val="000000"/>
          <w:sz w:val="24"/>
          <w:szCs w:val="24"/>
        </w:rPr>
        <w:t>/</w:t>
      </w:r>
      <w:proofErr w:type="spellStart"/>
      <w:r w:rsidRPr="004E77E6">
        <w:rPr>
          <w:rFonts w:ascii="Times New Roman" w:eastAsia="Times New Roman" w:hAnsi="Times New Roman"/>
          <w:color w:val="000000"/>
          <w:sz w:val="24"/>
          <w:szCs w:val="24"/>
        </w:rPr>
        <w:t>покушај</w:t>
      </w:r>
      <w:proofErr w:type="spellEnd"/>
      <w:r w:rsidRPr="004E77E6">
        <w:rPr>
          <w:rFonts w:ascii="Times New Roman" w:eastAsia="Times New Roman" w:hAnsi="Times New Roman"/>
          <w:color w:val="000000"/>
          <w:sz w:val="24"/>
          <w:szCs w:val="24"/>
        </w:rPr>
        <w:t xml:space="preserve"> </w:t>
      </w:r>
      <w:proofErr w:type="spellStart"/>
      <w:r w:rsidRPr="004E77E6">
        <w:rPr>
          <w:rFonts w:ascii="Times New Roman" w:eastAsia="Times New Roman" w:hAnsi="Times New Roman"/>
          <w:color w:val="000000"/>
          <w:sz w:val="24"/>
          <w:szCs w:val="24"/>
        </w:rPr>
        <w:t>самоубиства</w:t>
      </w:r>
      <w:proofErr w:type="spellEnd"/>
      <w:r w:rsidRPr="004E77E6">
        <w:rPr>
          <w:rFonts w:ascii="Times New Roman" w:eastAsia="Times New Roman" w:hAnsi="Times New Roman"/>
          <w:color w:val="000000"/>
          <w:sz w:val="24"/>
          <w:szCs w:val="24"/>
          <w:lang w:val="sr-Cyrl-RS"/>
        </w:rPr>
        <w:t xml:space="preserve"> </w:t>
      </w:r>
    </w:p>
    <w:p w:rsidR="00A35B2C" w:rsidRPr="004E77E6" w:rsidRDefault="00A35B2C" w:rsidP="00A35B2C">
      <w:pPr>
        <w:pStyle w:val="ListParagraph"/>
        <w:numPr>
          <w:ilvl w:val="0"/>
          <w:numId w:val="2"/>
        </w:numPr>
        <w:spacing w:after="0"/>
        <w:jc w:val="both"/>
        <w:rPr>
          <w:rFonts w:ascii="Times New Roman" w:hAnsi="Times New Roman"/>
          <w:sz w:val="24"/>
          <w:szCs w:val="24"/>
          <w:lang w:val="sr-Cyrl-RS"/>
        </w:rPr>
      </w:pPr>
      <w:r w:rsidRPr="004E77E6">
        <w:rPr>
          <w:rFonts w:ascii="Times New Roman" w:eastAsia="Times New Roman" w:hAnsi="Times New Roman"/>
          <w:color w:val="000000"/>
          <w:sz w:val="24"/>
          <w:szCs w:val="24"/>
          <w:lang w:val="sr-Cyrl-RS"/>
        </w:rPr>
        <w:t xml:space="preserve">дискриминација </w:t>
      </w:r>
    </w:p>
    <w:p w:rsidR="00A35B2C" w:rsidRPr="004E77E6" w:rsidRDefault="00A35B2C" w:rsidP="00A35B2C">
      <w:pPr>
        <w:pStyle w:val="ListParagraph"/>
        <w:numPr>
          <w:ilvl w:val="0"/>
          <w:numId w:val="2"/>
        </w:numPr>
        <w:spacing w:after="0"/>
        <w:jc w:val="both"/>
        <w:rPr>
          <w:rFonts w:ascii="Times New Roman" w:hAnsi="Times New Roman"/>
          <w:sz w:val="24"/>
          <w:szCs w:val="24"/>
          <w:lang w:val="sr-Cyrl-RS"/>
        </w:rPr>
      </w:pPr>
      <w:r w:rsidRPr="004E77E6">
        <w:rPr>
          <w:rFonts w:ascii="Times New Roman" w:eastAsia="Times New Roman" w:hAnsi="Times New Roman"/>
          <w:color w:val="000000"/>
          <w:sz w:val="24"/>
          <w:szCs w:val="24"/>
          <w:lang w:val="sr-Cyrl-RS"/>
        </w:rPr>
        <w:t xml:space="preserve">треће/непознато лице извршило насиље над ученицима </w:t>
      </w:r>
    </w:p>
    <w:p w:rsidR="00A35B2C" w:rsidRPr="004E77E6" w:rsidRDefault="00A35B2C" w:rsidP="00A35B2C">
      <w:pPr>
        <w:pStyle w:val="ListParagraph"/>
        <w:numPr>
          <w:ilvl w:val="0"/>
          <w:numId w:val="2"/>
        </w:numPr>
        <w:spacing w:after="0"/>
        <w:jc w:val="both"/>
        <w:rPr>
          <w:rFonts w:ascii="Times New Roman" w:hAnsi="Times New Roman"/>
          <w:sz w:val="24"/>
          <w:szCs w:val="24"/>
          <w:lang w:val="sr-Cyrl-RS"/>
        </w:rPr>
      </w:pPr>
      <w:r w:rsidRPr="004E77E6">
        <w:rPr>
          <w:rFonts w:ascii="Times New Roman" w:eastAsia="Times New Roman" w:hAnsi="Times New Roman"/>
          <w:color w:val="000000"/>
          <w:sz w:val="24"/>
          <w:szCs w:val="24"/>
          <w:lang w:val="sr-Cyrl-RS"/>
        </w:rPr>
        <w:t xml:space="preserve">родитељи ка другим ученицима </w:t>
      </w:r>
    </w:p>
    <w:p w:rsidR="00A35B2C" w:rsidRPr="004E77E6" w:rsidRDefault="00A35B2C" w:rsidP="00A35B2C">
      <w:pPr>
        <w:pStyle w:val="ListParagraph"/>
        <w:numPr>
          <w:ilvl w:val="0"/>
          <w:numId w:val="2"/>
        </w:numPr>
        <w:spacing w:after="0"/>
        <w:jc w:val="both"/>
        <w:rPr>
          <w:rFonts w:ascii="Times New Roman" w:hAnsi="Times New Roman"/>
          <w:sz w:val="24"/>
          <w:szCs w:val="24"/>
          <w:lang w:val="sr-Cyrl-RS"/>
        </w:rPr>
      </w:pPr>
      <w:r w:rsidRPr="004E77E6">
        <w:rPr>
          <w:rFonts w:ascii="Times New Roman" w:eastAsia="Times New Roman" w:hAnsi="Times New Roman"/>
          <w:color w:val="000000"/>
          <w:sz w:val="24"/>
          <w:szCs w:val="24"/>
          <w:lang w:val="sr-Cyrl-RS"/>
        </w:rPr>
        <w:t xml:space="preserve">родитељи ка запосленима </w:t>
      </w:r>
    </w:p>
    <w:p w:rsidR="00A35B2C" w:rsidRDefault="00592B0F" w:rsidP="00830A0A">
      <w:pPr>
        <w:spacing w:after="0"/>
        <w:ind w:firstLine="540"/>
        <w:jc w:val="both"/>
        <w:rPr>
          <w:rFonts w:ascii="Times New Roman" w:hAnsi="Times New Roman"/>
          <w:sz w:val="24"/>
          <w:szCs w:val="24"/>
          <w:lang w:val="sr-Cyrl-RS"/>
        </w:rPr>
      </w:pPr>
      <w:r>
        <w:rPr>
          <w:rFonts w:ascii="Times New Roman" w:hAnsi="Times New Roman"/>
          <w:sz w:val="24"/>
          <w:szCs w:val="24"/>
          <w:lang w:val="sr-Cyrl-RS"/>
        </w:rPr>
        <w:t xml:space="preserve">Током последње две године </w:t>
      </w:r>
      <w:r w:rsidR="00A35B2C" w:rsidRPr="004E77E6">
        <w:rPr>
          <w:rFonts w:ascii="Times New Roman" w:hAnsi="Times New Roman"/>
          <w:sz w:val="24"/>
          <w:szCs w:val="24"/>
          <w:lang w:val="sr-Cyrl-RS"/>
        </w:rPr>
        <w:t>бележи</w:t>
      </w:r>
      <w:r>
        <w:rPr>
          <w:rFonts w:ascii="Times New Roman" w:hAnsi="Times New Roman"/>
          <w:sz w:val="24"/>
          <w:szCs w:val="24"/>
          <w:lang w:val="sr-Cyrl-RS"/>
        </w:rPr>
        <w:t xml:space="preserve"> се</w:t>
      </w:r>
      <w:r w:rsidR="00A35B2C" w:rsidRPr="004E77E6">
        <w:rPr>
          <w:rFonts w:ascii="Times New Roman" w:hAnsi="Times New Roman"/>
          <w:sz w:val="24"/>
          <w:szCs w:val="24"/>
          <w:lang w:val="sr-Cyrl-RS"/>
        </w:rPr>
        <w:t xml:space="preserve"> пораст пријава дигиталног насиља, ситуација породичног насиља, као и ситуација самоповређивања</w:t>
      </w:r>
      <w:r w:rsidR="000E08B0">
        <w:rPr>
          <w:rFonts w:ascii="Times New Roman" w:hAnsi="Times New Roman"/>
          <w:sz w:val="24"/>
          <w:szCs w:val="24"/>
          <w:lang w:val="sr-Cyrl-RS"/>
        </w:rPr>
        <w:t xml:space="preserve"> ученика и</w:t>
      </w:r>
      <w:r w:rsidR="00A35B2C" w:rsidRPr="004E77E6">
        <w:rPr>
          <w:rFonts w:ascii="Times New Roman" w:hAnsi="Times New Roman"/>
          <w:sz w:val="24"/>
          <w:szCs w:val="24"/>
          <w:lang w:val="sr-Cyrl-RS"/>
        </w:rPr>
        <w:t xml:space="preserve"> пријава суицидалних мисли.</w:t>
      </w:r>
    </w:p>
    <w:p w:rsidR="00830A0A" w:rsidRPr="002444E8" w:rsidRDefault="00830A0A" w:rsidP="00830A0A">
      <w:pPr>
        <w:spacing w:after="0"/>
        <w:ind w:firstLine="540"/>
        <w:jc w:val="both"/>
        <w:rPr>
          <w:rFonts w:ascii="Times New Roman" w:hAnsi="Times New Roman"/>
          <w:sz w:val="24"/>
          <w:szCs w:val="24"/>
          <w:lang w:val="sr-Cyrl-RS"/>
        </w:rPr>
      </w:pPr>
    </w:p>
    <w:p w:rsidR="00A35B2C" w:rsidRPr="002444E8" w:rsidRDefault="004E77E6" w:rsidP="004E77E6">
      <w:pPr>
        <w:ind w:firstLine="720"/>
        <w:jc w:val="both"/>
        <w:rPr>
          <w:rFonts w:ascii="Times New Roman" w:hAnsi="Times New Roman"/>
          <w:sz w:val="24"/>
          <w:szCs w:val="24"/>
          <w:lang w:val="sr-Cyrl-RS"/>
        </w:rPr>
      </w:pPr>
      <w:r>
        <w:rPr>
          <w:rFonts w:ascii="Times New Roman" w:hAnsi="Times New Roman"/>
          <w:sz w:val="24"/>
          <w:szCs w:val="24"/>
          <w:lang w:val="sr-Cyrl-RS"/>
        </w:rPr>
        <w:t xml:space="preserve">- </w:t>
      </w:r>
      <w:r w:rsidR="00D95125" w:rsidRPr="004E77E6">
        <w:rPr>
          <w:rFonts w:ascii="Times New Roman" w:hAnsi="Times New Roman"/>
          <w:sz w:val="24"/>
          <w:szCs w:val="24"/>
          <w:lang w:val="sr-Cyrl-RS"/>
        </w:rPr>
        <w:t xml:space="preserve">Крајем </w:t>
      </w:r>
      <w:r w:rsidR="00A35B2C" w:rsidRPr="004E77E6">
        <w:rPr>
          <w:rFonts w:ascii="Times New Roman" w:hAnsi="Times New Roman"/>
          <w:sz w:val="24"/>
          <w:szCs w:val="24"/>
          <w:lang w:val="sr-Cyrl-RS"/>
        </w:rPr>
        <w:t xml:space="preserve"> 20</w:t>
      </w:r>
      <w:r w:rsidR="007D769F" w:rsidRPr="004E77E6">
        <w:rPr>
          <w:rFonts w:ascii="Times New Roman" w:hAnsi="Times New Roman"/>
          <w:sz w:val="24"/>
          <w:szCs w:val="24"/>
          <w:lang w:val="sr-Cyrl-RS"/>
        </w:rPr>
        <w:t>22. г</w:t>
      </w:r>
      <w:r w:rsidR="00A35B2C" w:rsidRPr="004E77E6">
        <w:rPr>
          <w:rFonts w:ascii="Times New Roman" w:hAnsi="Times New Roman"/>
          <w:sz w:val="24"/>
          <w:szCs w:val="24"/>
          <w:lang w:val="sr-Cyrl-RS"/>
        </w:rPr>
        <w:t>одине образована је Радна гру</w:t>
      </w:r>
      <w:r w:rsidR="002F4A33" w:rsidRPr="004E77E6">
        <w:rPr>
          <w:rFonts w:ascii="Times New Roman" w:hAnsi="Times New Roman"/>
          <w:sz w:val="24"/>
          <w:szCs w:val="24"/>
          <w:lang w:val="sr-Cyrl-RS"/>
        </w:rPr>
        <w:t xml:space="preserve">па </w:t>
      </w:r>
      <w:r w:rsidR="007D769F" w:rsidRPr="004E77E6">
        <w:rPr>
          <w:rFonts w:ascii="Times New Roman" w:hAnsi="Times New Roman"/>
          <w:sz w:val="24"/>
          <w:szCs w:val="24"/>
          <w:lang w:val="sr-Cyrl-RS"/>
        </w:rPr>
        <w:t xml:space="preserve">за превенцију и спречавање насиља </w:t>
      </w:r>
      <w:r w:rsidR="00777119" w:rsidRPr="004E77E6">
        <w:rPr>
          <w:rFonts w:ascii="Times New Roman" w:hAnsi="Times New Roman"/>
          <w:sz w:val="24"/>
          <w:szCs w:val="24"/>
          <w:lang w:val="sr-Cyrl-RS"/>
        </w:rPr>
        <w:t>у</w:t>
      </w:r>
      <w:r w:rsidR="002F4A33" w:rsidRPr="004E77E6">
        <w:rPr>
          <w:rFonts w:ascii="Times New Roman" w:hAnsi="Times New Roman"/>
          <w:sz w:val="24"/>
          <w:szCs w:val="24"/>
          <w:lang w:val="sr-Cyrl-RS"/>
        </w:rPr>
        <w:t xml:space="preserve"> установама образовања и васпитања</w:t>
      </w:r>
      <w:r w:rsidR="007D769F" w:rsidRPr="004E77E6">
        <w:rPr>
          <w:rFonts w:ascii="Times New Roman" w:hAnsi="Times New Roman"/>
          <w:sz w:val="24"/>
          <w:szCs w:val="24"/>
          <w:lang w:val="sr-Cyrl-RS"/>
        </w:rPr>
        <w:t>, са</w:t>
      </w:r>
      <w:r w:rsidR="007D769F" w:rsidRPr="002444E8">
        <w:rPr>
          <w:rFonts w:ascii="Times New Roman" w:hAnsi="Times New Roman"/>
          <w:sz w:val="24"/>
          <w:szCs w:val="24"/>
          <w:lang w:val="sr-Cyrl-RS"/>
        </w:rPr>
        <w:t xml:space="preserve"> задатком да  изврши анализу постојаће законске регулативе у области заштите од насиља у установама образовања и васпитања  и да предложи измене прописа из делокруга Министарства у циљу унапређења области заштите од насиља. У раду радне групе учествовали су и представници </w:t>
      </w:r>
      <w:r w:rsidR="000E08B0">
        <w:rPr>
          <w:rFonts w:ascii="Times New Roman" w:hAnsi="Times New Roman"/>
          <w:sz w:val="24"/>
          <w:szCs w:val="24"/>
          <w:lang w:val="sr-Cyrl-RS"/>
        </w:rPr>
        <w:t>других надлежних министарстава</w:t>
      </w:r>
      <w:r w:rsidR="00D95125" w:rsidRPr="002444E8">
        <w:rPr>
          <w:rFonts w:ascii="Times New Roman" w:hAnsi="Times New Roman"/>
          <w:sz w:val="24"/>
          <w:szCs w:val="24"/>
          <w:lang w:val="sr-Cyrl-RS"/>
        </w:rPr>
        <w:t xml:space="preserve">, као и </w:t>
      </w:r>
      <w:r w:rsidR="007D769F" w:rsidRPr="002444E8">
        <w:rPr>
          <w:rFonts w:ascii="Times New Roman" w:hAnsi="Times New Roman"/>
          <w:sz w:val="24"/>
          <w:szCs w:val="24"/>
          <w:lang w:val="sr-Cyrl-RS"/>
        </w:rPr>
        <w:t>синдиката</w:t>
      </w:r>
      <w:r w:rsidR="00CA0D63" w:rsidRPr="002444E8">
        <w:rPr>
          <w:rFonts w:ascii="Times New Roman" w:hAnsi="Times New Roman"/>
          <w:sz w:val="24"/>
          <w:szCs w:val="24"/>
          <w:lang w:val="sr-Cyrl-RS"/>
        </w:rPr>
        <w:t xml:space="preserve">, друштва директора </w:t>
      </w:r>
      <w:r w:rsidR="00D95125" w:rsidRPr="002444E8">
        <w:rPr>
          <w:rFonts w:ascii="Times New Roman" w:hAnsi="Times New Roman"/>
          <w:sz w:val="24"/>
          <w:szCs w:val="24"/>
          <w:lang w:val="sr-Cyrl-RS"/>
        </w:rPr>
        <w:t xml:space="preserve"> и школа.</w:t>
      </w:r>
      <w:r w:rsidR="00A35B2C" w:rsidRPr="002444E8">
        <w:rPr>
          <w:rFonts w:ascii="Times New Roman" w:hAnsi="Times New Roman"/>
          <w:sz w:val="24"/>
          <w:szCs w:val="24"/>
          <w:lang w:val="sr-Cyrl-RS"/>
        </w:rPr>
        <w:t xml:space="preserve"> Један од закључака радне групе јесте </w:t>
      </w:r>
      <w:r w:rsidR="00CA0D63" w:rsidRPr="002444E8">
        <w:rPr>
          <w:rFonts w:ascii="Times New Roman" w:hAnsi="Times New Roman"/>
          <w:sz w:val="24"/>
          <w:szCs w:val="24"/>
          <w:lang w:val="sr-Cyrl-RS"/>
        </w:rPr>
        <w:t xml:space="preserve">у вези </w:t>
      </w:r>
      <w:r w:rsidR="00A35B2C" w:rsidRPr="002444E8">
        <w:rPr>
          <w:rFonts w:ascii="Times New Roman" w:hAnsi="Times New Roman"/>
          <w:sz w:val="24"/>
          <w:szCs w:val="24"/>
          <w:lang w:val="sr-Cyrl-RS"/>
        </w:rPr>
        <w:t>о</w:t>
      </w:r>
      <w:r w:rsidR="00CA0D63" w:rsidRPr="002444E8">
        <w:rPr>
          <w:rFonts w:ascii="Times New Roman" w:hAnsi="Times New Roman"/>
          <w:sz w:val="24"/>
          <w:szCs w:val="24"/>
          <w:lang w:val="sr-Cyrl-RS"/>
        </w:rPr>
        <w:t>цене</w:t>
      </w:r>
      <w:r w:rsidR="000E08B0">
        <w:rPr>
          <w:rFonts w:ascii="Times New Roman" w:hAnsi="Times New Roman"/>
          <w:sz w:val="24"/>
          <w:szCs w:val="24"/>
          <w:lang w:val="sr-Cyrl-RS"/>
        </w:rPr>
        <w:t xml:space="preserve"> из владања </w:t>
      </w:r>
      <w:r w:rsidR="00CA0D63" w:rsidRPr="002444E8">
        <w:rPr>
          <w:rFonts w:ascii="Times New Roman" w:hAnsi="Times New Roman"/>
          <w:sz w:val="24"/>
          <w:szCs w:val="24"/>
          <w:lang w:val="sr-Cyrl-RS"/>
        </w:rPr>
        <w:t>као</w:t>
      </w:r>
      <w:r w:rsidR="00263FFB">
        <w:rPr>
          <w:rFonts w:ascii="Times New Roman" w:hAnsi="Times New Roman"/>
          <w:sz w:val="24"/>
          <w:szCs w:val="24"/>
          <w:lang w:val="sr-Cyrl-RS"/>
        </w:rPr>
        <w:t xml:space="preserve"> једне</w:t>
      </w:r>
      <w:r w:rsidR="00A35B2C" w:rsidRPr="002444E8">
        <w:rPr>
          <w:rFonts w:ascii="Times New Roman" w:hAnsi="Times New Roman"/>
          <w:sz w:val="24"/>
          <w:szCs w:val="24"/>
          <w:lang w:val="sr-Cyrl-RS"/>
        </w:rPr>
        <w:t xml:space="preserve"> од мера  у циљу јачања</w:t>
      </w:r>
      <w:r w:rsidR="00FB0252" w:rsidRPr="002444E8">
        <w:rPr>
          <w:rFonts w:ascii="Times New Roman" w:hAnsi="Times New Roman"/>
          <w:sz w:val="24"/>
          <w:szCs w:val="24"/>
          <w:lang w:val="sr-Cyrl-RS"/>
        </w:rPr>
        <w:t xml:space="preserve"> ва</w:t>
      </w:r>
      <w:r w:rsidR="00A35B2C" w:rsidRPr="002444E8">
        <w:rPr>
          <w:rFonts w:ascii="Times New Roman" w:hAnsi="Times New Roman"/>
          <w:sz w:val="24"/>
          <w:szCs w:val="24"/>
          <w:lang w:val="sr-Cyrl-RS"/>
        </w:rPr>
        <w:t xml:space="preserve">спитне улоге школе, али да није целисходно решење да ученик понавља </w:t>
      </w:r>
      <w:r w:rsidR="00FB0252" w:rsidRPr="002444E8">
        <w:rPr>
          <w:rFonts w:ascii="Times New Roman" w:hAnsi="Times New Roman"/>
          <w:sz w:val="24"/>
          <w:szCs w:val="24"/>
          <w:lang w:val="sr-Cyrl-RS"/>
        </w:rPr>
        <w:t xml:space="preserve">разред </w:t>
      </w:r>
      <w:r w:rsidR="00A35B2C" w:rsidRPr="002444E8">
        <w:rPr>
          <w:rFonts w:ascii="Times New Roman" w:hAnsi="Times New Roman"/>
          <w:sz w:val="24"/>
          <w:szCs w:val="24"/>
          <w:lang w:val="sr-Cyrl-RS"/>
        </w:rPr>
        <w:t xml:space="preserve">због негативне оцене из владања иако је и та опција била предмет разматрања. У овој фази </w:t>
      </w:r>
      <w:r w:rsidR="00A35B2C" w:rsidRPr="002444E8">
        <w:rPr>
          <w:rFonts w:ascii="Times New Roman" w:hAnsi="Times New Roman"/>
          <w:sz w:val="24"/>
          <w:szCs w:val="24"/>
          <w:lang w:val="sr-Cyrl-RS"/>
        </w:rPr>
        <w:lastRenderedPageBreak/>
        <w:t>заузет је став да ће појачан васпитни рад утицати на промену понашања и да није целисхо</w:t>
      </w:r>
      <w:r w:rsidR="00387281" w:rsidRPr="002444E8">
        <w:rPr>
          <w:rFonts w:ascii="Times New Roman" w:hAnsi="Times New Roman"/>
          <w:sz w:val="24"/>
          <w:szCs w:val="24"/>
          <w:lang w:val="sr-Cyrl-RS"/>
        </w:rPr>
        <w:t>дно да због негатине оцене из вл</w:t>
      </w:r>
      <w:r w:rsidR="00A35B2C" w:rsidRPr="002444E8">
        <w:rPr>
          <w:rFonts w:ascii="Times New Roman" w:hAnsi="Times New Roman"/>
          <w:sz w:val="24"/>
          <w:szCs w:val="24"/>
          <w:lang w:val="sr-Cyrl-RS"/>
        </w:rPr>
        <w:t>адања ученик поново похађа исти разред и да ће већи ефекат постићи појачан васпитни рад како не би дошло до мог</w:t>
      </w:r>
      <w:r w:rsidR="00FB0252" w:rsidRPr="002444E8">
        <w:rPr>
          <w:rFonts w:ascii="Times New Roman" w:hAnsi="Times New Roman"/>
          <w:sz w:val="24"/>
          <w:szCs w:val="24"/>
          <w:lang w:val="sr-Cyrl-RS"/>
        </w:rPr>
        <w:t>ућег напуштања образовања</w:t>
      </w:r>
      <w:r w:rsidR="00A35B2C" w:rsidRPr="002444E8">
        <w:rPr>
          <w:rFonts w:ascii="Times New Roman" w:hAnsi="Times New Roman"/>
          <w:sz w:val="24"/>
          <w:szCs w:val="24"/>
          <w:lang w:val="sr-Cyrl-RS"/>
        </w:rPr>
        <w:t xml:space="preserve">. </w:t>
      </w:r>
    </w:p>
    <w:p w:rsidR="00A35B2C" w:rsidRPr="004E77E6" w:rsidRDefault="007D60DE" w:rsidP="004E77E6">
      <w:pPr>
        <w:ind w:firstLine="720"/>
        <w:jc w:val="both"/>
        <w:rPr>
          <w:rFonts w:ascii="Times New Roman" w:hAnsi="Times New Roman"/>
          <w:sz w:val="24"/>
          <w:szCs w:val="24"/>
          <w:lang w:val="sr-Cyrl-RS"/>
        </w:rPr>
      </w:pPr>
      <w:r>
        <w:rPr>
          <w:rFonts w:ascii="Times New Roman" w:hAnsi="Times New Roman"/>
          <w:sz w:val="24"/>
          <w:szCs w:val="24"/>
          <w:lang w:val="sr-Cyrl-RS"/>
        </w:rPr>
        <w:t xml:space="preserve">- </w:t>
      </w:r>
      <w:r w:rsidR="007B30BD" w:rsidRPr="004E77E6">
        <w:rPr>
          <w:rFonts w:ascii="Times New Roman" w:hAnsi="Times New Roman"/>
          <w:sz w:val="24"/>
          <w:szCs w:val="24"/>
          <w:lang w:val="sr-Cyrl-RS"/>
        </w:rPr>
        <w:t xml:space="preserve">Напомињено да </w:t>
      </w:r>
      <w:r w:rsidR="00987009">
        <w:rPr>
          <w:rFonts w:ascii="Times New Roman" w:hAnsi="Times New Roman"/>
          <w:sz w:val="24"/>
          <w:szCs w:val="24"/>
          <w:lang w:val="sr-Cyrl-RS"/>
        </w:rPr>
        <w:t xml:space="preserve">је </w:t>
      </w:r>
      <w:r w:rsidR="007B30BD" w:rsidRPr="004E77E6">
        <w:rPr>
          <w:rFonts w:ascii="Times New Roman" w:hAnsi="Times New Roman"/>
          <w:sz w:val="24"/>
          <w:szCs w:val="24"/>
          <w:lang w:val="sr-Cyrl-RS"/>
        </w:rPr>
        <w:t>у Републици Хрватској</w:t>
      </w:r>
      <w:r w:rsidR="00263FFB">
        <w:rPr>
          <w:rFonts w:ascii="Times New Roman" w:hAnsi="Times New Roman"/>
          <w:sz w:val="24"/>
          <w:szCs w:val="24"/>
          <w:lang w:val="sr-Cyrl-RS"/>
        </w:rPr>
        <w:t xml:space="preserve">, у </w:t>
      </w:r>
      <w:r w:rsidR="00552E0A" w:rsidRPr="004E77E6">
        <w:rPr>
          <w:rFonts w:ascii="Times New Roman" w:hAnsi="Times New Roman"/>
          <w:sz w:val="24"/>
          <w:szCs w:val="24"/>
          <w:lang w:val="sr-Cyrl-RS"/>
        </w:rPr>
        <w:t>Закон</w:t>
      </w:r>
      <w:r w:rsidR="00263FFB">
        <w:rPr>
          <w:rFonts w:ascii="Times New Roman" w:hAnsi="Times New Roman"/>
          <w:sz w:val="24"/>
          <w:szCs w:val="24"/>
          <w:lang w:val="sr-Cyrl-RS"/>
        </w:rPr>
        <w:t>у</w:t>
      </w:r>
      <w:r w:rsidR="00552E0A" w:rsidRPr="004E77E6">
        <w:rPr>
          <w:rFonts w:ascii="Times New Roman" w:hAnsi="Times New Roman"/>
          <w:sz w:val="24"/>
          <w:szCs w:val="24"/>
          <w:lang w:val="sr-Cyrl-RS"/>
        </w:rPr>
        <w:t xml:space="preserve"> о одгоју и образов</w:t>
      </w:r>
      <w:r w:rsidR="00263FFB">
        <w:rPr>
          <w:rFonts w:ascii="Times New Roman" w:hAnsi="Times New Roman"/>
          <w:sz w:val="24"/>
          <w:szCs w:val="24"/>
          <w:lang w:val="sr-Cyrl-RS"/>
        </w:rPr>
        <w:t>ању у основној и средњој школи, оцена из владања</w:t>
      </w:r>
      <w:r w:rsidR="00552E0A" w:rsidRPr="004E77E6">
        <w:rPr>
          <w:rFonts w:ascii="Times New Roman" w:hAnsi="Times New Roman"/>
          <w:sz w:val="24"/>
          <w:szCs w:val="24"/>
          <w:lang w:val="sr-Cyrl-RS"/>
        </w:rPr>
        <w:t xml:space="preserve"> описна и не улази у општи успех (утврђује се као аритметичка средина оцена из свих предмета)</w:t>
      </w:r>
    </w:p>
    <w:p w:rsidR="007B30BD" w:rsidRPr="004E77E6" w:rsidRDefault="007B30BD" w:rsidP="004E77E6">
      <w:pPr>
        <w:ind w:firstLine="630"/>
        <w:jc w:val="both"/>
        <w:rPr>
          <w:rFonts w:ascii="Times New Roman" w:hAnsi="Times New Roman"/>
          <w:sz w:val="24"/>
          <w:szCs w:val="24"/>
          <w:lang w:val="sr-Cyrl-RS"/>
        </w:rPr>
      </w:pPr>
      <w:r w:rsidRPr="004E77E6">
        <w:rPr>
          <w:rFonts w:ascii="Times New Roman" w:hAnsi="Times New Roman"/>
          <w:sz w:val="24"/>
          <w:szCs w:val="24"/>
          <w:lang w:val="sr-Cyrl-RS"/>
        </w:rPr>
        <w:t>У Републици Црној Гори</w:t>
      </w:r>
      <w:r w:rsidR="00987009">
        <w:rPr>
          <w:rFonts w:ascii="Times New Roman" w:hAnsi="Times New Roman"/>
          <w:sz w:val="24"/>
          <w:szCs w:val="24"/>
          <w:lang w:val="sr-Cyrl-RS"/>
        </w:rPr>
        <w:t>,</w:t>
      </w:r>
      <w:r w:rsidR="00263FFB">
        <w:rPr>
          <w:rFonts w:ascii="Times New Roman" w:hAnsi="Times New Roman"/>
          <w:sz w:val="24"/>
          <w:szCs w:val="24"/>
          <w:lang w:val="sr-Cyrl-RS"/>
        </w:rPr>
        <w:t xml:space="preserve"> у </w:t>
      </w:r>
      <w:r w:rsidR="00552E0A" w:rsidRPr="004E77E6">
        <w:rPr>
          <w:rFonts w:ascii="Times New Roman" w:hAnsi="Times New Roman"/>
          <w:sz w:val="24"/>
          <w:szCs w:val="24"/>
          <w:lang w:val="sr-Cyrl-RS"/>
        </w:rPr>
        <w:t>Закон</w:t>
      </w:r>
      <w:r w:rsidR="00263FFB">
        <w:rPr>
          <w:rFonts w:ascii="Times New Roman" w:hAnsi="Times New Roman"/>
          <w:sz w:val="24"/>
          <w:szCs w:val="24"/>
          <w:lang w:val="sr-Cyrl-RS"/>
        </w:rPr>
        <w:t>у</w:t>
      </w:r>
      <w:r w:rsidR="00552E0A" w:rsidRPr="004E77E6">
        <w:rPr>
          <w:rFonts w:ascii="Times New Roman" w:hAnsi="Times New Roman"/>
          <w:sz w:val="24"/>
          <w:szCs w:val="24"/>
          <w:lang w:val="sr-Cyrl-RS"/>
        </w:rPr>
        <w:t xml:space="preserve"> о основном образовању и васпитању Ц</w:t>
      </w:r>
      <w:r w:rsidR="007D60DE">
        <w:rPr>
          <w:rFonts w:ascii="Times New Roman" w:hAnsi="Times New Roman"/>
          <w:sz w:val="24"/>
          <w:szCs w:val="24"/>
          <w:lang w:val="sr-Cyrl-RS"/>
        </w:rPr>
        <w:t xml:space="preserve">рне </w:t>
      </w:r>
      <w:r w:rsidR="00552E0A" w:rsidRPr="004E77E6">
        <w:rPr>
          <w:rFonts w:ascii="Times New Roman" w:hAnsi="Times New Roman"/>
          <w:sz w:val="24"/>
          <w:szCs w:val="24"/>
          <w:lang w:val="sr-Cyrl-RS"/>
        </w:rPr>
        <w:t>Г</w:t>
      </w:r>
      <w:r w:rsidR="007D60DE">
        <w:rPr>
          <w:rFonts w:ascii="Times New Roman" w:hAnsi="Times New Roman"/>
          <w:sz w:val="24"/>
          <w:szCs w:val="24"/>
          <w:lang w:val="sr-Cyrl-RS"/>
        </w:rPr>
        <w:t>оре</w:t>
      </w:r>
      <w:r w:rsidR="00263FFB">
        <w:rPr>
          <w:rFonts w:ascii="Times New Roman" w:hAnsi="Times New Roman"/>
          <w:sz w:val="24"/>
          <w:szCs w:val="24"/>
          <w:lang w:val="sr-Cyrl-RS"/>
        </w:rPr>
        <w:t>,</w:t>
      </w:r>
      <w:r w:rsidR="00552E0A" w:rsidRPr="004E77E6">
        <w:rPr>
          <w:rFonts w:ascii="Times New Roman" w:hAnsi="Times New Roman"/>
          <w:sz w:val="24"/>
          <w:szCs w:val="24"/>
          <w:lang w:val="sr-Cyrl-RS"/>
        </w:rPr>
        <w:t xml:space="preserve">   </w:t>
      </w:r>
      <w:r w:rsidRPr="004E77E6">
        <w:rPr>
          <w:rFonts w:ascii="Times New Roman" w:hAnsi="Times New Roman"/>
          <w:sz w:val="24"/>
          <w:szCs w:val="24"/>
          <w:lang w:val="sr-Cyrl-RS"/>
        </w:rPr>
        <w:t>општи успех утврђује одељенско веће на основу просека оц</w:t>
      </w:r>
      <w:r w:rsidR="00263FFB">
        <w:rPr>
          <w:rFonts w:ascii="Times New Roman" w:hAnsi="Times New Roman"/>
          <w:sz w:val="24"/>
          <w:szCs w:val="24"/>
          <w:lang w:val="sr-Cyrl-RS"/>
        </w:rPr>
        <w:t>ена  из свих наставних предмета</w:t>
      </w:r>
      <w:r w:rsidRPr="004E77E6">
        <w:rPr>
          <w:rFonts w:ascii="Times New Roman" w:hAnsi="Times New Roman"/>
          <w:sz w:val="24"/>
          <w:szCs w:val="24"/>
          <w:lang w:val="sr-Cyrl-RS"/>
        </w:rPr>
        <w:t xml:space="preserve">,  </w:t>
      </w:r>
      <w:r w:rsidR="00263FFB">
        <w:rPr>
          <w:rFonts w:ascii="Times New Roman" w:hAnsi="Times New Roman"/>
          <w:sz w:val="24"/>
          <w:szCs w:val="24"/>
          <w:lang w:val="sr-Cyrl-RS"/>
        </w:rPr>
        <w:t>а</w:t>
      </w:r>
      <w:r w:rsidRPr="004E77E6">
        <w:rPr>
          <w:rFonts w:ascii="Times New Roman" w:hAnsi="Times New Roman"/>
          <w:sz w:val="24"/>
          <w:szCs w:val="24"/>
          <w:lang w:val="sr-Cyrl-RS"/>
        </w:rPr>
        <w:t xml:space="preserve"> општи успех </w:t>
      </w:r>
      <w:r w:rsidR="00263FFB">
        <w:rPr>
          <w:rFonts w:ascii="Times New Roman" w:hAnsi="Times New Roman"/>
          <w:sz w:val="24"/>
          <w:szCs w:val="24"/>
          <w:lang w:val="sr-Cyrl-RS"/>
        </w:rPr>
        <w:t xml:space="preserve">се </w:t>
      </w:r>
      <w:r w:rsidRPr="004E77E6">
        <w:rPr>
          <w:rFonts w:ascii="Times New Roman" w:hAnsi="Times New Roman"/>
          <w:sz w:val="24"/>
          <w:szCs w:val="24"/>
          <w:lang w:val="sr-Cyrl-RS"/>
        </w:rPr>
        <w:t xml:space="preserve">изводи у случајевима када је оцењивање бројчано – из </w:t>
      </w:r>
      <w:r w:rsidR="007D60DE">
        <w:rPr>
          <w:rFonts w:ascii="Times New Roman" w:hAnsi="Times New Roman"/>
          <w:sz w:val="24"/>
          <w:szCs w:val="24"/>
          <w:lang w:val="sr-Cyrl-RS"/>
        </w:rPr>
        <w:t xml:space="preserve">чега произлази да се владање у </w:t>
      </w:r>
      <w:r w:rsidRPr="004E77E6">
        <w:rPr>
          <w:rFonts w:ascii="Times New Roman" w:hAnsi="Times New Roman"/>
          <w:sz w:val="24"/>
          <w:szCs w:val="24"/>
          <w:lang w:val="sr-Cyrl-RS"/>
        </w:rPr>
        <w:t>основној школи не оцењује бројчаном оценом.</w:t>
      </w:r>
    </w:p>
    <w:p w:rsidR="00D143A9" w:rsidRPr="004E77E6" w:rsidRDefault="007D60DE" w:rsidP="004E77E6">
      <w:pPr>
        <w:ind w:firstLine="630"/>
        <w:jc w:val="both"/>
        <w:rPr>
          <w:rFonts w:ascii="Times New Roman" w:hAnsi="Times New Roman"/>
          <w:sz w:val="24"/>
          <w:szCs w:val="24"/>
          <w:lang w:val="sr-Cyrl-RS"/>
        </w:rPr>
      </w:pPr>
      <w:r>
        <w:rPr>
          <w:rFonts w:ascii="Times New Roman" w:hAnsi="Times New Roman"/>
          <w:sz w:val="24"/>
          <w:szCs w:val="24"/>
          <w:lang w:val="sr-Cyrl-RS"/>
        </w:rPr>
        <w:t>Када је у п</w:t>
      </w:r>
      <w:r w:rsidR="007B30BD" w:rsidRPr="004E77E6">
        <w:rPr>
          <w:rFonts w:ascii="Times New Roman" w:hAnsi="Times New Roman"/>
          <w:sz w:val="24"/>
          <w:szCs w:val="24"/>
          <w:lang w:val="sr-Cyrl-RS"/>
        </w:rPr>
        <w:t xml:space="preserve">итању стручно образовање – Закон о стручном образовању у Републици Црној Гори </w:t>
      </w:r>
      <w:r w:rsidR="00D143A9" w:rsidRPr="004E77E6">
        <w:rPr>
          <w:rFonts w:ascii="Times New Roman" w:hAnsi="Times New Roman"/>
          <w:sz w:val="24"/>
          <w:szCs w:val="24"/>
          <w:lang w:val="sr-Cyrl-RS"/>
        </w:rPr>
        <w:t>прописује да се општи успех ученика  утврђује на основу просека позитивних о</w:t>
      </w:r>
      <w:r w:rsidR="00D235FB">
        <w:rPr>
          <w:rFonts w:ascii="Times New Roman" w:hAnsi="Times New Roman"/>
          <w:sz w:val="24"/>
          <w:szCs w:val="24"/>
          <w:lang w:val="sr-Cyrl-RS"/>
        </w:rPr>
        <w:t>цена из свих наставних предмета</w:t>
      </w:r>
      <w:r w:rsidR="00D143A9" w:rsidRPr="004E77E6">
        <w:rPr>
          <w:rFonts w:ascii="Times New Roman" w:hAnsi="Times New Roman"/>
          <w:sz w:val="24"/>
          <w:szCs w:val="24"/>
          <w:lang w:val="sr-Cyrl-RS"/>
        </w:rPr>
        <w:t>, из чега произлази да оцена из владања не улази у општи успех.</w:t>
      </w:r>
    </w:p>
    <w:p w:rsidR="00A35B2C" w:rsidRPr="002444E8" w:rsidRDefault="00D235FB" w:rsidP="00A35B2C">
      <w:pPr>
        <w:ind w:firstLine="720"/>
        <w:jc w:val="both"/>
        <w:rPr>
          <w:rFonts w:ascii="Times New Roman" w:hAnsi="Times New Roman"/>
          <w:sz w:val="24"/>
          <w:szCs w:val="24"/>
          <w:lang w:val="sr-Cyrl-RS"/>
        </w:rPr>
      </w:pPr>
      <w:r>
        <w:rPr>
          <w:rFonts w:ascii="Times New Roman" w:hAnsi="Times New Roman"/>
          <w:sz w:val="24"/>
          <w:szCs w:val="24"/>
          <w:lang w:val="sr-Cyrl-RS"/>
        </w:rPr>
        <w:t xml:space="preserve">- </w:t>
      </w:r>
      <w:r w:rsidR="00A35B2C" w:rsidRPr="002444E8">
        <w:rPr>
          <w:rFonts w:ascii="Times New Roman" w:hAnsi="Times New Roman"/>
          <w:sz w:val="24"/>
          <w:szCs w:val="24"/>
          <w:lang w:val="sr-Cyrl-RS"/>
        </w:rPr>
        <w:t>Законом о основама система</w:t>
      </w:r>
      <w:r w:rsidR="00FB0252" w:rsidRPr="002444E8">
        <w:rPr>
          <w:rFonts w:ascii="Times New Roman" w:hAnsi="Times New Roman"/>
          <w:sz w:val="24"/>
          <w:szCs w:val="24"/>
          <w:lang w:val="sr-Cyrl-RS"/>
        </w:rPr>
        <w:t xml:space="preserve"> образовања и васпитања, </w:t>
      </w:r>
      <w:r w:rsidR="00A35B2C" w:rsidRPr="002444E8">
        <w:rPr>
          <w:rStyle w:val="auto-style3"/>
          <w:rFonts w:ascii="Times New Roman" w:hAnsi="Times New Roman"/>
          <w:sz w:val="24"/>
          <w:szCs w:val="24"/>
          <w:shd w:val="clear" w:color="auto" w:fill="FFFFFF"/>
          <w:lang w:val="sr-Cyrl-RS"/>
        </w:rPr>
        <w:t xml:space="preserve"> у члану 84 прописана је </w:t>
      </w:r>
      <w:r w:rsidR="00A35B2C" w:rsidRPr="004E77E6">
        <w:rPr>
          <w:rStyle w:val="auto-style3"/>
          <w:rFonts w:ascii="Times New Roman" w:hAnsi="Times New Roman"/>
          <w:sz w:val="24"/>
          <w:szCs w:val="24"/>
          <w:shd w:val="clear" w:color="auto" w:fill="FFFFFF"/>
          <w:lang w:val="sr-Cyrl-RS"/>
        </w:rPr>
        <w:t>одговорност родитеља, који</w:t>
      </w:r>
      <w:r w:rsidR="00A35B2C" w:rsidRPr="002444E8">
        <w:rPr>
          <w:rStyle w:val="auto-style3"/>
          <w:rFonts w:ascii="Times New Roman" w:hAnsi="Times New Roman"/>
          <w:sz w:val="24"/>
          <w:szCs w:val="24"/>
          <w:shd w:val="clear" w:color="auto" w:fill="FFFFFF"/>
          <w:lang w:val="sr-Cyrl-RS"/>
        </w:rPr>
        <w:t xml:space="preserve"> </w:t>
      </w:r>
      <w:r>
        <w:rPr>
          <w:rStyle w:val="auto-style3"/>
          <w:rFonts w:ascii="Times New Roman" w:hAnsi="Times New Roman"/>
          <w:sz w:val="24"/>
          <w:szCs w:val="24"/>
          <w:shd w:val="clear" w:color="auto" w:fill="FFFFFF"/>
          <w:lang w:val="sr-Cyrl-RS"/>
        </w:rPr>
        <w:t>је</w:t>
      </w:r>
      <w:r w:rsidR="00A35B2C" w:rsidRPr="002444E8">
        <w:rPr>
          <w:rFonts w:ascii="Times New Roman" w:hAnsi="Times New Roman"/>
          <w:sz w:val="24"/>
          <w:szCs w:val="24"/>
        </w:rPr>
        <w:t xml:space="preserve"> </w:t>
      </w:r>
      <w:proofErr w:type="spellStart"/>
      <w:r w:rsidR="00A35B2C" w:rsidRPr="002444E8">
        <w:rPr>
          <w:rFonts w:ascii="Times New Roman" w:hAnsi="Times New Roman"/>
          <w:sz w:val="24"/>
          <w:szCs w:val="24"/>
        </w:rPr>
        <w:t>на</w:t>
      </w:r>
      <w:proofErr w:type="spellEnd"/>
      <w:r w:rsidR="00A35B2C" w:rsidRPr="002444E8">
        <w:rPr>
          <w:rFonts w:ascii="Times New Roman" w:hAnsi="Times New Roman"/>
          <w:sz w:val="24"/>
          <w:szCs w:val="24"/>
        </w:rPr>
        <w:t xml:space="preserve"> </w:t>
      </w:r>
      <w:proofErr w:type="spellStart"/>
      <w:r w:rsidR="00A35B2C" w:rsidRPr="002444E8">
        <w:rPr>
          <w:rFonts w:ascii="Times New Roman" w:hAnsi="Times New Roman"/>
          <w:sz w:val="24"/>
          <w:szCs w:val="24"/>
        </w:rPr>
        <w:t>позив</w:t>
      </w:r>
      <w:proofErr w:type="spellEnd"/>
      <w:r w:rsidR="00A35B2C" w:rsidRPr="002444E8">
        <w:rPr>
          <w:rFonts w:ascii="Times New Roman" w:hAnsi="Times New Roman"/>
          <w:sz w:val="24"/>
          <w:szCs w:val="24"/>
        </w:rPr>
        <w:t xml:space="preserve"> </w:t>
      </w:r>
      <w:proofErr w:type="spellStart"/>
      <w:r w:rsidR="00A35B2C" w:rsidRPr="002444E8">
        <w:rPr>
          <w:rFonts w:ascii="Times New Roman" w:hAnsi="Times New Roman"/>
          <w:sz w:val="24"/>
          <w:szCs w:val="24"/>
        </w:rPr>
        <w:t>школе</w:t>
      </w:r>
      <w:proofErr w:type="spellEnd"/>
      <w:r w:rsidR="00A35B2C" w:rsidRPr="002444E8">
        <w:rPr>
          <w:rFonts w:ascii="Times New Roman" w:hAnsi="Times New Roman"/>
          <w:sz w:val="24"/>
          <w:szCs w:val="24"/>
        </w:rPr>
        <w:t xml:space="preserve"> </w:t>
      </w:r>
      <w:r w:rsidR="00A35B2C" w:rsidRPr="002444E8">
        <w:rPr>
          <w:rFonts w:ascii="Times New Roman" w:hAnsi="Times New Roman"/>
          <w:sz w:val="24"/>
          <w:szCs w:val="24"/>
          <w:lang w:val="sr-Cyrl-RS"/>
        </w:rPr>
        <w:t>у обавези д</w:t>
      </w:r>
      <w:r w:rsidR="00D143A9" w:rsidRPr="002444E8">
        <w:rPr>
          <w:rFonts w:ascii="Times New Roman" w:hAnsi="Times New Roman"/>
          <w:sz w:val="24"/>
          <w:szCs w:val="24"/>
          <w:lang w:val="sr-Cyrl-RS"/>
        </w:rPr>
        <w:t xml:space="preserve">а </w:t>
      </w:r>
      <w:proofErr w:type="spellStart"/>
      <w:r w:rsidR="00A35B2C" w:rsidRPr="002444E8">
        <w:rPr>
          <w:rFonts w:ascii="Times New Roman" w:hAnsi="Times New Roman"/>
          <w:sz w:val="24"/>
          <w:szCs w:val="24"/>
        </w:rPr>
        <w:t>узме</w:t>
      </w:r>
      <w:proofErr w:type="spellEnd"/>
      <w:r w:rsidR="00A35B2C" w:rsidRPr="002444E8">
        <w:rPr>
          <w:rFonts w:ascii="Times New Roman" w:hAnsi="Times New Roman"/>
          <w:sz w:val="24"/>
          <w:szCs w:val="24"/>
        </w:rPr>
        <w:t xml:space="preserve"> </w:t>
      </w:r>
      <w:proofErr w:type="spellStart"/>
      <w:r w:rsidR="00A35B2C" w:rsidRPr="002444E8">
        <w:rPr>
          <w:rFonts w:ascii="Times New Roman" w:hAnsi="Times New Roman"/>
          <w:sz w:val="24"/>
          <w:szCs w:val="24"/>
        </w:rPr>
        <w:t>активно</w:t>
      </w:r>
      <w:proofErr w:type="spellEnd"/>
      <w:r w:rsidR="00A35B2C" w:rsidRPr="002444E8">
        <w:rPr>
          <w:rFonts w:ascii="Times New Roman" w:hAnsi="Times New Roman"/>
          <w:sz w:val="24"/>
          <w:szCs w:val="24"/>
        </w:rPr>
        <w:t xml:space="preserve"> </w:t>
      </w:r>
      <w:proofErr w:type="spellStart"/>
      <w:r w:rsidR="00A35B2C" w:rsidRPr="002444E8">
        <w:rPr>
          <w:rFonts w:ascii="Times New Roman" w:hAnsi="Times New Roman"/>
          <w:sz w:val="24"/>
          <w:szCs w:val="24"/>
        </w:rPr>
        <w:t>учешће</w:t>
      </w:r>
      <w:proofErr w:type="spellEnd"/>
      <w:r w:rsidR="00A35B2C" w:rsidRPr="002444E8">
        <w:rPr>
          <w:rFonts w:ascii="Times New Roman" w:hAnsi="Times New Roman"/>
          <w:sz w:val="24"/>
          <w:szCs w:val="24"/>
        </w:rPr>
        <w:t xml:space="preserve"> у </w:t>
      </w:r>
      <w:proofErr w:type="spellStart"/>
      <w:r w:rsidR="00A35B2C" w:rsidRPr="002444E8">
        <w:rPr>
          <w:rFonts w:ascii="Times New Roman" w:hAnsi="Times New Roman"/>
          <w:sz w:val="24"/>
          <w:szCs w:val="24"/>
        </w:rPr>
        <w:t>свим</w:t>
      </w:r>
      <w:proofErr w:type="spellEnd"/>
      <w:r w:rsidR="00A35B2C" w:rsidRPr="002444E8">
        <w:rPr>
          <w:rFonts w:ascii="Times New Roman" w:hAnsi="Times New Roman"/>
          <w:sz w:val="24"/>
          <w:szCs w:val="24"/>
        </w:rPr>
        <w:t xml:space="preserve"> </w:t>
      </w:r>
      <w:proofErr w:type="spellStart"/>
      <w:r w:rsidR="00A35B2C" w:rsidRPr="002444E8">
        <w:rPr>
          <w:rFonts w:ascii="Times New Roman" w:hAnsi="Times New Roman"/>
          <w:sz w:val="24"/>
          <w:szCs w:val="24"/>
        </w:rPr>
        <w:t>облицима</w:t>
      </w:r>
      <w:proofErr w:type="spellEnd"/>
      <w:r w:rsidR="00A35B2C" w:rsidRPr="002444E8">
        <w:rPr>
          <w:rFonts w:ascii="Times New Roman" w:hAnsi="Times New Roman"/>
          <w:sz w:val="24"/>
          <w:szCs w:val="24"/>
        </w:rPr>
        <w:t xml:space="preserve"> </w:t>
      </w:r>
      <w:proofErr w:type="spellStart"/>
      <w:r w:rsidR="00A35B2C" w:rsidRPr="002444E8">
        <w:rPr>
          <w:rFonts w:ascii="Times New Roman" w:hAnsi="Times New Roman"/>
          <w:sz w:val="24"/>
          <w:szCs w:val="24"/>
        </w:rPr>
        <w:t>васпитног</w:t>
      </w:r>
      <w:proofErr w:type="spellEnd"/>
      <w:r w:rsidR="00A35B2C" w:rsidRPr="002444E8">
        <w:rPr>
          <w:rFonts w:ascii="Times New Roman" w:hAnsi="Times New Roman"/>
          <w:sz w:val="24"/>
          <w:szCs w:val="24"/>
        </w:rPr>
        <w:t xml:space="preserve"> </w:t>
      </w:r>
      <w:proofErr w:type="spellStart"/>
      <w:r w:rsidR="00A35B2C" w:rsidRPr="002444E8">
        <w:rPr>
          <w:rFonts w:ascii="Times New Roman" w:hAnsi="Times New Roman"/>
          <w:sz w:val="24"/>
          <w:szCs w:val="24"/>
        </w:rPr>
        <w:t>рада</w:t>
      </w:r>
      <w:proofErr w:type="spellEnd"/>
      <w:r w:rsidR="00A35B2C" w:rsidRPr="002444E8">
        <w:rPr>
          <w:rFonts w:ascii="Times New Roman" w:hAnsi="Times New Roman"/>
          <w:sz w:val="24"/>
          <w:szCs w:val="24"/>
        </w:rPr>
        <w:t xml:space="preserve"> </w:t>
      </w:r>
      <w:proofErr w:type="spellStart"/>
      <w:r w:rsidR="00A35B2C" w:rsidRPr="002444E8">
        <w:rPr>
          <w:rFonts w:ascii="Times New Roman" w:hAnsi="Times New Roman"/>
          <w:sz w:val="24"/>
          <w:szCs w:val="24"/>
        </w:rPr>
        <w:t>са</w:t>
      </w:r>
      <w:proofErr w:type="spellEnd"/>
      <w:r w:rsidR="00A35B2C" w:rsidRPr="002444E8">
        <w:rPr>
          <w:rFonts w:ascii="Times New Roman" w:hAnsi="Times New Roman"/>
          <w:sz w:val="24"/>
          <w:szCs w:val="24"/>
        </w:rPr>
        <w:t xml:space="preserve"> </w:t>
      </w:r>
      <w:proofErr w:type="spellStart"/>
      <w:r w:rsidR="00A35B2C" w:rsidRPr="002444E8">
        <w:rPr>
          <w:rFonts w:ascii="Times New Roman" w:hAnsi="Times New Roman"/>
          <w:sz w:val="24"/>
          <w:szCs w:val="24"/>
        </w:rPr>
        <w:t>учеником</w:t>
      </w:r>
      <w:proofErr w:type="spellEnd"/>
      <w:r w:rsidR="00A35B2C" w:rsidRPr="002444E8">
        <w:rPr>
          <w:rFonts w:ascii="Times New Roman" w:hAnsi="Times New Roman"/>
          <w:sz w:val="24"/>
          <w:szCs w:val="24"/>
        </w:rPr>
        <w:t xml:space="preserve">, </w:t>
      </w:r>
      <w:r w:rsidR="00A35B2C" w:rsidRPr="002444E8">
        <w:rPr>
          <w:rFonts w:ascii="Times New Roman" w:hAnsi="Times New Roman"/>
          <w:sz w:val="24"/>
          <w:szCs w:val="24"/>
          <w:lang w:val="sr-Cyrl-RS"/>
        </w:rPr>
        <w:t xml:space="preserve">док је одговорност прописана и за </w:t>
      </w:r>
      <w:proofErr w:type="spellStart"/>
      <w:r w:rsidR="00A35B2C" w:rsidRPr="002444E8">
        <w:rPr>
          <w:rFonts w:ascii="Times New Roman" w:hAnsi="Times New Roman"/>
          <w:sz w:val="24"/>
          <w:szCs w:val="24"/>
        </w:rPr>
        <w:t>повреду</w:t>
      </w:r>
      <w:proofErr w:type="spellEnd"/>
      <w:r w:rsidR="00A35B2C" w:rsidRPr="002444E8">
        <w:rPr>
          <w:rFonts w:ascii="Times New Roman" w:hAnsi="Times New Roman"/>
          <w:sz w:val="24"/>
          <w:szCs w:val="24"/>
        </w:rPr>
        <w:t xml:space="preserve"> </w:t>
      </w:r>
      <w:proofErr w:type="spellStart"/>
      <w:r w:rsidR="00A35B2C" w:rsidRPr="002444E8">
        <w:rPr>
          <w:rFonts w:ascii="Times New Roman" w:hAnsi="Times New Roman"/>
          <w:sz w:val="24"/>
          <w:szCs w:val="24"/>
        </w:rPr>
        <w:t>забране</w:t>
      </w:r>
      <w:proofErr w:type="spellEnd"/>
      <w:r w:rsidR="00A35B2C" w:rsidRPr="002444E8">
        <w:rPr>
          <w:rFonts w:ascii="Times New Roman" w:hAnsi="Times New Roman"/>
          <w:sz w:val="24"/>
          <w:szCs w:val="24"/>
        </w:rPr>
        <w:t xml:space="preserve"> </w:t>
      </w:r>
      <w:r w:rsidR="00A35B2C" w:rsidRPr="002444E8">
        <w:rPr>
          <w:rFonts w:ascii="Times New Roman" w:hAnsi="Times New Roman"/>
          <w:sz w:val="24"/>
          <w:szCs w:val="24"/>
          <w:lang w:val="sr-Cyrl-RS"/>
        </w:rPr>
        <w:t>насиља и дискриминације, као и за теже повреде обавеза ученика.</w:t>
      </w:r>
      <w:r w:rsidR="00A35B2C" w:rsidRPr="002444E8">
        <w:rPr>
          <w:rFonts w:ascii="Times New Roman" w:hAnsi="Times New Roman"/>
          <w:sz w:val="24"/>
          <w:szCs w:val="24"/>
          <w:lang w:val="sr-Latn-RS"/>
        </w:rPr>
        <w:t xml:space="preserve"> </w:t>
      </w:r>
      <w:r w:rsidR="00A35B2C" w:rsidRPr="002444E8">
        <w:rPr>
          <w:rFonts w:ascii="Times New Roman" w:hAnsi="Times New Roman"/>
          <w:sz w:val="24"/>
          <w:szCs w:val="24"/>
          <w:lang w:val="sr-Cyrl-RS"/>
        </w:rPr>
        <w:t>Уколико дође до повреде обавеза из члана 84</w:t>
      </w:r>
      <w:r>
        <w:rPr>
          <w:rFonts w:ascii="Times New Roman" w:hAnsi="Times New Roman"/>
          <w:sz w:val="24"/>
          <w:szCs w:val="24"/>
          <w:lang w:val="sr-Cyrl-RS"/>
        </w:rPr>
        <w:t>.</w:t>
      </w:r>
      <w:r w:rsidR="00A35B2C" w:rsidRPr="002444E8">
        <w:rPr>
          <w:rFonts w:ascii="Times New Roman" w:hAnsi="Times New Roman"/>
          <w:sz w:val="24"/>
          <w:szCs w:val="24"/>
          <w:lang w:val="sr-Cyrl-RS"/>
        </w:rPr>
        <w:t xml:space="preserve"> или повр</w:t>
      </w:r>
      <w:r w:rsidR="00987009">
        <w:rPr>
          <w:rFonts w:ascii="Times New Roman" w:hAnsi="Times New Roman"/>
          <w:sz w:val="24"/>
          <w:szCs w:val="24"/>
          <w:lang w:val="sr-Cyrl-RS"/>
        </w:rPr>
        <w:t>еде забране дефинисане чл.</w:t>
      </w:r>
      <w:r w:rsidR="00A35B2C" w:rsidRPr="002444E8">
        <w:rPr>
          <w:rFonts w:ascii="Times New Roman" w:hAnsi="Times New Roman"/>
          <w:sz w:val="24"/>
          <w:szCs w:val="24"/>
          <w:lang w:val="sr-Cyrl-RS"/>
        </w:rPr>
        <w:t xml:space="preserve"> 111. и 112. прописане су и новчане казне за родитеље ученика чл</w:t>
      </w:r>
      <w:r w:rsidR="00987009">
        <w:rPr>
          <w:rFonts w:ascii="Times New Roman" w:hAnsi="Times New Roman"/>
          <w:sz w:val="24"/>
          <w:szCs w:val="24"/>
          <w:lang w:val="sr-Cyrl-RS"/>
        </w:rPr>
        <w:t>.</w:t>
      </w:r>
      <w:r w:rsidR="00A35B2C" w:rsidRPr="002444E8">
        <w:rPr>
          <w:rFonts w:ascii="Times New Roman" w:hAnsi="Times New Roman"/>
          <w:sz w:val="24"/>
          <w:szCs w:val="24"/>
          <w:lang w:val="sr-Cyrl-RS"/>
        </w:rPr>
        <w:t xml:space="preserve"> 194. и 195. поменутог закона.</w:t>
      </w:r>
    </w:p>
    <w:p w:rsidR="00A35B2C" w:rsidRPr="002444E8" w:rsidRDefault="00A35B2C" w:rsidP="00A35B2C">
      <w:pPr>
        <w:ind w:firstLine="720"/>
        <w:jc w:val="both"/>
        <w:rPr>
          <w:rFonts w:ascii="Times New Roman" w:hAnsi="Times New Roman"/>
          <w:sz w:val="24"/>
          <w:szCs w:val="24"/>
          <w:lang w:val="sr-Cyrl-RS"/>
        </w:rPr>
      </w:pPr>
      <w:r w:rsidRPr="002444E8">
        <w:rPr>
          <w:rFonts w:ascii="Times New Roman" w:hAnsi="Times New Roman"/>
          <w:sz w:val="24"/>
          <w:szCs w:val="24"/>
          <w:lang w:val="sr-Cyrl-RS"/>
        </w:rPr>
        <w:t xml:space="preserve">У складу са неведеним, уколико родитељи не сарађују са установом и својим непоступањем утичу на могућност реализације појачаног васпитног рада са учеником, </w:t>
      </w:r>
      <w:proofErr w:type="spellStart"/>
      <w:r w:rsidRPr="002444E8">
        <w:rPr>
          <w:rFonts w:ascii="Times New Roman" w:hAnsi="Times New Roman"/>
          <w:sz w:val="24"/>
          <w:szCs w:val="24"/>
        </w:rPr>
        <w:t>школа</w:t>
      </w:r>
      <w:proofErr w:type="spellEnd"/>
      <w:r w:rsidRPr="002444E8">
        <w:rPr>
          <w:rFonts w:ascii="Times New Roman" w:hAnsi="Times New Roman"/>
          <w:sz w:val="24"/>
          <w:szCs w:val="24"/>
          <w:lang w:val="sr-Cyrl-RS"/>
        </w:rPr>
        <w:t xml:space="preserve"> у складу са чланом 84. Закона о основама система образовања и васпитања,</w:t>
      </w:r>
      <w:r w:rsidRPr="002444E8">
        <w:rPr>
          <w:rFonts w:ascii="Times New Roman" w:hAnsi="Times New Roman"/>
          <w:sz w:val="24"/>
          <w:szCs w:val="24"/>
        </w:rPr>
        <w:t xml:space="preserve"> </w:t>
      </w:r>
      <w:proofErr w:type="spellStart"/>
      <w:r w:rsidRPr="002444E8">
        <w:rPr>
          <w:rFonts w:ascii="Times New Roman" w:hAnsi="Times New Roman"/>
          <w:sz w:val="24"/>
          <w:szCs w:val="24"/>
        </w:rPr>
        <w:t>подноси</w:t>
      </w:r>
      <w:proofErr w:type="spellEnd"/>
      <w:r w:rsidRPr="002444E8">
        <w:rPr>
          <w:rFonts w:ascii="Times New Roman" w:hAnsi="Times New Roman"/>
          <w:sz w:val="24"/>
          <w:szCs w:val="24"/>
        </w:rPr>
        <w:t xml:space="preserve"> </w:t>
      </w:r>
      <w:proofErr w:type="spellStart"/>
      <w:r w:rsidRPr="002444E8">
        <w:rPr>
          <w:rFonts w:ascii="Times New Roman" w:hAnsi="Times New Roman"/>
          <w:sz w:val="24"/>
          <w:szCs w:val="24"/>
        </w:rPr>
        <w:t>захтев</w:t>
      </w:r>
      <w:proofErr w:type="spellEnd"/>
      <w:r w:rsidRPr="002444E8">
        <w:rPr>
          <w:rFonts w:ascii="Times New Roman" w:hAnsi="Times New Roman"/>
          <w:sz w:val="24"/>
          <w:szCs w:val="24"/>
        </w:rPr>
        <w:t xml:space="preserve"> </w:t>
      </w:r>
      <w:proofErr w:type="spellStart"/>
      <w:r w:rsidRPr="002444E8">
        <w:rPr>
          <w:rFonts w:ascii="Times New Roman" w:hAnsi="Times New Roman"/>
          <w:sz w:val="24"/>
          <w:szCs w:val="24"/>
        </w:rPr>
        <w:t>за</w:t>
      </w:r>
      <w:proofErr w:type="spellEnd"/>
      <w:r w:rsidRPr="002444E8">
        <w:rPr>
          <w:rFonts w:ascii="Times New Roman" w:hAnsi="Times New Roman"/>
          <w:sz w:val="24"/>
          <w:szCs w:val="24"/>
        </w:rPr>
        <w:t xml:space="preserve"> </w:t>
      </w:r>
      <w:proofErr w:type="spellStart"/>
      <w:r w:rsidRPr="002444E8">
        <w:rPr>
          <w:rFonts w:ascii="Times New Roman" w:hAnsi="Times New Roman"/>
          <w:sz w:val="24"/>
          <w:szCs w:val="24"/>
        </w:rPr>
        <w:t>покретање</w:t>
      </w:r>
      <w:proofErr w:type="spellEnd"/>
      <w:r w:rsidRPr="002444E8">
        <w:rPr>
          <w:rFonts w:ascii="Times New Roman" w:hAnsi="Times New Roman"/>
          <w:sz w:val="24"/>
          <w:szCs w:val="24"/>
        </w:rPr>
        <w:t xml:space="preserve"> </w:t>
      </w:r>
      <w:proofErr w:type="spellStart"/>
      <w:r w:rsidRPr="002444E8">
        <w:rPr>
          <w:rFonts w:ascii="Times New Roman" w:hAnsi="Times New Roman"/>
          <w:sz w:val="24"/>
          <w:szCs w:val="24"/>
        </w:rPr>
        <w:t>прекршајног</w:t>
      </w:r>
      <w:proofErr w:type="spellEnd"/>
      <w:r w:rsidRPr="002444E8">
        <w:rPr>
          <w:rFonts w:ascii="Times New Roman" w:hAnsi="Times New Roman"/>
          <w:sz w:val="24"/>
          <w:szCs w:val="24"/>
        </w:rPr>
        <w:t xml:space="preserve"> </w:t>
      </w:r>
      <w:proofErr w:type="spellStart"/>
      <w:r w:rsidRPr="002444E8">
        <w:rPr>
          <w:rFonts w:ascii="Times New Roman" w:hAnsi="Times New Roman"/>
          <w:sz w:val="24"/>
          <w:szCs w:val="24"/>
        </w:rPr>
        <w:t>поступка</w:t>
      </w:r>
      <w:proofErr w:type="spellEnd"/>
      <w:r w:rsidRPr="002444E8">
        <w:rPr>
          <w:rFonts w:ascii="Times New Roman" w:hAnsi="Times New Roman"/>
          <w:sz w:val="24"/>
          <w:szCs w:val="24"/>
        </w:rPr>
        <w:t xml:space="preserve">, </w:t>
      </w:r>
      <w:proofErr w:type="spellStart"/>
      <w:r w:rsidRPr="002444E8">
        <w:rPr>
          <w:rFonts w:ascii="Times New Roman" w:hAnsi="Times New Roman"/>
          <w:sz w:val="24"/>
          <w:szCs w:val="24"/>
        </w:rPr>
        <w:t>односно</w:t>
      </w:r>
      <w:proofErr w:type="spellEnd"/>
      <w:r w:rsidRPr="002444E8">
        <w:rPr>
          <w:rFonts w:ascii="Times New Roman" w:hAnsi="Times New Roman"/>
          <w:sz w:val="24"/>
          <w:szCs w:val="24"/>
        </w:rPr>
        <w:t xml:space="preserve"> </w:t>
      </w:r>
      <w:proofErr w:type="spellStart"/>
      <w:r w:rsidRPr="002444E8">
        <w:rPr>
          <w:rFonts w:ascii="Times New Roman" w:hAnsi="Times New Roman"/>
          <w:sz w:val="24"/>
          <w:szCs w:val="24"/>
        </w:rPr>
        <w:t>кривичну</w:t>
      </w:r>
      <w:proofErr w:type="spellEnd"/>
      <w:r w:rsidRPr="002444E8">
        <w:rPr>
          <w:rFonts w:ascii="Times New Roman" w:hAnsi="Times New Roman"/>
          <w:sz w:val="24"/>
          <w:szCs w:val="24"/>
        </w:rPr>
        <w:t xml:space="preserve"> </w:t>
      </w:r>
      <w:proofErr w:type="spellStart"/>
      <w:r w:rsidRPr="002444E8">
        <w:rPr>
          <w:rFonts w:ascii="Times New Roman" w:hAnsi="Times New Roman"/>
          <w:sz w:val="24"/>
          <w:szCs w:val="24"/>
        </w:rPr>
        <w:t>пријаву</w:t>
      </w:r>
      <w:proofErr w:type="spellEnd"/>
      <w:r w:rsidRPr="002444E8">
        <w:rPr>
          <w:rFonts w:ascii="Times New Roman" w:hAnsi="Times New Roman"/>
          <w:sz w:val="24"/>
          <w:szCs w:val="24"/>
        </w:rPr>
        <w:t xml:space="preserve"> </w:t>
      </w:r>
      <w:proofErr w:type="spellStart"/>
      <w:r w:rsidRPr="002444E8">
        <w:rPr>
          <w:rFonts w:ascii="Times New Roman" w:hAnsi="Times New Roman"/>
          <w:sz w:val="24"/>
          <w:szCs w:val="24"/>
        </w:rPr>
        <w:t>ради</w:t>
      </w:r>
      <w:proofErr w:type="spellEnd"/>
      <w:r w:rsidRPr="002444E8">
        <w:rPr>
          <w:rFonts w:ascii="Times New Roman" w:hAnsi="Times New Roman"/>
          <w:sz w:val="24"/>
          <w:szCs w:val="24"/>
        </w:rPr>
        <w:t xml:space="preserve"> </w:t>
      </w:r>
      <w:proofErr w:type="spellStart"/>
      <w:r w:rsidRPr="002444E8">
        <w:rPr>
          <w:rFonts w:ascii="Times New Roman" w:hAnsi="Times New Roman"/>
          <w:sz w:val="24"/>
          <w:szCs w:val="24"/>
        </w:rPr>
        <w:t>утврђивања</w:t>
      </w:r>
      <w:proofErr w:type="spellEnd"/>
      <w:r w:rsidRPr="002444E8">
        <w:rPr>
          <w:rFonts w:ascii="Times New Roman" w:hAnsi="Times New Roman"/>
          <w:sz w:val="24"/>
          <w:szCs w:val="24"/>
        </w:rPr>
        <w:t xml:space="preserve"> </w:t>
      </w:r>
      <w:proofErr w:type="spellStart"/>
      <w:r w:rsidRPr="002444E8">
        <w:rPr>
          <w:rFonts w:ascii="Times New Roman" w:hAnsi="Times New Roman"/>
          <w:sz w:val="24"/>
          <w:szCs w:val="24"/>
        </w:rPr>
        <w:t>одговорности</w:t>
      </w:r>
      <w:proofErr w:type="spellEnd"/>
      <w:r w:rsidRPr="002444E8">
        <w:rPr>
          <w:rFonts w:ascii="Times New Roman" w:hAnsi="Times New Roman"/>
          <w:sz w:val="24"/>
          <w:szCs w:val="24"/>
        </w:rPr>
        <w:t xml:space="preserve"> </w:t>
      </w:r>
      <w:proofErr w:type="spellStart"/>
      <w:r w:rsidRPr="002444E8">
        <w:rPr>
          <w:rFonts w:ascii="Times New Roman" w:hAnsi="Times New Roman"/>
          <w:sz w:val="24"/>
          <w:szCs w:val="24"/>
        </w:rPr>
        <w:t>родитеља</w:t>
      </w:r>
      <w:proofErr w:type="spellEnd"/>
      <w:r w:rsidRPr="002444E8">
        <w:rPr>
          <w:rFonts w:ascii="Times New Roman" w:hAnsi="Times New Roman"/>
          <w:sz w:val="24"/>
          <w:szCs w:val="24"/>
        </w:rPr>
        <w:t xml:space="preserve">, </w:t>
      </w:r>
      <w:proofErr w:type="spellStart"/>
      <w:r w:rsidRPr="002444E8">
        <w:rPr>
          <w:rFonts w:ascii="Times New Roman" w:hAnsi="Times New Roman"/>
          <w:sz w:val="24"/>
          <w:szCs w:val="24"/>
        </w:rPr>
        <w:t>односно</w:t>
      </w:r>
      <w:proofErr w:type="spellEnd"/>
      <w:r w:rsidRPr="002444E8">
        <w:rPr>
          <w:rFonts w:ascii="Times New Roman" w:hAnsi="Times New Roman"/>
          <w:sz w:val="24"/>
          <w:szCs w:val="24"/>
        </w:rPr>
        <w:t xml:space="preserve"> </w:t>
      </w:r>
      <w:proofErr w:type="spellStart"/>
      <w:r w:rsidRPr="002444E8">
        <w:rPr>
          <w:rFonts w:ascii="Times New Roman" w:hAnsi="Times New Roman"/>
          <w:sz w:val="24"/>
          <w:szCs w:val="24"/>
        </w:rPr>
        <w:t>другог</w:t>
      </w:r>
      <w:proofErr w:type="spellEnd"/>
      <w:r w:rsidRPr="002444E8">
        <w:rPr>
          <w:rFonts w:ascii="Times New Roman" w:hAnsi="Times New Roman"/>
          <w:sz w:val="24"/>
          <w:szCs w:val="24"/>
        </w:rPr>
        <w:t xml:space="preserve"> </w:t>
      </w:r>
      <w:proofErr w:type="spellStart"/>
      <w:r w:rsidRPr="002444E8">
        <w:rPr>
          <w:rFonts w:ascii="Times New Roman" w:hAnsi="Times New Roman"/>
          <w:sz w:val="24"/>
          <w:szCs w:val="24"/>
        </w:rPr>
        <w:t>законског</w:t>
      </w:r>
      <w:proofErr w:type="spellEnd"/>
      <w:r w:rsidRPr="002444E8">
        <w:rPr>
          <w:rFonts w:ascii="Times New Roman" w:hAnsi="Times New Roman"/>
          <w:sz w:val="24"/>
          <w:szCs w:val="24"/>
        </w:rPr>
        <w:t xml:space="preserve"> </w:t>
      </w:r>
      <w:proofErr w:type="spellStart"/>
      <w:r w:rsidRPr="002444E8">
        <w:rPr>
          <w:rFonts w:ascii="Times New Roman" w:hAnsi="Times New Roman"/>
          <w:sz w:val="24"/>
          <w:szCs w:val="24"/>
        </w:rPr>
        <w:t>заступника</w:t>
      </w:r>
      <w:proofErr w:type="spellEnd"/>
      <w:r w:rsidRPr="002444E8">
        <w:rPr>
          <w:rFonts w:ascii="Times New Roman" w:hAnsi="Times New Roman"/>
          <w:sz w:val="24"/>
          <w:szCs w:val="24"/>
        </w:rPr>
        <w:t>.</w:t>
      </w:r>
      <w:r w:rsidRPr="002444E8">
        <w:rPr>
          <w:rFonts w:ascii="Times New Roman" w:hAnsi="Times New Roman"/>
          <w:sz w:val="24"/>
          <w:szCs w:val="24"/>
          <w:lang w:val="sr-Cyrl-RS"/>
        </w:rPr>
        <w:t xml:space="preserve"> Наведене пријаве се подносе надлежном јавном тужилатву као и надлежном центру за социјални рад. Надлежном јавном тужилаштву се подноси прекршајна, односно кривична пријава која треба да садржи следеће елементе - опис ситуације у виду чињеница, шта је школа предузимала у претходном периоду, доказе о томе на који начин родитељ не испољава сарадњу са школом. Приликом обавештавања надлежног центра за социјални рад, препорука је да се школа позове и на Општи протокол заштите деце од насиља којим је прописано да систем социјалне заштите има кључну улогу у заштити деце од насиља.</w:t>
      </w:r>
    </w:p>
    <w:p w:rsidR="00A35B2C" w:rsidRPr="002444E8" w:rsidRDefault="00A35B2C" w:rsidP="004E77E6">
      <w:pPr>
        <w:ind w:firstLine="630"/>
        <w:jc w:val="both"/>
        <w:rPr>
          <w:rFonts w:ascii="Times New Roman" w:hAnsi="Times New Roman"/>
          <w:color w:val="000000"/>
          <w:sz w:val="24"/>
          <w:szCs w:val="24"/>
          <w:shd w:val="clear" w:color="auto" w:fill="FFFFFF"/>
          <w:lang w:val="sr-Cyrl-RS"/>
        </w:rPr>
      </w:pPr>
      <w:r w:rsidRPr="004E77E6">
        <w:rPr>
          <w:rFonts w:ascii="Times New Roman" w:hAnsi="Times New Roman"/>
          <w:color w:val="000000"/>
          <w:sz w:val="24"/>
          <w:szCs w:val="24"/>
          <w:shd w:val="clear" w:color="auto" w:fill="FFFFFF"/>
          <w:lang w:val="sr-Cyrl-RS"/>
        </w:rPr>
        <w:t>Анализом ситуација насиља,</w:t>
      </w:r>
      <w:r w:rsidRPr="002444E8">
        <w:rPr>
          <w:rFonts w:ascii="Times New Roman" w:hAnsi="Times New Roman"/>
          <w:color w:val="000000"/>
          <w:sz w:val="24"/>
          <w:szCs w:val="24"/>
          <w:shd w:val="clear" w:color="auto" w:fill="FFFFFF"/>
          <w:lang w:val="sr-Cyrl-RS"/>
        </w:rPr>
        <w:t xml:space="preserve"> које нас све узнемиравају, може се закључити да установе образовања и васпитања  не користе доследно и у довољној мери постојеће ресурсе и могућности које им даје тренутни законски оквир као и могућности стручног усавршавања. Допис</w:t>
      </w:r>
      <w:r w:rsidR="00D235FB">
        <w:rPr>
          <w:rFonts w:ascii="Times New Roman" w:hAnsi="Times New Roman"/>
          <w:color w:val="000000"/>
          <w:sz w:val="24"/>
          <w:szCs w:val="24"/>
          <w:shd w:val="clear" w:color="auto" w:fill="FFFFFF"/>
          <w:lang w:val="sr-Cyrl-RS"/>
        </w:rPr>
        <w:t xml:space="preserve"> Министарства</w:t>
      </w:r>
      <w:r w:rsidRPr="002444E8">
        <w:rPr>
          <w:rFonts w:ascii="Times New Roman" w:hAnsi="Times New Roman"/>
          <w:color w:val="000000"/>
          <w:sz w:val="24"/>
          <w:szCs w:val="24"/>
          <w:shd w:val="clear" w:color="auto" w:fill="FFFFFF"/>
          <w:lang w:val="sr-Cyrl-RS"/>
        </w:rPr>
        <w:t xml:space="preserve"> </w:t>
      </w:r>
      <w:r w:rsidR="00D235FB">
        <w:rPr>
          <w:rFonts w:ascii="Times New Roman" w:hAnsi="Times New Roman"/>
          <w:color w:val="000000"/>
          <w:sz w:val="24"/>
          <w:szCs w:val="24"/>
          <w:shd w:val="clear" w:color="auto" w:fill="FFFFFF"/>
          <w:lang w:val="sr-Cyrl-RS"/>
        </w:rPr>
        <w:t xml:space="preserve">просвете </w:t>
      </w:r>
      <w:r w:rsidRPr="002444E8">
        <w:rPr>
          <w:rFonts w:ascii="Times New Roman" w:hAnsi="Times New Roman"/>
          <w:color w:val="000000"/>
          <w:sz w:val="24"/>
          <w:szCs w:val="24"/>
          <w:shd w:val="clear" w:color="auto" w:fill="FFFFFF"/>
          <w:lang w:val="sr-Cyrl-RS"/>
        </w:rPr>
        <w:t>број</w:t>
      </w:r>
      <w:r w:rsidR="00D235FB">
        <w:rPr>
          <w:rFonts w:ascii="Times New Roman" w:hAnsi="Times New Roman"/>
          <w:color w:val="000000"/>
          <w:sz w:val="24"/>
          <w:szCs w:val="24"/>
          <w:shd w:val="clear" w:color="auto" w:fill="FFFFFF"/>
          <w:lang w:val="sr-Cyrl-RS"/>
        </w:rPr>
        <w:t>:</w:t>
      </w:r>
      <w:r w:rsidRPr="002444E8">
        <w:rPr>
          <w:rFonts w:ascii="Times New Roman" w:hAnsi="Times New Roman"/>
          <w:color w:val="000000"/>
          <w:sz w:val="24"/>
          <w:szCs w:val="24"/>
          <w:shd w:val="clear" w:color="auto" w:fill="FFFFFF"/>
          <w:lang w:val="sr-Cyrl-RS"/>
        </w:rPr>
        <w:t xml:space="preserve"> 601-01-31/2022-20 који је упућен  свим школама пре почетка школске године садржао је линкове на којима се налазе  ресурси, како би школе унапредиле  васпитни процес.</w:t>
      </w:r>
    </w:p>
    <w:p w:rsidR="00FB0252" w:rsidRPr="002444E8" w:rsidRDefault="004E77E6" w:rsidP="004E77E6">
      <w:pPr>
        <w:ind w:firstLine="720"/>
        <w:jc w:val="both"/>
        <w:rPr>
          <w:rFonts w:ascii="Times New Roman" w:hAnsi="Times New Roman"/>
          <w:sz w:val="24"/>
          <w:szCs w:val="24"/>
          <w:lang w:val="sr-Cyrl-RS"/>
        </w:rPr>
      </w:pPr>
      <w:r w:rsidRPr="004E77E6">
        <w:rPr>
          <w:rFonts w:ascii="Times New Roman" w:hAnsi="Times New Roman"/>
          <w:sz w:val="24"/>
          <w:szCs w:val="24"/>
          <w:lang w:val="sr-Cyrl-RS"/>
        </w:rPr>
        <w:t xml:space="preserve">- </w:t>
      </w:r>
      <w:r w:rsidR="00A35B2C" w:rsidRPr="004E77E6">
        <w:rPr>
          <w:rFonts w:ascii="Times New Roman" w:hAnsi="Times New Roman"/>
          <w:sz w:val="24"/>
          <w:szCs w:val="24"/>
          <w:lang w:val="sr-Cyrl-RS"/>
        </w:rPr>
        <w:t>На предложена решења додатно су утицали трагични догађаји 3. и 4. маја 2023. године, поводом којих је Влада донела одговарајуће закључке 4. и 5. маја  са мерама којима је наложено Министарству просвете измене прописа</w:t>
      </w:r>
      <w:r w:rsidR="00D235FB">
        <w:rPr>
          <w:rFonts w:ascii="Times New Roman" w:hAnsi="Times New Roman"/>
          <w:sz w:val="24"/>
          <w:szCs w:val="24"/>
          <w:lang w:val="sr-Cyrl-RS"/>
        </w:rPr>
        <w:t xml:space="preserve"> </w:t>
      </w:r>
      <w:r w:rsidR="00FB0252" w:rsidRPr="004E77E6">
        <w:rPr>
          <w:rFonts w:ascii="Times New Roman" w:hAnsi="Times New Roman"/>
          <w:sz w:val="24"/>
          <w:szCs w:val="24"/>
          <w:lang w:val="sr-Cyrl-RS"/>
        </w:rPr>
        <w:t xml:space="preserve">- </w:t>
      </w:r>
      <w:proofErr w:type="spellStart"/>
      <w:r w:rsidR="00FB0252" w:rsidRPr="004E77E6">
        <w:rPr>
          <w:rFonts w:ascii="Times New Roman" w:hAnsi="Times New Roman"/>
          <w:sz w:val="24"/>
          <w:szCs w:val="24"/>
        </w:rPr>
        <w:t>припреми</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измене</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прописа</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којима</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би</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се</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пооштриле</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санкције</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према</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ученицима</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који</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крше</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прописану</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забрану</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уношења</w:t>
      </w:r>
      <w:proofErr w:type="spellEnd"/>
      <w:r w:rsidR="00FB0252" w:rsidRPr="004E77E6">
        <w:rPr>
          <w:rFonts w:ascii="Times New Roman" w:hAnsi="Times New Roman"/>
          <w:sz w:val="24"/>
          <w:szCs w:val="24"/>
        </w:rPr>
        <w:t xml:space="preserve"> у </w:t>
      </w:r>
      <w:proofErr w:type="spellStart"/>
      <w:r w:rsidR="00FB0252" w:rsidRPr="004E77E6">
        <w:rPr>
          <w:rFonts w:ascii="Times New Roman" w:hAnsi="Times New Roman"/>
          <w:sz w:val="24"/>
          <w:szCs w:val="24"/>
        </w:rPr>
        <w:t>школу</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или</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другу</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организацију</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психоактивних</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супс</w:t>
      </w:r>
      <w:r w:rsidR="00D235FB">
        <w:rPr>
          <w:rFonts w:ascii="Times New Roman" w:hAnsi="Times New Roman"/>
          <w:sz w:val="24"/>
          <w:szCs w:val="24"/>
        </w:rPr>
        <w:t>танци</w:t>
      </w:r>
      <w:proofErr w:type="spellEnd"/>
      <w:r w:rsidR="00D235FB">
        <w:rPr>
          <w:rFonts w:ascii="Times New Roman" w:hAnsi="Times New Roman"/>
          <w:sz w:val="24"/>
          <w:szCs w:val="24"/>
        </w:rPr>
        <w:t xml:space="preserve"> (</w:t>
      </w:r>
      <w:proofErr w:type="spellStart"/>
      <w:r w:rsidR="00D235FB">
        <w:rPr>
          <w:rFonts w:ascii="Times New Roman" w:hAnsi="Times New Roman"/>
          <w:sz w:val="24"/>
          <w:szCs w:val="24"/>
        </w:rPr>
        <w:t>нпр</w:t>
      </w:r>
      <w:proofErr w:type="spellEnd"/>
      <w:r w:rsidR="00D235FB">
        <w:rPr>
          <w:rFonts w:ascii="Times New Roman" w:hAnsi="Times New Roman"/>
          <w:sz w:val="24"/>
          <w:szCs w:val="24"/>
        </w:rPr>
        <w:t xml:space="preserve">. </w:t>
      </w:r>
      <w:proofErr w:type="spellStart"/>
      <w:proofErr w:type="gramStart"/>
      <w:r w:rsidR="00D235FB">
        <w:rPr>
          <w:rFonts w:ascii="Times New Roman" w:hAnsi="Times New Roman"/>
          <w:sz w:val="24"/>
          <w:szCs w:val="24"/>
        </w:rPr>
        <w:t>алкохол</w:t>
      </w:r>
      <w:proofErr w:type="spellEnd"/>
      <w:proofErr w:type="gramEnd"/>
      <w:r w:rsidR="00D235FB">
        <w:rPr>
          <w:rFonts w:ascii="Times New Roman" w:hAnsi="Times New Roman"/>
          <w:sz w:val="24"/>
          <w:szCs w:val="24"/>
        </w:rPr>
        <w:t xml:space="preserve">, </w:t>
      </w:r>
      <w:proofErr w:type="spellStart"/>
      <w:r w:rsidR="00D235FB">
        <w:rPr>
          <w:rFonts w:ascii="Times New Roman" w:hAnsi="Times New Roman"/>
          <w:sz w:val="24"/>
          <w:szCs w:val="24"/>
        </w:rPr>
        <w:t>дрога</w:t>
      </w:r>
      <w:proofErr w:type="spellEnd"/>
      <w:r w:rsidR="00D235FB">
        <w:rPr>
          <w:rFonts w:ascii="Times New Roman" w:hAnsi="Times New Roman"/>
          <w:sz w:val="24"/>
          <w:szCs w:val="24"/>
        </w:rPr>
        <w:t xml:space="preserve"> и </w:t>
      </w:r>
      <w:proofErr w:type="spellStart"/>
      <w:r w:rsidR="00D235FB">
        <w:rPr>
          <w:rFonts w:ascii="Times New Roman" w:hAnsi="Times New Roman"/>
          <w:sz w:val="24"/>
          <w:szCs w:val="24"/>
        </w:rPr>
        <w:t>сл</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оружја</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пиротехничког</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средства</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или</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другог</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предмета</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којим</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може</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да</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угрози</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или</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повреди</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друго</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лице</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обавезно</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искључење</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ученика</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из</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школе</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односно</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школе</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са</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домом</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скратили</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рокови</w:t>
      </w:r>
      <w:proofErr w:type="spellEnd"/>
      <w:r w:rsidR="00FB0252" w:rsidRPr="004E77E6">
        <w:rPr>
          <w:rFonts w:ascii="Times New Roman" w:hAnsi="Times New Roman"/>
          <w:sz w:val="24"/>
          <w:szCs w:val="24"/>
        </w:rPr>
        <w:t xml:space="preserve"> и </w:t>
      </w:r>
      <w:proofErr w:type="spellStart"/>
      <w:r w:rsidR="00FB0252" w:rsidRPr="004E77E6">
        <w:rPr>
          <w:rFonts w:ascii="Times New Roman" w:hAnsi="Times New Roman"/>
          <w:sz w:val="24"/>
          <w:szCs w:val="24"/>
        </w:rPr>
        <w:t>обезбедило</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ефикасније</w:t>
      </w:r>
      <w:proofErr w:type="spellEnd"/>
      <w:r w:rsidR="00FB0252" w:rsidRPr="004E77E6">
        <w:rPr>
          <w:rFonts w:ascii="Times New Roman" w:hAnsi="Times New Roman"/>
          <w:sz w:val="24"/>
          <w:szCs w:val="24"/>
        </w:rPr>
        <w:t xml:space="preserve"> </w:t>
      </w:r>
      <w:proofErr w:type="spellStart"/>
      <w:r w:rsidR="00FB0252" w:rsidRPr="004E77E6">
        <w:rPr>
          <w:rFonts w:ascii="Times New Roman" w:hAnsi="Times New Roman"/>
          <w:sz w:val="24"/>
          <w:szCs w:val="24"/>
        </w:rPr>
        <w:t>вођење</w:t>
      </w:r>
      <w:proofErr w:type="spellEnd"/>
      <w:r w:rsidR="00FB0252" w:rsidRPr="004E77E6">
        <w:rPr>
          <w:rFonts w:ascii="Times New Roman" w:hAnsi="Times New Roman"/>
          <w:sz w:val="24"/>
          <w:szCs w:val="24"/>
        </w:rPr>
        <w:t xml:space="preserve"> и </w:t>
      </w:r>
      <w:proofErr w:type="spellStart"/>
      <w:r w:rsidR="00D235FB">
        <w:rPr>
          <w:rFonts w:ascii="Times New Roman" w:hAnsi="Times New Roman"/>
          <w:sz w:val="24"/>
          <w:szCs w:val="24"/>
        </w:rPr>
        <w:t>окончање</w:t>
      </w:r>
      <w:proofErr w:type="spellEnd"/>
      <w:r w:rsidR="00D235FB">
        <w:rPr>
          <w:rFonts w:ascii="Times New Roman" w:hAnsi="Times New Roman"/>
          <w:sz w:val="24"/>
          <w:szCs w:val="24"/>
        </w:rPr>
        <w:t xml:space="preserve"> </w:t>
      </w:r>
      <w:proofErr w:type="spellStart"/>
      <w:r w:rsidR="00D235FB">
        <w:rPr>
          <w:rFonts w:ascii="Times New Roman" w:hAnsi="Times New Roman"/>
          <w:sz w:val="24"/>
          <w:szCs w:val="24"/>
        </w:rPr>
        <w:t>дисциплинског</w:t>
      </w:r>
      <w:proofErr w:type="spellEnd"/>
      <w:r w:rsidR="00D235FB">
        <w:rPr>
          <w:rFonts w:ascii="Times New Roman" w:hAnsi="Times New Roman"/>
          <w:sz w:val="24"/>
          <w:szCs w:val="24"/>
        </w:rPr>
        <w:t xml:space="preserve"> </w:t>
      </w:r>
      <w:proofErr w:type="spellStart"/>
      <w:r w:rsidR="00D235FB">
        <w:rPr>
          <w:rFonts w:ascii="Times New Roman" w:hAnsi="Times New Roman"/>
          <w:sz w:val="24"/>
          <w:szCs w:val="24"/>
        </w:rPr>
        <w:t>поступка</w:t>
      </w:r>
      <w:proofErr w:type="spellEnd"/>
      <w:r w:rsidR="00FB0252" w:rsidRPr="004E77E6">
        <w:rPr>
          <w:rFonts w:ascii="Times New Roman" w:hAnsi="Times New Roman"/>
          <w:sz w:val="24"/>
          <w:szCs w:val="24"/>
          <w:lang w:val="sr-Cyrl-RS"/>
        </w:rPr>
        <w:t>.</w:t>
      </w:r>
    </w:p>
    <w:p w:rsidR="002444E8" w:rsidRPr="004E77E6" w:rsidRDefault="004E77E6" w:rsidP="002444E8">
      <w:pPr>
        <w:ind w:firstLine="720"/>
        <w:jc w:val="both"/>
        <w:rPr>
          <w:rFonts w:ascii="Times New Roman" w:hAnsi="Times New Roman"/>
          <w:sz w:val="24"/>
          <w:szCs w:val="24"/>
          <w:lang w:val="sr-Cyrl-RS"/>
        </w:rPr>
      </w:pPr>
      <w:r>
        <w:rPr>
          <w:rFonts w:ascii="Times New Roman" w:hAnsi="Times New Roman"/>
          <w:sz w:val="24"/>
          <w:szCs w:val="24"/>
          <w:lang w:val="sr-Cyrl-RS"/>
        </w:rPr>
        <w:t xml:space="preserve">- </w:t>
      </w:r>
      <w:r w:rsidR="002444E8" w:rsidRPr="004E77E6">
        <w:rPr>
          <w:rFonts w:ascii="Times New Roman" w:hAnsi="Times New Roman"/>
          <w:sz w:val="24"/>
          <w:szCs w:val="24"/>
          <w:lang w:val="sr-Cyrl-RS"/>
        </w:rPr>
        <w:t xml:space="preserve">Имајући у виду да се установе образовања и васпитања у пракси сусрећу са изазовима који се односе на злоупотребу електронских уређаја (мобилни телефони и др.) од стране ученика, посебна пажња је посвећена том делу у </w:t>
      </w:r>
      <w:r w:rsidR="00D235FB">
        <w:rPr>
          <w:rFonts w:ascii="Times New Roman" w:hAnsi="Times New Roman"/>
          <w:sz w:val="24"/>
          <w:szCs w:val="24"/>
          <w:lang w:val="sr-Cyrl-RS"/>
        </w:rPr>
        <w:t>Предлогу</w:t>
      </w:r>
      <w:r w:rsidR="002444E8" w:rsidRPr="004E77E6">
        <w:rPr>
          <w:rFonts w:ascii="Times New Roman" w:hAnsi="Times New Roman"/>
          <w:sz w:val="24"/>
          <w:szCs w:val="24"/>
          <w:lang w:val="sr-Cyrl-RS"/>
        </w:rPr>
        <w:t>. Посебно, Завод за вредновање квалитета образов</w:t>
      </w:r>
      <w:r w:rsidR="00D235FB">
        <w:rPr>
          <w:rFonts w:ascii="Times New Roman" w:hAnsi="Times New Roman"/>
          <w:sz w:val="24"/>
          <w:szCs w:val="24"/>
          <w:lang w:val="sr-Cyrl-RS"/>
        </w:rPr>
        <w:t>ања и васпитања је дао смернице</w:t>
      </w:r>
      <w:r w:rsidR="002444E8" w:rsidRPr="004E77E6">
        <w:rPr>
          <w:rFonts w:ascii="Times New Roman" w:hAnsi="Times New Roman"/>
          <w:sz w:val="24"/>
          <w:szCs w:val="24"/>
          <w:lang w:val="sr-Cyrl-RS"/>
        </w:rPr>
        <w:t>, које су доступне на интернет страници тог завода, о чему су све установе на одговарајући начин информисане</w:t>
      </w:r>
    </w:p>
    <w:p w:rsidR="002444E8" w:rsidRPr="004E77E6" w:rsidRDefault="002444E8" w:rsidP="002444E8">
      <w:pPr>
        <w:ind w:firstLine="480"/>
        <w:jc w:val="both"/>
        <w:rPr>
          <w:rFonts w:ascii="Times New Roman" w:hAnsi="Times New Roman"/>
          <w:sz w:val="24"/>
          <w:szCs w:val="24"/>
          <w:shd w:val="clear" w:color="auto" w:fill="FFFFFF"/>
          <w:lang w:val="sr-Cyrl-RS"/>
        </w:rPr>
      </w:pPr>
      <w:r w:rsidRPr="004E77E6">
        <w:rPr>
          <w:rFonts w:ascii="Times New Roman" w:hAnsi="Times New Roman"/>
          <w:sz w:val="24"/>
          <w:szCs w:val="24"/>
          <w:lang w:val="sr-Cyrl-RS"/>
        </w:rPr>
        <w:t xml:space="preserve">Законом о основама </w:t>
      </w:r>
      <w:r w:rsidR="00D235FB">
        <w:rPr>
          <w:rFonts w:ascii="Times New Roman" w:hAnsi="Times New Roman"/>
          <w:sz w:val="24"/>
          <w:szCs w:val="24"/>
          <w:lang w:val="sr-Cyrl-RS"/>
        </w:rPr>
        <w:t xml:space="preserve">система </w:t>
      </w:r>
      <w:r w:rsidRPr="004E77E6">
        <w:rPr>
          <w:rFonts w:ascii="Times New Roman" w:hAnsi="Times New Roman"/>
          <w:sz w:val="24"/>
          <w:szCs w:val="24"/>
          <w:lang w:val="sr-Cyrl-RS"/>
        </w:rPr>
        <w:t xml:space="preserve">образовања и васпитања </w:t>
      </w:r>
      <w:r w:rsidRPr="004E77E6">
        <w:rPr>
          <w:rStyle w:val="auto-style3"/>
          <w:rFonts w:ascii="Times New Roman" w:hAnsi="Times New Roman"/>
          <w:sz w:val="24"/>
          <w:szCs w:val="24"/>
          <w:shd w:val="clear" w:color="auto" w:fill="FFFFFF"/>
          <w:lang w:val="sr-Cyrl-RS"/>
        </w:rPr>
        <w:t xml:space="preserve">чланом 83. прописана је одговорност ученика и дефинисане су теже повреде обавеза ученика, које се односе и на  </w:t>
      </w:r>
      <w:proofErr w:type="spellStart"/>
      <w:r w:rsidRPr="004E77E6">
        <w:rPr>
          <w:rFonts w:ascii="Times New Roman" w:hAnsi="Times New Roman"/>
          <w:sz w:val="24"/>
          <w:szCs w:val="24"/>
          <w:shd w:val="clear" w:color="auto" w:fill="FFFFFF"/>
        </w:rPr>
        <w:t>употребу</w:t>
      </w:r>
      <w:proofErr w:type="spellEnd"/>
      <w:r w:rsidRPr="004E77E6">
        <w:rPr>
          <w:rFonts w:ascii="Times New Roman" w:hAnsi="Times New Roman"/>
          <w:sz w:val="24"/>
          <w:szCs w:val="24"/>
          <w:shd w:val="clear" w:color="auto" w:fill="FFFFFF"/>
        </w:rPr>
        <w:t xml:space="preserve"> </w:t>
      </w:r>
      <w:proofErr w:type="spellStart"/>
      <w:r w:rsidRPr="004E77E6">
        <w:rPr>
          <w:rFonts w:ascii="Times New Roman" w:hAnsi="Times New Roman"/>
          <w:sz w:val="24"/>
          <w:szCs w:val="24"/>
          <w:shd w:val="clear" w:color="auto" w:fill="FFFFFF"/>
        </w:rPr>
        <w:t>мобилног</w:t>
      </w:r>
      <w:proofErr w:type="spellEnd"/>
      <w:r w:rsidRPr="004E77E6">
        <w:rPr>
          <w:rFonts w:ascii="Times New Roman" w:hAnsi="Times New Roman"/>
          <w:sz w:val="24"/>
          <w:szCs w:val="24"/>
          <w:shd w:val="clear" w:color="auto" w:fill="FFFFFF"/>
        </w:rPr>
        <w:t xml:space="preserve"> </w:t>
      </w:r>
      <w:proofErr w:type="spellStart"/>
      <w:r w:rsidRPr="004E77E6">
        <w:rPr>
          <w:rFonts w:ascii="Times New Roman" w:hAnsi="Times New Roman"/>
          <w:sz w:val="24"/>
          <w:szCs w:val="24"/>
          <w:shd w:val="clear" w:color="auto" w:fill="FFFFFF"/>
        </w:rPr>
        <w:t>телефона</w:t>
      </w:r>
      <w:proofErr w:type="spellEnd"/>
      <w:r w:rsidRPr="004E77E6">
        <w:rPr>
          <w:rFonts w:ascii="Times New Roman" w:hAnsi="Times New Roman"/>
          <w:sz w:val="24"/>
          <w:szCs w:val="24"/>
          <w:shd w:val="clear" w:color="auto" w:fill="FFFFFF"/>
        </w:rPr>
        <w:t xml:space="preserve">, </w:t>
      </w:r>
      <w:proofErr w:type="spellStart"/>
      <w:r w:rsidRPr="004E77E6">
        <w:rPr>
          <w:rFonts w:ascii="Times New Roman" w:hAnsi="Times New Roman"/>
          <w:sz w:val="24"/>
          <w:szCs w:val="24"/>
          <w:shd w:val="clear" w:color="auto" w:fill="FFFFFF"/>
        </w:rPr>
        <w:t>електронског</w:t>
      </w:r>
      <w:proofErr w:type="spellEnd"/>
      <w:r w:rsidRPr="004E77E6">
        <w:rPr>
          <w:rFonts w:ascii="Times New Roman" w:hAnsi="Times New Roman"/>
          <w:sz w:val="24"/>
          <w:szCs w:val="24"/>
          <w:shd w:val="clear" w:color="auto" w:fill="FFFFFF"/>
        </w:rPr>
        <w:t xml:space="preserve"> </w:t>
      </w:r>
      <w:proofErr w:type="spellStart"/>
      <w:r w:rsidRPr="004E77E6">
        <w:rPr>
          <w:rFonts w:ascii="Times New Roman" w:hAnsi="Times New Roman"/>
          <w:sz w:val="24"/>
          <w:szCs w:val="24"/>
          <w:shd w:val="clear" w:color="auto" w:fill="FFFFFF"/>
        </w:rPr>
        <w:t>уређаја</w:t>
      </w:r>
      <w:proofErr w:type="spellEnd"/>
      <w:r w:rsidRPr="004E77E6">
        <w:rPr>
          <w:rFonts w:ascii="Times New Roman" w:hAnsi="Times New Roman"/>
          <w:sz w:val="24"/>
          <w:szCs w:val="24"/>
          <w:shd w:val="clear" w:color="auto" w:fill="FFFFFF"/>
        </w:rPr>
        <w:t xml:space="preserve"> и </w:t>
      </w:r>
      <w:proofErr w:type="spellStart"/>
      <w:r w:rsidRPr="004E77E6">
        <w:rPr>
          <w:rFonts w:ascii="Times New Roman" w:hAnsi="Times New Roman"/>
          <w:sz w:val="24"/>
          <w:szCs w:val="24"/>
          <w:shd w:val="clear" w:color="auto" w:fill="FFFFFF"/>
        </w:rPr>
        <w:t>другог</w:t>
      </w:r>
      <w:proofErr w:type="spellEnd"/>
      <w:r w:rsidRPr="004E77E6">
        <w:rPr>
          <w:rFonts w:ascii="Times New Roman" w:hAnsi="Times New Roman"/>
          <w:sz w:val="24"/>
          <w:szCs w:val="24"/>
          <w:shd w:val="clear" w:color="auto" w:fill="FFFFFF"/>
        </w:rPr>
        <w:t xml:space="preserve"> </w:t>
      </w:r>
      <w:proofErr w:type="spellStart"/>
      <w:r w:rsidRPr="004E77E6">
        <w:rPr>
          <w:rFonts w:ascii="Times New Roman" w:hAnsi="Times New Roman"/>
          <w:sz w:val="24"/>
          <w:szCs w:val="24"/>
          <w:shd w:val="clear" w:color="auto" w:fill="FFFFFF"/>
        </w:rPr>
        <w:t>средства</w:t>
      </w:r>
      <w:proofErr w:type="spellEnd"/>
      <w:r w:rsidRPr="004E77E6">
        <w:rPr>
          <w:rFonts w:ascii="Times New Roman" w:hAnsi="Times New Roman"/>
          <w:sz w:val="24"/>
          <w:szCs w:val="24"/>
          <w:shd w:val="clear" w:color="auto" w:fill="FFFFFF"/>
        </w:rPr>
        <w:t xml:space="preserve"> у </w:t>
      </w:r>
      <w:proofErr w:type="spellStart"/>
      <w:r w:rsidRPr="004E77E6">
        <w:rPr>
          <w:rFonts w:ascii="Times New Roman" w:hAnsi="Times New Roman"/>
          <w:sz w:val="24"/>
          <w:szCs w:val="24"/>
          <w:shd w:val="clear" w:color="auto" w:fill="FFFFFF"/>
        </w:rPr>
        <w:t>сврхе</w:t>
      </w:r>
      <w:proofErr w:type="spellEnd"/>
      <w:r w:rsidRPr="004E77E6">
        <w:rPr>
          <w:rFonts w:ascii="Times New Roman" w:hAnsi="Times New Roman"/>
          <w:sz w:val="24"/>
          <w:szCs w:val="24"/>
          <w:shd w:val="clear" w:color="auto" w:fill="FFFFFF"/>
        </w:rPr>
        <w:t xml:space="preserve"> </w:t>
      </w:r>
      <w:proofErr w:type="spellStart"/>
      <w:r w:rsidRPr="004E77E6">
        <w:rPr>
          <w:rFonts w:ascii="Times New Roman" w:hAnsi="Times New Roman"/>
          <w:sz w:val="24"/>
          <w:szCs w:val="24"/>
          <w:shd w:val="clear" w:color="auto" w:fill="FFFFFF"/>
        </w:rPr>
        <w:t>којима</w:t>
      </w:r>
      <w:proofErr w:type="spellEnd"/>
      <w:r w:rsidRPr="004E77E6">
        <w:rPr>
          <w:rFonts w:ascii="Times New Roman" w:hAnsi="Times New Roman"/>
          <w:sz w:val="24"/>
          <w:szCs w:val="24"/>
          <w:shd w:val="clear" w:color="auto" w:fill="FFFFFF"/>
        </w:rPr>
        <w:t xml:space="preserve"> </w:t>
      </w:r>
      <w:proofErr w:type="spellStart"/>
      <w:r w:rsidRPr="004E77E6">
        <w:rPr>
          <w:rFonts w:ascii="Times New Roman" w:hAnsi="Times New Roman"/>
          <w:sz w:val="24"/>
          <w:szCs w:val="24"/>
          <w:shd w:val="clear" w:color="auto" w:fill="FFFFFF"/>
        </w:rPr>
        <w:t>се</w:t>
      </w:r>
      <w:proofErr w:type="spellEnd"/>
      <w:r w:rsidRPr="004E77E6">
        <w:rPr>
          <w:rFonts w:ascii="Times New Roman" w:hAnsi="Times New Roman"/>
          <w:sz w:val="24"/>
          <w:szCs w:val="24"/>
          <w:shd w:val="clear" w:color="auto" w:fill="FFFFFF"/>
        </w:rPr>
        <w:t xml:space="preserve"> </w:t>
      </w:r>
      <w:proofErr w:type="spellStart"/>
      <w:r w:rsidRPr="004E77E6">
        <w:rPr>
          <w:rFonts w:ascii="Times New Roman" w:hAnsi="Times New Roman"/>
          <w:sz w:val="24"/>
          <w:szCs w:val="24"/>
          <w:shd w:val="clear" w:color="auto" w:fill="FFFFFF"/>
        </w:rPr>
        <w:t>угрожавају</w:t>
      </w:r>
      <w:proofErr w:type="spellEnd"/>
      <w:r w:rsidRPr="004E77E6">
        <w:rPr>
          <w:rFonts w:ascii="Times New Roman" w:hAnsi="Times New Roman"/>
          <w:sz w:val="24"/>
          <w:szCs w:val="24"/>
          <w:shd w:val="clear" w:color="auto" w:fill="FFFFFF"/>
        </w:rPr>
        <w:t xml:space="preserve"> </w:t>
      </w:r>
      <w:proofErr w:type="spellStart"/>
      <w:r w:rsidRPr="004E77E6">
        <w:rPr>
          <w:rFonts w:ascii="Times New Roman" w:hAnsi="Times New Roman"/>
          <w:sz w:val="24"/>
          <w:szCs w:val="24"/>
          <w:shd w:val="clear" w:color="auto" w:fill="FFFFFF"/>
        </w:rPr>
        <w:t>права</w:t>
      </w:r>
      <w:proofErr w:type="spellEnd"/>
      <w:r w:rsidRPr="004E77E6">
        <w:rPr>
          <w:rFonts w:ascii="Times New Roman" w:hAnsi="Times New Roman"/>
          <w:sz w:val="24"/>
          <w:szCs w:val="24"/>
          <w:shd w:val="clear" w:color="auto" w:fill="FFFFFF"/>
        </w:rPr>
        <w:t xml:space="preserve"> </w:t>
      </w:r>
      <w:proofErr w:type="spellStart"/>
      <w:r w:rsidRPr="004E77E6">
        <w:rPr>
          <w:rFonts w:ascii="Times New Roman" w:hAnsi="Times New Roman"/>
          <w:sz w:val="24"/>
          <w:szCs w:val="24"/>
          <w:shd w:val="clear" w:color="auto" w:fill="FFFFFF"/>
        </w:rPr>
        <w:t>других</w:t>
      </w:r>
      <w:proofErr w:type="spellEnd"/>
      <w:r w:rsidRPr="004E77E6">
        <w:rPr>
          <w:rFonts w:ascii="Times New Roman" w:hAnsi="Times New Roman"/>
          <w:sz w:val="24"/>
          <w:szCs w:val="24"/>
          <w:shd w:val="clear" w:color="auto" w:fill="FFFFFF"/>
        </w:rPr>
        <w:t xml:space="preserve"> </w:t>
      </w:r>
      <w:proofErr w:type="spellStart"/>
      <w:r w:rsidRPr="004E77E6">
        <w:rPr>
          <w:rFonts w:ascii="Times New Roman" w:hAnsi="Times New Roman"/>
          <w:sz w:val="24"/>
          <w:szCs w:val="24"/>
          <w:shd w:val="clear" w:color="auto" w:fill="FFFFFF"/>
        </w:rPr>
        <w:t>или</w:t>
      </w:r>
      <w:proofErr w:type="spellEnd"/>
      <w:r w:rsidRPr="004E77E6">
        <w:rPr>
          <w:rFonts w:ascii="Times New Roman" w:hAnsi="Times New Roman"/>
          <w:sz w:val="24"/>
          <w:szCs w:val="24"/>
          <w:shd w:val="clear" w:color="auto" w:fill="FFFFFF"/>
        </w:rPr>
        <w:t xml:space="preserve"> </w:t>
      </w:r>
      <w:r w:rsidR="00D235FB">
        <w:rPr>
          <w:rFonts w:ascii="Times New Roman" w:hAnsi="Times New Roman"/>
          <w:sz w:val="24"/>
          <w:szCs w:val="24"/>
          <w:shd w:val="clear" w:color="auto" w:fill="FFFFFF"/>
          <w:lang w:val="sr-Cyrl-RS"/>
        </w:rPr>
        <w:t xml:space="preserve">када се користе </w:t>
      </w:r>
      <w:r w:rsidRPr="004E77E6">
        <w:rPr>
          <w:rFonts w:ascii="Times New Roman" w:hAnsi="Times New Roman"/>
          <w:sz w:val="24"/>
          <w:szCs w:val="24"/>
          <w:shd w:val="clear" w:color="auto" w:fill="FFFFFF"/>
        </w:rPr>
        <w:t xml:space="preserve">у </w:t>
      </w:r>
      <w:proofErr w:type="spellStart"/>
      <w:r w:rsidRPr="004E77E6">
        <w:rPr>
          <w:rFonts w:ascii="Times New Roman" w:hAnsi="Times New Roman"/>
          <w:sz w:val="24"/>
          <w:szCs w:val="24"/>
          <w:shd w:val="clear" w:color="auto" w:fill="FFFFFF"/>
        </w:rPr>
        <w:t>сврхе</w:t>
      </w:r>
      <w:proofErr w:type="spellEnd"/>
      <w:r w:rsidRPr="004E77E6">
        <w:rPr>
          <w:rFonts w:ascii="Times New Roman" w:hAnsi="Times New Roman"/>
          <w:sz w:val="24"/>
          <w:szCs w:val="24"/>
          <w:shd w:val="clear" w:color="auto" w:fill="FFFFFF"/>
        </w:rPr>
        <w:t xml:space="preserve"> </w:t>
      </w:r>
      <w:proofErr w:type="spellStart"/>
      <w:r w:rsidRPr="004E77E6">
        <w:rPr>
          <w:rFonts w:ascii="Times New Roman" w:hAnsi="Times New Roman"/>
          <w:sz w:val="24"/>
          <w:szCs w:val="24"/>
          <w:shd w:val="clear" w:color="auto" w:fill="FFFFFF"/>
        </w:rPr>
        <w:t>преваре</w:t>
      </w:r>
      <w:proofErr w:type="spellEnd"/>
      <w:r w:rsidRPr="004E77E6">
        <w:rPr>
          <w:rFonts w:ascii="Times New Roman" w:hAnsi="Times New Roman"/>
          <w:sz w:val="24"/>
          <w:szCs w:val="24"/>
          <w:shd w:val="clear" w:color="auto" w:fill="FFFFFF"/>
        </w:rPr>
        <w:t xml:space="preserve"> у </w:t>
      </w:r>
      <w:proofErr w:type="spellStart"/>
      <w:r w:rsidRPr="004E77E6">
        <w:rPr>
          <w:rFonts w:ascii="Times New Roman" w:hAnsi="Times New Roman"/>
          <w:sz w:val="24"/>
          <w:szCs w:val="24"/>
          <w:shd w:val="clear" w:color="auto" w:fill="FFFFFF"/>
        </w:rPr>
        <w:t>поступку</w:t>
      </w:r>
      <w:proofErr w:type="spellEnd"/>
      <w:r w:rsidRPr="004E77E6">
        <w:rPr>
          <w:rFonts w:ascii="Times New Roman" w:hAnsi="Times New Roman"/>
          <w:sz w:val="24"/>
          <w:szCs w:val="24"/>
          <w:shd w:val="clear" w:color="auto" w:fill="FFFFFF"/>
        </w:rPr>
        <w:t xml:space="preserve"> </w:t>
      </w:r>
      <w:proofErr w:type="spellStart"/>
      <w:r w:rsidRPr="004E77E6">
        <w:rPr>
          <w:rFonts w:ascii="Times New Roman" w:hAnsi="Times New Roman"/>
          <w:sz w:val="24"/>
          <w:szCs w:val="24"/>
          <w:shd w:val="clear" w:color="auto" w:fill="FFFFFF"/>
        </w:rPr>
        <w:t>оцењивања</w:t>
      </w:r>
      <w:proofErr w:type="spellEnd"/>
      <w:r w:rsidRPr="004E77E6">
        <w:rPr>
          <w:rFonts w:ascii="Times New Roman" w:hAnsi="Times New Roman"/>
          <w:sz w:val="24"/>
          <w:szCs w:val="24"/>
          <w:shd w:val="clear" w:color="auto" w:fill="FFFFFF"/>
          <w:lang w:val="sr-Cyrl-RS"/>
        </w:rPr>
        <w:t>.</w:t>
      </w:r>
    </w:p>
    <w:p w:rsidR="002444E8" w:rsidRPr="004E77E6" w:rsidRDefault="002444E8" w:rsidP="002444E8">
      <w:pPr>
        <w:ind w:firstLine="480"/>
        <w:jc w:val="both"/>
        <w:rPr>
          <w:rFonts w:ascii="Times New Roman" w:hAnsi="Times New Roman"/>
          <w:sz w:val="24"/>
          <w:szCs w:val="24"/>
          <w:shd w:val="clear" w:color="auto" w:fill="FFFFFF"/>
          <w:lang w:val="sr-Cyrl-RS"/>
        </w:rPr>
      </w:pPr>
      <w:r w:rsidRPr="004E77E6">
        <w:rPr>
          <w:rFonts w:ascii="Times New Roman" w:hAnsi="Times New Roman"/>
          <w:sz w:val="24"/>
          <w:szCs w:val="24"/>
          <w:shd w:val="clear" w:color="auto" w:fill="FFFFFF"/>
          <w:lang w:val="sr-Cyrl-RS"/>
        </w:rPr>
        <w:t xml:space="preserve">У вези са тим, потребно је да школа интерним актом  јасно дефинише начин употребе мобилних телефона у току реализације образовно-васпитног процеса, а у циљу превенције различитих облика злоупотребе електронских уређаја током образовно-васпитног процеса. </w:t>
      </w:r>
    </w:p>
    <w:p w:rsidR="002444E8" w:rsidRPr="002444E8" w:rsidRDefault="002444E8" w:rsidP="00D235FB">
      <w:pPr>
        <w:ind w:firstLine="480"/>
        <w:jc w:val="both"/>
        <w:rPr>
          <w:rFonts w:ascii="Times New Roman" w:hAnsi="Times New Roman"/>
          <w:sz w:val="24"/>
          <w:szCs w:val="24"/>
          <w:shd w:val="clear" w:color="auto" w:fill="FFFFFF"/>
          <w:lang w:val="sr-Cyrl-RS"/>
        </w:rPr>
      </w:pPr>
      <w:r w:rsidRPr="004E77E6">
        <w:rPr>
          <w:rFonts w:ascii="Times New Roman" w:hAnsi="Times New Roman"/>
          <w:sz w:val="24"/>
          <w:szCs w:val="24"/>
          <w:shd w:val="clear" w:color="auto" w:fill="FFFFFF"/>
          <w:lang w:val="sr-Cyrl-RS"/>
        </w:rPr>
        <w:t>Препорука је да се при</w:t>
      </w:r>
      <w:r w:rsidRPr="002444E8">
        <w:rPr>
          <w:rFonts w:ascii="Times New Roman" w:hAnsi="Times New Roman"/>
          <w:sz w:val="24"/>
          <w:szCs w:val="24"/>
          <w:shd w:val="clear" w:color="auto" w:fill="FFFFFF"/>
          <w:lang w:val="sr-Cyrl-RS"/>
        </w:rPr>
        <w:t xml:space="preserve"> изради </w:t>
      </w:r>
      <w:r w:rsidR="00987009">
        <w:rPr>
          <w:rFonts w:ascii="Times New Roman" w:hAnsi="Times New Roman"/>
          <w:sz w:val="24"/>
          <w:szCs w:val="24"/>
          <w:shd w:val="clear" w:color="auto" w:fill="FFFFFF"/>
          <w:lang w:val="sr-Cyrl-RS"/>
        </w:rPr>
        <w:t>општег</w:t>
      </w:r>
      <w:r w:rsidRPr="002444E8">
        <w:rPr>
          <w:rFonts w:ascii="Times New Roman" w:hAnsi="Times New Roman"/>
          <w:sz w:val="24"/>
          <w:szCs w:val="24"/>
          <w:shd w:val="clear" w:color="auto" w:fill="FFFFFF"/>
          <w:lang w:val="sr-Cyrl-RS"/>
        </w:rPr>
        <w:t xml:space="preserve"> акта узму у обзир и предлози органа школе, а посебно савета родитеља, ученичког парламента, наставничког већа и педагошког колегијума, као и смернице ЗВКОВ. </w:t>
      </w:r>
    </w:p>
    <w:p w:rsidR="00A35B2C" w:rsidRPr="002444E8" w:rsidRDefault="004E77E6" w:rsidP="00987009">
      <w:pPr>
        <w:ind w:firstLine="540"/>
        <w:jc w:val="both"/>
        <w:rPr>
          <w:rFonts w:ascii="Times New Roman" w:hAnsi="Times New Roman"/>
          <w:sz w:val="24"/>
          <w:szCs w:val="24"/>
          <w:lang w:val="sr-Cyrl-RS"/>
        </w:rPr>
      </w:pPr>
      <w:r>
        <w:rPr>
          <w:rFonts w:ascii="Times New Roman" w:hAnsi="Times New Roman"/>
          <w:sz w:val="24"/>
          <w:szCs w:val="24"/>
          <w:lang w:val="sr-Cyrl-RS"/>
        </w:rPr>
        <w:t xml:space="preserve">- </w:t>
      </w:r>
      <w:r w:rsidR="00987009">
        <w:rPr>
          <w:rFonts w:ascii="Times New Roman" w:hAnsi="Times New Roman"/>
          <w:sz w:val="24"/>
          <w:szCs w:val="24"/>
          <w:lang w:val="sr-Cyrl-RS"/>
        </w:rPr>
        <w:t>Када</w:t>
      </w:r>
      <w:r w:rsidR="00FB0252" w:rsidRPr="002444E8">
        <w:rPr>
          <w:rFonts w:ascii="Times New Roman" w:hAnsi="Times New Roman"/>
          <w:sz w:val="24"/>
          <w:szCs w:val="24"/>
          <w:lang w:val="sr-Cyrl-RS"/>
        </w:rPr>
        <w:t xml:space="preserve"> је у питању измена прописа у </w:t>
      </w:r>
      <w:r w:rsidR="00D235FB">
        <w:rPr>
          <w:rFonts w:ascii="Times New Roman" w:hAnsi="Times New Roman"/>
          <w:sz w:val="24"/>
          <w:szCs w:val="24"/>
          <w:lang w:val="sr-Cyrl-RS"/>
        </w:rPr>
        <w:t>Предлогу</w:t>
      </w:r>
      <w:r w:rsidR="00FB0252" w:rsidRPr="002444E8">
        <w:rPr>
          <w:rFonts w:ascii="Times New Roman" w:hAnsi="Times New Roman"/>
          <w:sz w:val="24"/>
          <w:szCs w:val="24"/>
          <w:lang w:val="sr-Cyrl-RS"/>
        </w:rPr>
        <w:t xml:space="preserve"> закона о изменама и допунама Закона о основама система образовања и васпитања унете су измене и допуне којима </w:t>
      </w:r>
      <w:r w:rsidR="002D2379" w:rsidRPr="002444E8">
        <w:rPr>
          <w:rFonts w:ascii="Times New Roman" w:hAnsi="Times New Roman"/>
          <w:sz w:val="24"/>
          <w:szCs w:val="24"/>
          <w:lang w:val="sr-Cyrl-RS"/>
        </w:rPr>
        <w:t xml:space="preserve"> су  пооштрене санкције према ученицима-обавезно искључење,  </w:t>
      </w:r>
      <w:r w:rsidR="00A35B2C" w:rsidRPr="002444E8">
        <w:rPr>
          <w:rFonts w:ascii="Times New Roman" w:hAnsi="Times New Roman"/>
          <w:sz w:val="24"/>
          <w:szCs w:val="24"/>
          <w:lang w:val="sr-Cyrl-RS"/>
        </w:rPr>
        <w:t xml:space="preserve">скраћени </w:t>
      </w:r>
      <w:r w:rsidR="002D2379" w:rsidRPr="002444E8">
        <w:rPr>
          <w:rFonts w:ascii="Times New Roman" w:hAnsi="Times New Roman"/>
          <w:sz w:val="24"/>
          <w:szCs w:val="24"/>
          <w:lang w:val="sr-Cyrl-RS"/>
        </w:rPr>
        <w:t xml:space="preserve">су </w:t>
      </w:r>
      <w:r w:rsidR="00A35B2C" w:rsidRPr="002444E8">
        <w:rPr>
          <w:rFonts w:ascii="Times New Roman" w:hAnsi="Times New Roman"/>
          <w:sz w:val="24"/>
          <w:szCs w:val="24"/>
          <w:lang w:val="sr-Cyrl-RS"/>
        </w:rPr>
        <w:t xml:space="preserve">рокови за покретање и </w:t>
      </w:r>
      <w:r w:rsidR="002D2379" w:rsidRPr="002444E8">
        <w:rPr>
          <w:rFonts w:ascii="Times New Roman" w:hAnsi="Times New Roman"/>
          <w:sz w:val="24"/>
          <w:szCs w:val="24"/>
          <w:lang w:val="sr-Cyrl-RS"/>
        </w:rPr>
        <w:t>вођење поступка у ситуацији</w:t>
      </w:r>
      <w:r w:rsidR="00A35B2C" w:rsidRPr="002444E8">
        <w:rPr>
          <w:rFonts w:ascii="Times New Roman" w:hAnsi="Times New Roman"/>
          <w:sz w:val="24"/>
          <w:szCs w:val="24"/>
          <w:lang w:val="sr-Cyrl-RS"/>
        </w:rPr>
        <w:t>, предвиђена је су</w:t>
      </w:r>
      <w:r w:rsidR="002D2379" w:rsidRPr="002444E8">
        <w:rPr>
          <w:rFonts w:ascii="Times New Roman" w:hAnsi="Times New Roman"/>
          <w:sz w:val="24"/>
          <w:szCs w:val="24"/>
          <w:lang w:val="sr-Cyrl-RS"/>
        </w:rPr>
        <w:t>спензија</w:t>
      </w:r>
      <w:r w:rsidR="00D235FB">
        <w:rPr>
          <w:rFonts w:ascii="Times New Roman" w:hAnsi="Times New Roman"/>
          <w:sz w:val="24"/>
          <w:szCs w:val="24"/>
          <w:lang w:val="sr-Cyrl-RS"/>
        </w:rPr>
        <w:t xml:space="preserve">, односно </w:t>
      </w:r>
      <w:r w:rsidR="00A5119D" w:rsidRPr="002444E8">
        <w:rPr>
          <w:rFonts w:ascii="Times New Roman" w:hAnsi="Times New Roman"/>
          <w:sz w:val="24"/>
          <w:szCs w:val="24"/>
          <w:lang w:val="sr-Cyrl-RS"/>
        </w:rPr>
        <w:t xml:space="preserve">удаљење </w:t>
      </w:r>
      <w:r w:rsidR="002D2379" w:rsidRPr="002444E8">
        <w:rPr>
          <w:rFonts w:ascii="Times New Roman" w:hAnsi="Times New Roman"/>
          <w:sz w:val="24"/>
          <w:szCs w:val="24"/>
          <w:lang w:val="sr-Cyrl-RS"/>
        </w:rPr>
        <w:t xml:space="preserve"> ученика.</w:t>
      </w:r>
    </w:p>
    <w:p w:rsidR="00A5119D" w:rsidRPr="002444E8" w:rsidRDefault="004E77E6" w:rsidP="004E77E6">
      <w:pPr>
        <w:ind w:firstLine="360"/>
        <w:jc w:val="both"/>
        <w:rPr>
          <w:rStyle w:val="auto-style3"/>
          <w:rFonts w:ascii="Times New Roman" w:hAnsi="Times New Roman"/>
          <w:sz w:val="24"/>
          <w:szCs w:val="24"/>
          <w:shd w:val="clear" w:color="auto" w:fill="FFFFFF"/>
          <w:lang w:val="sr-Cyrl-RS"/>
        </w:rPr>
      </w:pPr>
      <w:r>
        <w:rPr>
          <w:rStyle w:val="auto-style3"/>
          <w:rFonts w:ascii="Times New Roman" w:hAnsi="Times New Roman"/>
          <w:sz w:val="24"/>
          <w:szCs w:val="24"/>
          <w:shd w:val="clear" w:color="auto" w:fill="FFFFFF"/>
          <w:lang w:val="sr-Cyrl-RS"/>
        </w:rPr>
        <w:t xml:space="preserve">- </w:t>
      </w:r>
      <w:r w:rsidR="00A5119D" w:rsidRPr="002444E8">
        <w:rPr>
          <w:rStyle w:val="auto-style3"/>
          <w:rFonts w:ascii="Times New Roman" w:hAnsi="Times New Roman"/>
          <w:sz w:val="24"/>
          <w:szCs w:val="24"/>
          <w:shd w:val="clear" w:color="auto" w:fill="FFFFFF"/>
          <w:lang w:val="sr-Cyrl-RS"/>
        </w:rPr>
        <w:t xml:space="preserve">Посебан проблем који предложена решења треба да реше јесу </w:t>
      </w:r>
      <w:r w:rsidR="00A5119D" w:rsidRPr="004E77E6">
        <w:rPr>
          <w:rStyle w:val="auto-style3"/>
          <w:rFonts w:ascii="Times New Roman" w:hAnsi="Times New Roman"/>
          <w:sz w:val="24"/>
          <w:szCs w:val="24"/>
          <w:shd w:val="clear" w:color="auto" w:fill="FFFFFF"/>
          <w:lang w:val="sr-Cyrl-RS"/>
        </w:rPr>
        <w:t>недостајући наставници из појединих предмета</w:t>
      </w:r>
      <w:r w:rsidRPr="004E77E6">
        <w:rPr>
          <w:rStyle w:val="auto-style3"/>
          <w:rFonts w:ascii="Times New Roman" w:hAnsi="Times New Roman"/>
          <w:sz w:val="24"/>
          <w:szCs w:val="24"/>
          <w:shd w:val="clear" w:color="auto" w:fill="FFFFFF"/>
          <w:lang w:val="sr-Cyrl-RS"/>
        </w:rPr>
        <w:t>, посебно у малим срединама.</w:t>
      </w:r>
      <w:r w:rsidR="00A5119D" w:rsidRPr="004E77E6">
        <w:rPr>
          <w:rStyle w:val="auto-style3"/>
          <w:rFonts w:ascii="Times New Roman" w:hAnsi="Times New Roman"/>
          <w:sz w:val="24"/>
          <w:szCs w:val="24"/>
          <w:shd w:val="clear" w:color="auto" w:fill="FFFFFF"/>
          <w:lang w:val="sr-Cyrl-RS"/>
        </w:rPr>
        <w:t xml:space="preserve"> На нивоу система, основно и средње образовање, укупан број запослених - наставни кадар је 75883, од којих је нестручно 2060 (2,71), с тим да је за  </w:t>
      </w:r>
      <w:r w:rsidR="00A5119D" w:rsidRPr="002444E8">
        <w:rPr>
          <w:rStyle w:val="auto-style3"/>
          <w:rFonts w:ascii="Times New Roman" w:hAnsi="Times New Roman"/>
          <w:sz w:val="24"/>
          <w:szCs w:val="24"/>
          <w:shd w:val="clear" w:color="auto" w:fill="FFFFFF"/>
          <w:lang w:val="sr-Cyrl-RS"/>
        </w:rPr>
        <w:t>поједине предмете  нестручно: Математика – 4,05%, Физика – 4,02% Информатика – 2,67%.  (имају завршене основне академске али не и одговарајуће мастер студије).</w:t>
      </w:r>
    </w:p>
    <w:p w:rsidR="00A5119D" w:rsidRPr="00D235FB" w:rsidRDefault="00D235FB" w:rsidP="00D235FB">
      <w:pPr>
        <w:ind w:firstLine="360"/>
        <w:jc w:val="both"/>
        <w:rPr>
          <w:rFonts w:ascii="Times New Roman" w:hAnsi="Times New Roman"/>
          <w:sz w:val="24"/>
          <w:szCs w:val="24"/>
          <w:lang w:val="sr-Cyrl-RS"/>
        </w:rPr>
      </w:pPr>
      <w:r>
        <w:rPr>
          <w:rFonts w:ascii="Times New Roman" w:hAnsi="Times New Roman"/>
          <w:sz w:val="24"/>
          <w:szCs w:val="24"/>
          <w:lang w:val="sr-Cyrl-RS"/>
        </w:rPr>
        <w:t>Када су у питању запослени, кроз информациони систем се п</w:t>
      </w:r>
      <w:r w:rsidR="00A5119D" w:rsidRPr="002444E8">
        <w:rPr>
          <w:rFonts w:ascii="Times New Roman" w:hAnsi="Times New Roman"/>
          <w:sz w:val="24"/>
          <w:szCs w:val="24"/>
          <w:lang w:val="sr-Cyrl-RS"/>
        </w:rPr>
        <w:t>рати стање у погледу стручности наставника</w:t>
      </w:r>
      <w:r>
        <w:rPr>
          <w:rFonts w:ascii="Times New Roman" w:hAnsi="Times New Roman"/>
          <w:sz w:val="24"/>
          <w:szCs w:val="24"/>
          <w:lang w:val="sr-Cyrl-RS"/>
        </w:rPr>
        <w:t xml:space="preserve"> (кроз </w:t>
      </w:r>
      <w:r w:rsidR="00A5119D" w:rsidRPr="002444E8">
        <w:rPr>
          <w:rFonts w:ascii="Times New Roman" w:hAnsi="Times New Roman"/>
          <w:sz w:val="24"/>
          <w:szCs w:val="24"/>
          <w:lang w:val="sr-Cyrl-RS"/>
        </w:rPr>
        <w:t>табелу Запослени по НОКС нивоу, из које се може сагледати проблем недостатка наставног кадра према нивоу образовања, а што је разлог за предложену измену члана 141. Закона</w:t>
      </w:r>
      <w:r>
        <w:rPr>
          <w:rFonts w:ascii="Times New Roman" w:hAnsi="Times New Roman"/>
          <w:sz w:val="24"/>
          <w:szCs w:val="24"/>
          <w:lang w:val="sr-Cyrl-RS"/>
        </w:rPr>
        <w:t>)</w:t>
      </w:r>
      <w:r w:rsidR="00A5119D" w:rsidRPr="002444E8">
        <w:rPr>
          <w:rFonts w:ascii="Times New Roman" w:hAnsi="Times New Roman"/>
          <w:sz w:val="24"/>
          <w:szCs w:val="24"/>
          <w:lang w:val="sr-Cyrl-RS"/>
        </w:rPr>
        <w:t>.</w:t>
      </w:r>
    </w:p>
    <w:p w:rsidR="00A35B2C" w:rsidRPr="00830A0A" w:rsidRDefault="00A35B2C" w:rsidP="00A35B2C">
      <w:pPr>
        <w:pStyle w:val="ListParagraph"/>
        <w:numPr>
          <w:ilvl w:val="0"/>
          <w:numId w:val="1"/>
        </w:numPr>
        <w:spacing w:before="240" w:after="0" w:line="276" w:lineRule="auto"/>
        <w:jc w:val="both"/>
        <w:rPr>
          <w:rFonts w:ascii="Times New Roman" w:hAnsi="Times New Roman"/>
          <w:b/>
          <w:sz w:val="24"/>
          <w:szCs w:val="24"/>
          <w:lang w:val="sr-Cyrl-RS"/>
        </w:rPr>
      </w:pPr>
      <w:r w:rsidRPr="00830A0A">
        <w:rPr>
          <w:rFonts w:ascii="Times New Roman" w:hAnsi="Times New Roman"/>
          <w:b/>
          <w:sz w:val="24"/>
          <w:szCs w:val="24"/>
          <w:lang w:val="sr-Cyrl-RS"/>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A35B2C" w:rsidRPr="00830A0A" w:rsidRDefault="00A35B2C" w:rsidP="00830A0A">
      <w:pPr>
        <w:pStyle w:val="ListParagraph"/>
        <w:spacing w:before="240" w:after="0" w:line="276" w:lineRule="auto"/>
        <w:ind w:left="0" w:firstLine="360"/>
        <w:jc w:val="both"/>
        <w:rPr>
          <w:rFonts w:ascii="Times New Roman" w:hAnsi="Times New Roman"/>
          <w:sz w:val="24"/>
          <w:szCs w:val="24"/>
          <w:lang w:val="sr-Cyrl-RS"/>
        </w:rPr>
      </w:pPr>
      <w:r w:rsidRPr="00830A0A">
        <w:rPr>
          <w:rFonts w:ascii="Times New Roman" w:hAnsi="Times New Roman"/>
          <w:sz w:val="24"/>
          <w:szCs w:val="24"/>
          <w:lang w:val="sr-Cyrl-RS"/>
        </w:rPr>
        <w:t>Предложене измене захтева</w:t>
      </w:r>
      <w:r w:rsidR="002D2379" w:rsidRPr="00830A0A">
        <w:rPr>
          <w:rFonts w:ascii="Times New Roman" w:hAnsi="Times New Roman"/>
          <w:sz w:val="24"/>
          <w:szCs w:val="24"/>
          <w:lang w:val="sr-Cyrl-RS"/>
        </w:rPr>
        <w:t>ју измене и посебних закона – З</w:t>
      </w:r>
      <w:r w:rsidRPr="00830A0A">
        <w:rPr>
          <w:rFonts w:ascii="Times New Roman" w:hAnsi="Times New Roman"/>
          <w:sz w:val="24"/>
          <w:szCs w:val="24"/>
          <w:lang w:val="sr-Cyrl-RS"/>
        </w:rPr>
        <w:t>акона о основном образовању и васпитању и Закона о</w:t>
      </w:r>
      <w:r w:rsidR="00D235FB">
        <w:rPr>
          <w:rFonts w:ascii="Times New Roman" w:hAnsi="Times New Roman"/>
          <w:sz w:val="24"/>
          <w:szCs w:val="24"/>
          <w:lang w:val="sr-Cyrl-RS"/>
        </w:rPr>
        <w:t xml:space="preserve"> средњем образовању и васпитању</w:t>
      </w:r>
      <w:r w:rsidRPr="00830A0A">
        <w:rPr>
          <w:rFonts w:ascii="Times New Roman" w:hAnsi="Times New Roman"/>
          <w:sz w:val="24"/>
          <w:szCs w:val="24"/>
          <w:lang w:val="sr-Cyrl-RS"/>
        </w:rPr>
        <w:t xml:space="preserve"> у делу који се односи на оцену из владања.</w:t>
      </w:r>
    </w:p>
    <w:p w:rsidR="00A35B2C" w:rsidRPr="002444E8" w:rsidRDefault="00D235FB" w:rsidP="00830A0A">
      <w:pPr>
        <w:pStyle w:val="ListParagraph"/>
        <w:spacing w:before="240" w:after="0" w:line="276" w:lineRule="auto"/>
        <w:ind w:left="0" w:firstLine="360"/>
        <w:jc w:val="both"/>
        <w:rPr>
          <w:rFonts w:ascii="Times New Roman" w:hAnsi="Times New Roman"/>
          <w:sz w:val="24"/>
          <w:szCs w:val="24"/>
          <w:lang w:val="sr-Cyrl-RS"/>
        </w:rPr>
      </w:pPr>
      <w:r w:rsidRPr="00830A0A">
        <w:rPr>
          <w:rFonts w:ascii="Times New Roman" w:hAnsi="Times New Roman"/>
          <w:sz w:val="24"/>
          <w:szCs w:val="24"/>
          <w:lang w:val="sr-Cyrl-RS"/>
        </w:rPr>
        <w:t xml:space="preserve">На </w:t>
      </w:r>
      <w:r w:rsidR="00A35B2C" w:rsidRPr="00830A0A">
        <w:rPr>
          <w:rFonts w:ascii="Times New Roman" w:hAnsi="Times New Roman"/>
          <w:sz w:val="24"/>
          <w:szCs w:val="24"/>
          <w:lang w:val="sr-Cyrl-RS"/>
        </w:rPr>
        <w:t xml:space="preserve">основу измена у Закону потребно је извршити усклађивање </w:t>
      </w:r>
      <w:r w:rsidRPr="00830A0A">
        <w:rPr>
          <w:rFonts w:ascii="Times New Roman" w:hAnsi="Times New Roman"/>
          <w:sz w:val="24"/>
          <w:szCs w:val="24"/>
          <w:lang w:val="sr-Cyrl-RS"/>
        </w:rPr>
        <w:t xml:space="preserve">подзаконских аката </w:t>
      </w:r>
      <w:r>
        <w:rPr>
          <w:rFonts w:ascii="Times New Roman" w:hAnsi="Times New Roman"/>
          <w:sz w:val="24"/>
          <w:szCs w:val="24"/>
          <w:lang w:val="sr-Cyrl-RS"/>
        </w:rPr>
        <w:t xml:space="preserve">којима се уређује оцењивање ученика у основном и средњем образовању и васпитању </w:t>
      </w:r>
      <w:r w:rsidR="002D2379" w:rsidRPr="00830A0A">
        <w:rPr>
          <w:rFonts w:ascii="Times New Roman" w:hAnsi="Times New Roman"/>
          <w:sz w:val="24"/>
          <w:szCs w:val="24"/>
          <w:lang w:val="sr-Cyrl-RS"/>
        </w:rPr>
        <w:t>и</w:t>
      </w:r>
      <w:r>
        <w:rPr>
          <w:rFonts w:ascii="Times New Roman" w:hAnsi="Times New Roman"/>
          <w:sz w:val="24"/>
          <w:szCs w:val="24"/>
          <w:lang w:val="sr-Cyrl-RS"/>
        </w:rPr>
        <w:t xml:space="preserve"> других</w:t>
      </w:r>
      <w:r w:rsidR="002D2379" w:rsidRPr="00830A0A">
        <w:rPr>
          <w:rFonts w:ascii="Times New Roman" w:hAnsi="Times New Roman"/>
          <w:sz w:val="24"/>
          <w:szCs w:val="24"/>
          <w:lang w:val="sr-Cyrl-RS"/>
        </w:rPr>
        <w:t xml:space="preserve"> </w:t>
      </w:r>
      <w:r w:rsidR="00A35B2C" w:rsidRPr="00830A0A">
        <w:rPr>
          <w:rFonts w:ascii="Times New Roman" w:hAnsi="Times New Roman"/>
          <w:sz w:val="24"/>
          <w:szCs w:val="24"/>
          <w:lang w:val="sr-Cyrl-RS"/>
        </w:rPr>
        <w:t>подзаконских аката – Правилника о протоколу поступања у установи у одговору на насиљ</w:t>
      </w:r>
      <w:r>
        <w:rPr>
          <w:rFonts w:ascii="Times New Roman" w:hAnsi="Times New Roman"/>
          <w:sz w:val="24"/>
          <w:szCs w:val="24"/>
          <w:lang w:val="sr-Cyrl-RS"/>
        </w:rPr>
        <w:t>е, злостављање и занемаривање</w:t>
      </w:r>
      <w:r w:rsidR="002D2379" w:rsidRPr="00830A0A">
        <w:rPr>
          <w:rFonts w:ascii="Times New Roman" w:hAnsi="Times New Roman"/>
          <w:sz w:val="24"/>
          <w:szCs w:val="24"/>
          <w:lang w:val="sr-Cyrl-RS"/>
        </w:rPr>
        <w:t xml:space="preserve"> и Прав</w:t>
      </w:r>
      <w:r w:rsidR="00A35B2C" w:rsidRPr="00830A0A">
        <w:rPr>
          <w:rFonts w:ascii="Times New Roman" w:hAnsi="Times New Roman"/>
          <w:sz w:val="24"/>
          <w:szCs w:val="24"/>
          <w:lang w:val="sr-Cyrl-RS"/>
        </w:rPr>
        <w:t xml:space="preserve">илника о друштвено корисном </w:t>
      </w:r>
      <w:r w:rsidR="002D2379" w:rsidRPr="00830A0A">
        <w:rPr>
          <w:rFonts w:ascii="Times New Roman" w:hAnsi="Times New Roman"/>
          <w:sz w:val="24"/>
          <w:szCs w:val="24"/>
          <w:lang w:val="sr-Cyrl-RS"/>
        </w:rPr>
        <w:t>и хуманитарном раду</w:t>
      </w:r>
      <w:r>
        <w:rPr>
          <w:rFonts w:ascii="Times New Roman" w:hAnsi="Times New Roman"/>
          <w:sz w:val="24"/>
          <w:szCs w:val="24"/>
          <w:lang w:val="sr-Cyrl-RS"/>
        </w:rPr>
        <w:t xml:space="preserve"> (на којима је паралелно рађено</w:t>
      </w:r>
      <w:r w:rsidR="002D2379" w:rsidRPr="00830A0A">
        <w:rPr>
          <w:rFonts w:ascii="Times New Roman" w:hAnsi="Times New Roman"/>
          <w:sz w:val="24"/>
          <w:szCs w:val="24"/>
          <w:lang w:val="sr-Cyrl-RS"/>
        </w:rPr>
        <w:t>)</w:t>
      </w:r>
      <w:r>
        <w:rPr>
          <w:rFonts w:ascii="Times New Roman" w:hAnsi="Times New Roman"/>
          <w:sz w:val="24"/>
          <w:szCs w:val="24"/>
          <w:lang w:val="sr-Cyrl-RS"/>
        </w:rPr>
        <w:t>.</w:t>
      </w:r>
    </w:p>
    <w:p w:rsidR="006A675D" w:rsidRPr="00830A0A" w:rsidRDefault="002D2379" w:rsidP="006A675D">
      <w:pPr>
        <w:spacing w:after="0" w:line="276" w:lineRule="auto"/>
        <w:ind w:firstLine="360"/>
        <w:jc w:val="both"/>
        <w:rPr>
          <w:rFonts w:ascii="Times New Roman" w:hAnsi="Times New Roman"/>
          <w:bCs/>
          <w:sz w:val="24"/>
          <w:szCs w:val="24"/>
          <w:lang w:val="sr-Cyrl-RS"/>
        </w:rPr>
      </w:pPr>
      <w:r w:rsidRPr="002444E8">
        <w:rPr>
          <w:rFonts w:ascii="Times New Roman" w:hAnsi="Times New Roman"/>
          <w:bCs/>
          <w:sz w:val="24"/>
          <w:szCs w:val="24"/>
          <w:lang w:val="sr-Cyrl-RS"/>
        </w:rPr>
        <w:t xml:space="preserve">Када је у питању одлагање рокова </w:t>
      </w:r>
      <w:r w:rsidR="00D235FB">
        <w:rPr>
          <w:rFonts w:ascii="Times New Roman" w:hAnsi="Times New Roman"/>
          <w:bCs/>
          <w:sz w:val="24"/>
          <w:szCs w:val="24"/>
          <w:lang w:val="sr-Cyrl-RS"/>
        </w:rPr>
        <w:t>за полагање завршног испита у основном образовању и државне</w:t>
      </w:r>
      <w:r w:rsidRPr="002444E8">
        <w:rPr>
          <w:rFonts w:ascii="Times New Roman" w:hAnsi="Times New Roman"/>
          <w:bCs/>
          <w:sz w:val="24"/>
          <w:szCs w:val="24"/>
          <w:lang w:val="sr-Cyrl-RS"/>
        </w:rPr>
        <w:t xml:space="preserve"> матуре</w:t>
      </w:r>
      <w:r w:rsidR="00D235FB">
        <w:rPr>
          <w:rFonts w:ascii="Times New Roman" w:hAnsi="Times New Roman"/>
          <w:bCs/>
          <w:sz w:val="24"/>
          <w:szCs w:val="24"/>
          <w:lang w:val="sr-Cyrl-RS"/>
        </w:rPr>
        <w:t xml:space="preserve"> у средњем образовању</w:t>
      </w:r>
      <w:r w:rsidRPr="002444E8">
        <w:rPr>
          <w:rFonts w:ascii="Times New Roman" w:hAnsi="Times New Roman"/>
          <w:bCs/>
          <w:sz w:val="24"/>
          <w:szCs w:val="24"/>
          <w:lang w:val="sr-Cyrl-RS"/>
        </w:rPr>
        <w:t>, чињеница је да је у</w:t>
      </w:r>
      <w:r w:rsidR="00A35B2C" w:rsidRPr="002444E8">
        <w:rPr>
          <w:rFonts w:ascii="Times New Roman" w:hAnsi="Times New Roman"/>
          <w:bCs/>
          <w:sz w:val="24"/>
          <w:szCs w:val="24"/>
          <w:lang w:val="sr-Cyrl-RS"/>
        </w:rPr>
        <w:t xml:space="preserve">вођење опште, стручне и уметничке матуре као завршних испита </w:t>
      </w:r>
      <w:r w:rsidRPr="002444E8">
        <w:rPr>
          <w:rFonts w:ascii="Times New Roman" w:hAnsi="Times New Roman"/>
          <w:bCs/>
          <w:sz w:val="24"/>
          <w:szCs w:val="24"/>
          <w:lang w:val="sr-Cyrl-RS"/>
        </w:rPr>
        <w:t>требало</w:t>
      </w:r>
      <w:r w:rsidR="00A35B2C" w:rsidRPr="002444E8">
        <w:rPr>
          <w:rFonts w:ascii="Times New Roman" w:hAnsi="Times New Roman"/>
          <w:bCs/>
          <w:sz w:val="24"/>
          <w:szCs w:val="24"/>
          <w:lang w:val="sr-Cyrl-RS"/>
        </w:rPr>
        <w:t xml:space="preserve"> да подигну квалитет средњег образовања и васпитања и да служе као улаз у високо образовање </w:t>
      </w:r>
      <w:r w:rsidRPr="002444E8">
        <w:rPr>
          <w:rFonts w:ascii="Times New Roman" w:hAnsi="Times New Roman"/>
          <w:bCs/>
          <w:sz w:val="24"/>
          <w:szCs w:val="24"/>
          <w:lang w:val="sr-Cyrl-RS"/>
        </w:rPr>
        <w:t>како је и било</w:t>
      </w:r>
      <w:r w:rsidR="00A35B2C" w:rsidRPr="002444E8">
        <w:rPr>
          <w:rFonts w:ascii="Times New Roman" w:hAnsi="Times New Roman"/>
          <w:bCs/>
          <w:sz w:val="24"/>
          <w:szCs w:val="24"/>
          <w:lang w:val="sr-Cyrl-RS"/>
        </w:rPr>
        <w:t xml:space="preserve"> планирано Стратегијом развоја образовања у Србији до 202</w:t>
      </w:r>
      <w:r w:rsidR="00D235FB">
        <w:rPr>
          <w:rFonts w:ascii="Times New Roman" w:hAnsi="Times New Roman"/>
          <w:bCs/>
          <w:sz w:val="24"/>
          <w:szCs w:val="24"/>
          <w:lang w:val="sr-Cyrl-RS"/>
        </w:rPr>
        <w:t>0. године („Службени гласник РС</w:t>
      </w:r>
      <w:r w:rsidR="00D235FB" w:rsidRPr="00D235FB">
        <w:rPr>
          <w:rFonts w:ascii="Times New Roman" w:hAnsi="Times New Roman"/>
          <w:bCs/>
          <w:sz w:val="24"/>
          <w:szCs w:val="24"/>
          <w:lang w:val="sr-Cyrl-CS"/>
        </w:rPr>
        <w:t>”</w:t>
      </w:r>
      <w:r w:rsidR="00A35B2C" w:rsidRPr="002444E8">
        <w:rPr>
          <w:rFonts w:ascii="Times New Roman" w:hAnsi="Times New Roman"/>
          <w:bCs/>
          <w:sz w:val="24"/>
          <w:szCs w:val="24"/>
          <w:lang w:val="sr-Cyrl-RS"/>
        </w:rPr>
        <w:t xml:space="preserve">, број 107/12). Међутим, почетак спровођења ових испита је </w:t>
      </w:r>
      <w:r w:rsidRPr="002444E8">
        <w:rPr>
          <w:rFonts w:ascii="Times New Roman" w:hAnsi="Times New Roman"/>
          <w:bCs/>
          <w:sz w:val="24"/>
          <w:szCs w:val="24"/>
          <w:lang w:val="sr-Cyrl-RS"/>
        </w:rPr>
        <w:t xml:space="preserve">већ </w:t>
      </w:r>
      <w:r w:rsidR="00A35B2C" w:rsidRPr="002444E8">
        <w:rPr>
          <w:rFonts w:ascii="Times New Roman" w:hAnsi="Times New Roman"/>
          <w:bCs/>
          <w:sz w:val="24"/>
          <w:szCs w:val="24"/>
          <w:lang w:val="sr-Cyrl-RS"/>
        </w:rPr>
        <w:t xml:space="preserve">одлаган, </w:t>
      </w:r>
      <w:r w:rsidR="00387281" w:rsidRPr="002444E8">
        <w:rPr>
          <w:rFonts w:ascii="Times New Roman" w:hAnsi="Times New Roman"/>
          <w:bCs/>
          <w:sz w:val="24"/>
          <w:szCs w:val="24"/>
          <w:lang w:val="sr-Cyrl-RS"/>
        </w:rPr>
        <w:t>Министарство је уз</w:t>
      </w:r>
      <w:r w:rsidR="00A35B2C" w:rsidRPr="002444E8">
        <w:rPr>
          <w:rFonts w:ascii="Times New Roman" w:hAnsi="Times New Roman"/>
          <w:bCs/>
          <w:sz w:val="24"/>
          <w:szCs w:val="24"/>
          <w:lang w:val="sr-Cyrl-RS"/>
        </w:rPr>
        <w:t xml:space="preserve"> </w:t>
      </w:r>
      <w:r w:rsidR="00387281" w:rsidRPr="002444E8">
        <w:rPr>
          <w:rFonts w:ascii="Times New Roman" w:hAnsi="Times New Roman"/>
          <w:bCs/>
          <w:sz w:val="24"/>
          <w:szCs w:val="24"/>
          <w:lang w:val="sr-Cyrl-RS"/>
        </w:rPr>
        <w:t>п</w:t>
      </w:r>
      <w:r w:rsidR="00D235FB">
        <w:rPr>
          <w:rFonts w:ascii="Times New Roman" w:hAnsi="Times New Roman"/>
          <w:bCs/>
          <w:sz w:val="24"/>
          <w:szCs w:val="24"/>
          <w:lang w:val="sr-Cyrl-RS"/>
        </w:rPr>
        <w:t>одршку Пројекта „Државна матура</w:t>
      </w:r>
      <w:r w:rsidR="00D235FB" w:rsidRPr="00D235FB">
        <w:rPr>
          <w:rFonts w:ascii="Times New Roman" w:hAnsi="Times New Roman"/>
          <w:bCs/>
          <w:sz w:val="24"/>
          <w:szCs w:val="24"/>
          <w:lang w:val="sr-Cyrl-CS"/>
        </w:rPr>
        <w:t>”</w:t>
      </w:r>
      <w:r w:rsidR="00387281" w:rsidRPr="002444E8">
        <w:rPr>
          <w:rFonts w:ascii="Times New Roman" w:hAnsi="Times New Roman"/>
          <w:bCs/>
          <w:sz w:val="24"/>
          <w:szCs w:val="24"/>
          <w:lang w:val="sr-Cyrl-RS"/>
        </w:rPr>
        <w:t xml:space="preserve"> </w:t>
      </w:r>
      <w:r w:rsidR="00A35B2C" w:rsidRPr="002444E8">
        <w:rPr>
          <w:rFonts w:ascii="Times New Roman" w:hAnsi="Times New Roman"/>
          <w:bCs/>
          <w:sz w:val="24"/>
          <w:szCs w:val="24"/>
          <w:lang w:val="sr-Cyrl-RS"/>
        </w:rPr>
        <w:t>направило концепт институционалног оквира за спровођење опште, стручне и уметничке матуре, што је предвиђено активношћу број 1.2.2.1 планираном Акционим планом за период од 2021. до 2023. године, за спровођење Стратегије развоја образовања и васпитања у Републици Србији до 2030. године („Слу</w:t>
      </w:r>
      <w:r w:rsidR="006A675D" w:rsidRPr="002444E8">
        <w:rPr>
          <w:rFonts w:ascii="Times New Roman" w:hAnsi="Times New Roman"/>
          <w:bCs/>
          <w:sz w:val="24"/>
          <w:szCs w:val="24"/>
          <w:lang w:val="sr-Cyrl-RS"/>
        </w:rPr>
        <w:t xml:space="preserve">жбени </w:t>
      </w:r>
      <w:r w:rsidR="00D235FB">
        <w:rPr>
          <w:rFonts w:ascii="Times New Roman" w:hAnsi="Times New Roman"/>
          <w:bCs/>
          <w:sz w:val="24"/>
          <w:szCs w:val="24"/>
          <w:lang w:val="sr-Cyrl-RS"/>
        </w:rPr>
        <w:t>гласник РС</w:t>
      </w:r>
      <w:r w:rsidR="00D235FB" w:rsidRPr="00D235FB">
        <w:rPr>
          <w:rFonts w:ascii="Times New Roman" w:hAnsi="Times New Roman"/>
          <w:bCs/>
          <w:sz w:val="24"/>
          <w:szCs w:val="24"/>
          <w:lang w:val="sr-Cyrl-CS"/>
        </w:rPr>
        <w:t>”</w:t>
      </w:r>
      <w:r w:rsidR="006A675D" w:rsidRPr="002444E8">
        <w:rPr>
          <w:rFonts w:ascii="Times New Roman" w:hAnsi="Times New Roman"/>
          <w:bCs/>
          <w:sz w:val="24"/>
          <w:szCs w:val="24"/>
          <w:lang w:val="sr-Cyrl-RS"/>
        </w:rPr>
        <w:t xml:space="preserve">, број 63/21). У </w:t>
      </w:r>
      <w:r w:rsidR="00387281" w:rsidRPr="002444E8">
        <w:rPr>
          <w:rFonts w:ascii="Times New Roman" w:hAnsi="Times New Roman"/>
          <w:bCs/>
          <w:sz w:val="24"/>
          <w:szCs w:val="24"/>
          <w:lang w:val="sr-Cyrl-RS"/>
        </w:rPr>
        <w:t xml:space="preserve">складу са концептом одређене надлежности </w:t>
      </w:r>
      <w:r w:rsidR="00D235FB">
        <w:rPr>
          <w:rFonts w:ascii="Times New Roman" w:hAnsi="Times New Roman"/>
          <w:bCs/>
          <w:sz w:val="24"/>
          <w:szCs w:val="24"/>
          <w:lang w:val="sr-Cyrl-RS"/>
        </w:rPr>
        <w:t xml:space="preserve">су </w:t>
      </w:r>
      <w:r w:rsidR="00387281" w:rsidRPr="002444E8">
        <w:rPr>
          <w:rFonts w:ascii="Times New Roman" w:hAnsi="Times New Roman"/>
          <w:bCs/>
          <w:sz w:val="24"/>
          <w:szCs w:val="24"/>
          <w:lang w:val="sr-Cyrl-RS"/>
        </w:rPr>
        <w:t>дате</w:t>
      </w:r>
      <w:r w:rsidR="006A675D" w:rsidRPr="002444E8">
        <w:rPr>
          <w:rFonts w:ascii="Times New Roman" w:hAnsi="Times New Roman"/>
          <w:bCs/>
          <w:sz w:val="24"/>
          <w:szCs w:val="24"/>
          <w:lang w:val="sr-Cyrl-RS"/>
        </w:rPr>
        <w:t xml:space="preserve"> </w:t>
      </w:r>
      <w:r w:rsidR="00A35B2C" w:rsidRPr="00830A0A">
        <w:rPr>
          <w:rFonts w:ascii="Times New Roman" w:hAnsi="Times New Roman"/>
          <w:bCs/>
          <w:sz w:val="24"/>
          <w:szCs w:val="24"/>
          <w:lang w:val="sr-Cyrl-RS"/>
        </w:rPr>
        <w:t xml:space="preserve">Центру за испите при Заводу за вредновање квалитета образовања и васпитања </w:t>
      </w:r>
    </w:p>
    <w:p w:rsidR="00A35B2C" w:rsidRPr="002444E8" w:rsidRDefault="006A675D" w:rsidP="006A675D">
      <w:pPr>
        <w:spacing w:after="0" w:line="276" w:lineRule="auto"/>
        <w:ind w:firstLine="360"/>
        <w:jc w:val="both"/>
        <w:rPr>
          <w:rFonts w:ascii="Times New Roman" w:hAnsi="Times New Roman"/>
          <w:b/>
          <w:sz w:val="24"/>
          <w:szCs w:val="24"/>
          <w:lang w:val="sr-Cyrl-RS"/>
        </w:rPr>
      </w:pPr>
      <w:r w:rsidRPr="002444E8">
        <w:rPr>
          <w:rFonts w:ascii="Times New Roman" w:hAnsi="Times New Roman"/>
          <w:bCs/>
          <w:sz w:val="24"/>
          <w:szCs w:val="24"/>
          <w:lang w:val="sr-Cyrl-RS"/>
        </w:rPr>
        <w:t>М</w:t>
      </w:r>
      <w:r w:rsidR="00387281" w:rsidRPr="002444E8">
        <w:rPr>
          <w:rFonts w:ascii="Times New Roman" w:hAnsi="Times New Roman"/>
          <w:bCs/>
          <w:sz w:val="24"/>
          <w:szCs w:val="24"/>
          <w:lang w:val="sr-Cyrl-RS"/>
        </w:rPr>
        <w:t>еђутим</w:t>
      </w:r>
      <w:r w:rsidRPr="002444E8">
        <w:rPr>
          <w:rFonts w:ascii="Times New Roman" w:hAnsi="Times New Roman"/>
          <w:bCs/>
          <w:sz w:val="24"/>
          <w:szCs w:val="24"/>
          <w:lang w:val="sr-Cyrl-RS"/>
        </w:rPr>
        <w:t xml:space="preserve">, </w:t>
      </w:r>
      <w:r w:rsidR="00387281" w:rsidRPr="002444E8">
        <w:rPr>
          <w:rFonts w:ascii="Times New Roman" w:hAnsi="Times New Roman"/>
          <w:bCs/>
          <w:sz w:val="24"/>
          <w:szCs w:val="24"/>
          <w:lang w:val="sr-Cyrl-RS"/>
        </w:rPr>
        <w:t xml:space="preserve">с обзиром да </w:t>
      </w:r>
      <w:r w:rsidRPr="002444E8">
        <w:rPr>
          <w:rFonts w:ascii="Times New Roman" w:hAnsi="Times New Roman"/>
          <w:bCs/>
          <w:sz w:val="24"/>
          <w:szCs w:val="24"/>
          <w:lang w:val="sr-Cyrl-RS"/>
        </w:rPr>
        <w:t>Центру за испите још увек нису додељена потребна бу</w:t>
      </w:r>
      <w:r w:rsidR="00387281" w:rsidRPr="002444E8">
        <w:rPr>
          <w:rFonts w:ascii="Times New Roman" w:hAnsi="Times New Roman"/>
          <w:bCs/>
          <w:sz w:val="24"/>
          <w:szCs w:val="24"/>
          <w:lang w:val="sr-Cyrl-RS"/>
        </w:rPr>
        <w:t xml:space="preserve">џетска средства за 2023. годину и </w:t>
      </w:r>
      <w:r w:rsidRPr="002444E8">
        <w:rPr>
          <w:rFonts w:ascii="Times New Roman" w:hAnsi="Times New Roman"/>
          <w:bCs/>
          <w:sz w:val="24"/>
          <w:szCs w:val="24"/>
          <w:lang w:val="sr-Cyrl-RS"/>
        </w:rPr>
        <w:t xml:space="preserve"> </w:t>
      </w:r>
      <w:r w:rsidR="00387281" w:rsidRPr="002444E8">
        <w:rPr>
          <w:rFonts w:ascii="Times New Roman" w:hAnsi="Times New Roman"/>
          <w:bCs/>
          <w:sz w:val="24"/>
          <w:szCs w:val="24"/>
          <w:lang w:val="sr-Cyrl-RS"/>
        </w:rPr>
        <w:t xml:space="preserve">да постоје проблеми са софтвером неопходно је да се </w:t>
      </w:r>
      <w:r w:rsidRPr="002444E8">
        <w:rPr>
          <w:rFonts w:ascii="Times New Roman" w:hAnsi="Times New Roman"/>
          <w:sz w:val="24"/>
          <w:szCs w:val="24"/>
          <w:lang w:val="sr-Cyrl-RS"/>
        </w:rPr>
        <w:t>рок за почетак спровођења</w:t>
      </w:r>
      <w:r w:rsidR="00D235FB">
        <w:rPr>
          <w:rFonts w:ascii="Times New Roman" w:hAnsi="Times New Roman"/>
          <w:sz w:val="24"/>
          <w:szCs w:val="24"/>
          <w:lang w:val="sr-Cyrl-RS"/>
        </w:rPr>
        <w:t xml:space="preserve"> заврног испита у основном образовању и </w:t>
      </w:r>
      <w:r w:rsidRPr="002444E8">
        <w:rPr>
          <w:rFonts w:ascii="Times New Roman" w:hAnsi="Times New Roman"/>
          <w:sz w:val="24"/>
          <w:szCs w:val="24"/>
          <w:lang w:val="sr-Cyrl-RS"/>
        </w:rPr>
        <w:t xml:space="preserve"> државне матуре </w:t>
      </w:r>
      <w:r w:rsidRPr="002444E8">
        <w:rPr>
          <w:rFonts w:ascii="Times New Roman" w:hAnsi="Times New Roman"/>
          <w:bCs/>
          <w:sz w:val="24"/>
          <w:szCs w:val="24"/>
          <w:lang w:val="sr-Cyrl-RS"/>
        </w:rPr>
        <w:t>помери</w:t>
      </w:r>
      <w:r w:rsidRPr="002444E8">
        <w:rPr>
          <w:rFonts w:ascii="Times New Roman" w:hAnsi="Times New Roman"/>
          <w:sz w:val="24"/>
          <w:szCs w:val="24"/>
          <w:lang w:val="sr-Cyrl-RS"/>
        </w:rPr>
        <w:t xml:space="preserve"> за школску </w:t>
      </w:r>
      <w:r w:rsidRPr="00830A0A">
        <w:rPr>
          <w:rFonts w:ascii="Times New Roman" w:hAnsi="Times New Roman"/>
          <w:sz w:val="24"/>
          <w:szCs w:val="24"/>
          <w:lang w:val="sr-Cyrl-RS"/>
        </w:rPr>
        <w:t>2025/2026. годину</w:t>
      </w:r>
      <w:r w:rsidRPr="002444E8">
        <w:rPr>
          <w:rFonts w:ascii="Times New Roman" w:hAnsi="Times New Roman"/>
          <w:sz w:val="24"/>
          <w:szCs w:val="24"/>
          <w:lang w:val="sr-Cyrl-RS"/>
        </w:rPr>
        <w:t xml:space="preserve">. До тог тренутка ће се непрекидно обављати сви послови припреме полагања </w:t>
      </w:r>
      <w:r w:rsidR="00D235FB">
        <w:rPr>
          <w:rFonts w:ascii="Times New Roman" w:hAnsi="Times New Roman"/>
          <w:sz w:val="24"/>
          <w:szCs w:val="24"/>
          <w:lang w:val="sr-Cyrl-RS"/>
        </w:rPr>
        <w:t xml:space="preserve">наведених испита </w:t>
      </w:r>
      <w:r w:rsidRPr="002444E8">
        <w:rPr>
          <w:rFonts w:ascii="Times New Roman" w:hAnsi="Times New Roman"/>
          <w:sz w:val="24"/>
          <w:szCs w:val="24"/>
          <w:lang w:val="sr-Cyrl-RS"/>
        </w:rPr>
        <w:t xml:space="preserve">и обавиће се и додатна пробна </w:t>
      </w:r>
      <w:r w:rsidRPr="002444E8">
        <w:rPr>
          <w:rFonts w:ascii="Times New Roman" w:hAnsi="Times New Roman"/>
          <w:bCs/>
          <w:sz w:val="24"/>
          <w:szCs w:val="24"/>
          <w:lang w:val="sr-Cyrl-RS"/>
        </w:rPr>
        <w:t>тестирања</w:t>
      </w:r>
      <w:r w:rsidRPr="002444E8">
        <w:rPr>
          <w:rFonts w:ascii="Times New Roman" w:hAnsi="Times New Roman"/>
          <w:sz w:val="24"/>
          <w:szCs w:val="24"/>
          <w:lang w:val="sr-Cyrl-RS"/>
        </w:rPr>
        <w:t xml:space="preserve"> за ученике</w:t>
      </w:r>
      <w:r w:rsidR="00D235FB">
        <w:rPr>
          <w:rFonts w:ascii="Times New Roman" w:hAnsi="Times New Roman"/>
          <w:sz w:val="24"/>
          <w:szCs w:val="24"/>
          <w:lang w:val="sr-Cyrl-RS"/>
        </w:rPr>
        <w:t>.</w:t>
      </w:r>
      <w:r w:rsidR="00387281" w:rsidRPr="002444E8">
        <w:rPr>
          <w:rFonts w:ascii="Times New Roman" w:hAnsi="Times New Roman"/>
          <w:sz w:val="24"/>
          <w:szCs w:val="24"/>
          <w:lang w:val="sr-Cyrl-RS"/>
        </w:rPr>
        <w:t xml:space="preserve"> </w:t>
      </w:r>
    </w:p>
    <w:p w:rsidR="00830A0A" w:rsidRPr="00830A0A" w:rsidRDefault="00A5119D" w:rsidP="00830A0A">
      <w:pPr>
        <w:spacing w:before="240" w:after="0" w:line="276" w:lineRule="auto"/>
        <w:jc w:val="both"/>
        <w:rPr>
          <w:rFonts w:ascii="Times New Roman" w:hAnsi="Times New Roman"/>
          <w:b/>
          <w:sz w:val="24"/>
          <w:szCs w:val="24"/>
          <w:lang w:val="sr-Cyrl-RS"/>
        </w:rPr>
      </w:pPr>
      <w:r w:rsidRPr="00830A0A">
        <w:rPr>
          <w:rFonts w:ascii="Times New Roman" w:hAnsi="Times New Roman"/>
          <w:b/>
          <w:sz w:val="24"/>
          <w:szCs w:val="24"/>
          <w:lang w:val="sr-Cyrl-RS"/>
        </w:rPr>
        <w:t>4)</w:t>
      </w:r>
      <w:r w:rsidR="00830A0A" w:rsidRPr="00830A0A">
        <w:rPr>
          <w:rFonts w:ascii="Times New Roman" w:hAnsi="Times New Roman"/>
          <w:b/>
          <w:sz w:val="24"/>
          <w:szCs w:val="24"/>
          <w:lang w:val="sr-Cyrl-RS"/>
        </w:rPr>
        <w:t xml:space="preserve"> </w:t>
      </w:r>
      <w:r w:rsidR="00A35B2C" w:rsidRPr="00830A0A">
        <w:rPr>
          <w:rFonts w:ascii="Times New Roman" w:hAnsi="Times New Roman"/>
          <w:b/>
          <w:sz w:val="24"/>
          <w:szCs w:val="24"/>
          <w:lang w:val="sr-Cyrl-RS"/>
        </w:rPr>
        <w:t>Да ли су уочени проблеми у области и на кога се они односе? Представити узроке и  последице проблема.</w:t>
      </w:r>
    </w:p>
    <w:p w:rsidR="00A35B2C" w:rsidRPr="00F34371" w:rsidRDefault="00A35B2C" w:rsidP="00F167E7">
      <w:pPr>
        <w:spacing w:before="240" w:after="0" w:line="276" w:lineRule="auto"/>
        <w:ind w:firstLine="426"/>
        <w:jc w:val="both"/>
        <w:rPr>
          <w:rFonts w:ascii="Times New Roman" w:hAnsi="Times New Roman"/>
          <w:sz w:val="24"/>
          <w:szCs w:val="24"/>
          <w:lang w:val="sr-Cyrl-RS"/>
        </w:rPr>
      </w:pPr>
      <w:r w:rsidRPr="00830A0A">
        <w:rPr>
          <w:rFonts w:ascii="Times New Roman" w:hAnsi="Times New Roman"/>
          <w:sz w:val="24"/>
          <w:szCs w:val="24"/>
          <w:lang w:val="sr-Cyrl-RS"/>
        </w:rPr>
        <w:t>Пред</w:t>
      </w:r>
      <w:r w:rsidR="003D2792" w:rsidRPr="00830A0A">
        <w:rPr>
          <w:rFonts w:ascii="Times New Roman" w:hAnsi="Times New Roman"/>
          <w:sz w:val="24"/>
          <w:szCs w:val="24"/>
          <w:lang w:val="sr-Cyrl-RS"/>
        </w:rPr>
        <w:t>ложена решења јесу последица уоч</w:t>
      </w:r>
      <w:r w:rsidRPr="00830A0A">
        <w:rPr>
          <w:rFonts w:ascii="Times New Roman" w:hAnsi="Times New Roman"/>
          <w:sz w:val="24"/>
          <w:szCs w:val="24"/>
          <w:lang w:val="sr-Cyrl-RS"/>
        </w:rPr>
        <w:t>ених проб</w:t>
      </w:r>
      <w:r w:rsidR="00387281" w:rsidRPr="00830A0A">
        <w:rPr>
          <w:rFonts w:ascii="Times New Roman" w:hAnsi="Times New Roman"/>
          <w:sz w:val="24"/>
          <w:szCs w:val="24"/>
          <w:lang w:val="sr-Cyrl-RS"/>
        </w:rPr>
        <w:t>лема у пракси:</w:t>
      </w:r>
    </w:p>
    <w:p w:rsidR="00D143A9" w:rsidRPr="004E77E6" w:rsidRDefault="00830A0A" w:rsidP="00830A0A">
      <w:pPr>
        <w:tabs>
          <w:tab w:val="left" w:pos="8640"/>
        </w:tabs>
        <w:spacing w:line="276" w:lineRule="auto"/>
        <w:jc w:val="both"/>
        <w:rPr>
          <w:rFonts w:ascii="Times New Roman" w:hAnsi="Times New Roman"/>
          <w:sz w:val="24"/>
          <w:szCs w:val="24"/>
          <w:lang w:val="sr-Cyrl-RS"/>
        </w:rPr>
      </w:pPr>
      <w:r>
        <w:rPr>
          <w:rFonts w:ascii="Times New Roman" w:hAnsi="Times New Roman"/>
          <w:sz w:val="24"/>
          <w:szCs w:val="24"/>
          <w:lang w:val="sr-Cyrl-RS"/>
        </w:rPr>
        <w:t xml:space="preserve">- </w:t>
      </w:r>
      <w:r w:rsidR="00D143A9" w:rsidRPr="004E77E6">
        <w:rPr>
          <w:rFonts w:ascii="Times New Roman" w:hAnsi="Times New Roman"/>
          <w:sz w:val="24"/>
          <w:szCs w:val="24"/>
          <w:lang w:val="sr-Cyrl-RS"/>
        </w:rPr>
        <w:t xml:space="preserve">Министарство просвете континуирано настоји да оснажи и обавеже школе на подршку породици и обавезност сарадње родитеља и школе. Законом су прописане казнене одредбе и мере у случају несарадње родитеља, а школе су у обавези да кроз годишње програме заштите од насиља планирају и едукацију родитеља. Родитељи су у обавези да на позив школе узму активно учешће у појачаном васпитном раду школе. У сарадњи са УНОДЦ Министарство је обучило 67 стручних сарадника за примену програма Јаке породице у школама. Програм има за циљ да оснажи родитељске компетенције  посебно у домену управаља родитељским  стресом и подршке деци. </w:t>
      </w:r>
    </w:p>
    <w:p w:rsidR="00D143A9" w:rsidRPr="00F34371" w:rsidRDefault="00D143A9" w:rsidP="00D143A9">
      <w:pPr>
        <w:tabs>
          <w:tab w:val="left" w:pos="8640"/>
        </w:tabs>
        <w:spacing w:line="276" w:lineRule="auto"/>
        <w:jc w:val="both"/>
        <w:rPr>
          <w:rFonts w:ascii="Times New Roman" w:hAnsi="Times New Roman"/>
          <w:sz w:val="24"/>
          <w:szCs w:val="24"/>
          <w:lang w:val="sr-Cyrl-RS"/>
        </w:rPr>
      </w:pPr>
      <w:r w:rsidRPr="00F34371">
        <w:rPr>
          <w:rFonts w:ascii="Times New Roman" w:hAnsi="Times New Roman"/>
          <w:sz w:val="24"/>
          <w:szCs w:val="24"/>
          <w:lang w:val="sr-Cyrl-RS"/>
        </w:rPr>
        <w:t>Такође на платформи Чувам те се налазе едукативни материјали за родитеље</w:t>
      </w:r>
    </w:p>
    <w:p w:rsidR="00D143A9" w:rsidRPr="00F34371" w:rsidRDefault="00027A48" w:rsidP="00D143A9">
      <w:pPr>
        <w:tabs>
          <w:tab w:val="left" w:pos="8640"/>
        </w:tabs>
        <w:spacing w:line="276" w:lineRule="auto"/>
        <w:jc w:val="both"/>
        <w:rPr>
          <w:rFonts w:ascii="Times New Roman" w:hAnsi="Times New Roman"/>
          <w:sz w:val="24"/>
          <w:szCs w:val="24"/>
          <w:lang w:val="sr-Cyrl-RS"/>
        </w:rPr>
      </w:pPr>
      <w:hyperlink r:id="rId7" w:history="1">
        <w:r w:rsidR="00D143A9" w:rsidRPr="00F34371">
          <w:rPr>
            <w:rStyle w:val="Hyperlink"/>
            <w:rFonts w:ascii="Times New Roman" w:hAnsi="Times New Roman"/>
            <w:sz w:val="24"/>
            <w:szCs w:val="24"/>
            <w:lang w:val="sr-Cyrl-RS"/>
          </w:rPr>
          <w:t>https://cuvamte.gov.rs/</w:t>
        </w:r>
      </w:hyperlink>
    </w:p>
    <w:p w:rsidR="00D143A9" w:rsidRPr="004E77E6" w:rsidRDefault="004E77E6" w:rsidP="004E77E6">
      <w:pPr>
        <w:tabs>
          <w:tab w:val="left" w:pos="8640"/>
        </w:tabs>
        <w:spacing w:line="276" w:lineRule="auto"/>
        <w:jc w:val="both"/>
        <w:rPr>
          <w:rFonts w:ascii="Times New Roman" w:hAnsi="Times New Roman"/>
          <w:sz w:val="24"/>
          <w:szCs w:val="24"/>
          <w:lang w:val="sr-Cyrl-RS"/>
        </w:rPr>
      </w:pPr>
      <w:r>
        <w:rPr>
          <w:rFonts w:ascii="Times New Roman" w:hAnsi="Times New Roman"/>
          <w:sz w:val="24"/>
          <w:szCs w:val="24"/>
          <w:lang w:val="sr-Cyrl-RS"/>
        </w:rPr>
        <w:t xml:space="preserve">- </w:t>
      </w:r>
      <w:r w:rsidR="00D143A9" w:rsidRPr="004E77E6">
        <w:rPr>
          <w:rFonts w:ascii="Times New Roman" w:hAnsi="Times New Roman"/>
          <w:sz w:val="24"/>
          <w:szCs w:val="24"/>
          <w:lang w:val="sr-Cyrl-RS"/>
        </w:rPr>
        <w:t>Програмом заштите од насиља који је свака школа у обавези да има конкретно су планиране активности рада са ученицима, кроз одељењске заједнице, наставне и ваннаставне активности. Министарство је припремило различите ресурсе који помажу наставницима да реализују превентивни рад са ученицима као и различите обуке од јавног значаја на ову тему.</w:t>
      </w:r>
    </w:p>
    <w:p w:rsidR="00D143A9" w:rsidRPr="00F34371" w:rsidRDefault="00027A48" w:rsidP="00D143A9">
      <w:pPr>
        <w:tabs>
          <w:tab w:val="left" w:pos="8640"/>
        </w:tabs>
        <w:spacing w:line="276" w:lineRule="auto"/>
        <w:jc w:val="both"/>
        <w:rPr>
          <w:rFonts w:ascii="Times New Roman" w:hAnsi="Times New Roman"/>
          <w:sz w:val="24"/>
          <w:szCs w:val="24"/>
          <w:lang w:val="sr-Cyrl-RS"/>
        </w:rPr>
      </w:pPr>
      <w:hyperlink r:id="rId8" w:history="1">
        <w:r w:rsidR="00D143A9" w:rsidRPr="00F34371">
          <w:rPr>
            <w:rStyle w:val="Hyperlink"/>
            <w:rFonts w:ascii="Times New Roman" w:hAnsi="Times New Roman"/>
            <w:sz w:val="24"/>
            <w:szCs w:val="24"/>
            <w:lang w:val="sr-Cyrl-RS"/>
          </w:rPr>
          <w:t>https://cuvamte.gov.rs/</w:t>
        </w:r>
      </w:hyperlink>
    </w:p>
    <w:p w:rsidR="00D143A9" w:rsidRPr="00F34371" w:rsidRDefault="00027A48" w:rsidP="00D143A9">
      <w:pPr>
        <w:tabs>
          <w:tab w:val="left" w:pos="8640"/>
        </w:tabs>
        <w:spacing w:line="276" w:lineRule="auto"/>
        <w:jc w:val="both"/>
        <w:rPr>
          <w:rFonts w:ascii="Times New Roman" w:hAnsi="Times New Roman"/>
          <w:sz w:val="24"/>
          <w:szCs w:val="24"/>
          <w:lang w:val="sr-Cyrl-RS"/>
        </w:rPr>
      </w:pPr>
      <w:hyperlink r:id="rId9" w:history="1">
        <w:r w:rsidR="00D143A9" w:rsidRPr="00F34371">
          <w:rPr>
            <w:rStyle w:val="Hyperlink"/>
            <w:rFonts w:ascii="Times New Roman" w:hAnsi="Times New Roman"/>
            <w:sz w:val="24"/>
            <w:szCs w:val="24"/>
            <w:lang w:val="sr-Cyrl-RS"/>
          </w:rPr>
          <w:t>https://prosveta.gov.rs/kategorija/publikacije/</w:t>
        </w:r>
      </w:hyperlink>
    </w:p>
    <w:p w:rsidR="00D143A9" w:rsidRPr="00F34371" w:rsidRDefault="00F34371" w:rsidP="00D143A9">
      <w:pPr>
        <w:tabs>
          <w:tab w:val="left" w:pos="8640"/>
        </w:tabs>
        <w:spacing w:line="276" w:lineRule="auto"/>
        <w:jc w:val="both"/>
        <w:rPr>
          <w:rFonts w:ascii="Times New Roman" w:hAnsi="Times New Roman"/>
          <w:sz w:val="24"/>
          <w:szCs w:val="24"/>
          <w:lang w:val="sr-Cyrl-RS"/>
        </w:rPr>
      </w:pPr>
      <w:r>
        <w:rPr>
          <w:rFonts w:ascii="Times New Roman" w:hAnsi="Times New Roman"/>
          <w:sz w:val="24"/>
          <w:szCs w:val="24"/>
          <w:lang w:val="sr-Cyrl-RS"/>
        </w:rPr>
        <w:t xml:space="preserve">- </w:t>
      </w:r>
      <w:r w:rsidR="00D143A9" w:rsidRPr="00F34371">
        <w:rPr>
          <w:rFonts w:ascii="Times New Roman" w:hAnsi="Times New Roman"/>
          <w:sz w:val="24"/>
          <w:szCs w:val="24"/>
          <w:lang w:val="sr-Cyrl-RS"/>
        </w:rPr>
        <w:t xml:space="preserve">Стручни сарадници имају план и </w:t>
      </w:r>
      <w:r w:rsidR="001A5C9D">
        <w:rPr>
          <w:rFonts w:ascii="Times New Roman" w:hAnsi="Times New Roman"/>
          <w:sz w:val="24"/>
          <w:szCs w:val="24"/>
          <w:lang w:val="sr-Cyrl-RS"/>
        </w:rPr>
        <w:t>програм рада који садржи обавезе</w:t>
      </w:r>
      <w:r w:rsidR="00D143A9" w:rsidRPr="00F34371">
        <w:rPr>
          <w:rFonts w:ascii="Times New Roman" w:hAnsi="Times New Roman"/>
          <w:sz w:val="24"/>
          <w:szCs w:val="24"/>
          <w:lang w:val="sr-Cyrl-RS"/>
        </w:rPr>
        <w:t xml:space="preserve"> превентивног и саветодавног рада али и сарадње са другим установама социјалне заштите и здравства. Министарство је у складу са Закључком </w:t>
      </w:r>
      <w:r w:rsidR="001A5C9D">
        <w:rPr>
          <w:rFonts w:ascii="Times New Roman" w:hAnsi="Times New Roman"/>
          <w:sz w:val="24"/>
          <w:szCs w:val="24"/>
          <w:lang w:val="sr-Cyrl-RS"/>
        </w:rPr>
        <w:t>радне групе</w:t>
      </w:r>
      <w:r w:rsidR="00D143A9" w:rsidRPr="00F34371">
        <w:rPr>
          <w:rFonts w:ascii="Times New Roman" w:hAnsi="Times New Roman"/>
          <w:sz w:val="24"/>
          <w:szCs w:val="24"/>
          <w:lang w:val="sr-Cyrl-RS"/>
        </w:rPr>
        <w:t xml:space="preserve"> за превенцију и спречавање насиља у школама припремило анализу финансијских ефеката за повећање броја стручних сарадника и коефицијента за одељењске старешине, а што даље улази у процедуру Министарства финансија.</w:t>
      </w:r>
    </w:p>
    <w:p w:rsidR="00D143A9" w:rsidRPr="00F34371" w:rsidRDefault="00F34371" w:rsidP="00D143A9">
      <w:pPr>
        <w:tabs>
          <w:tab w:val="left" w:pos="8640"/>
        </w:tabs>
        <w:spacing w:line="276" w:lineRule="auto"/>
        <w:jc w:val="both"/>
        <w:rPr>
          <w:rFonts w:ascii="Times New Roman" w:hAnsi="Times New Roman"/>
          <w:sz w:val="24"/>
          <w:szCs w:val="24"/>
          <w:lang w:val="sr-Cyrl-RS"/>
        </w:rPr>
      </w:pPr>
      <w:r>
        <w:rPr>
          <w:rFonts w:ascii="Times New Roman" w:hAnsi="Times New Roman"/>
          <w:sz w:val="24"/>
          <w:szCs w:val="24"/>
          <w:lang w:val="sr-Cyrl-RS"/>
        </w:rPr>
        <w:t xml:space="preserve">- </w:t>
      </w:r>
      <w:r w:rsidR="00D143A9" w:rsidRPr="00F34371">
        <w:rPr>
          <w:rFonts w:ascii="Times New Roman" w:hAnsi="Times New Roman"/>
          <w:sz w:val="24"/>
          <w:szCs w:val="24"/>
          <w:lang w:val="sr-Cyrl-RS"/>
        </w:rPr>
        <w:t xml:space="preserve"> Школе су у обавези да имају програме здравствене заштите и да кроз међупредмнетну компетенцију </w:t>
      </w:r>
      <w:r w:rsidR="009669DC" w:rsidRPr="00F34371">
        <w:rPr>
          <w:rFonts w:ascii="Times New Roman" w:hAnsi="Times New Roman"/>
          <w:sz w:val="24"/>
          <w:szCs w:val="24"/>
          <w:lang w:val="sr-Cyrl-RS"/>
        </w:rPr>
        <w:t xml:space="preserve">Одговоран </w:t>
      </w:r>
      <w:r w:rsidR="00D143A9" w:rsidRPr="00F34371">
        <w:rPr>
          <w:rFonts w:ascii="Times New Roman" w:hAnsi="Times New Roman"/>
          <w:sz w:val="24"/>
          <w:szCs w:val="24"/>
          <w:lang w:val="sr-Cyrl-RS"/>
        </w:rPr>
        <w:t>однос према здрављу кроз све предмете обрађују теме и садржаје везане за унапређивање здравих животних стилова.</w:t>
      </w:r>
    </w:p>
    <w:p w:rsidR="00D143A9" w:rsidRPr="00F34371" w:rsidRDefault="00D143A9" w:rsidP="00D143A9">
      <w:pPr>
        <w:tabs>
          <w:tab w:val="left" w:pos="8640"/>
        </w:tabs>
        <w:spacing w:line="276" w:lineRule="auto"/>
        <w:jc w:val="both"/>
        <w:rPr>
          <w:rFonts w:ascii="Times New Roman" w:hAnsi="Times New Roman"/>
          <w:sz w:val="24"/>
          <w:szCs w:val="24"/>
          <w:lang w:val="sr-Cyrl-RS"/>
        </w:rPr>
      </w:pPr>
      <w:r w:rsidRPr="00F34371">
        <w:rPr>
          <w:rFonts w:ascii="Times New Roman" w:hAnsi="Times New Roman"/>
          <w:sz w:val="24"/>
          <w:szCs w:val="24"/>
          <w:lang w:val="sr-Cyrl-RS"/>
        </w:rPr>
        <w:t>Више о програму који</w:t>
      </w:r>
      <w:r w:rsidR="001A5C9D">
        <w:rPr>
          <w:rFonts w:ascii="Times New Roman" w:hAnsi="Times New Roman"/>
          <w:sz w:val="24"/>
          <w:szCs w:val="24"/>
          <w:lang w:val="sr-Cyrl-RS"/>
        </w:rPr>
        <w:t xml:space="preserve"> је спровело Министарство може</w:t>
      </w:r>
      <w:r w:rsidRPr="00F34371">
        <w:rPr>
          <w:rFonts w:ascii="Times New Roman" w:hAnsi="Times New Roman"/>
          <w:sz w:val="24"/>
          <w:szCs w:val="24"/>
          <w:lang w:val="sr-Cyrl-RS"/>
        </w:rPr>
        <w:t xml:space="preserve"> </w:t>
      </w:r>
      <w:r w:rsidR="001A5C9D">
        <w:rPr>
          <w:rFonts w:ascii="Times New Roman" w:hAnsi="Times New Roman"/>
          <w:sz w:val="24"/>
          <w:szCs w:val="24"/>
          <w:lang w:val="sr-Cyrl-RS"/>
        </w:rPr>
        <w:t xml:space="preserve">се </w:t>
      </w:r>
      <w:r w:rsidRPr="00F34371">
        <w:rPr>
          <w:rFonts w:ascii="Times New Roman" w:hAnsi="Times New Roman"/>
          <w:sz w:val="24"/>
          <w:szCs w:val="24"/>
          <w:lang w:val="sr-Cyrl-RS"/>
        </w:rPr>
        <w:t xml:space="preserve">видети на </w:t>
      </w:r>
      <w:hyperlink r:id="rId10" w:history="1">
        <w:r w:rsidRPr="00F34371">
          <w:rPr>
            <w:rStyle w:val="Hyperlink"/>
            <w:rFonts w:ascii="Times New Roman" w:hAnsi="Times New Roman"/>
            <w:sz w:val="24"/>
            <w:szCs w:val="24"/>
            <w:lang w:val="sr-Cyrl-RS"/>
          </w:rPr>
          <w:t>https://zuov.gov.rs/zdravlje/-Програм</w:t>
        </w:r>
      </w:hyperlink>
      <w:r w:rsidRPr="00F34371">
        <w:rPr>
          <w:rFonts w:ascii="Times New Roman" w:hAnsi="Times New Roman"/>
          <w:sz w:val="24"/>
          <w:szCs w:val="24"/>
          <w:lang w:val="sr-Cyrl-RS"/>
        </w:rPr>
        <w:t xml:space="preserve"> оснаживања запослених у образовању за развијање одговорног односа према здрављу,</w:t>
      </w:r>
      <w:r w:rsidR="001A5C9D">
        <w:rPr>
          <w:rFonts w:ascii="Times New Roman" w:hAnsi="Times New Roman"/>
          <w:sz w:val="24"/>
          <w:szCs w:val="24"/>
          <w:lang w:val="sr-Cyrl-RS"/>
        </w:rPr>
        <w:t xml:space="preserve"> </w:t>
      </w:r>
      <w:r w:rsidRPr="00F34371">
        <w:rPr>
          <w:rFonts w:ascii="Times New Roman" w:hAnsi="Times New Roman"/>
          <w:sz w:val="24"/>
          <w:szCs w:val="24"/>
          <w:lang w:val="sr-Cyrl-RS"/>
        </w:rPr>
        <w:t>очување здравља и безбедности ученика.</w:t>
      </w:r>
    </w:p>
    <w:p w:rsidR="00D143A9" w:rsidRPr="00F34371" w:rsidRDefault="00F34371" w:rsidP="00D143A9">
      <w:pPr>
        <w:tabs>
          <w:tab w:val="left" w:pos="8640"/>
        </w:tabs>
        <w:spacing w:line="276" w:lineRule="auto"/>
        <w:jc w:val="both"/>
        <w:rPr>
          <w:rFonts w:ascii="Times New Roman" w:hAnsi="Times New Roman"/>
          <w:sz w:val="24"/>
          <w:szCs w:val="24"/>
          <w:lang w:val="sr-Cyrl-RS"/>
        </w:rPr>
      </w:pPr>
      <w:r>
        <w:rPr>
          <w:rFonts w:ascii="Times New Roman" w:hAnsi="Times New Roman"/>
          <w:sz w:val="24"/>
          <w:szCs w:val="24"/>
          <w:lang w:val="sr-Cyrl-RS"/>
        </w:rPr>
        <w:t xml:space="preserve">- </w:t>
      </w:r>
      <w:r w:rsidR="00D143A9" w:rsidRPr="00F34371">
        <w:rPr>
          <w:rFonts w:ascii="Times New Roman" w:hAnsi="Times New Roman"/>
          <w:sz w:val="24"/>
          <w:szCs w:val="24"/>
          <w:lang w:val="sr-Cyrl-RS"/>
        </w:rPr>
        <w:t>Стратегијом развоја образовања и васпитања</w:t>
      </w:r>
      <w:r w:rsidR="001A5C9D">
        <w:rPr>
          <w:rFonts w:ascii="Times New Roman" w:hAnsi="Times New Roman"/>
          <w:sz w:val="24"/>
          <w:szCs w:val="24"/>
          <w:lang w:val="sr-Cyrl-RS"/>
        </w:rPr>
        <w:t xml:space="preserve"> у Републици Србији до</w:t>
      </w:r>
      <w:r w:rsidR="00D143A9" w:rsidRPr="00F34371">
        <w:rPr>
          <w:rFonts w:ascii="Times New Roman" w:hAnsi="Times New Roman"/>
          <w:sz w:val="24"/>
          <w:szCs w:val="24"/>
          <w:lang w:val="sr-Cyrl-RS"/>
        </w:rPr>
        <w:t xml:space="preserve"> 2030</w:t>
      </w:r>
      <w:r w:rsidR="001A5C9D">
        <w:rPr>
          <w:rFonts w:ascii="Times New Roman" w:hAnsi="Times New Roman"/>
          <w:sz w:val="24"/>
          <w:szCs w:val="24"/>
          <w:lang w:val="sr-Cyrl-RS"/>
        </w:rPr>
        <w:t>. године</w:t>
      </w:r>
      <w:r w:rsidR="00D143A9" w:rsidRPr="00F34371">
        <w:rPr>
          <w:rFonts w:ascii="Times New Roman" w:hAnsi="Times New Roman"/>
          <w:sz w:val="24"/>
          <w:szCs w:val="24"/>
          <w:lang w:val="sr-Cyrl-RS"/>
        </w:rPr>
        <w:t xml:space="preserve"> посебно је истакнуто јачање васпитне функције школе, у том смислу васпитни рад мора да прати одговарајућа документација која се тимски ради. Наставници и стручни сарадници у својој 40 часовној радној недељи имају предвиђено време за припрему.</w:t>
      </w:r>
    </w:p>
    <w:p w:rsidR="00F34371" w:rsidRDefault="00F34371" w:rsidP="00D143A9">
      <w:pPr>
        <w:tabs>
          <w:tab w:val="left" w:pos="8640"/>
        </w:tabs>
        <w:spacing w:line="276" w:lineRule="auto"/>
        <w:jc w:val="both"/>
        <w:rPr>
          <w:rFonts w:ascii="Times New Roman" w:hAnsi="Times New Roman"/>
          <w:sz w:val="24"/>
          <w:szCs w:val="24"/>
          <w:lang w:val="sr-Cyrl-RS"/>
        </w:rPr>
      </w:pPr>
      <w:r>
        <w:rPr>
          <w:rFonts w:ascii="Times New Roman" w:hAnsi="Times New Roman"/>
          <w:sz w:val="24"/>
          <w:szCs w:val="24"/>
          <w:lang w:val="sr-Cyrl-RS"/>
        </w:rPr>
        <w:t xml:space="preserve">- </w:t>
      </w:r>
      <w:r w:rsidR="00D143A9" w:rsidRPr="00F34371">
        <w:rPr>
          <w:rFonts w:ascii="Times New Roman" w:hAnsi="Times New Roman"/>
          <w:sz w:val="24"/>
          <w:szCs w:val="24"/>
          <w:lang w:val="sr-Cyrl-RS"/>
        </w:rPr>
        <w:t>Изменама законске регулативе унапређена је процедура васпитно-дисциплинског поступка,</w:t>
      </w:r>
      <w:r w:rsidR="001A5C9D">
        <w:rPr>
          <w:rFonts w:ascii="Times New Roman" w:hAnsi="Times New Roman"/>
          <w:sz w:val="24"/>
          <w:szCs w:val="24"/>
          <w:lang w:val="sr-Cyrl-RS"/>
        </w:rPr>
        <w:t xml:space="preserve"> </w:t>
      </w:r>
      <w:r w:rsidR="00D143A9" w:rsidRPr="00F34371">
        <w:rPr>
          <w:rFonts w:ascii="Times New Roman" w:hAnsi="Times New Roman"/>
          <w:sz w:val="24"/>
          <w:szCs w:val="24"/>
          <w:lang w:val="sr-Cyrl-RS"/>
        </w:rPr>
        <w:t>суштина овог поступка јесте васпитни утицај на ученика јер нам је свима образовање и његов значај у примарном фокусу.</w:t>
      </w:r>
    </w:p>
    <w:p w:rsidR="00D143A9" w:rsidRDefault="00F34371" w:rsidP="00D143A9">
      <w:pPr>
        <w:tabs>
          <w:tab w:val="left" w:pos="8640"/>
        </w:tabs>
        <w:spacing w:line="276" w:lineRule="auto"/>
        <w:jc w:val="both"/>
        <w:rPr>
          <w:rFonts w:ascii="Times New Roman" w:hAnsi="Times New Roman"/>
          <w:sz w:val="24"/>
          <w:szCs w:val="24"/>
          <w:lang w:val="sr-Cyrl-RS"/>
        </w:rPr>
      </w:pPr>
      <w:r>
        <w:rPr>
          <w:rFonts w:ascii="Times New Roman" w:hAnsi="Times New Roman"/>
          <w:sz w:val="24"/>
          <w:szCs w:val="24"/>
          <w:lang w:val="sr-Cyrl-RS"/>
        </w:rPr>
        <w:t xml:space="preserve">- </w:t>
      </w:r>
      <w:r w:rsidR="00D143A9" w:rsidRPr="00F34371">
        <w:rPr>
          <w:rFonts w:ascii="Times New Roman" w:hAnsi="Times New Roman"/>
          <w:sz w:val="24"/>
          <w:szCs w:val="24"/>
          <w:lang w:val="sr-Cyrl-RS"/>
        </w:rPr>
        <w:t>Законе и подзаконска акта који су измењени и тренутно у процедури усвајања је радила стручна радна група у сарадњи са представницим</w:t>
      </w:r>
      <w:r w:rsidR="00387281" w:rsidRPr="00F34371">
        <w:rPr>
          <w:rFonts w:ascii="Times New Roman" w:hAnsi="Times New Roman"/>
          <w:sz w:val="24"/>
          <w:szCs w:val="24"/>
          <w:lang w:val="sr-Cyrl-RS"/>
        </w:rPr>
        <w:t>а синдиката, друштва директора С</w:t>
      </w:r>
      <w:r w:rsidR="00D143A9" w:rsidRPr="00F34371">
        <w:rPr>
          <w:rFonts w:ascii="Times New Roman" w:hAnsi="Times New Roman"/>
          <w:sz w:val="24"/>
          <w:szCs w:val="24"/>
          <w:lang w:val="sr-Cyrl-RS"/>
        </w:rPr>
        <w:t>рбије и других стручњака. Како су закони прошли јавну расправу уважен је и шири друштвени конзензус.</w:t>
      </w:r>
    </w:p>
    <w:p w:rsidR="004E77E6" w:rsidRDefault="004E77E6" w:rsidP="004E77E6">
      <w:pPr>
        <w:tabs>
          <w:tab w:val="left" w:pos="8640"/>
        </w:tabs>
        <w:spacing w:after="0" w:line="276" w:lineRule="auto"/>
        <w:jc w:val="both"/>
        <w:rPr>
          <w:rFonts w:ascii="Times New Roman" w:hAnsi="Times New Roman"/>
          <w:sz w:val="24"/>
          <w:szCs w:val="24"/>
          <w:lang w:val="sr-Cyrl-RS"/>
        </w:rPr>
      </w:pPr>
      <w:r>
        <w:rPr>
          <w:rFonts w:ascii="Times New Roman" w:hAnsi="Times New Roman"/>
          <w:sz w:val="24"/>
          <w:szCs w:val="24"/>
          <w:lang w:val="sr-Cyrl-RS"/>
        </w:rPr>
        <w:t>- А</w:t>
      </w:r>
      <w:r w:rsidRPr="004E77E6">
        <w:rPr>
          <w:rFonts w:ascii="Times New Roman" w:hAnsi="Times New Roman"/>
          <w:sz w:val="24"/>
          <w:szCs w:val="24"/>
          <w:lang w:val="sr-Cyrl-RS"/>
        </w:rPr>
        <w:t>уторитет једне професије и наставника зависи од много фактора; кључни фактор је однос између  наставника деце и родитеља, што се показује и у школској пракси. У том смислу Министарство већ предузима активности да оснажи наставнике у вези са њиховим комуникацоним компетенцијама, компетенцијама управљања одељењем,</w:t>
      </w:r>
      <w:r w:rsidR="001A5C9D">
        <w:rPr>
          <w:rFonts w:ascii="Times New Roman" w:hAnsi="Times New Roman"/>
          <w:sz w:val="24"/>
          <w:szCs w:val="24"/>
          <w:lang w:val="sr-Cyrl-RS"/>
        </w:rPr>
        <w:t xml:space="preserve"> </w:t>
      </w:r>
      <w:r w:rsidRPr="004E77E6">
        <w:rPr>
          <w:rFonts w:ascii="Times New Roman" w:hAnsi="Times New Roman"/>
          <w:sz w:val="24"/>
          <w:szCs w:val="24"/>
          <w:lang w:val="sr-Cyrl-RS"/>
        </w:rPr>
        <w:t>оснаживање директора за руковођење и саме установе за обезбеђивање сигурне и подстицајне школске средине за све учеснике. Такође,</w:t>
      </w:r>
      <w:r w:rsidR="001A5C9D">
        <w:rPr>
          <w:rFonts w:ascii="Times New Roman" w:hAnsi="Times New Roman"/>
          <w:sz w:val="24"/>
          <w:szCs w:val="24"/>
          <w:lang w:val="sr-Cyrl-RS"/>
        </w:rPr>
        <w:t xml:space="preserve"> планирана је</w:t>
      </w:r>
      <w:r w:rsidRPr="004E77E6">
        <w:rPr>
          <w:rFonts w:ascii="Times New Roman" w:hAnsi="Times New Roman"/>
          <w:sz w:val="24"/>
          <w:szCs w:val="24"/>
          <w:lang w:val="sr-Cyrl-RS"/>
        </w:rPr>
        <w:t xml:space="preserve"> појачана је заштита наставника од насиља путем измена Правилника о протоколу поступања у установи у одговору на насиље, злостављање и занемаривање. С друге стране статус наставника у друштву зависи и од односа целокупног друштва и вредносног система, односа према образовању као таквом и пропагирању одређених модела понашања и комуникације. Министартво је више пута истицало значај улоге друштва, медија, породице и других система.</w:t>
      </w:r>
    </w:p>
    <w:p w:rsidR="00830A0A" w:rsidRPr="004E77E6" w:rsidRDefault="00830A0A" w:rsidP="004E77E6">
      <w:pPr>
        <w:tabs>
          <w:tab w:val="left" w:pos="8640"/>
        </w:tabs>
        <w:spacing w:after="0" w:line="276" w:lineRule="auto"/>
        <w:jc w:val="both"/>
        <w:rPr>
          <w:rFonts w:ascii="Times New Roman" w:hAnsi="Times New Roman"/>
          <w:sz w:val="24"/>
          <w:szCs w:val="24"/>
        </w:rPr>
      </w:pPr>
    </w:p>
    <w:p w:rsidR="004E77E6" w:rsidRDefault="004E77E6" w:rsidP="004E77E6">
      <w:pPr>
        <w:tabs>
          <w:tab w:val="left" w:pos="8640"/>
        </w:tabs>
        <w:spacing w:after="0" w:line="276" w:lineRule="auto"/>
        <w:jc w:val="both"/>
        <w:rPr>
          <w:rFonts w:ascii="Times New Roman" w:hAnsi="Times New Roman"/>
          <w:sz w:val="24"/>
          <w:szCs w:val="24"/>
          <w:lang w:val="sr-Cyrl-RS"/>
        </w:rPr>
      </w:pPr>
      <w:r>
        <w:rPr>
          <w:rFonts w:ascii="Times New Roman" w:hAnsi="Times New Roman"/>
          <w:sz w:val="24"/>
          <w:szCs w:val="24"/>
          <w:lang w:val="sr-Cyrl-RS"/>
        </w:rPr>
        <w:t xml:space="preserve">- </w:t>
      </w:r>
      <w:r w:rsidRPr="004E77E6">
        <w:rPr>
          <w:rFonts w:ascii="Times New Roman" w:hAnsi="Times New Roman"/>
          <w:sz w:val="24"/>
          <w:szCs w:val="24"/>
          <w:lang w:val="sr-Cyrl-RS"/>
        </w:rPr>
        <w:t>Министарство просвете је такође апеловало на медије на значај промоције позитивних примера и путем своје интернет странице промовише позитивну праксу у школи. Такође, је одржало медијско радионицу са представницима медија у циљу упућивања и едукације о значају правилног и конструктивног медијског извештавања.</w:t>
      </w:r>
    </w:p>
    <w:p w:rsidR="00830A0A" w:rsidRPr="004E77E6" w:rsidRDefault="00830A0A" w:rsidP="004E77E6">
      <w:pPr>
        <w:tabs>
          <w:tab w:val="left" w:pos="8640"/>
        </w:tabs>
        <w:spacing w:after="0" w:line="276" w:lineRule="auto"/>
        <w:jc w:val="both"/>
        <w:rPr>
          <w:rFonts w:ascii="Times New Roman" w:hAnsi="Times New Roman"/>
          <w:sz w:val="24"/>
          <w:szCs w:val="24"/>
        </w:rPr>
      </w:pPr>
    </w:p>
    <w:p w:rsidR="004E77E6" w:rsidRDefault="004E77E6" w:rsidP="004E77E6">
      <w:pPr>
        <w:tabs>
          <w:tab w:val="left" w:pos="8640"/>
        </w:tabs>
        <w:spacing w:after="0" w:line="276" w:lineRule="auto"/>
        <w:jc w:val="both"/>
        <w:rPr>
          <w:rFonts w:ascii="Times New Roman" w:hAnsi="Times New Roman"/>
          <w:sz w:val="24"/>
          <w:szCs w:val="24"/>
          <w:lang w:val="sr-Cyrl-RS"/>
        </w:rPr>
      </w:pPr>
      <w:r>
        <w:rPr>
          <w:rFonts w:ascii="Times New Roman" w:hAnsi="Times New Roman"/>
          <w:sz w:val="24"/>
          <w:szCs w:val="24"/>
          <w:lang w:val="sr-Cyrl-RS"/>
        </w:rPr>
        <w:t xml:space="preserve">- </w:t>
      </w:r>
      <w:r w:rsidRPr="004E77E6">
        <w:rPr>
          <w:rFonts w:ascii="Times New Roman" w:hAnsi="Times New Roman"/>
          <w:sz w:val="24"/>
          <w:szCs w:val="24"/>
          <w:lang w:val="sr-Cyrl-RS"/>
        </w:rPr>
        <w:t>Министарство се кроз различите активности труди да популарише образовање и знање, путем Сајмова образовања, медијских гостовања, брошура, интеренет презентација и др.</w:t>
      </w:r>
    </w:p>
    <w:p w:rsidR="00C415D8" w:rsidRDefault="00C415D8" w:rsidP="004E77E6">
      <w:pPr>
        <w:tabs>
          <w:tab w:val="left" w:pos="8640"/>
        </w:tabs>
        <w:spacing w:after="0" w:line="276" w:lineRule="auto"/>
        <w:jc w:val="both"/>
        <w:rPr>
          <w:rFonts w:ascii="Times New Roman" w:hAnsi="Times New Roman"/>
          <w:sz w:val="24"/>
          <w:szCs w:val="24"/>
        </w:rPr>
      </w:pPr>
    </w:p>
    <w:p w:rsidR="00C415D8" w:rsidRDefault="00C415D8" w:rsidP="00C415D8">
      <w:pPr>
        <w:pStyle w:val="BodyTextIndent"/>
        <w:ind w:firstLine="0"/>
      </w:pPr>
      <w:r>
        <w:t>-</w:t>
      </w:r>
      <w:r w:rsidR="001A5C9D">
        <w:t xml:space="preserve"> Када је у питању педагошка норма и</w:t>
      </w:r>
      <w:r>
        <w:t>зменама тачке 3) члана 160. Закона, није увећана норма непосредног рада са ученицима у школи за образовање ученика са сметњама у развоју, већ је прецизније уређено ово питање и усклађено са тачком 1) овог члана Закона, према којој се непосредни рад дефинише преко броја школских часова (скраћено: часа), а не преко часова радног времена, како је утврђено у важећој тачки 3) члана 160. Закона.  Прецизирање је извршено у складу са постојећом праксом у школама за образовање ученика са сметњама у развоју и инвалидитетом,  имајући у виду да је основно полазиште за остваривање образовно-васпитног рада исти прописани план и програм наставе и учења и за основне школе и за школе за образовање ученика са сметњама у развоју и инвалидитетом.</w:t>
      </w:r>
    </w:p>
    <w:p w:rsidR="00C415D8" w:rsidRDefault="00C415D8" w:rsidP="00C415D8">
      <w:pPr>
        <w:shd w:val="clear" w:color="auto" w:fill="FFFFFF"/>
        <w:spacing w:after="0" w:line="240" w:lineRule="auto"/>
        <w:ind w:firstLine="709"/>
        <w:jc w:val="both"/>
        <w:rPr>
          <w:rFonts w:ascii="Times New Roman" w:eastAsia="Times New Roman" w:hAnsi="Times New Roman"/>
          <w:sz w:val="24"/>
          <w:szCs w:val="24"/>
          <w:lang w:val="sr-Cyrl-RS"/>
        </w:rPr>
      </w:pPr>
      <w:r>
        <w:rPr>
          <w:rFonts w:ascii="Times New Roman" w:eastAsia="Times New Roman" w:hAnsi="Times New Roman"/>
          <w:sz w:val="24"/>
          <w:szCs w:val="24"/>
          <w:lang w:val="sr-Cyrl-RS"/>
        </w:rPr>
        <w:t>Измена је узрокована и обраћањем основних школа ради давања мишљења о примени прописа приликом утврђивања норме наставника ангажованих у одељењу за образовање ученика са сметњама у развоју и инвалидитетом у основној школи.</w:t>
      </w:r>
    </w:p>
    <w:p w:rsidR="00C415D8" w:rsidRPr="004E77E6" w:rsidRDefault="00C415D8" w:rsidP="004E77E6">
      <w:pPr>
        <w:tabs>
          <w:tab w:val="left" w:pos="8640"/>
        </w:tabs>
        <w:spacing w:after="0" w:line="276" w:lineRule="auto"/>
        <w:jc w:val="both"/>
        <w:rPr>
          <w:rFonts w:ascii="Times New Roman" w:hAnsi="Times New Roman"/>
          <w:sz w:val="24"/>
          <w:szCs w:val="24"/>
        </w:rPr>
      </w:pPr>
    </w:p>
    <w:p w:rsidR="003D2792" w:rsidRPr="00830A0A" w:rsidRDefault="003D2792" w:rsidP="003D2792">
      <w:pPr>
        <w:pStyle w:val="ListParagraph"/>
        <w:spacing w:before="240" w:after="0" w:line="276" w:lineRule="auto"/>
        <w:ind w:left="360" w:hanging="360"/>
        <w:jc w:val="both"/>
        <w:rPr>
          <w:rFonts w:ascii="Times New Roman" w:hAnsi="Times New Roman"/>
          <w:sz w:val="24"/>
          <w:szCs w:val="24"/>
          <w:lang w:val="sr-Cyrl-RS"/>
        </w:rPr>
      </w:pPr>
      <w:r>
        <w:rPr>
          <w:rFonts w:ascii="Times New Roman" w:hAnsi="Times New Roman"/>
          <w:sz w:val="24"/>
          <w:szCs w:val="24"/>
          <w:lang w:val="sr-Cyrl-RS"/>
        </w:rPr>
        <w:t xml:space="preserve">7) </w:t>
      </w:r>
      <w:r w:rsidRPr="00830A0A">
        <w:rPr>
          <w:rFonts w:ascii="Times New Roman" w:hAnsi="Times New Roman"/>
          <w:b/>
          <w:sz w:val="24"/>
          <w:szCs w:val="24"/>
          <w:lang w:val="sr-Cyrl-RS"/>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r w:rsidRPr="00830A0A">
        <w:rPr>
          <w:rFonts w:ascii="Times New Roman" w:hAnsi="Times New Roman"/>
          <w:sz w:val="24"/>
          <w:szCs w:val="24"/>
          <w:lang w:val="sr-Cyrl-RS"/>
        </w:rPr>
        <w:t xml:space="preserve"> </w:t>
      </w:r>
    </w:p>
    <w:p w:rsidR="00D143A9" w:rsidRPr="00830A0A" w:rsidRDefault="00D143A9" w:rsidP="00BB7385">
      <w:pPr>
        <w:pStyle w:val="ListParagraph"/>
        <w:spacing w:before="240" w:after="0" w:line="276" w:lineRule="auto"/>
        <w:ind w:left="0" w:firstLine="450"/>
        <w:jc w:val="both"/>
        <w:rPr>
          <w:rFonts w:ascii="Times New Roman" w:hAnsi="Times New Roman"/>
          <w:sz w:val="24"/>
          <w:szCs w:val="24"/>
          <w:lang w:val="sr-Cyrl-RS"/>
        </w:rPr>
      </w:pPr>
      <w:r w:rsidRPr="00830A0A">
        <w:rPr>
          <w:rFonts w:ascii="Times New Roman" w:hAnsi="Times New Roman"/>
          <w:sz w:val="24"/>
          <w:szCs w:val="24"/>
          <w:lang w:val="sr-Cyrl-RS"/>
        </w:rPr>
        <w:t>Измене закона утицаће на</w:t>
      </w:r>
      <w:r w:rsidR="00BB7385" w:rsidRPr="00830A0A">
        <w:rPr>
          <w:rFonts w:ascii="Times New Roman" w:hAnsi="Times New Roman"/>
          <w:sz w:val="24"/>
          <w:szCs w:val="24"/>
          <w:lang w:val="sr-Cyrl-RS"/>
        </w:rPr>
        <w:t xml:space="preserve"> наставнике, стручне сараднике и </w:t>
      </w:r>
      <w:r w:rsidRPr="00830A0A">
        <w:rPr>
          <w:rFonts w:ascii="Times New Roman" w:hAnsi="Times New Roman"/>
          <w:sz w:val="24"/>
          <w:szCs w:val="24"/>
          <w:lang w:val="sr-Cyrl-RS"/>
        </w:rPr>
        <w:t xml:space="preserve"> васпитаче, као и ученике и </w:t>
      </w:r>
      <w:r w:rsidR="00BB7385" w:rsidRPr="00830A0A">
        <w:rPr>
          <w:rFonts w:ascii="Times New Roman" w:hAnsi="Times New Roman"/>
          <w:sz w:val="24"/>
          <w:szCs w:val="24"/>
          <w:lang w:val="sr-Cyrl-RS"/>
        </w:rPr>
        <w:t xml:space="preserve">њихове </w:t>
      </w:r>
      <w:r w:rsidRPr="00830A0A">
        <w:rPr>
          <w:rFonts w:ascii="Times New Roman" w:hAnsi="Times New Roman"/>
          <w:sz w:val="24"/>
          <w:szCs w:val="24"/>
          <w:lang w:val="sr-Cyrl-RS"/>
        </w:rPr>
        <w:t>родитеље</w:t>
      </w:r>
      <w:r w:rsidR="00BB7385" w:rsidRPr="00830A0A">
        <w:rPr>
          <w:rFonts w:ascii="Times New Roman" w:hAnsi="Times New Roman"/>
          <w:sz w:val="24"/>
          <w:szCs w:val="24"/>
          <w:lang w:val="sr-Cyrl-RS"/>
        </w:rPr>
        <w:t>, односно законске заступнике</w:t>
      </w:r>
      <w:r w:rsidR="00A5119D" w:rsidRPr="00830A0A">
        <w:rPr>
          <w:rFonts w:ascii="Times New Roman" w:hAnsi="Times New Roman"/>
          <w:sz w:val="24"/>
          <w:szCs w:val="24"/>
          <w:lang w:val="sr-Cyrl-RS"/>
        </w:rPr>
        <w:t>.</w:t>
      </w:r>
    </w:p>
    <w:p w:rsidR="00A5119D" w:rsidRPr="00830A0A" w:rsidRDefault="00A5119D" w:rsidP="00BB7385">
      <w:pPr>
        <w:pStyle w:val="ListParagraph"/>
        <w:spacing w:before="240" w:after="0" w:line="276" w:lineRule="auto"/>
        <w:ind w:left="0" w:firstLine="450"/>
        <w:jc w:val="both"/>
        <w:rPr>
          <w:rFonts w:ascii="Times New Roman" w:hAnsi="Times New Roman"/>
          <w:sz w:val="24"/>
          <w:szCs w:val="24"/>
          <w:lang w:val="sr-Cyrl-RS"/>
        </w:rPr>
      </w:pPr>
      <w:r w:rsidRPr="00830A0A">
        <w:rPr>
          <w:rFonts w:ascii="Times New Roman" w:hAnsi="Times New Roman"/>
          <w:sz w:val="24"/>
          <w:szCs w:val="24"/>
          <w:lang w:val="sr-Cyrl-RS"/>
        </w:rPr>
        <w:t xml:space="preserve">Министарство </w:t>
      </w:r>
      <w:r w:rsidR="00BB7385" w:rsidRPr="00830A0A">
        <w:rPr>
          <w:rFonts w:ascii="Times New Roman" w:hAnsi="Times New Roman"/>
          <w:sz w:val="24"/>
          <w:szCs w:val="24"/>
          <w:lang w:val="sr-Cyrl-RS"/>
        </w:rPr>
        <w:t xml:space="preserve">ће наставити да </w:t>
      </w:r>
      <w:r w:rsidRPr="00830A0A">
        <w:rPr>
          <w:rFonts w:ascii="Times New Roman" w:hAnsi="Times New Roman"/>
          <w:sz w:val="24"/>
          <w:szCs w:val="24"/>
          <w:lang w:val="sr-Cyrl-RS"/>
        </w:rPr>
        <w:t>информише наведене циљне групе путем одговарајућих програма</w:t>
      </w:r>
      <w:r w:rsidR="00BB7385" w:rsidRPr="00830A0A">
        <w:rPr>
          <w:rFonts w:ascii="Times New Roman" w:hAnsi="Times New Roman"/>
          <w:sz w:val="24"/>
          <w:szCs w:val="24"/>
          <w:lang w:val="sr-Cyrl-RS"/>
        </w:rPr>
        <w:t>, смерница и др.</w:t>
      </w:r>
      <w:r w:rsidRPr="00830A0A">
        <w:rPr>
          <w:rFonts w:ascii="Times New Roman" w:hAnsi="Times New Roman"/>
          <w:sz w:val="24"/>
          <w:szCs w:val="24"/>
          <w:lang w:val="sr-Cyrl-RS"/>
        </w:rPr>
        <w:t xml:space="preserve"> који с</w:t>
      </w:r>
      <w:r w:rsidR="00BB7385" w:rsidRPr="00830A0A">
        <w:rPr>
          <w:rFonts w:ascii="Times New Roman" w:hAnsi="Times New Roman"/>
          <w:sz w:val="24"/>
          <w:szCs w:val="24"/>
          <w:lang w:val="sr-Cyrl-RS"/>
        </w:rPr>
        <w:t>у доступни на знаничним интернет</w:t>
      </w:r>
      <w:r w:rsidRPr="00830A0A">
        <w:rPr>
          <w:rFonts w:ascii="Times New Roman" w:hAnsi="Times New Roman"/>
          <w:sz w:val="24"/>
          <w:szCs w:val="24"/>
          <w:lang w:val="sr-Cyrl-RS"/>
        </w:rPr>
        <w:t xml:space="preserve"> странама Министарства и завода.</w:t>
      </w:r>
    </w:p>
    <w:p w:rsidR="003D2792" w:rsidRPr="00830A0A" w:rsidRDefault="003D2792" w:rsidP="00BB7385">
      <w:pPr>
        <w:pStyle w:val="ListParagraph"/>
        <w:spacing w:before="240" w:after="0" w:line="276" w:lineRule="auto"/>
        <w:ind w:left="0"/>
        <w:jc w:val="both"/>
        <w:rPr>
          <w:rFonts w:ascii="Times New Roman" w:hAnsi="Times New Roman"/>
          <w:sz w:val="24"/>
          <w:szCs w:val="24"/>
          <w:lang w:val="sr-Cyrl-RS"/>
        </w:rPr>
      </w:pPr>
    </w:p>
    <w:p w:rsidR="003D2792" w:rsidRPr="00830A0A" w:rsidRDefault="003D2792" w:rsidP="003D2792">
      <w:pPr>
        <w:pStyle w:val="ListParagraph"/>
        <w:spacing w:before="240" w:after="0" w:line="276" w:lineRule="auto"/>
        <w:ind w:left="360" w:hanging="360"/>
        <w:jc w:val="both"/>
        <w:rPr>
          <w:rFonts w:ascii="Times New Roman" w:hAnsi="Times New Roman"/>
          <w:b/>
          <w:sz w:val="24"/>
          <w:szCs w:val="24"/>
          <w:lang w:val="sr-Cyrl-RS"/>
        </w:rPr>
      </w:pPr>
      <w:r w:rsidRPr="00830A0A">
        <w:rPr>
          <w:rFonts w:ascii="Times New Roman" w:hAnsi="Times New Roman"/>
          <w:sz w:val="24"/>
          <w:szCs w:val="24"/>
          <w:lang w:val="sr-Cyrl-RS"/>
        </w:rPr>
        <w:t xml:space="preserve">11) </w:t>
      </w:r>
      <w:r w:rsidRPr="00830A0A">
        <w:rPr>
          <w:rFonts w:ascii="Times New Roman" w:hAnsi="Times New Roman"/>
          <w:b/>
          <w:sz w:val="24"/>
          <w:szCs w:val="24"/>
          <w:lang w:val="sr-Cyrl-R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3D2792" w:rsidRPr="00830A0A" w:rsidRDefault="00D143A9" w:rsidP="00A35B2C">
      <w:pPr>
        <w:pStyle w:val="ListParagraph"/>
        <w:spacing w:before="240" w:after="0" w:line="276" w:lineRule="auto"/>
        <w:ind w:left="360"/>
        <w:jc w:val="both"/>
        <w:rPr>
          <w:rFonts w:ascii="Times New Roman" w:hAnsi="Times New Roman"/>
          <w:sz w:val="24"/>
          <w:szCs w:val="24"/>
          <w:lang w:val="sr-Cyrl-RS"/>
        </w:rPr>
      </w:pPr>
      <w:r w:rsidRPr="00830A0A">
        <w:rPr>
          <w:rFonts w:ascii="Times New Roman" w:hAnsi="Times New Roman"/>
          <w:sz w:val="24"/>
          <w:szCs w:val="24"/>
          <w:lang w:val="sr-Cyrl-RS"/>
        </w:rPr>
        <w:t xml:space="preserve">Немамо пример у окружењу </w:t>
      </w:r>
    </w:p>
    <w:p w:rsidR="003D2792" w:rsidRPr="00830A0A" w:rsidRDefault="003D2792" w:rsidP="003D2792">
      <w:pPr>
        <w:pStyle w:val="bold"/>
        <w:spacing w:before="330" w:beforeAutospacing="0" w:after="120" w:afterAutospacing="0"/>
        <w:ind w:firstLine="480"/>
        <w:jc w:val="center"/>
        <w:rPr>
          <w:b/>
          <w:bCs/>
          <w:noProof/>
          <w:lang w:val="sr-Cyrl-RS"/>
        </w:rPr>
      </w:pPr>
      <w:r w:rsidRPr="00830A0A">
        <w:rPr>
          <w:b/>
          <w:bCs/>
          <w:noProof/>
          <w:lang w:val="sr-Cyrl-RS"/>
        </w:rPr>
        <w:t>Кључна питања за утврђивање циљева</w:t>
      </w:r>
    </w:p>
    <w:p w:rsidR="003D2792" w:rsidRPr="00830A0A" w:rsidRDefault="00BA56E5" w:rsidP="00BA56E5">
      <w:pPr>
        <w:pStyle w:val="ListParagraph"/>
        <w:numPr>
          <w:ilvl w:val="0"/>
          <w:numId w:val="3"/>
        </w:numPr>
        <w:spacing w:before="240" w:after="0" w:line="276" w:lineRule="auto"/>
        <w:jc w:val="both"/>
        <w:rPr>
          <w:rFonts w:ascii="Times New Roman" w:hAnsi="Times New Roman"/>
          <w:b/>
          <w:sz w:val="24"/>
          <w:szCs w:val="24"/>
          <w:lang w:val="sr-Cyrl-RS"/>
        </w:rPr>
      </w:pPr>
      <w:r w:rsidRPr="00830A0A">
        <w:rPr>
          <w:rFonts w:ascii="Times New Roman" w:hAnsi="Times New Roman"/>
          <w:b/>
          <w:noProof/>
          <w:lang w:val="sr-Cyrl-RS"/>
        </w:rPr>
        <w:t>Због чега је неопходно постићи жељену промену на нивоу друштва? (одговором на ово питање дефинише се општи циљ)</w:t>
      </w:r>
    </w:p>
    <w:p w:rsidR="006B43F0" w:rsidRDefault="006B43F0" w:rsidP="00263FFB">
      <w:pPr>
        <w:spacing w:after="0" w:line="240" w:lineRule="auto"/>
        <w:ind w:firstLine="360"/>
        <w:jc w:val="both"/>
        <w:rPr>
          <w:rFonts w:ascii="Times New Roman" w:eastAsia="Times New Roman" w:hAnsi="Times New Roman"/>
          <w:color w:val="000000" w:themeColor="text1"/>
          <w:sz w:val="24"/>
          <w:szCs w:val="24"/>
          <w:lang w:val="sr-Cyrl-RS"/>
        </w:rPr>
      </w:pPr>
      <w:r>
        <w:rPr>
          <w:rFonts w:ascii="Times New Roman" w:eastAsia="Times New Roman" w:hAnsi="Times New Roman"/>
          <w:color w:val="000000" w:themeColor="text1"/>
          <w:sz w:val="24"/>
          <w:szCs w:val="24"/>
          <w:lang w:val="sr-Cyrl-RS"/>
        </w:rPr>
        <w:t>Циљ</w:t>
      </w:r>
      <w:r w:rsidRPr="006B43F0">
        <w:rPr>
          <w:rFonts w:ascii="Times New Roman" w:eastAsia="Times New Roman" w:hAnsi="Times New Roman"/>
          <w:color w:val="000000" w:themeColor="text1"/>
          <w:sz w:val="24"/>
          <w:szCs w:val="24"/>
          <w:lang w:val="sr-Cyrl-RS"/>
        </w:rPr>
        <w:t xml:space="preserve"> предложених мера  је смањење насиља у ш</w:t>
      </w:r>
      <w:r>
        <w:rPr>
          <w:rFonts w:ascii="Times New Roman" w:eastAsia="Times New Roman" w:hAnsi="Times New Roman"/>
          <w:color w:val="000000" w:themeColor="text1"/>
          <w:sz w:val="24"/>
          <w:szCs w:val="24"/>
          <w:lang w:val="sr-Cyrl-RS"/>
        </w:rPr>
        <w:t xml:space="preserve">колама и унапређивање васпитног </w:t>
      </w:r>
    </w:p>
    <w:p w:rsidR="00B1512D" w:rsidRPr="006B43F0" w:rsidRDefault="006B43F0" w:rsidP="00263FFB">
      <w:pPr>
        <w:spacing w:after="0" w:line="240" w:lineRule="auto"/>
        <w:jc w:val="both"/>
        <w:rPr>
          <w:rFonts w:ascii="Times New Roman" w:eastAsia="Times New Roman" w:hAnsi="Times New Roman"/>
          <w:color w:val="000000" w:themeColor="text1"/>
          <w:sz w:val="24"/>
          <w:szCs w:val="24"/>
          <w:lang w:val="sr-Cyrl-RS"/>
        </w:rPr>
      </w:pPr>
      <w:r w:rsidRPr="006B43F0">
        <w:rPr>
          <w:rFonts w:ascii="Times New Roman" w:eastAsia="Times New Roman" w:hAnsi="Times New Roman"/>
          <w:color w:val="000000" w:themeColor="text1"/>
          <w:sz w:val="24"/>
          <w:szCs w:val="24"/>
          <w:lang w:val="sr-Cyrl-RS"/>
        </w:rPr>
        <w:t xml:space="preserve">рада, осносно јачање васпитног рада запослених  у систему образовања. </w:t>
      </w:r>
    </w:p>
    <w:p w:rsidR="00CE1E85" w:rsidRPr="006B43F0" w:rsidRDefault="00D143A9" w:rsidP="006B43F0">
      <w:pPr>
        <w:spacing w:after="0" w:line="276" w:lineRule="auto"/>
        <w:ind w:firstLine="360"/>
        <w:jc w:val="both"/>
        <w:rPr>
          <w:rFonts w:ascii="Times New Roman" w:hAnsi="Times New Roman"/>
          <w:color w:val="000000" w:themeColor="text1"/>
          <w:sz w:val="24"/>
          <w:szCs w:val="24"/>
          <w:lang w:val="sr-Cyrl-RS"/>
        </w:rPr>
      </w:pPr>
      <w:r w:rsidRPr="006B43F0">
        <w:rPr>
          <w:rFonts w:ascii="Times New Roman" w:hAnsi="Times New Roman"/>
          <w:noProof/>
          <w:color w:val="000000" w:themeColor="text1"/>
          <w:sz w:val="24"/>
          <w:szCs w:val="24"/>
          <w:lang w:val="sr-Cyrl-RS"/>
        </w:rPr>
        <w:t xml:space="preserve">Неопходно је да </w:t>
      </w:r>
      <w:r w:rsidR="000B477E" w:rsidRPr="006B43F0">
        <w:rPr>
          <w:rFonts w:ascii="Times New Roman" w:hAnsi="Times New Roman"/>
          <w:noProof/>
          <w:color w:val="000000" w:themeColor="text1"/>
          <w:sz w:val="24"/>
          <w:szCs w:val="24"/>
          <w:lang w:val="sr-Cyrl-RS"/>
        </w:rPr>
        <w:t>установе о</w:t>
      </w:r>
      <w:r w:rsidR="00FB35D5" w:rsidRPr="006B43F0">
        <w:rPr>
          <w:rFonts w:ascii="Times New Roman" w:hAnsi="Times New Roman"/>
          <w:noProof/>
          <w:color w:val="000000" w:themeColor="text1"/>
          <w:sz w:val="24"/>
          <w:szCs w:val="24"/>
          <w:lang w:val="sr-Cyrl-RS"/>
        </w:rPr>
        <w:t>бразовања и васпитања у сарадњи са надлежним институцијама координисано пружају подршку деци, односно ученицима и њиховим родитељима у складу са својим надлежностима (пре свега системи социјалне и здравствене заштите</w:t>
      </w:r>
      <w:r w:rsidR="000B477E" w:rsidRPr="006B43F0">
        <w:rPr>
          <w:rFonts w:ascii="Times New Roman" w:hAnsi="Times New Roman"/>
          <w:noProof/>
          <w:color w:val="000000" w:themeColor="text1"/>
          <w:sz w:val="24"/>
          <w:szCs w:val="24"/>
          <w:lang w:val="sr-Cyrl-RS"/>
        </w:rPr>
        <w:t>)</w:t>
      </w:r>
      <w:r w:rsidR="00FB35D5" w:rsidRPr="006B43F0">
        <w:rPr>
          <w:rFonts w:ascii="Times New Roman" w:hAnsi="Times New Roman"/>
          <w:noProof/>
          <w:color w:val="000000" w:themeColor="text1"/>
          <w:sz w:val="24"/>
          <w:szCs w:val="24"/>
          <w:lang w:val="sr-Cyrl-RS"/>
        </w:rPr>
        <w:t>.</w:t>
      </w:r>
      <w:r w:rsidR="000B477E" w:rsidRPr="006B43F0">
        <w:rPr>
          <w:rFonts w:ascii="Times New Roman" w:hAnsi="Times New Roman"/>
          <w:noProof/>
          <w:color w:val="000000" w:themeColor="text1"/>
          <w:sz w:val="24"/>
          <w:szCs w:val="24"/>
          <w:lang w:val="sr-Cyrl-RS"/>
        </w:rPr>
        <w:t xml:space="preserve"> </w:t>
      </w:r>
      <w:r w:rsidR="00FB35D5" w:rsidRPr="006B43F0">
        <w:rPr>
          <w:rFonts w:ascii="Times New Roman" w:hAnsi="Times New Roman"/>
          <w:color w:val="000000" w:themeColor="text1"/>
          <w:sz w:val="24"/>
          <w:szCs w:val="24"/>
          <w:shd w:val="clear" w:color="auto" w:fill="FFFFFF"/>
          <w:lang w:val="sr-Cyrl-RS"/>
        </w:rPr>
        <w:t>Јачање</w:t>
      </w:r>
      <w:r w:rsidR="00FB35D5" w:rsidRPr="006B43F0">
        <w:rPr>
          <w:rFonts w:ascii="Times New Roman" w:hAnsi="Times New Roman"/>
          <w:color w:val="000000" w:themeColor="text1"/>
          <w:sz w:val="24"/>
          <w:szCs w:val="24"/>
          <w:lang w:val="sr-Cyrl-RS"/>
        </w:rPr>
        <w:t xml:space="preserve"> васпитне улоге</w:t>
      </w:r>
      <w:r w:rsidR="00CE1E85" w:rsidRPr="006B43F0">
        <w:rPr>
          <w:rFonts w:ascii="Times New Roman" w:hAnsi="Times New Roman"/>
          <w:color w:val="000000" w:themeColor="text1"/>
          <w:sz w:val="24"/>
          <w:szCs w:val="24"/>
          <w:lang w:val="sr-Cyrl-RS"/>
        </w:rPr>
        <w:t xml:space="preserve"> об</w:t>
      </w:r>
      <w:r w:rsidR="006B43F0" w:rsidRPr="006B43F0">
        <w:rPr>
          <w:rFonts w:ascii="Times New Roman" w:hAnsi="Times New Roman"/>
          <w:color w:val="000000" w:themeColor="text1"/>
          <w:sz w:val="24"/>
          <w:szCs w:val="24"/>
          <w:lang w:val="sr-Cyrl-RS"/>
        </w:rPr>
        <w:t xml:space="preserve">разовно-васпитних установа је дефинисано и у </w:t>
      </w:r>
      <w:r w:rsidR="00CE1E85" w:rsidRPr="006B43F0">
        <w:rPr>
          <w:rFonts w:ascii="Times New Roman" w:hAnsi="Times New Roman"/>
          <w:color w:val="000000" w:themeColor="text1"/>
          <w:sz w:val="24"/>
          <w:szCs w:val="24"/>
          <w:lang w:val="sr-Cyrl-RS"/>
        </w:rPr>
        <w:t>општем циљу 1. према Стратегији развоја образовања и васпитања у Републици Србији до 2030. године.</w:t>
      </w:r>
    </w:p>
    <w:p w:rsidR="00BA56E5" w:rsidRPr="00830A0A" w:rsidRDefault="00BA56E5" w:rsidP="00A5119D">
      <w:pPr>
        <w:pStyle w:val="ListParagraph"/>
        <w:numPr>
          <w:ilvl w:val="0"/>
          <w:numId w:val="7"/>
        </w:numPr>
        <w:spacing w:before="240" w:after="0" w:line="276" w:lineRule="auto"/>
        <w:jc w:val="both"/>
        <w:rPr>
          <w:rFonts w:ascii="Times New Roman" w:hAnsi="Times New Roman"/>
          <w:b/>
          <w:sz w:val="24"/>
          <w:szCs w:val="24"/>
          <w:lang w:val="sr-Cyrl-RS"/>
        </w:rPr>
      </w:pPr>
      <w:r w:rsidRPr="00830A0A">
        <w:rPr>
          <w:rFonts w:ascii="Times New Roman" w:hAnsi="Times New Roman"/>
          <w:b/>
          <w:noProof/>
          <w:lang w:val="sr-Cyrl-RS"/>
        </w:rPr>
        <w:t>На основу којих показатеља учинка ће бити могуће утврдити да ли је дошло до остваривања општих односно посебних циљева?</w:t>
      </w:r>
    </w:p>
    <w:p w:rsidR="000B477E" w:rsidRPr="00A5119D" w:rsidRDefault="000B477E" w:rsidP="00BA56E5">
      <w:pPr>
        <w:spacing w:before="240" w:after="0" w:line="276" w:lineRule="auto"/>
        <w:jc w:val="both"/>
        <w:rPr>
          <w:rFonts w:ascii="Times New Roman" w:hAnsi="Times New Roman"/>
          <w:sz w:val="24"/>
          <w:szCs w:val="24"/>
          <w:lang w:val="sr-Cyrl-RS"/>
        </w:rPr>
      </w:pPr>
      <w:r w:rsidRPr="00830A0A">
        <w:rPr>
          <w:rFonts w:ascii="Times New Roman" w:hAnsi="Times New Roman"/>
          <w:sz w:val="24"/>
          <w:szCs w:val="24"/>
          <w:lang w:val="sr-Cyrl-RS"/>
        </w:rPr>
        <w:t>На основа смањеног броја пријаве насиља</w:t>
      </w:r>
      <w:r w:rsidR="00A5119D" w:rsidRPr="00830A0A">
        <w:rPr>
          <w:rFonts w:ascii="Times New Roman" w:hAnsi="Times New Roman"/>
          <w:sz w:val="24"/>
          <w:szCs w:val="24"/>
          <w:lang w:val="sr-Cyrl-RS"/>
        </w:rPr>
        <w:t xml:space="preserve">, а што ће се утврдити путем </w:t>
      </w:r>
      <w:r w:rsidR="001A5C9D" w:rsidRPr="00830A0A">
        <w:rPr>
          <w:rFonts w:ascii="Times New Roman" w:hAnsi="Times New Roman"/>
          <w:sz w:val="24"/>
          <w:szCs w:val="24"/>
          <w:lang w:val="sr-Cyrl-RS"/>
        </w:rPr>
        <w:t xml:space="preserve">Националне </w:t>
      </w:r>
      <w:r w:rsidR="001A5C9D">
        <w:rPr>
          <w:rFonts w:ascii="Times New Roman" w:hAnsi="Times New Roman"/>
          <w:sz w:val="24"/>
          <w:szCs w:val="24"/>
          <w:lang w:val="sr-Cyrl-RS"/>
        </w:rPr>
        <w:t>платформе за превенцију насиља које укључује децу - Чувам те</w:t>
      </w:r>
      <w:r w:rsidR="001A5C9D">
        <w:rPr>
          <w:rFonts w:ascii="Times New Roman" w:hAnsi="Times New Roman"/>
          <w:bCs/>
          <w:sz w:val="24"/>
          <w:szCs w:val="24"/>
          <w:lang w:val="sr-Cyrl-CS"/>
        </w:rPr>
        <w:t>.</w:t>
      </w:r>
    </w:p>
    <w:p w:rsidR="00BA56E5" w:rsidRPr="00830A0A" w:rsidRDefault="00BA56E5" w:rsidP="00BA56E5">
      <w:pPr>
        <w:pStyle w:val="bold"/>
        <w:spacing w:before="330" w:beforeAutospacing="0" w:after="120" w:afterAutospacing="0"/>
        <w:ind w:firstLine="480"/>
        <w:jc w:val="center"/>
        <w:rPr>
          <w:b/>
          <w:bCs/>
          <w:noProof/>
          <w:lang w:val="sr-Cyrl-RS"/>
        </w:rPr>
      </w:pPr>
      <w:r w:rsidRPr="00830A0A">
        <w:rPr>
          <w:b/>
          <w:bCs/>
          <w:noProof/>
          <w:lang w:val="sr-Cyrl-RS"/>
        </w:rPr>
        <w:t>Кључна питања за анализу ефеката на друштво</w:t>
      </w:r>
    </w:p>
    <w:p w:rsidR="00BA56E5" w:rsidRPr="00830A0A" w:rsidRDefault="00BA56E5" w:rsidP="00BA56E5">
      <w:pPr>
        <w:pStyle w:val="ListParagraph"/>
        <w:numPr>
          <w:ilvl w:val="0"/>
          <w:numId w:val="4"/>
        </w:numPr>
        <w:spacing w:before="240" w:after="0" w:line="276" w:lineRule="auto"/>
        <w:jc w:val="both"/>
        <w:rPr>
          <w:rFonts w:ascii="Times New Roman" w:hAnsi="Times New Roman"/>
          <w:b/>
          <w:sz w:val="24"/>
          <w:szCs w:val="24"/>
          <w:lang w:val="sr-Cyrl-RS"/>
        </w:rPr>
      </w:pPr>
      <w:r w:rsidRPr="00830A0A">
        <w:rPr>
          <w:rFonts w:ascii="Times New Roman" w:hAnsi="Times New Roman"/>
          <w:b/>
          <w:noProof/>
          <w:sz w:val="24"/>
          <w:szCs w:val="24"/>
          <w:lang w:val="sr-Cyrl-RS"/>
        </w:rPr>
        <w:t>Колике трошкове и користи (материјалне и нематеријалне) ће изабрана опција проузроковати грађанима</w:t>
      </w:r>
    </w:p>
    <w:p w:rsidR="00B1512D" w:rsidRDefault="00B1512D" w:rsidP="00C415D8">
      <w:pPr>
        <w:shd w:val="clear" w:color="auto" w:fill="FFFFFF"/>
        <w:spacing w:after="0" w:line="240" w:lineRule="auto"/>
        <w:ind w:firstLine="709"/>
        <w:jc w:val="both"/>
        <w:rPr>
          <w:rFonts w:ascii="Times New Roman" w:eastAsia="Times New Roman" w:hAnsi="Times New Roman"/>
          <w:sz w:val="24"/>
          <w:szCs w:val="24"/>
          <w:lang w:val="sr-Cyrl-RS"/>
        </w:rPr>
      </w:pPr>
    </w:p>
    <w:p w:rsidR="002C326F" w:rsidRPr="00767AB3" w:rsidRDefault="002C326F" w:rsidP="001D0942">
      <w:pPr>
        <w:spacing w:after="0" w:line="240" w:lineRule="auto"/>
        <w:ind w:firstLine="708"/>
        <w:jc w:val="both"/>
        <w:rPr>
          <w:rFonts w:ascii="Times New Roman" w:eastAsiaTheme="minorEastAsia" w:hAnsi="Times New Roman"/>
          <w:kern w:val="24"/>
          <w:sz w:val="24"/>
          <w:szCs w:val="24"/>
          <w:lang w:val="sr-Cyrl-RS"/>
        </w:rPr>
      </w:pPr>
      <w:r w:rsidRPr="00767AB3">
        <w:rPr>
          <w:rFonts w:ascii="Times New Roman" w:eastAsia="Times New Roman" w:hAnsi="Times New Roman"/>
          <w:sz w:val="24"/>
          <w:szCs w:val="24"/>
          <w:lang w:val="sr-Cyrl-RS"/>
        </w:rPr>
        <w:t>У оквиру појачаног васпитнор</w:t>
      </w:r>
      <w:r w:rsidR="00A91672" w:rsidRPr="00767AB3">
        <w:rPr>
          <w:rFonts w:ascii="Times New Roman" w:eastAsia="Times New Roman" w:hAnsi="Times New Roman"/>
          <w:sz w:val="24"/>
          <w:szCs w:val="24"/>
          <w:lang w:val="sr-Cyrl-RS"/>
        </w:rPr>
        <w:t>г рада учени</w:t>
      </w:r>
      <w:r w:rsidRPr="00767AB3">
        <w:rPr>
          <w:rFonts w:ascii="Times New Roman" w:eastAsia="Times New Roman" w:hAnsi="Times New Roman"/>
          <w:sz w:val="24"/>
          <w:szCs w:val="24"/>
          <w:lang w:val="sr-Cyrl-RS"/>
        </w:rPr>
        <w:t>ку/ученицима се пружа подршака од стране запослених, стручних сарадника уз обавезно укључивање родитеља и других стручњака из спољашње мреже заштите у складу са проценом (</w:t>
      </w:r>
      <w:r w:rsidR="00A91672" w:rsidRPr="00767AB3">
        <w:rPr>
          <w:rFonts w:ascii="Times New Roman" w:eastAsia="Times New Roman" w:hAnsi="Times New Roman"/>
          <w:sz w:val="24"/>
          <w:szCs w:val="24"/>
          <w:lang w:val="sr-Cyrl-RS"/>
        </w:rPr>
        <w:t>с</w:t>
      </w:r>
      <w:r w:rsidRPr="00767AB3">
        <w:rPr>
          <w:rFonts w:ascii="Times New Roman" w:eastAsia="Times New Roman" w:hAnsi="Times New Roman"/>
          <w:sz w:val="24"/>
          <w:szCs w:val="24"/>
          <w:lang w:val="sr-Cyrl-RS"/>
        </w:rPr>
        <w:t xml:space="preserve">оцијани и/или систем здравствене заштите). </w:t>
      </w:r>
      <w:r w:rsidR="00A91672" w:rsidRPr="00767AB3">
        <w:rPr>
          <w:rFonts w:ascii="Times New Roman" w:eastAsia="Times New Roman" w:hAnsi="Times New Roman"/>
          <w:sz w:val="24"/>
          <w:szCs w:val="24"/>
          <w:lang w:val="sr-Cyrl-RS"/>
        </w:rPr>
        <w:t xml:space="preserve">За ученика </w:t>
      </w:r>
      <w:r w:rsidR="003B58B8" w:rsidRPr="00767AB3">
        <w:rPr>
          <w:rFonts w:ascii="Times New Roman" w:eastAsia="Times New Roman" w:hAnsi="Times New Roman"/>
          <w:sz w:val="24"/>
          <w:szCs w:val="24"/>
          <w:lang w:val="sr-Cyrl-RS"/>
        </w:rPr>
        <w:t xml:space="preserve">се израђује план појачаног васпитног рада </w:t>
      </w:r>
      <w:r w:rsidRPr="00767AB3">
        <w:rPr>
          <w:rFonts w:ascii="Times New Roman" w:eastAsia="Times New Roman" w:hAnsi="Times New Roman"/>
          <w:sz w:val="24"/>
          <w:szCs w:val="24"/>
          <w:lang w:val="sr-Cyrl-RS"/>
        </w:rPr>
        <w:t xml:space="preserve"> у којем </w:t>
      </w:r>
      <w:r w:rsidR="003B58B8" w:rsidRPr="00767AB3">
        <w:rPr>
          <w:rFonts w:ascii="Times New Roman" w:eastAsia="Times New Roman" w:hAnsi="Times New Roman"/>
          <w:sz w:val="24"/>
          <w:szCs w:val="24"/>
          <w:lang w:val="sr-Cyrl-RS"/>
        </w:rPr>
        <w:t xml:space="preserve">прецизно морају бити </w:t>
      </w:r>
      <w:r w:rsidRPr="00767AB3">
        <w:rPr>
          <w:rFonts w:ascii="Times New Roman" w:eastAsia="Times New Roman" w:hAnsi="Times New Roman"/>
          <w:sz w:val="24"/>
          <w:szCs w:val="24"/>
          <w:lang w:val="sr-Cyrl-RS"/>
        </w:rPr>
        <w:t>дефинисани циљеви (жељена промена)</w:t>
      </w:r>
      <w:r w:rsidR="003B58B8" w:rsidRPr="00767AB3">
        <w:rPr>
          <w:rFonts w:ascii="Times New Roman" w:eastAsia="Times New Roman" w:hAnsi="Times New Roman"/>
          <w:sz w:val="24"/>
          <w:szCs w:val="24"/>
          <w:lang w:val="sr-Cyrl-RS"/>
        </w:rPr>
        <w:t xml:space="preserve">, </w:t>
      </w:r>
      <w:r w:rsidRPr="00767AB3">
        <w:rPr>
          <w:rFonts w:ascii="Times New Roman" w:eastAsia="Times New Roman" w:hAnsi="Times New Roman"/>
          <w:sz w:val="24"/>
          <w:szCs w:val="24"/>
          <w:lang w:val="sr-Cyrl-RS"/>
        </w:rPr>
        <w:t>активности (</w:t>
      </w:r>
      <w:r w:rsidR="003B58B8" w:rsidRPr="00767AB3">
        <w:rPr>
          <w:rFonts w:ascii="Times New Roman" w:eastAsia="Times New Roman" w:hAnsi="Times New Roman"/>
          <w:sz w:val="24"/>
          <w:szCs w:val="24"/>
          <w:lang w:val="sr-Cyrl-RS"/>
        </w:rPr>
        <w:t>на које</w:t>
      </w:r>
      <w:r w:rsidRPr="00767AB3">
        <w:rPr>
          <w:rFonts w:ascii="Times New Roman" w:eastAsia="Times New Roman" w:hAnsi="Times New Roman"/>
          <w:sz w:val="24"/>
          <w:szCs w:val="24"/>
          <w:lang w:val="sr-Cyrl-RS"/>
        </w:rPr>
        <w:t xml:space="preserve"> начи</w:t>
      </w:r>
      <w:r w:rsidR="003B58B8" w:rsidRPr="00767AB3">
        <w:rPr>
          <w:rFonts w:ascii="Times New Roman" w:eastAsia="Times New Roman" w:hAnsi="Times New Roman"/>
          <w:sz w:val="24"/>
          <w:szCs w:val="24"/>
          <w:lang w:val="sr-Cyrl-RS"/>
        </w:rPr>
        <w:t>н</w:t>
      </w:r>
      <w:r w:rsidRPr="00767AB3">
        <w:rPr>
          <w:rFonts w:ascii="Times New Roman" w:eastAsia="Times New Roman" w:hAnsi="Times New Roman"/>
          <w:sz w:val="24"/>
          <w:szCs w:val="24"/>
          <w:lang w:val="sr-Cyrl-RS"/>
        </w:rPr>
        <w:t xml:space="preserve"> постижемо, долазимо до жељене промене) и </w:t>
      </w:r>
      <w:r w:rsidR="00A91672" w:rsidRPr="00767AB3">
        <w:rPr>
          <w:rFonts w:ascii="Times New Roman" w:eastAsia="Times New Roman" w:hAnsi="Times New Roman"/>
          <w:sz w:val="24"/>
          <w:szCs w:val="24"/>
          <w:lang w:val="sr-Cyrl-RS"/>
        </w:rPr>
        <w:t xml:space="preserve">носиоци активности (ко све пружа </w:t>
      </w:r>
      <w:r w:rsidR="003B58B8" w:rsidRPr="00767AB3">
        <w:rPr>
          <w:rFonts w:ascii="Times New Roman" w:eastAsia="Times New Roman" w:hAnsi="Times New Roman"/>
          <w:sz w:val="24"/>
          <w:szCs w:val="24"/>
          <w:lang w:val="sr-Cyrl-RS"/>
        </w:rPr>
        <w:t>с</w:t>
      </w:r>
      <w:r w:rsidR="00A91672" w:rsidRPr="00767AB3">
        <w:rPr>
          <w:rFonts w:ascii="Times New Roman" w:eastAsia="Times New Roman" w:hAnsi="Times New Roman"/>
          <w:sz w:val="24"/>
          <w:szCs w:val="24"/>
          <w:lang w:val="sr-Cyrl-RS"/>
        </w:rPr>
        <w:t>подршку ученику на путу до жељене промене). Носиоци активности могу бити одељењски старешина, стручни сарадници школе, одељењско веће уз неопходну сарадњу и активно учешће родитеља и</w:t>
      </w:r>
      <w:r w:rsidR="003B58B8" w:rsidRPr="00767AB3">
        <w:rPr>
          <w:rFonts w:ascii="Times New Roman" w:eastAsia="Times New Roman" w:hAnsi="Times New Roman"/>
          <w:sz w:val="24"/>
          <w:szCs w:val="24"/>
          <w:lang w:val="sr-Cyrl-RS"/>
        </w:rPr>
        <w:t xml:space="preserve"> других стручњака који могу бити укључени у пружање подршке уч</w:t>
      </w:r>
      <w:r w:rsidR="00A91672" w:rsidRPr="00767AB3">
        <w:rPr>
          <w:rFonts w:ascii="Times New Roman" w:eastAsia="Times New Roman" w:hAnsi="Times New Roman"/>
          <w:sz w:val="24"/>
          <w:szCs w:val="24"/>
          <w:lang w:val="sr-Cyrl-RS"/>
        </w:rPr>
        <w:t xml:space="preserve">енику. </w:t>
      </w:r>
      <w:r w:rsidR="00A91672" w:rsidRPr="00767AB3">
        <w:rPr>
          <w:rFonts w:ascii="Times New Roman" w:eastAsiaTheme="minorEastAsia" w:hAnsi="Times New Roman"/>
          <w:kern w:val="24"/>
          <w:sz w:val="24"/>
          <w:szCs w:val="24"/>
          <w:lang w:val="sr-Cyrl-RS"/>
        </w:rPr>
        <w:t>Дакле, неопходно је да се једнако придаје значај васпитном раду као и образовном. Рано препознавање и благовремено  интервенисање када постоје одређене потешкоће у понашању је од кључн</w:t>
      </w:r>
      <w:r w:rsidR="003B58B8" w:rsidRPr="00767AB3">
        <w:rPr>
          <w:rFonts w:ascii="Times New Roman" w:eastAsiaTheme="minorEastAsia" w:hAnsi="Times New Roman"/>
          <w:kern w:val="24"/>
          <w:sz w:val="24"/>
          <w:szCs w:val="24"/>
          <w:lang w:val="sr-Cyrl-RS"/>
        </w:rPr>
        <w:t xml:space="preserve">ог значаја за превенцију даљег </w:t>
      </w:r>
      <w:r w:rsidR="00A91672" w:rsidRPr="00767AB3">
        <w:rPr>
          <w:rFonts w:ascii="Times New Roman" w:eastAsiaTheme="minorEastAsia" w:hAnsi="Times New Roman"/>
          <w:kern w:val="24"/>
          <w:sz w:val="24"/>
          <w:szCs w:val="24"/>
          <w:lang w:val="sr-Cyrl-RS"/>
        </w:rPr>
        <w:t>усложњавање потешкоћа.</w:t>
      </w:r>
      <w:r w:rsidR="003B58B8" w:rsidRPr="00767AB3">
        <w:rPr>
          <w:rFonts w:ascii="Times New Roman" w:eastAsiaTheme="minorEastAsia" w:hAnsi="Times New Roman"/>
          <w:kern w:val="24"/>
          <w:sz w:val="24"/>
          <w:szCs w:val="24"/>
          <w:lang w:val="sr-Cyrl-RS"/>
        </w:rPr>
        <w:t xml:space="preserve"> </w:t>
      </w:r>
    </w:p>
    <w:p w:rsidR="003B58B8" w:rsidRPr="00767AB3" w:rsidRDefault="003B58B8" w:rsidP="003B58B8">
      <w:pPr>
        <w:jc w:val="both"/>
        <w:rPr>
          <w:rFonts w:ascii="Times New Roman" w:hAnsi="Times New Roman"/>
          <w:sz w:val="24"/>
          <w:szCs w:val="24"/>
          <w:lang w:val="sr-Cyrl-RS"/>
        </w:rPr>
      </w:pPr>
      <w:r w:rsidRPr="00767AB3">
        <w:rPr>
          <w:rFonts w:ascii="Times New Roman" w:eastAsiaTheme="minorEastAsia" w:hAnsi="Times New Roman"/>
          <w:kern w:val="24"/>
          <w:sz w:val="24"/>
          <w:szCs w:val="24"/>
          <w:lang w:val="sr-Cyrl-RS"/>
        </w:rPr>
        <w:tab/>
        <w:t xml:space="preserve">Када је  </w:t>
      </w:r>
      <w:r w:rsidR="009669DC">
        <w:rPr>
          <w:rFonts w:ascii="Times New Roman" w:eastAsiaTheme="minorEastAsia" w:hAnsi="Times New Roman"/>
          <w:kern w:val="24"/>
          <w:sz w:val="24"/>
          <w:szCs w:val="24"/>
          <w:lang w:val="sr-Cyrl-RS"/>
        </w:rPr>
        <w:t>у питању оцењивање</w:t>
      </w:r>
      <w:r w:rsidRPr="00767AB3">
        <w:rPr>
          <w:rFonts w:ascii="Times New Roman" w:eastAsiaTheme="minorEastAsia" w:hAnsi="Times New Roman"/>
          <w:kern w:val="24"/>
          <w:sz w:val="24"/>
          <w:szCs w:val="24"/>
          <w:lang w:val="sr-Cyrl-RS"/>
        </w:rPr>
        <w:t xml:space="preserve"> </w:t>
      </w:r>
      <w:r w:rsidR="001A5C9D">
        <w:rPr>
          <w:rFonts w:ascii="Times New Roman" w:hAnsi="Times New Roman"/>
          <w:sz w:val="24"/>
          <w:szCs w:val="24"/>
          <w:lang w:val="sr-Cyrl-RS"/>
        </w:rPr>
        <w:t xml:space="preserve">важно </w:t>
      </w:r>
      <w:r w:rsidR="009669DC">
        <w:rPr>
          <w:rFonts w:ascii="Times New Roman" w:hAnsi="Times New Roman"/>
          <w:sz w:val="24"/>
          <w:szCs w:val="24"/>
          <w:lang w:val="sr-Cyrl-RS"/>
        </w:rPr>
        <w:t xml:space="preserve">је </w:t>
      </w:r>
      <w:r w:rsidR="001A5C9D">
        <w:rPr>
          <w:rFonts w:ascii="Times New Roman" w:hAnsi="Times New Roman"/>
          <w:sz w:val="24"/>
          <w:szCs w:val="24"/>
          <w:lang w:val="sr-Cyrl-RS"/>
        </w:rPr>
        <w:t>да владање ученика од 2</w:t>
      </w:r>
      <w:r w:rsidRPr="00767AB3">
        <w:rPr>
          <w:rFonts w:ascii="Times New Roman" w:hAnsi="Times New Roman"/>
          <w:sz w:val="24"/>
          <w:szCs w:val="24"/>
          <w:lang w:val="sr-Cyrl-RS"/>
        </w:rPr>
        <w:t xml:space="preserve">. до 8. разреда буде део општег просека, на тај начин оцена из владања ће имати већу тежину као мера која се изриче ученицима. Такође, на овај начин  дајемо легитимитет значају васпитног рада са ученицима и оцењивању њиховог понашања што је једнако важно као и њихово знање из било ког другог предмета (на овај начин верификујемо у пуном смислу те речи васпитну функцију школе). </w:t>
      </w:r>
    </w:p>
    <w:p w:rsidR="00C94C40" w:rsidRPr="00767AB3" w:rsidRDefault="00C94C40" w:rsidP="00C94C40">
      <w:pPr>
        <w:kinsoku w:val="0"/>
        <w:overflowPunct w:val="0"/>
        <w:spacing w:after="0" w:line="264" w:lineRule="auto"/>
        <w:ind w:firstLine="708"/>
        <w:jc w:val="both"/>
        <w:textAlignment w:val="baseline"/>
        <w:rPr>
          <w:rFonts w:ascii="Times New Roman" w:eastAsia="Times New Roman" w:hAnsi="Times New Roman"/>
          <w:kern w:val="24"/>
          <w:sz w:val="24"/>
          <w:szCs w:val="24"/>
          <w:lang w:val="sr-Cyrl-RS"/>
        </w:rPr>
      </w:pPr>
      <w:r w:rsidRPr="00767AB3">
        <w:rPr>
          <w:rFonts w:ascii="Times New Roman" w:eastAsia="Times New Roman" w:hAnsi="Times New Roman"/>
          <w:kern w:val="24"/>
          <w:sz w:val="24"/>
          <w:szCs w:val="24"/>
          <w:lang w:val="sr-Cyrl-RS"/>
        </w:rPr>
        <w:t>Такође, чест проблем у пракси са којим су се сусретале средње школе представља испис</w:t>
      </w:r>
      <w:r w:rsidR="008A047C">
        <w:rPr>
          <w:rFonts w:ascii="Times New Roman" w:eastAsia="Times New Roman" w:hAnsi="Times New Roman"/>
          <w:kern w:val="24"/>
          <w:sz w:val="24"/>
          <w:szCs w:val="24"/>
          <w:lang w:val="sr-Cyrl-RS"/>
        </w:rPr>
        <w:t>и</w:t>
      </w:r>
      <w:r w:rsidRPr="00767AB3">
        <w:rPr>
          <w:rFonts w:ascii="Times New Roman" w:eastAsia="Times New Roman" w:hAnsi="Times New Roman"/>
          <w:kern w:val="24"/>
          <w:sz w:val="24"/>
          <w:szCs w:val="24"/>
          <w:lang w:val="sr-Cyrl-RS"/>
        </w:rPr>
        <w:t xml:space="preserve">вање  ученика када се против њега покрене васпитно-дисциплински поступак и у року од 7 дана у складу са законом уписује се у другу средњу школе. На тај начин ученик избегава да сноси последице учињеног и </w:t>
      </w:r>
      <w:r w:rsidR="001A5C9D">
        <w:rPr>
          <w:rFonts w:ascii="Times New Roman" w:eastAsia="Times New Roman" w:hAnsi="Times New Roman"/>
          <w:kern w:val="24"/>
          <w:sz w:val="24"/>
          <w:szCs w:val="24"/>
          <w:lang w:val="sr-Cyrl-RS"/>
        </w:rPr>
        <w:t xml:space="preserve">не </w:t>
      </w:r>
      <w:r w:rsidRPr="00767AB3">
        <w:rPr>
          <w:rFonts w:ascii="Times New Roman" w:eastAsia="Times New Roman" w:hAnsi="Times New Roman"/>
          <w:kern w:val="24"/>
          <w:sz w:val="24"/>
          <w:szCs w:val="24"/>
          <w:lang w:val="sr-Cyrl-RS"/>
        </w:rPr>
        <w:t xml:space="preserve">учествује у примени мера школе. </w:t>
      </w:r>
      <w:r w:rsidR="001A5C9D">
        <w:rPr>
          <w:rFonts w:ascii="Times New Roman" w:eastAsia="Times New Roman" w:hAnsi="Times New Roman"/>
          <w:kern w:val="24"/>
          <w:sz w:val="24"/>
          <w:szCs w:val="24"/>
          <w:lang w:val="sr-Cyrl-RS"/>
        </w:rPr>
        <w:t>Предложеним</w:t>
      </w:r>
      <w:r w:rsidRPr="00767AB3">
        <w:rPr>
          <w:rFonts w:ascii="Times New Roman" w:eastAsia="Times New Roman" w:hAnsi="Times New Roman"/>
          <w:kern w:val="24"/>
          <w:sz w:val="24"/>
          <w:szCs w:val="24"/>
          <w:lang w:val="sr-Cyrl-RS"/>
        </w:rPr>
        <w:t xml:space="preserve"> изменама се ученику одлаже могућност исписавања из установе док се не заврши васпитно</w:t>
      </w:r>
      <w:r w:rsidR="008A047C">
        <w:rPr>
          <w:rFonts w:ascii="Times New Roman" w:eastAsia="Times New Roman" w:hAnsi="Times New Roman"/>
          <w:kern w:val="24"/>
          <w:sz w:val="24"/>
          <w:szCs w:val="24"/>
          <w:lang w:val="sr-Cyrl-RS"/>
        </w:rPr>
        <w:t>-</w:t>
      </w:r>
      <w:r w:rsidRPr="00767AB3">
        <w:rPr>
          <w:rFonts w:ascii="Times New Roman" w:eastAsia="Times New Roman" w:hAnsi="Times New Roman"/>
          <w:kern w:val="24"/>
          <w:sz w:val="24"/>
          <w:szCs w:val="24"/>
          <w:lang w:val="sr-Cyrl-RS"/>
        </w:rPr>
        <w:t>дисциплински  поступак и изрекну мере. Такође, ради обезбеђивања континуитета васпитног рада али и утицаја на одговорност ученика за последице понашања школа у којој ученик наставља школовање има обавезу наставка појачаног васпитног рада. На овај начин делујемо и превентивно како се сличне ситуације не би понављале у новој средини.</w:t>
      </w:r>
    </w:p>
    <w:p w:rsidR="00B1512D" w:rsidRDefault="00B1512D" w:rsidP="00767AB3">
      <w:pPr>
        <w:pStyle w:val="ListParagraph"/>
        <w:spacing w:before="240" w:after="0" w:line="276" w:lineRule="auto"/>
        <w:ind w:left="0" w:firstLine="708"/>
        <w:jc w:val="both"/>
        <w:rPr>
          <w:rFonts w:ascii="Times New Roman" w:hAnsi="Times New Roman"/>
          <w:noProof/>
          <w:sz w:val="24"/>
          <w:szCs w:val="24"/>
          <w:lang w:val="sr-Cyrl-RS"/>
        </w:rPr>
      </w:pPr>
      <w:r w:rsidRPr="00830A0A">
        <w:rPr>
          <w:rFonts w:ascii="Times New Roman" w:hAnsi="Times New Roman"/>
          <w:noProof/>
          <w:sz w:val="24"/>
          <w:szCs w:val="24"/>
          <w:lang w:val="sr-Cyrl-RS"/>
        </w:rPr>
        <w:t>Предложене измене у делу који се односи на васпитни рад неће изазвати трошкове грађанима, а обезбедиће се смањење осипање деце из система, као последице концепције да се обезбеди васпитни и појачан васпитни рад са ученицима у случају повреде обавеза, односно да се смањи могућност исписивања и напуштања школе без претходне  додатне подршке стручних служби и спољашне заштитне мреже (центар за социјални рад и сл).</w:t>
      </w:r>
    </w:p>
    <w:p w:rsidR="00B1512D" w:rsidRDefault="00B1512D" w:rsidP="00B1512D">
      <w:pPr>
        <w:shd w:val="clear" w:color="auto" w:fill="FFFFFF"/>
        <w:spacing w:after="0" w:line="240" w:lineRule="auto"/>
        <w:ind w:firstLine="709"/>
        <w:jc w:val="both"/>
        <w:rPr>
          <w:rFonts w:ascii="Times New Roman" w:eastAsia="Times New Roman" w:hAnsi="Times New Roman"/>
          <w:sz w:val="24"/>
          <w:szCs w:val="24"/>
          <w:lang w:val="sr-Cyrl-RS"/>
        </w:rPr>
      </w:pPr>
      <w:r>
        <w:rPr>
          <w:rFonts w:ascii="Times New Roman" w:eastAsia="Times New Roman" w:hAnsi="Times New Roman"/>
          <w:sz w:val="24"/>
          <w:szCs w:val="24"/>
          <w:lang w:val="sr-Cyrl-RS"/>
        </w:rPr>
        <w:t>Посебно, измена члана 160. тачка 3) у суштини није ново решење него је последица обраћања основних школа ради давања мишљења о примени прописа приликом утврђивања норме наставника ангажованих у одељењу за образовање ученика са сметњама у развоју и инвалидитетом у основној школи.</w:t>
      </w:r>
    </w:p>
    <w:p w:rsidR="00B1512D" w:rsidRPr="00B1512D" w:rsidRDefault="00B1512D" w:rsidP="00B1512D">
      <w:pPr>
        <w:spacing w:after="0" w:line="240" w:lineRule="auto"/>
        <w:rPr>
          <w:rFonts w:ascii="Times New Roman" w:eastAsia="Times New Roman" w:hAnsi="Times New Roman"/>
          <w:sz w:val="24"/>
          <w:szCs w:val="24"/>
          <w:lang w:val="en-US"/>
        </w:rPr>
      </w:pPr>
    </w:p>
    <w:p w:rsidR="00A35B2C" w:rsidRPr="00830A0A" w:rsidRDefault="00BA56E5" w:rsidP="00D463F8">
      <w:pPr>
        <w:pStyle w:val="ListParagraph"/>
        <w:numPr>
          <w:ilvl w:val="0"/>
          <w:numId w:val="1"/>
        </w:numPr>
        <w:spacing w:before="240" w:after="0" w:line="276" w:lineRule="auto"/>
        <w:jc w:val="both"/>
        <w:rPr>
          <w:rFonts w:ascii="Times New Roman" w:eastAsia="Times New Roman" w:hAnsi="Times New Roman"/>
          <w:b/>
          <w:noProof/>
          <w:sz w:val="24"/>
          <w:szCs w:val="24"/>
          <w:lang w:val="sr-Cyrl-RS"/>
        </w:rPr>
      </w:pPr>
      <w:r w:rsidRPr="00830A0A">
        <w:rPr>
          <w:rFonts w:ascii="Times New Roman" w:eastAsia="Times New Roman" w:hAnsi="Times New Roman"/>
          <w:b/>
          <w:noProof/>
          <w:sz w:val="24"/>
          <w:szCs w:val="24"/>
          <w:lang w:val="sr-Cyrl-RS"/>
        </w:rPr>
        <w:t>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rsidR="00BA56E5" w:rsidRPr="00830A0A" w:rsidRDefault="00D463F8" w:rsidP="00BB7385">
      <w:pPr>
        <w:pStyle w:val="ListParagraph"/>
        <w:spacing w:before="240" w:after="0" w:line="276" w:lineRule="auto"/>
        <w:ind w:left="0" w:firstLine="360"/>
        <w:jc w:val="both"/>
        <w:rPr>
          <w:rFonts w:ascii="Times New Roman" w:hAnsi="Times New Roman"/>
          <w:b/>
          <w:sz w:val="24"/>
          <w:szCs w:val="24"/>
          <w:lang w:val="sr-Cyrl-RS"/>
        </w:rPr>
      </w:pPr>
      <w:r w:rsidRPr="00830A0A">
        <w:rPr>
          <w:rFonts w:ascii="Times New Roman" w:hAnsi="Times New Roman"/>
          <w:sz w:val="24"/>
          <w:szCs w:val="24"/>
          <w:lang w:val="sr-Cyrl-RS"/>
        </w:rPr>
        <w:t xml:space="preserve">Предложена решења </w:t>
      </w:r>
      <w:r w:rsidR="00CE1E85" w:rsidRPr="00830A0A">
        <w:rPr>
          <w:rFonts w:ascii="Times New Roman" w:hAnsi="Times New Roman"/>
          <w:sz w:val="24"/>
          <w:szCs w:val="24"/>
          <w:lang w:val="sr-Cyrl-RS"/>
        </w:rPr>
        <w:t xml:space="preserve">у вези са васпитним </w:t>
      </w:r>
      <w:r w:rsidR="00BB7385" w:rsidRPr="00830A0A">
        <w:rPr>
          <w:rFonts w:ascii="Times New Roman" w:hAnsi="Times New Roman"/>
          <w:sz w:val="24"/>
          <w:szCs w:val="24"/>
          <w:lang w:val="sr-Cyrl-RS"/>
        </w:rPr>
        <w:t xml:space="preserve">радом, као </w:t>
      </w:r>
      <w:r w:rsidR="00CE1E85" w:rsidRPr="00830A0A">
        <w:rPr>
          <w:rFonts w:ascii="Times New Roman" w:hAnsi="Times New Roman"/>
          <w:sz w:val="24"/>
          <w:szCs w:val="24"/>
          <w:lang w:val="sr-Cyrl-RS"/>
        </w:rPr>
        <w:t xml:space="preserve">и </w:t>
      </w:r>
      <w:r w:rsidRPr="00830A0A">
        <w:rPr>
          <w:rFonts w:ascii="Times New Roman" w:hAnsi="Times New Roman"/>
          <w:sz w:val="24"/>
          <w:szCs w:val="24"/>
          <w:lang w:val="sr-Cyrl-RS"/>
        </w:rPr>
        <w:t>за допуну члана 141. који се односи на мог</w:t>
      </w:r>
      <w:r w:rsidR="008A047C">
        <w:rPr>
          <w:rFonts w:ascii="Times New Roman" w:hAnsi="Times New Roman"/>
          <w:sz w:val="24"/>
          <w:szCs w:val="24"/>
          <w:lang w:val="sr-Cyrl-RS"/>
        </w:rPr>
        <w:t>ућност пријема наставника и који</w:t>
      </w:r>
      <w:r w:rsidRPr="00830A0A">
        <w:rPr>
          <w:rFonts w:ascii="Times New Roman" w:hAnsi="Times New Roman"/>
          <w:sz w:val="24"/>
          <w:szCs w:val="24"/>
          <w:lang w:val="sr-Cyrl-RS"/>
        </w:rPr>
        <w:t xml:space="preserve"> немају завршене</w:t>
      </w:r>
      <w:r w:rsidRPr="006B43F0">
        <w:rPr>
          <w:rFonts w:ascii="Times New Roman" w:hAnsi="Times New Roman"/>
          <w:sz w:val="24"/>
          <w:szCs w:val="24"/>
          <w:lang w:val="sr-Cyrl-RS"/>
        </w:rPr>
        <w:t xml:space="preserve"> </w:t>
      </w:r>
      <w:r w:rsidR="006B43F0" w:rsidRPr="006B43F0">
        <w:rPr>
          <w:rFonts w:ascii="Times New Roman" w:hAnsi="Times New Roman"/>
          <w:sz w:val="24"/>
          <w:szCs w:val="24"/>
          <w:lang w:val="sr-Cyrl-RS"/>
        </w:rPr>
        <w:t xml:space="preserve">одговарајуће </w:t>
      </w:r>
      <w:r w:rsidRPr="00830A0A">
        <w:rPr>
          <w:rFonts w:ascii="Times New Roman" w:hAnsi="Times New Roman"/>
          <w:sz w:val="24"/>
          <w:szCs w:val="24"/>
          <w:lang w:val="sr-Cyrl-RS"/>
        </w:rPr>
        <w:t xml:space="preserve">мастер студије (након поновљеног конкурса), </w:t>
      </w:r>
      <w:r w:rsidR="00CE1E85" w:rsidRPr="00830A0A">
        <w:rPr>
          <w:rFonts w:ascii="Times New Roman" w:hAnsi="Times New Roman"/>
          <w:sz w:val="24"/>
          <w:szCs w:val="24"/>
          <w:lang w:val="sr-Cyrl-RS"/>
        </w:rPr>
        <w:t>утицаће на запошљавање, и то</w:t>
      </w:r>
      <w:r w:rsidR="00BB7385" w:rsidRPr="00830A0A">
        <w:rPr>
          <w:rFonts w:ascii="Times New Roman" w:hAnsi="Times New Roman"/>
          <w:sz w:val="24"/>
          <w:szCs w:val="24"/>
          <w:lang w:val="sr-Cyrl-RS"/>
        </w:rPr>
        <w:t>:</w:t>
      </w:r>
      <w:r w:rsidR="00CE1E85" w:rsidRPr="00830A0A">
        <w:rPr>
          <w:rFonts w:ascii="Times New Roman" w:hAnsi="Times New Roman"/>
          <w:sz w:val="24"/>
          <w:szCs w:val="24"/>
          <w:lang w:val="sr-Cyrl-RS"/>
        </w:rPr>
        <w:t xml:space="preserve"> </w:t>
      </w:r>
      <w:r w:rsidR="00BB7385" w:rsidRPr="00830A0A">
        <w:rPr>
          <w:rFonts w:ascii="Times New Roman" w:hAnsi="Times New Roman"/>
          <w:sz w:val="24"/>
          <w:szCs w:val="24"/>
          <w:lang w:val="sr-Cyrl-RS"/>
        </w:rPr>
        <w:t xml:space="preserve">у </w:t>
      </w:r>
      <w:r w:rsidR="008A047C">
        <w:rPr>
          <w:rFonts w:ascii="Times New Roman" w:hAnsi="Times New Roman"/>
          <w:sz w:val="24"/>
          <w:szCs w:val="24"/>
          <w:lang w:val="sr-Cyrl-RS"/>
        </w:rPr>
        <w:t xml:space="preserve">вези са васпитним радом </w:t>
      </w:r>
      <w:r w:rsidR="00BB7385" w:rsidRPr="00830A0A">
        <w:rPr>
          <w:rFonts w:ascii="Times New Roman" w:hAnsi="Times New Roman"/>
          <w:sz w:val="24"/>
          <w:szCs w:val="24"/>
          <w:lang w:val="sr-Cyrl-RS"/>
        </w:rPr>
        <w:t>-</w:t>
      </w:r>
      <w:r w:rsidR="008A047C">
        <w:rPr>
          <w:rFonts w:ascii="Times New Roman" w:hAnsi="Times New Roman"/>
          <w:sz w:val="24"/>
          <w:szCs w:val="24"/>
          <w:lang w:val="sr-Cyrl-RS"/>
        </w:rPr>
        <w:t xml:space="preserve"> </w:t>
      </w:r>
      <w:r w:rsidR="00CE1E85" w:rsidRPr="00830A0A">
        <w:rPr>
          <w:rFonts w:ascii="Times New Roman" w:hAnsi="Times New Roman"/>
          <w:sz w:val="24"/>
          <w:szCs w:val="24"/>
          <w:lang w:val="sr-Cyrl-RS"/>
        </w:rPr>
        <w:t xml:space="preserve">ново запошљавање стручних сарадника, као и </w:t>
      </w:r>
      <w:r w:rsidRPr="00830A0A">
        <w:rPr>
          <w:rFonts w:ascii="Times New Roman" w:hAnsi="Times New Roman"/>
          <w:sz w:val="24"/>
          <w:szCs w:val="24"/>
          <w:lang w:val="sr-Cyrl-RS"/>
        </w:rPr>
        <w:t xml:space="preserve">смањење броја запослених </w:t>
      </w:r>
      <w:r w:rsidR="00CE1E85" w:rsidRPr="00830A0A">
        <w:rPr>
          <w:rFonts w:ascii="Times New Roman" w:hAnsi="Times New Roman"/>
          <w:sz w:val="24"/>
          <w:szCs w:val="24"/>
          <w:lang w:val="sr-Cyrl-RS"/>
        </w:rPr>
        <w:t>који дужи период раде на одређено време јер немају стечено прописано образовање</w:t>
      </w:r>
      <w:r w:rsidR="00BB7385" w:rsidRPr="00830A0A">
        <w:rPr>
          <w:rFonts w:ascii="Times New Roman" w:hAnsi="Times New Roman"/>
          <w:sz w:val="24"/>
          <w:szCs w:val="24"/>
          <w:lang w:val="sr-Cyrl-RS"/>
        </w:rPr>
        <w:t>, а сада се отвара могућност њиховог пријема на неодређено време по поновљеном конкурсу.</w:t>
      </w:r>
      <w:r w:rsidR="00CE1E85" w:rsidRPr="00830A0A">
        <w:rPr>
          <w:rFonts w:ascii="Times New Roman" w:hAnsi="Times New Roman"/>
          <w:sz w:val="24"/>
          <w:szCs w:val="24"/>
          <w:lang w:val="sr-Cyrl-RS"/>
        </w:rPr>
        <w:t xml:space="preserve"> </w:t>
      </w:r>
    </w:p>
    <w:p w:rsidR="00BA56E5" w:rsidRPr="00830A0A" w:rsidRDefault="00BA56E5" w:rsidP="00BA56E5">
      <w:pPr>
        <w:pStyle w:val="bold"/>
        <w:spacing w:before="330" w:beforeAutospacing="0" w:after="120" w:afterAutospacing="0"/>
        <w:ind w:firstLine="480"/>
        <w:jc w:val="center"/>
        <w:rPr>
          <w:b/>
          <w:bCs/>
          <w:noProof/>
          <w:lang w:val="sr-Cyrl-RS"/>
        </w:rPr>
      </w:pPr>
      <w:r w:rsidRPr="00830A0A">
        <w:rPr>
          <w:b/>
          <w:bCs/>
          <w:noProof/>
          <w:lang w:val="sr-Cyrl-RS"/>
        </w:rPr>
        <w:t>Кључна питања за анализу управљачких ефеката</w:t>
      </w:r>
    </w:p>
    <w:p w:rsidR="00D81AF8" w:rsidRPr="00830A0A" w:rsidRDefault="00BA56E5" w:rsidP="00BA56E5">
      <w:pPr>
        <w:pStyle w:val="ListParagraph"/>
        <w:numPr>
          <w:ilvl w:val="0"/>
          <w:numId w:val="4"/>
        </w:numPr>
        <w:rPr>
          <w:rFonts w:ascii="Times New Roman" w:eastAsia="Times New Roman" w:hAnsi="Times New Roman"/>
          <w:b/>
          <w:noProof/>
          <w:sz w:val="24"/>
          <w:szCs w:val="24"/>
          <w:lang w:val="sr-Cyrl-RS"/>
        </w:rPr>
      </w:pPr>
      <w:r w:rsidRPr="00830A0A">
        <w:rPr>
          <w:rFonts w:ascii="Times New Roman" w:eastAsia="Times New Roman" w:hAnsi="Times New Roman"/>
          <w:b/>
          <w:noProof/>
          <w:sz w:val="24"/>
          <w:szCs w:val="24"/>
          <w:lang w:val="sr-Cyrl-R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B1512D" w:rsidRDefault="00B1512D" w:rsidP="00BB7385">
      <w:pPr>
        <w:ind w:firstLine="270"/>
        <w:rPr>
          <w:rFonts w:ascii="Times New Roman" w:eastAsia="Times New Roman" w:hAnsi="Times New Roman"/>
          <w:noProof/>
          <w:sz w:val="24"/>
          <w:szCs w:val="24"/>
          <w:lang w:val="sr-Cyrl-RS"/>
        </w:rPr>
      </w:pPr>
    </w:p>
    <w:p w:rsidR="00767AB3" w:rsidRPr="00767AB3" w:rsidRDefault="00767AB3" w:rsidP="00263FFB">
      <w:pPr>
        <w:ind w:firstLine="270"/>
        <w:jc w:val="both"/>
        <w:rPr>
          <w:rFonts w:ascii="Times New Roman" w:hAnsi="Times New Roman"/>
          <w:sz w:val="24"/>
          <w:szCs w:val="24"/>
          <w:lang w:val="sr-Cyrl-RS"/>
        </w:rPr>
      </w:pPr>
      <w:r w:rsidRPr="00767AB3">
        <w:rPr>
          <w:rFonts w:ascii="Times New Roman" w:hAnsi="Times New Roman"/>
          <w:sz w:val="24"/>
          <w:szCs w:val="24"/>
          <w:lang w:val="sr-Cyrl-RS"/>
        </w:rPr>
        <w:t xml:space="preserve">Уколико дође до смањења оцене из владања са учеником ће се реализовати појачан васпитни рад, на начин на који је то </w:t>
      </w:r>
      <w:r w:rsidR="008A047C" w:rsidRPr="00767AB3">
        <w:rPr>
          <w:rFonts w:ascii="Times New Roman" w:hAnsi="Times New Roman"/>
          <w:sz w:val="24"/>
          <w:szCs w:val="24"/>
          <w:lang w:val="sr-Cyrl-RS"/>
        </w:rPr>
        <w:t>већ</w:t>
      </w:r>
      <w:r w:rsidR="008A047C" w:rsidRPr="00767AB3">
        <w:rPr>
          <w:rFonts w:ascii="Times New Roman" w:hAnsi="Times New Roman"/>
          <w:sz w:val="24"/>
          <w:szCs w:val="24"/>
          <w:lang w:val="sr-Cyrl-RS"/>
        </w:rPr>
        <w:t xml:space="preserve"> </w:t>
      </w:r>
      <w:r w:rsidRPr="00767AB3">
        <w:rPr>
          <w:rFonts w:ascii="Times New Roman" w:hAnsi="Times New Roman"/>
          <w:sz w:val="24"/>
          <w:szCs w:val="24"/>
          <w:lang w:val="sr-Cyrl-RS"/>
        </w:rPr>
        <w:t>дефинисано законом.</w:t>
      </w:r>
    </w:p>
    <w:p w:rsidR="00B1512D" w:rsidRDefault="00B1512D" w:rsidP="00263FFB">
      <w:pPr>
        <w:ind w:firstLine="270"/>
        <w:jc w:val="both"/>
        <w:rPr>
          <w:rFonts w:ascii="Times New Roman" w:eastAsia="Times New Roman" w:hAnsi="Times New Roman"/>
          <w:noProof/>
          <w:sz w:val="24"/>
          <w:szCs w:val="24"/>
          <w:lang w:val="sr-Cyrl-RS"/>
        </w:rPr>
      </w:pPr>
      <w:r w:rsidRPr="00830A0A">
        <w:rPr>
          <w:rFonts w:ascii="Times New Roman" w:eastAsia="Times New Roman" w:hAnsi="Times New Roman"/>
          <w:noProof/>
          <w:sz w:val="24"/>
          <w:szCs w:val="24"/>
          <w:lang w:val="sr-Cyrl-RS"/>
        </w:rPr>
        <w:t>Подршку предложеним решењима треба да обезбеди доношење одговарајућих подзаконских аката којима се прописује образовање наставника (који могу бити примљени по поновљеном конкурсу), као и подзаконских аката који ће бити основ за повећање броја стручних сарадника у установама.</w:t>
      </w:r>
    </w:p>
    <w:p w:rsidR="00BA56E5" w:rsidRPr="00830A0A" w:rsidRDefault="00BA56E5" w:rsidP="00BA56E5">
      <w:pPr>
        <w:spacing w:before="330" w:after="120" w:line="240" w:lineRule="auto"/>
        <w:ind w:firstLine="480"/>
        <w:jc w:val="center"/>
        <w:rPr>
          <w:rFonts w:ascii="Times New Roman" w:eastAsia="Times New Roman" w:hAnsi="Times New Roman"/>
          <w:b/>
          <w:bCs/>
          <w:noProof/>
          <w:sz w:val="24"/>
          <w:szCs w:val="24"/>
          <w:lang w:val="sr-Cyrl-RS"/>
        </w:rPr>
      </w:pPr>
      <w:r w:rsidRPr="00830A0A">
        <w:rPr>
          <w:rFonts w:ascii="Times New Roman" w:eastAsia="Times New Roman" w:hAnsi="Times New Roman"/>
          <w:b/>
          <w:bCs/>
          <w:noProof/>
          <w:sz w:val="24"/>
          <w:szCs w:val="24"/>
          <w:lang w:val="sr-Cyrl-RS"/>
        </w:rPr>
        <w:t>Кључна питања за анализу ризика</w:t>
      </w:r>
    </w:p>
    <w:p w:rsidR="00BA56E5" w:rsidRPr="00830A0A" w:rsidRDefault="00BA56E5" w:rsidP="00BA56E5">
      <w:pPr>
        <w:pStyle w:val="ListParagraph"/>
        <w:numPr>
          <w:ilvl w:val="0"/>
          <w:numId w:val="4"/>
        </w:numPr>
        <w:rPr>
          <w:b/>
          <w:sz w:val="24"/>
          <w:szCs w:val="24"/>
        </w:rPr>
      </w:pPr>
      <w:r w:rsidRPr="00830A0A">
        <w:rPr>
          <w:rFonts w:ascii="Times New Roman" w:eastAsia="Times New Roman" w:hAnsi="Times New Roman"/>
          <w:b/>
          <w:noProof/>
          <w:sz w:val="24"/>
          <w:szCs w:val="24"/>
          <w:lang w:val="sr-Cyrl-RS"/>
        </w:rPr>
        <w:t>Да ли постоји још неки ризик за спровођење изабране опције?</w:t>
      </w:r>
    </w:p>
    <w:p w:rsidR="00552B28" w:rsidRPr="00830A0A" w:rsidRDefault="002444E8" w:rsidP="001A5C9D">
      <w:pPr>
        <w:ind w:firstLine="360"/>
        <w:jc w:val="both"/>
        <w:rPr>
          <w:rFonts w:ascii="Times New Roman" w:hAnsi="Times New Roman"/>
          <w:b/>
          <w:sz w:val="24"/>
          <w:szCs w:val="24"/>
          <w:lang w:val="sr-Cyrl-RS"/>
        </w:rPr>
      </w:pPr>
      <w:r w:rsidRPr="00830A0A">
        <w:rPr>
          <w:rFonts w:ascii="Times New Roman" w:hAnsi="Times New Roman"/>
          <w:sz w:val="24"/>
          <w:szCs w:val="24"/>
          <w:lang w:val="sr-Cyrl-RS"/>
        </w:rPr>
        <w:t>Ризик у спровођењу концепције ојачане васпитне улоге установа је уколико финансијске могућности не дозволе ангажовање стручних сарадника и др. запослених у складу са потребама установа</w:t>
      </w:r>
    </w:p>
    <w:sectPr w:rsidR="00552B28" w:rsidRPr="00830A0A" w:rsidSect="001E4FD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FDB" w:rsidRDefault="001E4FDB" w:rsidP="001E4FDB">
      <w:pPr>
        <w:spacing w:after="0" w:line="240" w:lineRule="auto"/>
      </w:pPr>
      <w:r>
        <w:separator/>
      </w:r>
    </w:p>
  </w:endnote>
  <w:endnote w:type="continuationSeparator" w:id="0">
    <w:p w:rsidR="001E4FDB" w:rsidRDefault="001E4FDB" w:rsidP="001E4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FDB" w:rsidRDefault="001E4F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FDB" w:rsidRDefault="001E4F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FDB" w:rsidRDefault="001E4F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FDB" w:rsidRDefault="001E4FDB" w:rsidP="001E4FDB">
      <w:pPr>
        <w:spacing w:after="0" w:line="240" w:lineRule="auto"/>
      </w:pPr>
      <w:r>
        <w:separator/>
      </w:r>
    </w:p>
  </w:footnote>
  <w:footnote w:type="continuationSeparator" w:id="0">
    <w:p w:rsidR="001E4FDB" w:rsidRDefault="001E4FDB" w:rsidP="001E4F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FDB" w:rsidRDefault="001E4FDB" w:rsidP="002D313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E4FDB" w:rsidRDefault="001E4F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FDB" w:rsidRDefault="001E4FDB" w:rsidP="002D313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27A48">
      <w:rPr>
        <w:rStyle w:val="PageNumber"/>
        <w:noProof/>
      </w:rPr>
      <w:t>8</w:t>
    </w:r>
    <w:r>
      <w:rPr>
        <w:rStyle w:val="PageNumber"/>
      </w:rPr>
      <w:fldChar w:fldCharType="end"/>
    </w:r>
  </w:p>
  <w:p w:rsidR="001E4FDB" w:rsidRDefault="001E4F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FDB" w:rsidRDefault="001E4F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12C5F"/>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F735FDD"/>
    <w:multiLevelType w:val="hybridMultilevel"/>
    <w:tmpl w:val="06F4F6D6"/>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3D2B8E"/>
    <w:multiLevelType w:val="hybridMultilevel"/>
    <w:tmpl w:val="3692D6D2"/>
    <w:lvl w:ilvl="0" w:tplc="36CA75BC">
      <w:start w:val="4"/>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497F47"/>
    <w:multiLevelType w:val="hybridMultilevel"/>
    <w:tmpl w:val="C7F8F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3875F9"/>
    <w:multiLevelType w:val="hybridMultilevel"/>
    <w:tmpl w:val="C8DAEF72"/>
    <w:lvl w:ilvl="0" w:tplc="D4F4444E">
      <w:start w:val="8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990172"/>
    <w:multiLevelType w:val="hybridMultilevel"/>
    <w:tmpl w:val="7AAC84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931"/>
    <w:rsid w:val="00027A48"/>
    <w:rsid w:val="00052862"/>
    <w:rsid w:val="000B477E"/>
    <w:rsid w:val="000E08B0"/>
    <w:rsid w:val="001A5C9D"/>
    <w:rsid w:val="001D0942"/>
    <w:rsid w:val="001E4FDB"/>
    <w:rsid w:val="002444E8"/>
    <w:rsid w:val="00247922"/>
    <w:rsid w:val="00263FFB"/>
    <w:rsid w:val="002C326F"/>
    <w:rsid w:val="002D2379"/>
    <w:rsid w:val="002F4A33"/>
    <w:rsid w:val="00324931"/>
    <w:rsid w:val="0035602D"/>
    <w:rsid w:val="00387281"/>
    <w:rsid w:val="003B58B8"/>
    <w:rsid w:val="003D2792"/>
    <w:rsid w:val="00454255"/>
    <w:rsid w:val="004A2EA5"/>
    <w:rsid w:val="004E77E6"/>
    <w:rsid w:val="00552B28"/>
    <w:rsid w:val="00552E0A"/>
    <w:rsid w:val="00592B0F"/>
    <w:rsid w:val="00641B8D"/>
    <w:rsid w:val="006A675D"/>
    <w:rsid w:val="006B43F0"/>
    <w:rsid w:val="00767AB3"/>
    <w:rsid w:val="00777119"/>
    <w:rsid w:val="007A20F0"/>
    <w:rsid w:val="007B30BD"/>
    <w:rsid w:val="007D60DE"/>
    <w:rsid w:val="007D769F"/>
    <w:rsid w:val="00812791"/>
    <w:rsid w:val="00830A0A"/>
    <w:rsid w:val="008A047C"/>
    <w:rsid w:val="009669DC"/>
    <w:rsid w:val="00987009"/>
    <w:rsid w:val="00A35B2C"/>
    <w:rsid w:val="00A5119D"/>
    <w:rsid w:val="00A91672"/>
    <w:rsid w:val="00AB0ADD"/>
    <w:rsid w:val="00AC3BF9"/>
    <w:rsid w:val="00B1512D"/>
    <w:rsid w:val="00B266FB"/>
    <w:rsid w:val="00BA56E5"/>
    <w:rsid w:val="00BB7385"/>
    <w:rsid w:val="00C101B6"/>
    <w:rsid w:val="00C415D8"/>
    <w:rsid w:val="00C94C40"/>
    <w:rsid w:val="00CA0D63"/>
    <w:rsid w:val="00CE1E85"/>
    <w:rsid w:val="00D143A9"/>
    <w:rsid w:val="00D235FB"/>
    <w:rsid w:val="00D463F8"/>
    <w:rsid w:val="00D81AF8"/>
    <w:rsid w:val="00D95125"/>
    <w:rsid w:val="00E41DD6"/>
    <w:rsid w:val="00F1258E"/>
    <w:rsid w:val="00F167E7"/>
    <w:rsid w:val="00F34371"/>
    <w:rsid w:val="00FA4014"/>
    <w:rsid w:val="00FB0252"/>
    <w:rsid w:val="00FB35D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589C9"/>
  <w15:docId w15:val="{85A01824-9112-4394-AB7E-AA6111853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5B2C"/>
    <w:pPr>
      <w:spacing w:after="160" w:line="259"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Numbered List Paragraph,References,Numbered Paragraph,Main numbered paragraph,List_Paragraph,Multilevel para_II,List Paragraph1,123 List Paragraph,List Paragraph nowy,Liste 1,Bullet paras,Citation List,Odstavek seznama1,Ha,PAD"/>
    <w:basedOn w:val="Normal"/>
    <w:link w:val="ListParagraphChar"/>
    <w:uiPriority w:val="34"/>
    <w:qFormat/>
    <w:rsid w:val="00A35B2C"/>
    <w:pPr>
      <w:ind w:left="720"/>
      <w:contextualSpacing/>
    </w:pPr>
  </w:style>
  <w:style w:type="paragraph" w:styleId="CommentText">
    <w:name w:val="annotation text"/>
    <w:basedOn w:val="Normal"/>
    <w:link w:val="CommentTextChar"/>
    <w:uiPriority w:val="99"/>
    <w:unhideWhenUsed/>
    <w:rsid w:val="00A35B2C"/>
    <w:pPr>
      <w:spacing w:line="240" w:lineRule="auto"/>
    </w:pPr>
    <w:rPr>
      <w:sz w:val="20"/>
      <w:szCs w:val="20"/>
    </w:rPr>
  </w:style>
  <w:style w:type="character" w:customStyle="1" w:styleId="CommentTextChar">
    <w:name w:val="Comment Text Char"/>
    <w:basedOn w:val="DefaultParagraphFont"/>
    <w:link w:val="CommentText"/>
    <w:uiPriority w:val="99"/>
    <w:rsid w:val="00A35B2C"/>
    <w:rPr>
      <w:rFonts w:ascii="Calibri" w:eastAsia="Calibri" w:hAnsi="Calibri" w:cs="Times New Roman"/>
      <w:sz w:val="20"/>
      <w:szCs w:val="20"/>
      <w:lang w:val="en-GB"/>
    </w:rPr>
  </w:style>
  <w:style w:type="character" w:customStyle="1" w:styleId="ListParagraphChar">
    <w:name w:val="List Paragraph Char"/>
    <w:aliases w:val="Forth level Char,Numbered List Paragraph Char,References Char,Numbered Paragraph Char,Main numbered paragraph Char,List_Paragraph Char,Multilevel para_II Char,List Paragraph1 Char,123 List Paragraph Char,List Paragraph nowy Char"/>
    <w:link w:val="ListParagraph"/>
    <w:uiPriority w:val="34"/>
    <w:locked/>
    <w:rsid w:val="00A35B2C"/>
    <w:rPr>
      <w:rFonts w:ascii="Calibri" w:eastAsia="Calibri" w:hAnsi="Calibri" w:cs="Times New Roman"/>
      <w:lang w:val="en-GB"/>
    </w:rPr>
  </w:style>
  <w:style w:type="character" w:customStyle="1" w:styleId="auto-style2">
    <w:name w:val="auto-style2"/>
    <w:rsid w:val="00A35B2C"/>
  </w:style>
  <w:style w:type="character" w:customStyle="1" w:styleId="auto-style3">
    <w:name w:val="auto-style3"/>
    <w:rsid w:val="00A35B2C"/>
  </w:style>
  <w:style w:type="paragraph" w:customStyle="1" w:styleId="1tekst">
    <w:name w:val="_1tekst"/>
    <w:basedOn w:val="Normal"/>
    <w:rsid w:val="00FB0252"/>
    <w:pPr>
      <w:spacing w:after="0" w:line="240" w:lineRule="auto"/>
      <w:ind w:left="150" w:right="150" w:firstLine="240"/>
      <w:jc w:val="both"/>
    </w:pPr>
    <w:rPr>
      <w:rFonts w:ascii="Tahoma" w:eastAsiaTheme="minorEastAsia" w:hAnsi="Tahoma" w:cs="Tahoma"/>
      <w:sz w:val="23"/>
      <w:szCs w:val="23"/>
      <w:lang w:val="en-US"/>
    </w:rPr>
  </w:style>
  <w:style w:type="paragraph" w:styleId="BalloonText">
    <w:name w:val="Balloon Text"/>
    <w:basedOn w:val="Normal"/>
    <w:link w:val="BalloonTextChar"/>
    <w:uiPriority w:val="99"/>
    <w:semiHidden/>
    <w:unhideWhenUsed/>
    <w:rsid w:val="00AC3B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3BF9"/>
    <w:rPr>
      <w:rFonts w:ascii="Segoe UI" w:eastAsia="Calibri" w:hAnsi="Segoe UI" w:cs="Segoe UI"/>
      <w:sz w:val="18"/>
      <w:szCs w:val="18"/>
      <w:lang w:val="en-GB"/>
    </w:rPr>
  </w:style>
  <w:style w:type="paragraph" w:customStyle="1" w:styleId="bold">
    <w:name w:val="bold"/>
    <w:basedOn w:val="Normal"/>
    <w:rsid w:val="003D2792"/>
    <w:pPr>
      <w:spacing w:before="100" w:beforeAutospacing="1" w:after="100" w:afterAutospacing="1" w:line="240" w:lineRule="auto"/>
    </w:pPr>
    <w:rPr>
      <w:rFonts w:ascii="Times New Roman" w:eastAsia="Times New Roman" w:hAnsi="Times New Roman"/>
      <w:sz w:val="24"/>
      <w:szCs w:val="24"/>
      <w:lang w:val="en-US"/>
    </w:rPr>
  </w:style>
  <w:style w:type="character" w:styleId="Hyperlink">
    <w:name w:val="Hyperlink"/>
    <w:basedOn w:val="DefaultParagraphFont"/>
    <w:uiPriority w:val="99"/>
    <w:unhideWhenUsed/>
    <w:rsid w:val="00552B28"/>
    <w:rPr>
      <w:color w:val="0000FF" w:themeColor="hyperlink"/>
      <w:u w:val="single"/>
    </w:rPr>
  </w:style>
  <w:style w:type="paragraph" w:styleId="BodyTextIndent">
    <w:name w:val="Body Text Indent"/>
    <w:basedOn w:val="Normal"/>
    <w:link w:val="BodyTextIndentChar"/>
    <w:uiPriority w:val="99"/>
    <w:semiHidden/>
    <w:unhideWhenUsed/>
    <w:rsid w:val="00C415D8"/>
    <w:pPr>
      <w:shd w:val="clear" w:color="auto" w:fill="FFFFFF"/>
      <w:spacing w:after="0" w:line="240" w:lineRule="auto"/>
      <w:ind w:firstLine="709"/>
      <w:jc w:val="both"/>
    </w:pPr>
    <w:rPr>
      <w:rFonts w:ascii="Times New Roman" w:eastAsia="Times New Roman" w:hAnsi="Times New Roman"/>
      <w:sz w:val="24"/>
      <w:szCs w:val="24"/>
      <w:lang w:val="sr-Cyrl-RS"/>
    </w:rPr>
  </w:style>
  <w:style w:type="character" w:customStyle="1" w:styleId="BodyTextIndentChar">
    <w:name w:val="Body Text Indent Char"/>
    <w:basedOn w:val="DefaultParagraphFont"/>
    <w:link w:val="BodyTextIndent"/>
    <w:uiPriority w:val="99"/>
    <w:semiHidden/>
    <w:rsid w:val="00C415D8"/>
    <w:rPr>
      <w:rFonts w:ascii="Times New Roman" w:eastAsia="Times New Roman" w:hAnsi="Times New Roman" w:cs="Times New Roman"/>
      <w:sz w:val="24"/>
      <w:szCs w:val="24"/>
      <w:shd w:val="clear" w:color="auto" w:fill="FFFFFF"/>
      <w:lang w:val="sr-Cyrl-RS"/>
    </w:rPr>
  </w:style>
  <w:style w:type="paragraph" w:styleId="Header">
    <w:name w:val="header"/>
    <w:basedOn w:val="Normal"/>
    <w:link w:val="HeaderChar"/>
    <w:uiPriority w:val="99"/>
    <w:unhideWhenUsed/>
    <w:rsid w:val="001E4F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FDB"/>
    <w:rPr>
      <w:rFonts w:ascii="Calibri" w:eastAsia="Calibri" w:hAnsi="Calibri" w:cs="Times New Roman"/>
      <w:lang w:val="en-GB"/>
    </w:rPr>
  </w:style>
  <w:style w:type="paragraph" w:styleId="Footer">
    <w:name w:val="footer"/>
    <w:basedOn w:val="Normal"/>
    <w:link w:val="FooterChar"/>
    <w:uiPriority w:val="99"/>
    <w:unhideWhenUsed/>
    <w:rsid w:val="001E4F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FDB"/>
    <w:rPr>
      <w:rFonts w:ascii="Calibri" w:eastAsia="Calibri" w:hAnsi="Calibri" w:cs="Times New Roman"/>
      <w:lang w:val="en-GB"/>
    </w:rPr>
  </w:style>
  <w:style w:type="character" w:styleId="PageNumber">
    <w:name w:val="page number"/>
    <w:basedOn w:val="DefaultParagraphFont"/>
    <w:uiPriority w:val="99"/>
    <w:semiHidden/>
    <w:unhideWhenUsed/>
    <w:rsid w:val="001E4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54490">
      <w:bodyDiv w:val="1"/>
      <w:marLeft w:val="0"/>
      <w:marRight w:val="0"/>
      <w:marTop w:val="0"/>
      <w:marBottom w:val="0"/>
      <w:divBdr>
        <w:top w:val="none" w:sz="0" w:space="0" w:color="auto"/>
        <w:left w:val="none" w:sz="0" w:space="0" w:color="auto"/>
        <w:bottom w:val="none" w:sz="0" w:space="0" w:color="auto"/>
        <w:right w:val="none" w:sz="0" w:space="0" w:color="auto"/>
      </w:divBdr>
    </w:div>
    <w:div w:id="1068068934">
      <w:bodyDiv w:val="1"/>
      <w:marLeft w:val="0"/>
      <w:marRight w:val="0"/>
      <w:marTop w:val="0"/>
      <w:marBottom w:val="0"/>
      <w:divBdr>
        <w:top w:val="none" w:sz="0" w:space="0" w:color="auto"/>
        <w:left w:val="none" w:sz="0" w:space="0" w:color="auto"/>
        <w:bottom w:val="none" w:sz="0" w:space="0" w:color="auto"/>
        <w:right w:val="none" w:sz="0" w:space="0" w:color="auto"/>
      </w:divBdr>
    </w:div>
    <w:div w:id="1714957951">
      <w:bodyDiv w:val="1"/>
      <w:marLeft w:val="0"/>
      <w:marRight w:val="0"/>
      <w:marTop w:val="0"/>
      <w:marBottom w:val="0"/>
      <w:divBdr>
        <w:top w:val="none" w:sz="0" w:space="0" w:color="auto"/>
        <w:left w:val="none" w:sz="0" w:space="0" w:color="auto"/>
        <w:bottom w:val="none" w:sz="0" w:space="0" w:color="auto"/>
        <w:right w:val="none" w:sz="0" w:space="0" w:color="auto"/>
      </w:divBdr>
    </w:div>
    <w:div w:id="177585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uvamte.gov.r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uvamte.gov.rs/"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zuov.gov.rs/zdravlje/-&#1055;&#1088;&#1086;&#1075;&#1088;&#1072;&#1084;" TargetMode="External"/><Relationship Id="rId4" Type="http://schemas.openxmlformats.org/officeDocument/2006/relationships/webSettings" Target="webSettings.xml"/><Relationship Id="rId9" Type="http://schemas.openxmlformats.org/officeDocument/2006/relationships/hyperlink" Target="https://prosveta.gov.rs/kategorija/publikacij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8</Pages>
  <Words>3355</Words>
  <Characters>19129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Daktilobiro02</cp:lastModifiedBy>
  <cp:revision>20</cp:revision>
  <cp:lastPrinted>2023-07-17T07:51:00Z</cp:lastPrinted>
  <dcterms:created xsi:type="dcterms:W3CDTF">2023-07-17T08:40:00Z</dcterms:created>
  <dcterms:modified xsi:type="dcterms:W3CDTF">2023-08-28T12:01:00Z</dcterms:modified>
</cp:coreProperties>
</file>