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6366" w:rsidRDefault="00E66366" w:rsidP="00E66366">
      <w:pPr>
        <w:rPr>
          <w:lang w:val="sr-Cyrl-RS"/>
        </w:rPr>
      </w:pPr>
    </w:p>
    <w:p w:rsidR="00E66366" w:rsidRDefault="00E66366" w:rsidP="00E66366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ind w:firstLine="1080"/>
      </w:pPr>
      <w:r>
        <w:tab/>
        <w:t>Влада доноси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jc w:val="center"/>
        <w:rPr>
          <w:b/>
        </w:rPr>
      </w:pPr>
      <w:r>
        <w:rPr>
          <w:b/>
        </w:rPr>
        <w:t>Р Е Ш Е Њ Е</w:t>
      </w:r>
    </w:p>
    <w:p w:rsidR="00E66366" w:rsidRDefault="00E66366" w:rsidP="00E66366">
      <w:pPr>
        <w:jc w:val="center"/>
        <w:rPr>
          <w:b/>
          <w:lang w:val="sr-Cyrl-RS"/>
        </w:rPr>
      </w:pPr>
    </w:p>
    <w:p w:rsidR="00E66366" w:rsidRDefault="00E66366" w:rsidP="00E66366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:rsidR="00E66366" w:rsidRDefault="00E66366" w:rsidP="00E66366">
      <w:pPr>
        <w:jc w:val="center"/>
        <w:rPr>
          <w:lang w:val="sr-Cyrl-RS"/>
        </w:rPr>
      </w:pPr>
      <w:r>
        <w:rPr>
          <w:b/>
          <w:lang w:val="sr-Cyrl-RS"/>
        </w:rPr>
        <w:t>ЗА ЉУДСКА И МАЊИНСКА ПРАВА И ДРУШТВЕНИ ДИЈАЛОГ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jc w:val="center"/>
      </w:pPr>
      <w:r>
        <w:t>I</w:t>
      </w:r>
    </w:p>
    <w:p w:rsidR="00E66366" w:rsidRDefault="00E66366" w:rsidP="00E66366">
      <w:pPr>
        <w:jc w:val="center"/>
      </w:pPr>
    </w:p>
    <w:p w:rsidR="00E66366" w:rsidRDefault="00E66366" w:rsidP="00E66366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Нинослав Јовановић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за</w:t>
      </w:r>
      <w:r>
        <w:rPr>
          <w:b/>
          <w:lang w:val="sr-Cyrl-RS"/>
        </w:rPr>
        <w:t xml:space="preserve"> </w:t>
      </w:r>
      <w:r>
        <w:rPr>
          <w:lang w:val="sr-Cyrl-RS"/>
        </w:rPr>
        <w:t>људска и мањинска права и друштвени дијалог.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jc w:val="center"/>
      </w:pPr>
      <w:r>
        <w:t>II</w:t>
      </w:r>
    </w:p>
    <w:p w:rsidR="00E66366" w:rsidRDefault="00E66366" w:rsidP="00E66366">
      <w:pPr>
        <w:jc w:val="center"/>
        <w:rPr>
          <w:b/>
        </w:rPr>
      </w:pPr>
    </w:p>
    <w:p w:rsidR="00E66366" w:rsidRDefault="00E66366" w:rsidP="00E66366">
      <w:pPr>
        <w:ind w:firstLine="1080"/>
      </w:pPr>
      <w: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ind w:firstLine="1080"/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4019/2023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jc w:val="left"/>
        <w:sectPr w:rsidR="00E66366">
          <w:pgSz w:w="12240" w:h="15840"/>
          <w:pgMar w:top="1440" w:right="1440" w:bottom="1440" w:left="1440" w:header="708" w:footer="708" w:gutter="0"/>
          <w:cols w:space="720"/>
        </w:sectPr>
      </w:pPr>
    </w:p>
    <w:p w:rsidR="00E66366" w:rsidRDefault="00E66366" w:rsidP="00E66366">
      <w:pPr>
        <w:rPr>
          <w:lang w:val="sr-Cyrl-RS"/>
        </w:rPr>
      </w:pPr>
    </w:p>
    <w:p w:rsidR="00E66366" w:rsidRDefault="00E66366" w:rsidP="00E66366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ind w:firstLine="1080"/>
      </w:pPr>
      <w:r>
        <w:tab/>
        <w:t>Влада доноси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jc w:val="center"/>
        <w:rPr>
          <w:b/>
        </w:rPr>
      </w:pPr>
      <w:r>
        <w:rPr>
          <w:b/>
        </w:rPr>
        <w:t>Р Е Ш Е Њ Е</w:t>
      </w:r>
    </w:p>
    <w:p w:rsidR="00E66366" w:rsidRDefault="00E66366" w:rsidP="00E66366">
      <w:pPr>
        <w:jc w:val="center"/>
        <w:rPr>
          <w:b/>
          <w:lang w:val="sr-Cyrl-RS"/>
        </w:rPr>
      </w:pPr>
    </w:p>
    <w:p w:rsidR="00E66366" w:rsidRDefault="00E66366" w:rsidP="00E66366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ЗДРАВЉА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jc w:val="center"/>
      </w:pPr>
      <w:r>
        <w:t>I</w:t>
      </w:r>
    </w:p>
    <w:p w:rsidR="00E66366" w:rsidRDefault="00E66366" w:rsidP="00E66366">
      <w:pPr>
        <w:jc w:val="center"/>
      </w:pPr>
    </w:p>
    <w:p w:rsidR="00E66366" w:rsidRDefault="00E66366" w:rsidP="00E66366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проф. др Весна Туркулов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здравља.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jc w:val="center"/>
      </w:pPr>
      <w:r>
        <w:t>II</w:t>
      </w:r>
    </w:p>
    <w:p w:rsidR="00E66366" w:rsidRDefault="00E66366" w:rsidP="00E66366">
      <w:pPr>
        <w:jc w:val="center"/>
        <w:rPr>
          <w:b/>
        </w:rPr>
      </w:pPr>
    </w:p>
    <w:p w:rsidR="00E66366" w:rsidRDefault="00E66366" w:rsidP="00E66366">
      <w:pPr>
        <w:ind w:firstLine="1080"/>
      </w:pPr>
      <w: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</w:pPr>
    </w:p>
    <w:p w:rsidR="00E66366" w:rsidRDefault="00E66366" w:rsidP="00E66366">
      <w:pPr>
        <w:ind w:firstLine="1080"/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3732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:rsidR="00E66366" w:rsidRDefault="00E66366" w:rsidP="00E66366">
      <w:pPr>
        <w:jc w:val="left"/>
        <w:sectPr w:rsidR="00E66366">
          <w:pgSz w:w="12240" w:h="15840"/>
          <w:pgMar w:top="1440" w:right="1440" w:bottom="1440" w:left="1440" w:header="708" w:footer="708" w:gutter="0"/>
          <w:cols w:space="720"/>
        </w:sectPr>
      </w:pPr>
    </w:p>
    <w:p w:rsidR="00E66366" w:rsidRDefault="00E66366" w:rsidP="00E66366">
      <w:pPr>
        <w:ind w:firstLine="1440"/>
        <w:rPr>
          <w:szCs w:val="24"/>
          <w:lang w:val="ru-RU"/>
        </w:rPr>
      </w:pPr>
    </w:p>
    <w:p w:rsidR="00E66366" w:rsidRDefault="00E66366" w:rsidP="00E66366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E66366" w:rsidRDefault="00E66366" w:rsidP="00E66366">
      <w:pPr>
        <w:rPr>
          <w:szCs w:val="24"/>
          <w:lang w:val="ru-RU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E66366" w:rsidRDefault="00E66366" w:rsidP="00E66366">
      <w:pPr>
        <w:jc w:val="center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Милош Тодоровић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спољних послова – Сектор за Европску унију од 11. маја 2023. године, на три месеца.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119-3802/2023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lang w:val="sr-Cyrl-RS" w:eastAsia="sr-Cyrl-CS"/>
        </w:rPr>
        <w:sectPr w:rsidR="00E66366">
          <w:pgSz w:w="12240" w:h="15840"/>
          <w:pgMar w:top="1440" w:right="1440" w:bottom="144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lang w:val="sr-Cyrl-RS" w:eastAsia="sr-Cyrl-CS"/>
        </w:rPr>
      </w:pPr>
    </w:p>
    <w:p w:rsidR="00E66366" w:rsidRDefault="00E66366" w:rsidP="00E66366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</w:t>
      </w:r>
      <w:r>
        <w:rPr>
          <w:lang w:eastAsia="sr-Cyrl-CS"/>
        </w:rPr>
        <w:t>5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rPr>
          <w:lang w:val="sr-Cyrl-CS" w:eastAsia="sr-Cyrl-CS"/>
        </w:rPr>
      </w:pPr>
    </w:p>
    <w:p w:rsidR="00E66366" w:rsidRDefault="00E66366" w:rsidP="00E6636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:rsidR="00E66366" w:rsidRDefault="00E66366" w:rsidP="00E66366">
      <w:pPr>
        <w:rPr>
          <w:lang w:val="sr-Cyrl-CS" w:eastAsia="sr-Cyrl-CS"/>
        </w:rPr>
      </w:pPr>
    </w:p>
    <w:p w:rsidR="00E66366" w:rsidRDefault="00E66366" w:rsidP="00E66366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:rsidR="00E66366" w:rsidRDefault="00E66366" w:rsidP="00E66366">
      <w:pPr>
        <w:rPr>
          <w:b/>
          <w:lang w:val="sr-Cyrl-CS" w:eastAsia="sr-Cyrl-CS"/>
        </w:rPr>
      </w:pPr>
    </w:p>
    <w:p w:rsidR="00E66366" w:rsidRDefault="00E66366" w:rsidP="00E66366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:rsidR="00E66366" w:rsidRDefault="00E66366" w:rsidP="00E66366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:rsidR="00E66366" w:rsidRDefault="00E66366" w:rsidP="00E66366">
      <w:pPr>
        <w:rPr>
          <w:b/>
          <w:lang w:val="sr-Cyrl-CS" w:eastAsia="sr-Cyrl-CS"/>
        </w:rPr>
      </w:pPr>
    </w:p>
    <w:p w:rsidR="00E66366" w:rsidRDefault="00E66366" w:rsidP="00E66366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:rsidR="00E66366" w:rsidRDefault="00E66366" w:rsidP="00E66366">
      <w:pPr>
        <w:rPr>
          <w:lang w:val="sr-Cyrl-CS" w:eastAsia="sr-Cyrl-CS"/>
        </w:rPr>
      </w:pPr>
    </w:p>
    <w:p w:rsidR="00E66366" w:rsidRDefault="00E66366" w:rsidP="00E66366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</w:t>
      </w:r>
      <w:r>
        <w:rPr>
          <w:lang w:val="sr-Cyrl-CS"/>
        </w:rPr>
        <w:t xml:space="preserve"> од 1. априла 2023. године, на три месеца</w:t>
      </w:r>
      <w:r>
        <w:rPr>
          <w:lang w:val="sr-Cyrl-RS" w:eastAsia="sr-Cyrl-CS"/>
        </w:rPr>
        <w:t>.</w:t>
      </w:r>
    </w:p>
    <w:p w:rsidR="00E66366" w:rsidRDefault="00E66366" w:rsidP="00E66366">
      <w:pPr>
        <w:rPr>
          <w:lang w:eastAsia="sr-Cyrl-CS"/>
        </w:rPr>
      </w:pPr>
    </w:p>
    <w:p w:rsidR="00E66366" w:rsidRDefault="00E66366" w:rsidP="00E6636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:rsidR="00E66366" w:rsidRDefault="00E66366" w:rsidP="00E66366">
      <w:pPr>
        <w:jc w:val="center"/>
        <w:rPr>
          <w:b/>
          <w:lang w:val="sr-Cyrl-CS" w:eastAsia="sr-Cyrl-CS"/>
        </w:rPr>
      </w:pPr>
    </w:p>
    <w:p w:rsidR="00E66366" w:rsidRDefault="00E66366" w:rsidP="00E6636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lang w:val="sr-Cyrl-CS" w:eastAsia="sr-Cyrl-CS"/>
        </w:rPr>
      </w:pPr>
    </w:p>
    <w:p w:rsidR="00E66366" w:rsidRDefault="00E66366" w:rsidP="00E66366">
      <w:pPr>
        <w:ind w:firstLine="1080"/>
        <w:rPr>
          <w:lang w:val="sr-Cyrl-CS" w:eastAsia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119-2315/2023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1440" w:right="1440" w:bottom="144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rPr>
          <w:rFonts w:cs="Times New Roman"/>
          <w:sz w:val="22"/>
          <w:lang w:val="sr-Cyrl-CS" w:eastAsia="sr-Cyrl-CS"/>
        </w:rPr>
      </w:pPr>
    </w:p>
    <w:p w:rsidR="00E66366" w:rsidRDefault="00E66366" w:rsidP="00E66366">
      <w:pPr>
        <w:ind w:right="4" w:firstLine="14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sr-Cyrl-CS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 xml:space="preserve">– др. закон и 47/18)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:rsidR="00E66366" w:rsidRDefault="00E66366" w:rsidP="00E66366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E66366" w:rsidRDefault="00E66366" w:rsidP="00E66366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E66366" w:rsidRDefault="00E66366" w:rsidP="00E6636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E66366" w:rsidRDefault="00E66366" w:rsidP="00E66366">
      <w:pPr>
        <w:jc w:val="center"/>
        <w:rPr>
          <w:b/>
          <w:szCs w:val="24"/>
        </w:rPr>
      </w:pPr>
    </w:p>
    <w:p w:rsidR="00E66366" w:rsidRDefault="00E66366" w:rsidP="00E6636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E66366" w:rsidRDefault="00E66366" w:rsidP="00E66366">
      <w:pPr>
        <w:jc w:val="center"/>
        <w:rPr>
          <w:b/>
          <w:szCs w:val="24"/>
        </w:rPr>
      </w:pPr>
    </w:p>
    <w:p w:rsidR="00E66366" w:rsidRDefault="00E66366" w:rsidP="00E66366">
      <w:pPr>
        <w:jc w:val="center"/>
        <w:rPr>
          <w:b/>
          <w:szCs w:val="24"/>
        </w:rPr>
      </w:pPr>
      <w:r>
        <w:rPr>
          <w:b/>
          <w:szCs w:val="24"/>
        </w:rPr>
        <w:t>О ПРЕСТАНКУ РАДА НА ПОЛОЖАЈУ ПОМОЋНИКА МИНИСТРА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ОМЛАДИНЕ И СПОРТА </w:t>
      </w:r>
    </w:p>
    <w:p w:rsidR="00E66366" w:rsidRDefault="00E66366" w:rsidP="00E66366">
      <w:pPr>
        <w:jc w:val="center"/>
        <w:rPr>
          <w:szCs w:val="24"/>
        </w:rPr>
      </w:pPr>
    </w:p>
    <w:p w:rsidR="00E66366" w:rsidRDefault="00E66366" w:rsidP="00E66366">
      <w:pPr>
        <w:jc w:val="center"/>
        <w:rPr>
          <w:szCs w:val="24"/>
        </w:rPr>
      </w:pPr>
      <w:r>
        <w:rPr>
          <w:szCs w:val="24"/>
        </w:rPr>
        <w:t>I</w:t>
      </w:r>
    </w:p>
    <w:p w:rsidR="00E66366" w:rsidRDefault="00E66366" w:rsidP="00E66366">
      <w:pPr>
        <w:jc w:val="center"/>
        <w:rPr>
          <w:szCs w:val="24"/>
        </w:rPr>
      </w:pPr>
    </w:p>
    <w:p w:rsidR="00E66366" w:rsidRDefault="00E66366" w:rsidP="00E6636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Утврђује се да Дарку Удовичићу</w:t>
      </w:r>
      <w:r>
        <w:rPr>
          <w:szCs w:val="24"/>
        </w:rPr>
        <w:t xml:space="preserve"> прест</w:t>
      </w:r>
      <w:r>
        <w:rPr>
          <w:szCs w:val="24"/>
          <w:lang w:val="sr-Cyrl-RS"/>
        </w:rPr>
        <w:t xml:space="preserve">аје </w:t>
      </w:r>
      <w:r>
        <w:rPr>
          <w:szCs w:val="24"/>
        </w:rPr>
        <w:t xml:space="preserve">рад на положају помоћника министра </w:t>
      </w:r>
      <w:r>
        <w:rPr>
          <w:szCs w:val="24"/>
          <w:lang w:val="sr-Cyrl-CS"/>
        </w:rPr>
        <w:t>омладине и спорта</w:t>
      </w:r>
      <w:r>
        <w:rPr>
          <w:szCs w:val="24"/>
        </w:rPr>
        <w:t xml:space="preserve"> – </w:t>
      </w:r>
      <w:r>
        <w:rPr>
          <w:szCs w:val="24"/>
          <w:lang w:val="ru-RU"/>
        </w:rPr>
        <w:t>Сектор за спорт</w:t>
      </w:r>
      <w:r>
        <w:rPr>
          <w:szCs w:val="24"/>
          <w:lang w:val="sr-Cyrl-RS"/>
        </w:rPr>
        <w:t xml:space="preserve">, због подношења писмене оставке – 11. маја 2023. године.    </w:t>
      </w:r>
    </w:p>
    <w:p w:rsidR="00E66366" w:rsidRDefault="00E66366" w:rsidP="00E66366">
      <w:pPr>
        <w:jc w:val="center"/>
        <w:rPr>
          <w:szCs w:val="24"/>
        </w:rPr>
      </w:pPr>
    </w:p>
    <w:p w:rsidR="00E66366" w:rsidRDefault="00E66366" w:rsidP="00E66366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</w:t>
      </w:r>
    </w:p>
    <w:p w:rsidR="00E66366" w:rsidRDefault="00E66366" w:rsidP="00E66366">
      <w:pPr>
        <w:jc w:val="center"/>
        <w:rPr>
          <w:iCs/>
          <w:szCs w:val="24"/>
        </w:rPr>
      </w:pPr>
    </w:p>
    <w:p w:rsidR="00E66366" w:rsidRDefault="00E66366" w:rsidP="00E66366">
      <w:pPr>
        <w:tabs>
          <w:tab w:val="left" w:pos="0"/>
        </w:tabs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szCs w:val="24"/>
          <w:lang w:val="sr-Cyrl-CS"/>
        </w:rPr>
        <w:t>”</w:t>
      </w:r>
      <w:r>
        <w:rPr>
          <w:iCs/>
          <w:szCs w:val="24"/>
          <w:lang w:val="sr-Cyrl-CS"/>
        </w:rPr>
        <w:t>.</w:t>
      </w:r>
    </w:p>
    <w:p w:rsidR="00E66366" w:rsidRDefault="00E66366" w:rsidP="00E66366">
      <w:pPr>
        <w:rPr>
          <w:iCs/>
          <w:szCs w:val="24"/>
          <w:lang w:val="sr-Cyrl-CS"/>
        </w:rPr>
      </w:pPr>
    </w:p>
    <w:p w:rsidR="00E66366" w:rsidRDefault="00E66366" w:rsidP="00E66366">
      <w:pPr>
        <w:rPr>
          <w:szCs w:val="24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119-3772/2023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ind w:firstLine="1080"/>
        <w:jc w:val="right"/>
        <w:rPr>
          <w:lang w:val="sr-Cyrl-RS"/>
        </w:rPr>
      </w:pPr>
    </w:p>
    <w:p w:rsidR="00E66366" w:rsidRDefault="00E66366" w:rsidP="00E66366">
      <w:pPr>
        <w:ind w:firstLine="708"/>
        <w:jc w:val="right"/>
        <w:rPr>
          <w:rFonts w:asciiTheme="minorHAnsi" w:hAnsiTheme="minorHAnsi"/>
          <w:b/>
          <w:szCs w:val="24"/>
        </w:rPr>
      </w:pPr>
    </w:p>
    <w:p w:rsidR="00E66366" w:rsidRDefault="00E66366" w:rsidP="00E66366">
      <w:pPr>
        <w:ind w:firstLine="708"/>
        <w:jc w:val="right"/>
        <w:rPr>
          <w:b/>
          <w:szCs w:val="24"/>
        </w:rPr>
      </w:pPr>
    </w:p>
    <w:p w:rsidR="00E66366" w:rsidRDefault="00E66366" w:rsidP="00E66366">
      <w:pPr>
        <w:ind w:firstLine="708"/>
        <w:jc w:val="right"/>
        <w:rPr>
          <w:b/>
          <w:szCs w:val="24"/>
        </w:rPr>
      </w:pPr>
    </w:p>
    <w:p w:rsidR="00E66366" w:rsidRDefault="00E66366" w:rsidP="00E66366">
      <w:pPr>
        <w:ind w:firstLine="708"/>
        <w:jc w:val="right"/>
        <w:rPr>
          <w:b/>
          <w:szCs w:val="24"/>
        </w:rPr>
      </w:pPr>
    </w:p>
    <w:p w:rsidR="00E66366" w:rsidRDefault="00E66366" w:rsidP="00E66366">
      <w:pPr>
        <w:ind w:firstLine="708"/>
        <w:jc w:val="right"/>
        <w:rPr>
          <w:b/>
          <w:szCs w:val="24"/>
          <w:lang w:val="sr-Cyrl-RS"/>
        </w:rPr>
      </w:pPr>
    </w:p>
    <w:p w:rsidR="00E66366" w:rsidRDefault="00E66366" w:rsidP="00E66366">
      <w:pPr>
        <w:jc w:val="left"/>
        <w:rPr>
          <w:b/>
          <w:sz w:val="20"/>
          <w:szCs w:val="20"/>
          <w:lang w:val="sr-Cyrl-RS"/>
        </w:rPr>
        <w:sectPr w:rsidR="00E66366">
          <w:pgSz w:w="12240" w:h="15840"/>
          <w:pgMar w:top="1134" w:right="1440" w:bottom="0" w:left="1440" w:header="708" w:footer="708" w:gutter="0"/>
          <w:cols w:space="720"/>
        </w:sectPr>
      </w:pPr>
    </w:p>
    <w:p w:rsidR="00E66366" w:rsidRDefault="00E66366" w:rsidP="00E66366">
      <w:pPr>
        <w:ind w:right="4" w:firstLine="1440"/>
        <w:contextualSpacing/>
        <w:rPr>
          <w:sz w:val="20"/>
          <w:szCs w:val="20"/>
          <w:lang w:val="sr-Cyrl-C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ind w:firstLine="1080"/>
        <w:jc w:val="right"/>
        <w:rPr>
          <w:lang w:val="sr-Cyrl-RS"/>
        </w:rPr>
      </w:pPr>
    </w:p>
    <w:p w:rsidR="00E66366" w:rsidRDefault="00E66366" w:rsidP="00E6636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E66366" w:rsidRDefault="00E66366" w:rsidP="00E66366">
      <w:pPr>
        <w:rPr>
          <w:szCs w:val="24"/>
          <w:lang w:val="ru-RU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СПОРТА</w:t>
      </w:r>
    </w:p>
    <w:p w:rsidR="00E66366" w:rsidRDefault="00E66366" w:rsidP="00E66366">
      <w:pPr>
        <w:jc w:val="center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Мирко Кантар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спорта – Сектор за спорт од 12. маја 2023. године, на шест месеци.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119-3773/2023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ind w:firstLine="1080"/>
        <w:jc w:val="right"/>
        <w:rPr>
          <w:lang w:val="sr-Cyrl-RS"/>
        </w:rPr>
      </w:pPr>
    </w:p>
    <w:p w:rsidR="00E66366" w:rsidRDefault="00E66366" w:rsidP="00E66366">
      <w:pPr>
        <w:rPr>
          <w:rFonts w:cs="Times New Roman"/>
          <w:sz w:val="19"/>
          <w:szCs w:val="19"/>
        </w:rPr>
      </w:pPr>
    </w:p>
    <w:p w:rsidR="00E66366" w:rsidRDefault="00E66366" w:rsidP="00E66366">
      <w:pPr>
        <w:rPr>
          <w:rFonts w:cs="Times New Roman"/>
          <w:sz w:val="22"/>
          <w:lang w:val="sr-Cyrl-CS" w:eastAsia="sr-Cyrl-CS"/>
        </w:rPr>
      </w:pPr>
    </w:p>
    <w:p w:rsidR="00E66366" w:rsidRDefault="00E66366" w:rsidP="00E66366">
      <w:pPr>
        <w:jc w:val="left"/>
        <w:sectPr w:rsidR="00E66366">
          <w:pgSz w:w="12240" w:h="15840"/>
          <w:pgMar w:top="851" w:right="1440" w:bottom="426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szCs w:val="24"/>
          <w:lang w:val="ru-RU"/>
        </w:rPr>
        <w:t xml:space="preserve">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</w:rPr>
        <w:t>Сузан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Бо</w:t>
      </w:r>
      <w:r>
        <w:rPr>
          <w:szCs w:val="24"/>
          <w:lang w:val="sr-Cyrl-RS"/>
        </w:rPr>
        <w:t>ш</w:t>
      </w:r>
      <w:r>
        <w:rPr>
          <w:szCs w:val="24"/>
        </w:rPr>
        <w:t>кови</w:t>
      </w:r>
      <w:r>
        <w:rPr>
          <w:szCs w:val="24"/>
          <w:lang w:val="sr-Cyrl-RS"/>
        </w:rPr>
        <w:t>ћ</w:t>
      </w:r>
      <w:r>
        <w:rPr>
          <w:szCs w:val="24"/>
        </w:rPr>
        <w:t xml:space="preserve"> Проданови</w:t>
      </w:r>
      <w:r>
        <w:rPr>
          <w:szCs w:val="24"/>
          <w:lang w:val="sr-Cyrl-RS"/>
        </w:rPr>
        <w:t>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генералног секретара Министарства спољних послова од 4. маја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851" w:right="1440" w:bottom="426" w:left="1440" w:header="708" w:footer="708" w:gutter="0"/>
          <w:cols w:space="720"/>
        </w:sectPr>
      </w:pPr>
    </w:p>
    <w:p w:rsidR="00E66366" w:rsidRDefault="00E66366" w:rsidP="00E66366">
      <w:pPr>
        <w:ind w:right="4"/>
        <w:jc w:val="right"/>
        <w:rPr>
          <w:szCs w:val="24"/>
          <w:lang w:val="sr-Cyrl-CS"/>
        </w:rPr>
      </w:pPr>
    </w:p>
    <w:p w:rsidR="00E66366" w:rsidRDefault="00E66366" w:rsidP="00E66366">
      <w:pPr>
        <w:ind w:right="4"/>
        <w:jc w:val="right"/>
        <w:rPr>
          <w:szCs w:val="24"/>
          <w:lang w:val="sr-Cyrl-CS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right="4"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E66366" w:rsidRDefault="00E66366" w:rsidP="00E6636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 БРИГУ О ПОРОДИЦИ И ДЕМОГРАФИЈУ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Јелена Лалатовић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за бригу о породици и демографију </w:t>
      </w:r>
      <w:r>
        <w:rPr>
          <w:lang w:val="sr-Cyrl-RS"/>
        </w:rPr>
        <w:t xml:space="preserve">од 11. маја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:rsidR="00E66366" w:rsidRDefault="00E66366" w:rsidP="00E66366">
      <w:pPr>
        <w:ind w:right="4"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right="-432"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-432"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3893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851" w:right="1440" w:bottom="426" w:left="1440" w:header="708" w:footer="708" w:gutter="0"/>
          <w:cols w:space="720"/>
        </w:sectPr>
      </w:pPr>
    </w:p>
    <w:p w:rsidR="00E66366" w:rsidRDefault="00E66366" w:rsidP="00E66366">
      <w:pPr>
        <w:ind w:right="4"/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ind w:right="4"/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ind w:right="4"/>
        <w:jc w:val="center"/>
        <w:rPr>
          <w:rFonts w:cs="Times New Roman"/>
          <w:b/>
          <w:szCs w:val="24"/>
        </w:rPr>
      </w:pPr>
    </w:p>
    <w:p w:rsidR="00E66366" w:rsidRDefault="00E66366" w:rsidP="00E6636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маја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38</w:t>
      </w:r>
      <w:r>
        <w:rPr>
          <w:rFonts w:cs="Times New Roman"/>
          <w:szCs w:val="24"/>
          <w:lang w:val="sr-Cyrl-RS"/>
        </w:rPr>
        <w:t>77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851" w:right="1440" w:bottom="426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rPr>
          <w:lang w:val="ru-RU"/>
        </w:rPr>
      </w:pPr>
    </w:p>
    <w:p w:rsidR="00E66366" w:rsidRDefault="00E66366" w:rsidP="00E66366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</w:rPr>
      </w:pPr>
    </w:p>
    <w:p w:rsidR="00E66366" w:rsidRDefault="00E66366" w:rsidP="00E6636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:rsidR="00E66366" w:rsidRDefault="00E66366" w:rsidP="00E66366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НАУКЕ, ТЕХНОЛОШКОГ РАЗВОЈА И ИНОВАЦИЈА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Јован Стојић </w:t>
      </w:r>
      <w:r>
        <w:rPr>
          <w:lang w:val="ru-RU"/>
        </w:rPr>
        <w:t xml:space="preserve">за вршиоца дужности секретара Министарства </w:t>
      </w:r>
      <w:r>
        <w:rPr>
          <w:lang w:val="sr-Cyrl-RS"/>
        </w:rPr>
        <w:t>науке, технолошког развоја и иновација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4028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</w:p>
    <w:p w:rsidR="00E66366" w:rsidRDefault="00E66366" w:rsidP="00E66366">
      <w:pPr>
        <w:rPr>
          <w:rFonts w:cs="Times New Roman"/>
          <w:szCs w:val="24"/>
          <w:lang w:val="sr-Cyrl-R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66366" w:rsidRDefault="00E66366" w:rsidP="00E66366">
      <w:pPr>
        <w:jc w:val="center"/>
        <w:rPr>
          <w:rFonts w:cs="Times New Roman"/>
          <w:szCs w:val="24"/>
          <w:lang w:val="ru-RU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rPr>
          <w:rFonts w:cs="Times New Roman"/>
          <w:szCs w:val="24"/>
          <w:lang w:val="sr-Cyrl-RS"/>
        </w:rPr>
      </w:pPr>
    </w:p>
    <w:p w:rsidR="00E66366" w:rsidRDefault="00E66366" w:rsidP="00E66366">
      <w:pPr>
        <w:jc w:val="left"/>
        <w:sectPr w:rsidR="00E66366">
          <w:pgSz w:w="12240" w:h="15840"/>
          <w:pgMar w:top="851" w:right="1440" w:bottom="426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 </w:t>
      </w:r>
      <w:r>
        <w:rPr>
          <w:rFonts w:cs="Times New Roman"/>
          <w:szCs w:val="24"/>
          <w:lang w:val="sr-Cyrl-RS"/>
        </w:rPr>
        <w:t>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ДИРЕКТОРА 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Душко Маринковић дужности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– координатора Управе </w:t>
      </w:r>
      <w:r>
        <w:rPr>
          <w:rFonts w:cs="Times New Roman"/>
          <w:szCs w:val="24"/>
          <w:lang w:val="sr-Cyrl-RS"/>
        </w:rPr>
        <w:t xml:space="preserve">царина </w:t>
      </w:r>
      <w:r>
        <w:rPr>
          <w:rFonts w:cs="Times New Roman"/>
          <w:szCs w:val="24"/>
          <w:lang w:val="ru-RU"/>
        </w:rPr>
        <w:t>у Министарству финансија са 31. мартом 2023. године, на лични захтев.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119-2408/2023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851" w:right="1440" w:bottom="426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1440"/>
        </w:tabs>
        <w:jc w:val="right"/>
        <w:rPr>
          <w:lang w:val="ru-RU"/>
        </w:rPr>
      </w:pPr>
    </w:p>
    <w:p w:rsidR="00E66366" w:rsidRDefault="00E66366" w:rsidP="00E6636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rPr>
          <w:lang w:val="ru-RU"/>
        </w:rPr>
      </w:pPr>
    </w:p>
    <w:p w:rsidR="00E66366" w:rsidRDefault="00E66366" w:rsidP="00E663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ДИРЕКТОРА УПРАВЕ ЦАРИНА У МИНИСТАРСТВУ ФИНАНСИЈА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Предраг Јушковић </w:t>
      </w:r>
      <w:r>
        <w:rPr>
          <w:lang w:val="ru-RU"/>
        </w:rPr>
        <w:t>дужности вршиоца дужности помоћника директора Управе царина – Сектор за људске ресурсе и опште послове у Министарству финансија са 26. априлом 2023. године.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</w:t>
      </w:r>
      <w:r>
        <w:rPr>
          <w:rFonts w:cs="Times New Roman"/>
          <w:szCs w:val="24"/>
          <w:lang w:val="sr-Cyrl-RS"/>
        </w:rPr>
        <w:t>82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  <w:r>
        <w:rPr>
          <w:lang w:val="sr-Cyrl-CS" w:eastAsia="sr-Cyrl-CS"/>
        </w:rPr>
        <w:tab/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rFonts w:cs="Times New Roman"/>
          <w:szCs w:val="24"/>
          <w:lang w:val="sr-Cyrl-CS" w:eastAsia="sr-Cyrl-CS"/>
        </w:rPr>
        <w:sectPr w:rsidR="00E66366">
          <w:pgSz w:w="12240" w:h="15840"/>
          <w:pgMar w:top="567" w:right="1440" w:bottom="142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1440"/>
        </w:tabs>
        <w:jc w:val="right"/>
        <w:rPr>
          <w:sz w:val="21"/>
          <w:szCs w:val="21"/>
          <w:lang w:val="ru-RU"/>
        </w:rPr>
      </w:pPr>
    </w:p>
    <w:p w:rsidR="00E66366" w:rsidRDefault="00E66366" w:rsidP="00E66366">
      <w:pPr>
        <w:tabs>
          <w:tab w:val="left" w:pos="1440"/>
        </w:tabs>
        <w:rPr>
          <w:lang w:val="sr-Cyrl-RS"/>
        </w:rPr>
      </w:pPr>
      <w:r>
        <w:rPr>
          <w:sz w:val="21"/>
          <w:szCs w:val="21"/>
          <w:lang w:val="ru-RU"/>
        </w:rPr>
        <w:tab/>
      </w:r>
    </w:p>
    <w:p w:rsidR="00E66366" w:rsidRDefault="00E66366" w:rsidP="00E66366">
      <w:pPr>
        <w:ind w:firstLine="720"/>
        <w:jc w:val="right"/>
        <w:rPr>
          <w:lang w:val="sr-Cyrl-RS"/>
        </w:rPr>
      </w:pPr>
    </w:p>
    <w:p w:rsidR="00E66366" w:rsidRDefault="00E66366" w:rsidP="00E66366">
      <w:pPr>
        <w:ind w:firstLine="720"/>
        <w:jc w:val="right"/>
        <w:rPr>
          <w:lang w:val="sr-Cyrl-RS"/>
        </w:rPr>
      </w:pPr>
    </w:p>
    <w:p w:rsidR="00E66366" w:rsidRDefault="00E66366" w:rsidP="00E66366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rPr>
          <w:lang w:val="ru-RU"/>
        </w:rPr>
      </w:pPr>
    </w:p>
    <w:p w:rsidR="00E66366" w:rsidRDefault="00E66366" w:rsidP="00E663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1. априла 2023. године, на три месеца</w:t>
      </w: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/>
    <w:p w:rsidR="00E66366" w:rsidRDefault="00E66366" w:rsidP="00E66366">
      <w:pPr>
        <w:rPr>
          <w:szCs w:val="24"/>
          <w:lang w:val="ru-RU"/>
        </w:rPr>
      </w:pPr>
      <w:r>
        <w:rPr>
          <w:szCs w:val="24"/>
          <w:lang w:val="ru-RU"/>
        </w:rPr>
        <w:t>24 Број: 119-2411/2023</w:t>
      </w:r>
    </w:p>
    <w:p w:rsidR="00E66366" w:rsidRDefault="00E66366" w:rsidP="00E6636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jc w:val="left"/>
        <w:rPr>
          <w:rFonts w:eastAsia="Times New Roman" w:cs="Times New Roman"/>
          <w:sz w:val="18"/>
          <w:szCs w:val="18"/>
          <w:lang w:val="sr-Cyrl-RS"/>
        </w:rPr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ind w:firstLine="720"/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ind w:firstLine="720"/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Драгутин Матић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априла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szCs w:val="24"/>
          <w:lang w:val="ru-RU"/>
        </w:rPr>
      </w:pPr>
      <w:r>
        <w:rPr>
          <w:szCs w:val="24"/>
          <w:lang w:val="ru-RU"/>
        </w:rPr>
        <w:t>24 Број: 119-2414/2023</w:t>
      </w:r>
    </w:p>
    <w:p w:rsidR="00E66366" w:rsidRDefault="00E66366" w:rsidP="00E6636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ind w:firstLine="720"/>
        <w:jc w:val="right"/>
        <w:rPr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ind w:firstLine="1080"/>
        <w:jc w:val="right"/>
        <w:rPr>
          <w:lang w:val="sr-Cyrl-RS"/>
        </w:rPr>
      </w:pPr>
    </w:p>
    <w:p w:rsidR="00E66366" w:rsidRDefault="00E66366" w:rsidP="00E66366">
      <w:pPr>
        <w:ind w:firstLine="1080"/>
        <w:jc w:val="right"/>
        <w:rPr>
          <w:lang w:val="sr-Cyrl-RS"/>
        </w:rPr>
      </w:pPr>
    </w:p>
    <w:p w:rsidR="00E66366" w:rsidRDefault="00E66366" w:rsidP="00E66366">
      <w:pPr>
        <w:tabs>
          <w:tab w:val="left" w:pos="1440"/>
        </w:tabs>
        <w:jc w:val="right"/>
        <w:rPr>
          <w:szCs w:val="24"/>
          <w:lang w:val="ru-RU"/>
        </w:rPr>
      </w:pPr>
    </w:p>
    <w:p w:rsidR="00E66366" w:rsidRDefault="00E66366" w:rsidP="00E66366">
      <w:pPr>
        <w:tabs>
          <w:tab w:val="left" w:pos="144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E66366" w:rsidRDefault="00E66366" w:rsidP="00E66366">
      <w:pPr>
        <w:tabs>
          <w:tab w:val="left" w:pos="1440"/>
        </w:tabs>
        <w:ind w:firstLine="900"/>
        <w:rPr>
          <w:szCs w:val="24"/>
          <w:lang w:val="ru-RU"/>
        </w:rPr>
      </w:pPr>
    </w:p>
    <w:p w:rsidR="00E66366" w:rsidRDefault="00E66366" w:rsidP="00E66366">
      <w:pPr>
        <w:tabs>
          <w:tab w:val="left" w:pos="1440"/>
        </w:tabs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:rsidR="00E66366" w:rsidRDefault="00E66366" w:rsidP="00E66366">
      <w:pPr>
        <w:jc w:val="center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>директора Републичке дирекције за воде у Министарству пољопривреде, шумарства и водопривреде од 26. маја 2023. године, на три месеца.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ind w:firstLine="1080"/>
        <w:rPr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119-3801/2023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 АГЕНЦИЈЕ 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ЗАШТИТУ ЖИВОТНЕ СРЕДИНЕ У МИНИСТАРСТВУ ЗАШТИТЕ 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ЖИВОТНЕ СРЕДИНЕ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Стефан Симеуновић дужности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средине, због постављења на положај директора Агенције за заштиту животне средине у Министарству заштите животне средине.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rFonts w:cs="Times New Roman"/>
          <w:sz w:val="22"/>
          <w:lang w:val="sr-Cyrl-CS" w:eastAsia="sr-Cyrl-CS"/>
        </w:rPr>
        <w:sectPr w:rsidR="00E66366">
          <w:pgSz w:w="12240" w:h="15840"/>
          <w:pgMar w:top="567" w:right="1440" w:bottom="142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ru-RU"/>
        </w:rPr>
        <w:t xml:space="preserve">На основу члана 33. и члана 34. став 1.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),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 НА ПОЛ</w:t>
      </w:r>
      <w:r w:rsidR="00FB3EA8"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RS"/>
        </w:rPr>
        <w:t>ЖАЈ</w:t>
      </w:r>
      <w:r>
        <w:rPr>
          <w:rFonts w:cs="Times New Roman"/>
          <w:b/>
          <w:szCs w:val="24"/>
          <w:lang w:val="sr-Cyrl-CS"/>
        </w:rPr>
        <w:t xml:space="preserve"> ДИРЕКТОРА АГЕНЦИЈЕ 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ЗАШТИТУ ЖИВОТНЕ СРЕДИНЕ У МИНИСТАРСТВУ ЗАШТИТЕ 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ЖИВОТНЕ СРЕДИНЕ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Стефан Симеуновић </w:t>
      </w:r>
      <w:r>
        <w:rPr>
          <w:rFonts w:cs="Times New Roman"/>
          <w:szCs w:val="24"/>
          <w:lang w:val="ru-RU"/>
        </w:rPr>
        <w:t>на положај директора Агенције за заштиту животне средине у Министарству заштите животне средине, на пет година.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rPr>
          <w:rFonts w:cs="Times New Roman"/>
          <w:sz w:val="22"/>
          <w:lang w:val="sr-Cyrl-CS" w:eastAsia="sr-Cyrl-CS"/>
        </w:rPr>
      </w:pPr>
    </w:p>
    <w:p w:rsidR="00E66366" w:rsidRDefault="00E66366" w:rsidP="00E66366">
      <w:pPr>
        <w:jc w:val="left"/>
        <w:rPr>
          <w:rFonts w:cs="Times New Roman"/>
          <w:sz w:val="22"/>
          <w:lang w:val="sr-Cyrl-CS" w:eastAsia="sr-Cyrl-CS"/>
        </w:rPr>
        <w:sectPr w:rsidR="00E66366">
          <w:pgSz w:w="12240" w:h="15840"/>
          <w:pgMar w:top="567" w:right="1440" w:bottom="142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jc w:val="right"/>
        <w:rPr>
          <w:rFonts w:cs="Times New Roman"/>
          <w:sz w:val="22"/>
          <w:lang w:val="ru-RU"/>
        </w:rPr>
      </w:pPr>
    </w:p>
    <w:p w:rsidR="00E66366" w:rsidRDefault="00E66366" w:rsidP="00E66366">
      <w:pPr>
        <w:ind w:right="4"/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ind w:right="4"/>
        <w:rPr>
          <w:rFonts w:cs="Times New Roman"/>
          <w:szCs w:val="24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:rsidR="00E66366" w:rsidRDefault="00E66366" w:rsidP="00E66366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E66366" w:rsidRDefault="00E66366" w:rsidP="00E66366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Дејан Матић за вршиоца дужности директора Управе за заједничке послове републичких органа од 1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маја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ind w:right="4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ind w:right="4"/>
        <w:rPr>
          <w:rFonts w:cs="Times New Roman"/>
          <w:szCs w:val="24"/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3883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/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lang w:val="ru-RU"/>
        </w:rPr>
      </w:pPr>
    </w:p>
    <w:p w:rsidR="00E66366" w:rsidRDefault="00E66366" w:rsidP="00E6636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lang w:val="ru-RU"/>
        </w:rPr>
      </w:pPr>
    </w:p>
    <w:p w:rsidR="00E66366" w:rsidRDefault="00E66366" w:rsidP="00E66366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E66366" w:rsidRDefault="00E66366" w:rsidP="00E66366">
      <w:pPr>
        <w:ind w:firstLine="1080"/>
        <w:rPr>
          <w:lang w:val="ru-RU"/>
        </w:rPr>
      </w:pPr>
    </w:p>
    <w:p w:rsidR="00E66366" w:rsidRDefault="00E66366" w:rsidP="00E66366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E66366" w:rsidRDefault="00E66366" w:rsidP="00E66366">
      <w:pPr>
        <w:jc w:val="center"/>
        <w:rPr>
          <w:b/>
          <w:lang w:val="ru-RU"/>
        </w:rPr>
      </w:pPr>
    </w:p>
    <w:p w:rsidR="00E66366" w:rsidRDefault="00E66366" w:rsidP="00E66366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:rsidR="00E66366" w:rsidRDefault="00E66366" w:rsidP="00E66366">
      <w:pPr>
        <w:jc w:val="center"/>
        <w:rPr>
          <w:lang w:val="ru-RU"/>
        </w:rPr>
      </w:pPr>
    </w:p>
    <w:p w:rsidR="00E66366" w:rsidRDefault="00E66366" w:rsidP="00E66366">
      <w:pPr>
        <w:jc w:val="center"/>
        <w:rPr>
          <w:lang w:val="ru-RU"/>
        </w:rPr>
      </w:pPr>
      <w:r>
        <w:t>I</w:t>
      </w:r>
    </w:p>
    <w:p w:rsidR="00E66366" w:rsidRDefault="00E66366" w:rsidP="00E66366">
      <w:pPr>
        <w:jc w:val="center"/>
        <w:rPr>
          <w:lang w:val="ru-RU"/>
        </w:rPr>
      </w:pPr>
    </w:p>
    <w:p w:rsidR="00E66366" w:rsidRDefault="00E66366" w:rsidP="00E6636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26. маја 2023. године, на три месеца</w:t>
      </w:r>
      <w:r>
        <w:rPr>
          <w:lang w:val="sr-Cyrl-RS"/>
        </w:rPr>
        <w:t>.</w:t>
      </w:r>
    </w:p>
    <w:p w:rsidR="00E66366" w:rsidRDefault="00E66366" w:rsidP="00E66366">
      <w:pPr>
        <w:rPr>
          <w:lang w:val="sr-Cyrl-RS"/>
        </w:rPr>
      </w:pPr>
    </w:p>
    <w:p w:rsidR="00E66366" w:rsidRDefault="00E66366" w:rsidP="00E66366">
      <w:pPr>
        <w:jc w:val="center"/>
        <w:rPr>
          <w:lang w:val="ru-RU"/>
        </w:rPr>
      </w:pPr>
      <w:r>
        <w:t>II</w:t>
      </w:r>
    </w:p>
    <w:p w:rsidR="00E66366" w:rsidRDefault="00E66366" w:rsidP="00E66366">
      <w:pPr>
        <w:rPr>
          <w:b/>
          <w:lang w:val="ru-RU"/>
        </w:rPr>
      </w:pPr>
    </w:p>
    <w:p w:rsidR="00E66366" w:rsidRDefault="00E66366" w:rsidP="00E66366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lang w:val="ru-RU"/>
        </w:rPr>
      </w:pPr>
    </w:p>
    <w:p w:rsidR="00E66366" w:rsidRDefault="00E66366" w:rsidP="00E66366">
      <w:pPr>
        <w:ind w:firstLine="1080"/>
        <w:rPr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ind w:right="4"/>
        <w:jc w:val="right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1440"/>
        </w:tabs>
        <w:jc w:val="right"/>
        <w:rPr>
          <w:szCs w:val="24"/>
          <w:lang w:val="sr-Cyrl-R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5. маја 2023. године, на три месеца.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77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77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rFonts w:cs="Times New Roman"/>
          <w:szCs w:val="24"/>
        </w:rPr>
      </w:pPr>
    </w:p>
    <w:p w:rsidR="00E66366" w:rsidRDefault="00E66366" w:rsidP="00E6636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Јелена Стојковић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 од 5. маја 2023. године, на три месеца.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firstLine="1077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77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правне послове од 16. маја</w:t>
      </w:r>
      <w:r>
        <w:rPr>
          <w:rFonts w:cs="Times New Roman"/>
          <w:szCs w:val="24"/>
          <w:lang w:val="sr-Cyrl-C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77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3906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993" w:right="1440" w:bottom="144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jc w:val="right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19. маја</w:t>
      </w:r>
      <w:r>
        <w:rPr>
          <w:rFonts w:cs="Times New Roman"/>
          <w:szCs w:val="24"/>
          <w:lang w:val="sr-Cyrl-C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3907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rFonts w:cs="Times New Roman"/>
          <w:szCs w:val="24"/>
          <w:lang w:val="sr-Cyrl-CS" w:eastAsia="sr-Cyrl-CS"/>
        </w:rPr>
        <w:sectPr w:rsidR="00E66366">
          <w:pgSz w:w="12240" w:h="15840"/>
          <w:pgMar w:top="567" w:right="1440" w:bottom="142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rPr>
          <w:lang w:val="ru-RU"/>
        </w:rPr>
      </w:pPr>
    </w:p>
    <w:p w:rsidR="00E66366" w:rsidRDefault="00E66366" w:rsidP="00E66366">
      <w:pPr>
        <w:tabs>
          <w:tab w:val="left" w:pos="0"/>
        </w:tabs>
        <w:rPr>
          <w:lang w:val="ru-RU"/>
        </w:rPr>
      </w:pPr>
    </w:p>
    <w:p w:rsidR="00E66366" w:rsidRDefault="00E66366" w:rsidP="00E66366">
      <w:pPr>
        <w:jc w:val="right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E66366" w:rsidRDefault="00E66366" w:rsidP="00E66366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lang w:val="ru-RU"/>
        </w:rPr>
      </w:pPr>
    </w:p>
    <w:p w:rsidR="00E66366" w:rsidRDefault="00E66366" w:rsidP="00E66366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развој и иновације од 23. маја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3908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lang w:val="sr-Cyrl-RS"/>
        </w:rPr>
      </w:pPr>
    </w:p>
    <w:p w:rsidR="00E66366" w:rsidRDefault="00E66366" w:rsidP="00E66366">
      <w:pPr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:rsidR="00E66366" w:rsidRDefault="00E66366" w:rsidP="00E66366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E66366" w:rsidRDefault="00E66366" w:rsidP="00E66366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ind w:right="-425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8. </w:t>
      </w:r>
      <w:r>
        <w:rPr>
          <w:rFonts w:cs="Times New Roman"/>
          <w:szCs w:val="24"/>
          <w:lang w:val="sr-Cyrl-RS"/>
        </w:rPr>
        <w:t>маја</w:t>
      </w:r>
      <w:r>
        <w:rPr>
          <w:rFonts w:cs="Times New Roman"/>
          <w:szCs w:val="24"/>
          <w:lang w:val="sr-Cyrl-CS"/>
        </w:rPr>
        <w:t xml:space="preserve"> 2023. године, на три месеца.</w:t>
      </w:r>
    </w:p>
    <w:p w:rsidR="00E66366" w:rsidRDefault="00E66366" w:rsidP="00E66366">
      <w:pPr>
        <w:ind w:right="-425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ind w:right="-425"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ind w:right="-425"/>
        <w:rPr>
          <w:rFonts w:cs="Times New Roman"/>
          <w:szCs w:val="24"/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:rsidR="00E66366" w:rsidRDefault="00E66366" w:rsidP="00E66366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  <w:lang w:val="sr-Cyrl-RS"/>
        </w:rPr>
      </w:pPr>
    </w:p>
    <w:p w:rsidR="00E66366" w:rsidRDefault="00E66366" w:rsidP="00E66366">
      <w:pPr>
        <w:shd w:val="clear" w:color="auto" w:fill="FFFFFF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Нa основу члана</w:t>
      </w:r>
      <w:r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117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Влада доноси </w:t>
      </w:r>
    </w:p>
    <w:p w:rsidR="00E66366" w:rsidRDefault="00E66366" w:rsidP="00E66366">
      <w:pPr>
        <w:jc w:val="center"/>
        <w:rPr>
          <w:rFonts w:cs="Times New Roman"/>
          <w:b/>
          <w:bCs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E66366" w:rsidRDefault="00E66366" w:rsidP="00E66366">
      <w:pPr>
        <w:jc w:val="center"/>
        <w:rPr>
          <w:rFonts w:cs="Times New Roman"/>
          <w:bCs/>
          <w:szCs w:val="24"/>
          <w:lang w:val="sr-Cyrl-CS"/>
        </w:rPr>
      </w:pPr>
    </w:p>
    <w:p w:rsidR="00E66366" w:rsidRDefault="00E66366" w:rsidP="00E66366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О ИЗМЕНИ И ДОПУНИ РЕШЕЊА О ИМЕНОВАЊУ ПРЕДСЕДНИКА, ПОТПРЕДСЕДНИКА И ЧЛАНОВА САВЕТА ЗА ОДБРАМБЕНУ ИНДУСТРИЈУ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У Решењу о именовању </w:t>
      </w:r>
      <w:r>
        <w:rPr>
          <w:rFonts w:eastAsia="Times New Roman" w:cs="Times New Roman"/>
          <w:szCs w:val="24"/>
          <w:lang w:val="sr-Cyrl-RS"/>
        </w:rPr>
        <w:t>председника, потпредседника и чланова</w:t>
      </w: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Савет за одбрамбену индустрију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27/23), у делу </w:t>
      </w:r>
      <w:r>
        <w:rPr>
          <w:rFonts w:cs="Times New Roman"/>
          <w:szCs w:val="24"/>
          <w:lang w:val="sr-Cyrl-CS"/>
        </w:rPr>
        <w:t xml:space="preserve">I, тачка 3) подтачка </w:t>
      </w:r>
      <w:r>
        <w:rPr>
          <w:rFonts w:eastAsia="Times New Roman" w:cs="Times New Roman"/>
          <w:szCs w:val="24"/>
          <w:lang w:val="sr-Cyrl-RS"/>
        </w:rPr>
        <w:t>(1), мења се и гласи:</w:t>
      </w:r>
    </w:p>
    <w:p w:rsidR="00E66366" w:rsidRDefault="00E66366" w:rsidP="00E66366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„(1) Немања Старовић, председник Надзорног одбора „Милан Благојевић-наменска</w:t>
      </w:r>
      <w:r>
        <w:rPr>
          <w:rFonts w:cs="Times New Roman"/>
          <w:szCs w:val="24"/>
          <w:lang w:val="sr-Cyrl-CS"/>
        </w:rPr>
        <w:t>” а.д. Лучани,</w:t>
      </w:r>
      <w:r>
        <w:rPr>
          <w:rFonts w:eastAsia="Times New Roman" w:cs="Times New Roman"/>
          <w:szCs w:val="24"/>
          <w:lang w:val="sr-Cyrl-CS"/>
        </w:rPr>
        <w:t>”.</w:t>
      </w:r>
    </w:p>
    <w:p w:rsidR="00E66366" w:rsidRDefault="00E66366" w:rsidP="00E66366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После подтачке (4), додаје се нова подтачка (5), која гласи:</w:t>
      </w:r>
    </w:p>
    <w:p w:rsidR="00E66366" w:rsidRDefault="00E66366" w:rsidP="00E66366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„Горан Несторовић, </w:t>
      </w:r>
      <w:r>
        <w:rPr>
          <w:rFonts w:eastAsia="Times New Roman" w:cs="Times New Roman"/>
          <w:szCs w:val="24"/>
          <w:lang w:val="sr-Cyrl-RS"/>
        </w:rPr>
        <w:t>председник Надзорног одбора „Прва искра-наменска производња</w:t>
      </w:r>
      <w:r>
        <w:rPr>
          <w:rFonts w:cs="Times New Roman"/>
          <w:szCs w:val="24"/>
          <w:lang w:val="sr-Cyrl-CS"/>
        </w:rPr>
        <w:t>” а.д. Барич.</w:t>
      </w:r>
      <w:r>
        <w:rPr>
          <w:rFonts w:eastAsia="Times New Roman" w:cs="Times New Roman"/>
          <w:szCs w:val="24"/>
          <w:lang w:val="sr-Cyrl-CS"/>
        </w:rPr>
        <w:t>”.</w:t>
      </w:r>
    </w:p>
    <w:p w:rsidR="00E66366" w:rsidRDefault="00E66366" w:rsidP="00E66366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1080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38</w:t>
      </w:r>
      <w:r>
        <w:rPr>
          <w:rFonts w:cs="Times New Roman"/>
          <w:szCs w:val="24"/>
          <w:lang w:val="sr-Cyrl-RS"/>
        </w:rPr>
        <w:t>55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rPr>
          <w:b/>
          <w:lang w:val="sr-Cyrl-RS" w:eastAsia="sr-Cyrl-CS"/>
        </w:rPr>
      </w:pPr>
    </w:p>
    <w:p w:rsidR="00E66366" w:rsidRDefault="00E66366" w:rsidP="00E6636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1440"/>
        </w:tabs>
        <w:jc w:val="right"/>
        <w:rPr>
          <w:rFonts w:eastAsia="Times New Roman" w:cs="Times New Roman"/>
          <w:szCs w:val="24"/>
        </w:rPr>
      </w:pPr>
    </w:p>
    <w:p w:rsidR="00E66366" w:rsidRDefault="00E66366" w:rsidP="00E66366">
      <w:pPr>
        <w:tabs>
          <w:tab w:val="left" w:pos="1440"/>
        </w:tabs>
        <w:jc w:val="right"/>
        <w:rPr>
          <w:rFonts w:eastAsia="Times New Roman" w:cs="Times New Roman"/>
          <w:szCs w:val="24"/>
        </w:rPr>
      </w:pPr>
    </w:p>
    <w:p w:rsidR="00E66366" w:rsidRDefault="00E66366" w:rsidP="00E66366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:rsidR="00E66366" w:rsidRDefault="00E66366" w:rsidP="00E66366">
      <w:pPr>
        <w:tabs>
          <w:tab w:val="left" w:pos="1440"/>
        </w:tabs>
        <w:jc w:val="right"/>
        <w:rPr>
          <w:rFonts w:eastAsia="Times New Roman" w:cs="Times New Roman"/>
          <w:b/>
          <w:szCs w:val="24"/>
          <w:lang w:val="sr-Cyrl-RS"/>
        </w:rPr>
      </w:pPr>
    </w:p>
    <w:p w:rsidR="00E66366" w:rsidRDefault="00E66366" w:rsidP="00E66366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 xml:space="preserve">2. став 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CS"/>
        </w:rPr>
        <w:t xml:space="preserve">. Закона о високом образовању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66366" w:rsidRDefault="00E66366" w:rsidP="00E6636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:rsidR="00E66366" w:rsidRDefault="00E66366" w:rsidP="00E6636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RS"/>
        </w:rPr>
      </w:pP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ЧЛАНОВА САВЕТА КРИМИНАЛИСТИЧКО-ПОЛИЦИЈСКОГ УНИВЕРЗИТЕТА</w:t>
      </w:r>
    </w:p>
    <w:p w:rsidR="00E66366" w:rsidRDefault="00E66366" w:rsidP="00E663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E66366" w:rsidRDefault="00E66366" w:rsidP="00E66366">
      <w:pPr>
        <w:jc w:val="center"/>
        <w:rPr>
          <w:rFonts w:cs="Times New Roman"/>
          <w:szCs w:val="24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 w:eastAsia="sr-Cyrl-CS"/>
        </w:rPr>
        <w:t xml:space="preserve">У Савет </w:t>
      </w:r>
      <w:r>
        <w:rPr>
          <w:rFonts w:cs="Times New Roman"/>
          <w:szCs w:val="24"/>
        </w:rPr>
        <w:t>Криминалистичко-полицијског универзитета</w:t>
      </w:r>
      <w:r>
        <w:rPr>
          <w:rFonts w:cs="Times New Roman"/>
          <w:szCs w:val="24"/>
          <w:lang w:val="sr-Cyrl-CS" w:eastAsia="sr-Cyrl-CS"/>
        </w:rPr>
        <w:t>, именују се за чланове представници оснивача:</w:t>
      </w:r>
    </w:p>
    <w:p w:rsidR="00E66366" w:rsidRDefault="00E66366" w:rsidP="00E66366">
      <w:pPr>
        <w:rPr>
          <w:rFonts w:cs="Times New Roman"/>
          <w:szCs w:val="24"/>
          <w:lang w:val="sr-Cyrl-R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1. Жељко Миленић, Кабинет министра, Министарство унутрашњих послова, </w:t>
      </w: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Ивица Ивковић, Управа полиције, Министарство унутрашњих послова, </w:t>
      </w:r>
    </w:p>
    <w:p w:rsidR="00E66366" w:rsidRDefault="00E66366" w:rsidP="00E66366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3. Бранислав Шалипуревић, Управа граничне полиције, Министарство унутрашњих послова.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E66366" w:rsidRDefault="00E66366" w:rsidP="00E66366">
      <w:pPr>
        <w:tabs>
          <w:tab w:val="left" w:pos="1418"/>
        </w:tabs>
        <w:jc w:val="center"/>
        <w:rPr>
          <w:szCs w:val="24"/>
          <w:lang w:val="sr-Cyrl-CS"/>
        </w:rPr>
      </w:pPr>
    </w:p>
    <w:p w:rsidR="00E66366" w:rsidRDefault="00E66366" w:rsidP="00E66366">
      <w:pPr>
        <w:tabs>
          <w:tab w:val="left" w:pos="1418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66366" w:rsidRDefault="00E66366" w:rsidP="00E66366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E66366" w:rsidRDefault="00E66366" w:rsidP="00E66366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tabs>
          <w:tab w:val="left" w:pos="1418"/>
        </w:tabs>
        <w:rPr>
          <w:szCs w:val="24"/>
          <w:lang w:val="sr-Cyrl-CS"/>
        </w:rPr>
      </w:pPr>
    </w:p>
    <w:p w:rsidR="00E66366" w:rsidRDefault="00E66366" w:rsidP="00E66366">
      <w:pPr>
        <w:tabs>
          <w:tab w:val="left" w:pos="1418"/>
        </w:tabs>
        <w:rPr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38</w:t>
      </w:r>
      <w:r>
        <w:rPr>
          <w:rFonts w:cs="Times New Roman"/>
          <w:szCs w:val="24"/>
          <w:lang w:val="sr-Cyrl-RS"/>
        </w:rPr>
        <w:t>76</w:t>
      </w:r>
      <w:r>
        <w:rPr>
          <w:rFonts w:cs="Times New Roman"/>
          <w:szCs w:val="24"/>
          <w:lang w:val="ru-RU"/>
        </w:rPr>
        <w:t>/2023</w:t>
      </w:r>
    </w:p>
    <w:p w:rsidR="00E66366" w:rsidRDefault="00E66366" w:rsidP="00E6636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rPr>
          <w:rFonts w:asciiTheme="minorHAnsi" w:hAnsiTheme="minorHAnsi"/>
          <w:sz w:val="22"/>
          <w:lang w:val="sr-Cyrl-RS" w:eastAsia="sr-Cyrl-CS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 w:eastAsia="sr-Cyrl-CS"/>
        </w:rPr>
        <w:t xml:space="preserve"> </w:t>
      </w:r>
    </w:p>
    <w:p w:rsidR="00E66366" w:rsidRDefault="00E66366" w:rsidP="00E66366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:rsidR="00E66366" w:rsidRDefault="00E66366" w:rsidP="00E66366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Влада доноси  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</w:rPr>
      </w:pPr>
      <w:r>
        <w:rPr>
          <w:b/>
          <w:lang w:val="sr-Cyrl-RS"/>
        </w:rPr>
        <w:t xml:space="preserve">О РАЗРЕШЕЊУ ЧЛАНОВА САВЕТА ФАКУЛТЕТА ЗАШТИТЕ НА РАДУ </w:t>
      </w:r>
    </w:p>
    <w:p w:rsidR="00E66366" w:rsidRDefault="00E66366" w:rsidP="00E66366">
      <w:pPr>
        <w:jc w:val="center"/>
        <w:rPr>
          <w:b/>
          <w:lang w:val="sr-Cyrl-RS"/>
        </w:rPr>
      </w:pPr>
      <w:r>
        <w:rPr>
          <w:b/>
          <w:lang w:val="sr-Cyrl-RS"/>
        </w:rPr>
        <w:t>У НИШУ УНИВЕРЗИТЕТА У НИШУ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 xml:space="preserve">Разрешавају се дужности члана Савета </w:t>
      </w:r>
      <w:r>
        <w:rPr>
          <w:lang w:val="sr-Cyrl-CS"/>
        </w:rPr>
        <w:t>Факултета заштите на раду у Нишу Универзитета у Нишу</w:t>
      </w:r>
      <w:r>
        <w:rPr>
          <w:rFonts w:cs="Times New Roman"/>
          <w:szCs w:val="24"/>
          <w:lang w:val="sr-Cyrl-CS" w:eastAsia="sr-Cyrl-CS"/>
        </w:rPr>
        <w:t>, представници оснивача:</w:t>
      </w:r>
    </w:p>
    <w:p w:rsidR="00E66366" w:rsidRDefault="00E66366" w:rsidP="00E66366">
      <w:pPr>
        <w:ind w:firstLine="720"/>
        <w:rPr>
          <w:lang w:val="sr-Cyrl-CS"/>
        </w:rPr>
      </w:pPr>
    </w:p>
    <w:p w:rsidR="00E66366" w:rsidRDefault="00E66366" w:rsidP="00E66366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1. др Александар Јовановић,</w:t>
      </w:r>
    </w:p>
    <w:p w:rsidR="00E66366" w:rsidRDefault="00E66366" w:rsidP="00E66366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2. др Бобан Јеленковић,</w:t>
      </w:r>
    </w:p>
    <w:p w:rsidR="00E66366" w:rsidRDefault="00E66366" w:rsidP="00E66366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Драган Јовановић, </w:t>
      </w:r>
    </w:p>
    <w:p w:rsidR="00E66366" w:rsidRDefault="00E66366" w:rsidP="00E66366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4. Милан Радојковић, </w:t>
      </w:r>
    </w:p>
    <w:p w:rsidR="00E66366" w:rsidRDefault="00E66366" w:rsidP="00E66366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5. Саша Драгановић, </w:t>
      </w:r>
    </w:p>
    <w:p w:rsidR="00E66366" w:rsidRDefault="00E66366" w:rsidP="00E66366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6. Бранко Томић.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119-3651/2023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rFonts w:cs="Times New Roman"/>
          <w:sz w:val="22"/>
          <w:lang w:val="sr-Cyrl-CS" w:eastAsia="sr-Cyrl-CS"/>
        </w:rPr>
        <w:sectPr w:rsidR="00E66366">
          <w:pgSz w:w="12240" w:h="15840"/>
          <w:pgMar w:top="567" w:right="1440" w:bottom="142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rPr>
          <w:rFonts w:asciiTheme="minorHAnsi" w:hAnsiTheme="minorHAnsi"/>
          <w:sz w:val="22"/>
          <w:lang w:val="sr-Cyrl-RS" w:eastAsia="sr-Cyrl-CS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 w:eastAsia="sr-Cyrl-CS"/>
        </w:rPr>
        <w:t xml:space="preserve"> </w:t>
      </w:r>
    </w:p>
    <w:p w:rsidR="00E66366" w:rsidRDefault="00E66366" w:rsidP="00E66366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:rsidR="00E66366" w:rsidRDefault="00E66366" w:rsidP="00E66366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Влада доноси  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</w:rPr>
      </w:pPr>
      <w:r>
        <w:rPr>
          <w:b/>
          <w:lang w:val="sr-Cyrl-RS"/>
        </w:rPr>
        <w:t xml:space="preserve">О ИМЕНОВАЊУ ЧЛАНОВА САВЕТА ФАКУЛТЕТА ЗАШТИТЕ НА РАДУ </w:t>
      </w:r>
    </w:p>
    <w:p w:rsidR="00E66366" w:rsidRDefault="00E66366" w:rsidP="00E66366">
      <w:pPr>
        <w:jc w:val="center"/>
        <w:rPr>
          <w:b/>
          <w:lang w:val="sr-Cyrl-RS"/>
        </w:rPr>
      </w:pPr>
      <w:r>
        <w:rPr>
          <w:b/>
          <w:lang w:val="sr-Cyrl-RS"/>
        </w:rPr>
        <w:t>У НИШУ УНИВЕРЗИТЕТА У НИШУ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tab/>
      </w:r>
      <w:r>
        <w:tab/>
      </w:r>
      <w:r>
        <w:rPr>
          <w:rFonts w:cs="Times New Roman"/>
          <w:szCs w:val="24"/>
          <w:lang w:val="sr-Cyrl-RS" w:eastAsia="sr-Cyrl-CS"/>
        </w:rPr>
        <w:t xml:space="preserve">У Савет </w:t>
      </w:r>
      <w:r>
        <w:rPr>
          <w:lang w:val="sr-Cyrl-CS"/>
        </w:rPr>
        <w:t>Факултета заштите на раду у Нишу Универзитета у Нишу</w:t>
      </w:r>
      <w:r>
        <w:rPr>
          <w:rFonts w:cs="Times New Roman"/>
          <w:szCs w:val="24"/>
          <w:lang w:val="sr-Cyrl-CS" w:eastAsia="sr-Cyrl-CS"/>
        </w:rPr>
        <w:t>, именују се за чланове представници оснивача: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др Петар Милић,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др Иван Стојковић,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др Бобан Јеленковић,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др Ненад Хефнер,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Братислав Денић, дипл. инжењер машинства,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проф. др Томислав Окичић.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119-3652/2023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rFonts w:cs="Times New Roman"/>
          <w:sz w:val="22"/>
          <w:lang w:val="sr-Cyrl-CS" w:eastAsia="sr-Cyrl-CS"/>
        </w:rPr>
        <w:sectPr w:rsidR="00E66366">
          <w:pgSz w:w="12240" w:h="15840"/>
          <w:pgMar w:top="567" w:right="1440" w:bottom="142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tabs>
          <w:tab w:val="left" w:pos="0"/>
        </w:tabs>
        <w:ind w:right="4"/>
        <w:jc w:val="right"/>
        <w:rPr>
          <w:lang w:val="ru-RU"/>
        </w:rPr>
      </w:pPr>
    </w:p>
    <w:p w:rsidR="00E66366" w:rsidRDefault="00E66366" w:rsidP="00E66366">
      <w:pPr>
        <w:rPr>
          <w:rFonts w:asciiTheme="minorHAnsi" w:hAnsiTheme="minorHAnsi"/>
          <w:sz w:val="22"/>
          <w:lang w:val="sr-Cyrl-RS" w:eastAsia="sr-Cyrl-CS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 w:eastAsia="sr-Cyrl-CS"/>
        </w:rPr>
        <w:t xml:space="preserve"> </w:t>
      </w:r>
    </w:p>
    <w:p w:rsidR="00E66366" w:rsidRDefault="00E66366" w:rsidP="00E66366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:rsidR="00E66366" w:rsidRDefault="00E66366" w:rsidP="00E66366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Влада доноси  </w:t>
      </w:r>
    </w:p>
    <w:p w:rsidR="00E66366" w:rsidRDefault="00E66366" w:rsidP="00E66366">
      <w:pPr>
        <w:jc w:val="center"/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 ИМЕНОВАЊУ ЧЛАНОВА САВЕТА </w:t>
      </w:r>
      <w:r>
        <w:rPr>
          <w:b/>
          <w:lang w:val="sr-Cyrl-CS"/>
        </w:rPr>
        <w:t>ТЕХНОЛОШКОГ ФАКУЛТЕТА</w:t>
      </w:r>
    </w:p>
    <w:p w:rsidR="00E66366" w:rsidRDefault="00E66366" w:rsidP="00E66366">
      <w:pPr>
        <w:jc w:val="center"/>
        <w:rPr>
          <w:b/>
          <w:lang w:val="sr-Cyrl-RS"/>
        </w:rPr>
      </w:pPr>
      <w:r>
        <w:rPr>
          <w:b/>
          <w:lang w:val="sr-Cyrl-CS"/>
        </w:rPr>
        <w:t>У ЛЕСКОВЦУ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УНИВЕРЗИТЕТА У НИШУ</w:t>
      </w:r>
    </w:p>
    <w:p w:rsidR="00E66366" w:rsidRDefault="00E66366" w:rsidP="00E66366">
      <w:pPr>
        <w:jc w:val="center"/>
        <w:rPr>
          <w:b/>
          <w:lang w:val="sr-Cyrl-RS"/>
        </w:rPr>
      </w:pPr>
    </w:p>
    <w:p w:rsidR="00E66366" w:rsidRDefault="00E66366" w:rsidP="00E6636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66366" w:rsidRDefault="00E66366" w:rsidP="00E66366">
      <w:pPr>
        <w:jc w:val="center"/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  <w:t xml:space="preserve">У Савет </w:t>
      </w:r>
      <w:r>
        <w:rPr>
          <w:lang w:val="sr-Cyrl-CS"/>
        </w:rPr>
        <w:t>Технолошког факултета у Лесковцу Универзитета у Нишу</w:t>
      </w:r>
      <w:r>
        <w:rPr>
          <w:rFonts w:cs="Times New Roman"/>
          <w:szCs w:val="24"/>
          <w:lang w:val="sr-Cyrl-CS" w:eastAsia="sr-Cyrl-CS"/>
        </w:rPr>
        <w:t>, именују се за чланове представници оснивача: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>
        <w:rPr>
          <w:lang w:val="sr-Cyrl-RS"/>
        </w:rPr>
        <w:t>проф. др сци. стом. Александар Митић</w:t>
      </w:r>
      <w:r>
        <w:rPr>
          <w:lang w:val="sr-Cyrl-CS"/>
        </w:rPr>
        <w:t>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проф. др Милан Златановић,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проф. др Сузана Ђукић,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др Анђелија Радоњић,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проф. др Небојша Арсић,</w:t>
      </w:r>
    </w:p>
    <w:p w:rsidR="00E66366" w:rsidRDefault="00E66366" w:rsidP="00E66366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др Ана Величковић.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119-3653/2023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rPr>
          <w:rFonts w:cs="Times New Roman"/>
          <w:sz w:val="22"/>
          <w:lang w:val="sr-Cyrl-CS" w:eastAsia="sr-Cyrl-CS"/>
        </w:rPr>
      </w:pPr>
    </w:p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1440"/>
          <w:tab w:val="center" w:pos="7740"/>
        </w:tabs>
        <w:spacing w:line="360" w:lineRule="auto"/>
        <w:jc w:val="right"/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46. став 6.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НАДЗОРНОГ ОДБОРА АРХИВА ЈУГОСЛАВИЈЕ  </w:t>
      </w:r>
    </w:p>
    <w:p w:rsidR="00E66366" w:rsidRDefault="00E66366" w:rsidP="00E66366">
      <w:pPr>
        <w:jc w:val="center"/>
        <w:rPr>
          <w:b/>
        </w:rPr>
      </w:pPr>
    </w:p>
    <w:p w:rsidR="00E66366" w:rsidRDefault="00E66366" w:rsidP="00E66366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:rsidR="00E66366" w:rsidRDefault="00E66366" w:rsidP="00E66366">
      <w:pPr>
        <w:tabs>
          <w:tab w:val="left" w:pos="1080"/>
          <w:tab w:val="left" w:pos="1440"/>
          <w:tab w:val="center" w:pos="7020"/>
        </w:tabs>
        <w:jc w:val="center"/>
        <w:rPr>
          <w:b/>
          <w:lang w:val="sr-Cyrl-RS"/>
        </w:rPr>
      </w:pPr>
    </w:p>
    <w:p w:rsidR="00E66366" w:rsidRDefault="00E66366" w:rsidP="00E66366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 се Веселин Марковић дужности члана </w:t>
      </w:r>
      <w:r>
        <w:t>Надзорно</w:t>
      </w:r>
      <w:r>
        <w:rPr>
          <w:lang w:val="sr-Cyrl-RS"/>
        </w:rPr>
        <w:t>г</w:t>
      </w:r>
      <w:r>
        <w:t xml:space="preserve"> одбор</w:t>
      </w:r>
      <w:r>
        <w:rPr>
          <w:lang w:val="sr-Cyrl-RS"/>
        </w:rPr>
        <w:t>а</w:t>
      </w:r>
      <w:r>
        <w:rPr>
          <w:lang w:val="sr-Cyrl-CS"/>
        </w:rPr>
        <w:t xml:space="preserve"> </w:t>
      </w:r>
      <w:r>
        <w:rPr>
          <w:lang w:val="ru-RU"/>
        </w:rPr>
        <w:t>Архива Југославије</w:t>
      </w:r>
      <w:r>
        <w:rPr>
          <w:lang w:val="sr-Cyrl-CS"/>
        </w:rPr>
        <w:t>.</w:t>
      </w: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II</w:t>
      </w:r>
    </w:p>
    <w:p w:rsidR="00E66366" w:rsidRDefault="00E66366" w:rsidP="00E66366">
      <w:pPr>
        <w:tabs>
          <w:tab w:val="left" w:pos="1080"/>
          <w:tab w:val="left" w:pos="1440"/>
        </w:tabs>
        <w:jc w:val="center"/>
        <w:rPr>
          <w:b/>
          <w:lang w:val="sr-Latn-CS"/>
        </w:rPr>
      </w:pPr>
    </w:p>
    <w:p w:rsidR="00E66366" w:rsidRDefault="00E66366" w:rsidP="00E66366">
      <w:pPr>
        <w:tabs>
          <w:tab w:val="center" w:pos="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jc w:val="center"/>
        <w:rPr>
          <w:lang w:val="sr-Cyrl-CS"/>
        </w:rPr>
      </w:pP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lang w:val="sr-Cyrl-CS"/>
        </w:rPr>
        <w:sectPr w:rsidR="00E66366">
          <w:pgSz w:w="12240" w:h="15840"/>
          <w:pgMar w:top="993" w:right="1440" w:bottom="1440" w:left="1440" w:header="708" w:footer="708" w:gutter="0"/>
          <w:cols w:space="720"/>
        </w:sectPr>
      </w:pPr>
    </w:p>
    <w:p w:rsidR="00E66366" w:rsidRDefault="00E66366" w:rsidP="00E66366">
      <w:pPr>
        <w:tabs>
          <w:tab w:val="left" w:pos="1440"/>
          <w:tab w:val="center" w:pos="7020"/>
        </w:tabs>
        <w:jc w:val="right"/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jc w:val="right"/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jc w:val="right"/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740"/>
        </w:tabs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46. став 6.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E66366" w:rsidRDefault="00E66366" w:rsidP="00E66366">
      <w:pPr>
        <w:tabs>
          <w:tab w:val="left" w:pos="1440"/>
          <w:tab w:val="center" w:pos="7020"/>
        </w:tabs>
        <w:rPr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tabs>
          <w:tab w:val="left" w:pos="1440"/>
          <w:tab w:val="center" w:pos="7020"/>
        </w:tabs>
        <w:spacing w:line="276" w:lineRule="auto"/>
        <w:jc w:val="center"/>
        <w:rPr>
          <w:b/>
          <w:lang w:val="sr-Cyrl-CS"/>
        </w:rPr>
      </w:pPr>
    </w:p>
    <w:p w:rsidR="00E66366" w:rsidRDefault="00E66366" w:rsidP="00E6636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НАДЗОРНОГ ОДБОРА АРХИВА ЈУГОСЛАВИЈЕ </w:t>
      </w:r>
    </w:p>
    <w:p w:rsidR="00E66366" w:rsidRDefault="00E66366" w:rsidP="00E66366">
      <w:pPr>
        <w:jc w:val="center"/>
        <w:rPr>
          <w:b/>
          <w:lang w:val="sr-Cyrl-CS"/>
        </w:rPr>
      </w:pPr>
    </w:p>
    <w:p w:rsidR="00E66366" w:rsidRDefault="00E66366" w:rsidP="00E66366">
      <w:pPr>
        <w:tabs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:rsidR="00E66366" w:rsidRDefault="00E66366" w:rsidP="00E66366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E66366" w:rsidRDefault="00E66366" w:rsidP="00E66366">
      <w:pPr>
        <w:tabs>
          <w:tab w:val="left" w:pos="1080"/>
          <w:tab w:val="left" w:pos="1440"/>
          <w:tab w:val="center" w:pos="7020"/>
        </w:tabs>
        <w:rPr>
          <w:lang w:val="ru-RU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Именује се Драгош Петровић, магистар историје, запослен у </w:t>
      </w:r>
      <w:r>
        <w:rPr>
          <w:lang w:val="ru-RU"/>
        </w:rPr>
        <w:t>Архиву Југославије,</w:t>
      </w:r>
      <w:r>
        <w:rPr>
          <w:lang w:val="sr-Cyrl-CS"/>
        </w:rPr>
        <w:t xml:space="preserve"> за члана </w:t>
      </w:r>
      <w:r>
        <w:t>Надзорн</w:t>
      </w:r>
      <w:r>
        <w:rPr>
          <w:lang w:val="sr-Cyrl-RS"/>
        </w:rPr>
        <w:t>ог</w:t>
      </w:r>
      <w:r>
        <w:t xml:space="preserve"> одбор</w:t>
      </w:r>
      <w:r>
        <w:rPr>
          <w:lang w:val="sr-Cyrl-RS"/>
        </w:rPr>
        <w:t>а</w:t>
      </w:r>
      <w:r>
        <w:rPr>
          <w:lang w:val="sr-Cyrl-CS"/>
        </w:rPr>
        <w:t xml:space="preserve"> </w:t>
      </w:r>
      <w:r>
        <w:rPr>
          <w:lang w:val="ru-RU"/>
        </w:rPr>
        <w:t>Архива Југославије.</w:t>
      </w:r>
      <w:r>
        <w:rPr>
          <w:lang w:val="sr-Cyrl-CS"/>
        </w:rPr>
        <w:t xml:space="preserve"> </w:t>
      </w: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:rsidR="00E66366" w:rsidRDefault="00E66366" w:rsidP="00E66366">
      <w:pPr>
        <w:tabs>
          <w:tab w:val="left" w:pos="1080"/>
          <w:tab w:val="left" w:pos="1440"/>
        </w:tabs>
        <w:jc w:val="center"/>
        <w:rPr>
          <w:lang w:val="sr-Latn-CS"/>
        </w:rPr>
      </w:pPr>
      <w:r>
        <w:rPr>
          <w:lang w:val="sr-Latn-CS"/>
        </w:rPr>
        <w:t>II</w:t>
      </w:r>
    </w:p>
    <w:p w:rsidR="00E66366" w:rsidRDefault="00E66366" w:rsidP="00E66366">
      <w:pPr>
        <w:tabs>
          <w:tab w:val="left" w:pos="1080"/>
          <w:tab w:val="left" w:pos="1440"/>
        </w:tabs>
        <w:jc w:val="center"/>
        <w:rPr>
          <w:b/>
          <w:lang w:val="sr-Latn-CS"/>
        </w:rPr>
      </w:pPr>
    </w:p>
    <w:p w:rsidR="00E66366" w:rsidRDefault="00E66366" w:rsidP="00E66366">
      <w:pPr>
        <w:tabs>
          <w:tab w:val="center" w:pos="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jc w:val="center"/>
        <w:rPr>
          <w:lang w:val="sr-Cyrl-CS"/>
        </w:rPr>
      </w:pPr>
    </w:p>
    <w:p w:rsidR="00E66366" w:rsidRDefault="00E66366" w:rsidP="00E66366">
      <w:pPr>
        <w:tabs>
          <w:tab w:val="left" w:pos="1440"/>
          <w:tab w:val="left" w:pos="1620"/>
          <w:tab w:val="center" w:pos="7020"/>
        </w:tabs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:rsidR="00E66366" w:rsidRDefault="00E66366" w:rsidP="00E66366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:rsidR="00E66366" w:rsidRDefault="00E66366" w:rsidP="00E66366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:rsidR="00E66366" w:rsidRDefault="00E66366" w:rsidP="00E66366">
      <w:pPr>
        <w:ind w:firstLine="720"/>
        <w:rPr>
          <w:rFonts w:cs="Times New Roman"/>
          <w:szCs w:val="24"/>
          <w:lang w:val="sr-Cyrl-CS"/>
        </w:rPr>
      </w:pPr>
    </w:p>
    <w:p w:rsidR="00E66366" w:rsidRDefault="00E66366" w:rsidP="00E66366">
      <w:pPr>
        <w:ind w:firstLine="720"/>
        <w:rPr>
          <w:lang w:val="sr-Cyrl-CS"/>
        </w:rPr>
      </w:pPr>
      <w:r>
        <w:rPr>
          <w:rFonts w:cs="Times New Roman"/>
          <w:szCs w:val="24"/>
          <w:lang w:val="sr-Cyrl-CS"/>
        </w:rPr>
        <w:t xml:space="preserve">           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lang w:val="sr-Cyrl-CS"/>
        </w:rPr>
        <w:t xml:space="preserve"> </w:t>
      </w:r>
    </w:p>
    <w:p w:rsidR="00E66366" w:rsidRDefault="00E66366" w:rsidP="00E66366">
      <w:pPr>
        <w:ind w:firstLine="720"/>
        <w:rPr>
          <w:lang w:val="sr-Cyrl-CS"/>
        </w:rPr>
      </w:pPr>
    </w:p>
    <w:p w:rsidR="00E66366" w:rsidRDefault="00E66366" w:rsidP="00E66366">
      <w:pPr>
        <w:ind w:right="284" w:firstLine="1260"/>
        <w:rPr>
          <w:lang w:val="sl-SI"/>
        </w:rPr>
      </w:pPr>
      <w:r>
        <w:rPr>
          <w:lang w:val="sr-Cyrl-C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E66366" w:rsidRDefault="00E66366" w:rsidP="00E66366">
      <w:pPr>
        <w:ind w:right="284"/>
        <w:rPr>
          <w:lang w:val="sr-Cyrl-CS"/>
        </w:rPr>
      </w:pPr>
    </w:p>
    <w:p w:rsidR="00E66366" w:rsidRDefault="00E66366" w:rsidP="00E66366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66366" w:rsidRDefault="00E66366" w:rsidP="00E66366">
      <w:pPr>
        <w:ind w:right="284"/>
        <w:jc w:val="center"/>
        <w:rPr>
          <w:b/>
          <w:lang w:val="sr-Cyrl-CS"/>
        </w:rPr>
      </w:pPr>
    </w:p>
    <w:p w:rsidR="00E66366" w:rsidRDefault="00E66366" w:rsidP="00E66366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  <w:lang w:val="sr-Cyrl-CS"/>
        </w:rPr>
        <w:t xml:space="preserve"> ДИРЕКТОРА СТОЧАРСКО-ВЕТЕРИНАРСКОГ ЦЕНТРА</w:t>
      </w:r>
    </w:p>
    <w:p w:rsidR="00E66366" w:rsidRDefault="00E66366" w:rsidP="00E66366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РЕПРОДУКЦИЈУ И ВЕШТАЧКО ОСЕМЕЊАВАЊЕ „ВЕЛИКА ПЛАНА” </w:t>
      </w:r>
    </w:p>
    <w:p w:rsidR="00E66366" w:rsidRDefault="00E66366" w:rsidP="00E66366">
      <w:pPr>
        <w:ind w:right="284"/>
        <w:jc w:val="center"/>
        <w:rPr>
          <w:lang w:val="sr-Cyrl-CS"/>
        </w:rPr>
      </w:pPr>
      <w:r>
        <w:rPr>
          <w:b/>
          <w:lang w:val="sr-Cyrl-CS"/>
        </w:rPr>
        <w:t>СА СЕДИШТЕМ У ВЕЛИКОЈ ПЛАНИ</w:t>
      </w:r>
    </w:p>
    <w:p w:rsidR="00E66366" w:rsidRDefault="00E66366" w:rsidP="00E66366">
      <w:pPr>
        <w:ind w:right="284"/>
        <w:jc w:val="center"/>
        <w:rPr>
          <w:lang w:val="sr-Cyrl-CS"/>
        </w:rPr>
      </w:pPr>
    </w:p>
    <w:p w:rsidR="00E66366" w:rsidRDefault="00E66366" w:rsidP="00E66366">
      <w:pPr>
        <w:ind w:right="284"/>
        <w:jc w:val="center"/>
        <w:rPr>
          <w:lang w:val="sr-Cyrl-CS"/>
        </w:rPr>
      </w:pPr>
      <w:r>
        <w:t>I</w:t>
      </w:r>
    </w:p>
    <w:p w:rsidR="00E66366" w:rsidRDefault="00E66366" w:rsidP="00E66366">
      <w:pPr>
        <w:ind w:right="284"/>
        <w:rPr>
          <w:lang w:val="sr-Cyrl-CS"/>
        </w:rPr>
      </w:pPr>
    </w:p>
    <w:p w:rsidR="00E66366" w:rsidRDefault="00E66366" w:rsidP="00E66366">
      <w:pPr>
        <w:ind w:right="284" w:firstLine="1260"/>
        <w:rPr>
          <w:lang w:val="sr-Cyrl-CS"/>
        </w:rPr>
      </w:pPr>
      <w:r>
        <w:rPr>
          <w:lang w:val="sr-Cyrl-CS"/>
        </w:rPr>
        <w:tab/>
        <w:t>Именује се Жељко Радукић за директора Сточарско-ветеринарског центра за репродукцију и вештачко осемењавање „Велика Плана” са седиштем у Великој Плани.</w:t>
      </w:r>
    </w:p>
    <w:p w:rsidR="00E66366" w:rsidRDefault="00E66366" w:rsidP="00E66366">
      <w:pPr>
        <w:ind w:right="284"/>
        <w:rPr>
          <w:lang w:val="sr-Latn-CS"/>
        </w:rPr>
      </w:pPr>
    </w:p>
    <w:p w:rsidR="00E66366" w:rsidRDefault="00E66366" w:rsidP="00E66366">
      <w:pPr>
        <w:ind w:right="284"/>
        <w:jc w:val="center"/>
        <w:rPr>
          <w:lang w:val="sr-Cyrl-CS"/>
        </w:rPr>
      </w:pPr>
      <w:r>
        <w:t>II</w:t>
      </w:r>
    </w:p>
    <w:p w:rsidR="00E66366" w:rsidRDefault="00E66366" w:rsidP="00E66366">
      <w:pPr>
        <w:ind w:right="284"/>
        <w:rPr>
          <w:lang w:val="sr-Cyrl-CS"/>
        </w:rPr>
      </w:pPr>
    </w:p>
    <w:p w:rsidR="00E66366" w:rsidRDefault="00E66366" w:rsidP="00E66366">
      <w:pPr>
        <w:tabs>
          <w:tab w:val="center" w:pos="0"/>
        </w:tabs>
        <w:ind w:firstLine="1260"/>
        <w:rPr>
          <w:lang w:val="ru-RU"/>
        </w:rPr>
      </w:pP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Србије”.</w:t>
      </w:r>
    </w:p>
    <w:p w:rsidR="00E66366" w:rsidRDefault="00E66366" w:rsidP="00E66366">
      <w:pPr>
        <w:ind w:firstLine="1080"/>
        <w:rPr>
          <w:lang w:val="sr-Cyrl-CS"/>
        </w:rPr>
      </w:pPr>
    </w:p>
    <w:p w:rsidR="00E66366" w:rsidRDefault="00E66366" w:rsidP="00E66366">
      <w:pPr>
        <w:rPr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119-4047/2023</w:t>
      </w:r>
    </w:p>
    <w:p w:rsidR="00E66366" w:rsidRDefault="00E66366" w:rsidP="00E6636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rPr>
          <w:rFonts w:cs="Times New Roman"/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left"/>
        <w:rPr>
          <w:rFonts w:cs="Times New Roman"/>
          <w:szCs w:val="24"/>
          <w:lang w:val="ru-RU"/>
        </w:rPr>
        <w:sectPr w:rsidR="00E66366">
          <w:pgSz w:w="12240" w:h="15840"/>
          <w:pgMar w:top="426" w:right="1440" w:bottom="0" w:left="1440" w:header="708" w:footer="708" w:gutter="0"/>
          <w:cols w:space="720"/>
        </w:sectPr>
      </w:pPr>
    </w:p>
    <w:p w:rsidR="00E66366" w:rsidRDefault="00E66366" w:rsidP="00E66366">
      <w:pPr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jc w:val="right"/>
        <w:rPr>
          <w:rFonts w:cs="Times New Roman"/>
          <w:szCs w:val="24"/>
          <w:lang w:val="sr-Cyrl-RS"/>
        </w:rPr>
      </w:pPr>
    </w:p>
    <w:p w:rsidR="00E66366" w:rsidRDefault="00E66366" w:rsidP="00E66366">
      <w:pPr>
        <w:spacing w:after="240"/>
        <w:contextualSpacing/>
        <w:rPr>
          <w:rFonts w:cs="Times New Roman"/>
          <w:szCs w:val="24"/>
        </w:rPr>
      </w:pPr>
    </w:p>
    <w:p w:rsidR="00E66366" w:rsidRDefault="00E66366" w:rsidP="00E66366">
      <w:pPr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</w:t>
      </w:r>
      <w:r>
        <w:rPr>
          <w:szCs w:val="24"/>
          <w:lang w:val="sr-Cyrl-RS"/>
        </w:rPr>
        <w:t>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</w:t>
      </w:r>
      <w:r>
        <w:rPr>
          <w:szCs w:val="24"/>
          <w:lang w:val="sr-Cyrl-CS"/>
        </w:rPr>
        <w:t>бр. 15/16 и 88/19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43. став 2. Закона о Влади 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23. став 2. </w:t>
      </w:r>
      <w:r>
        <w:rPr>
          <w:szCs w:val="24"/>
        </w:rPr>
        <w:t xml:space="preserve">Одлуке о </w:t>
      </w:r>
      <w:r>
        <w:rPr>
          <w:rFonts w:cs="Times New Roman"/>
          <w:bCs/>
          <w:szCs w:val="24"/>
        </w:rPr>
        <w:t xml:space="preserve">усклађивању пословања Јавног предузећа </w:t>
      </w:r>
      <w:r>
        <w:rPr>
          <w:rFonts w:cs="Times New Roman"/>
          <w:bCs/>
          <w:szCs w:val="24"/>
          <w:lang w:val="sr-Cyrl-RS"/>
        </w:rPr>
        <w:t>„</w:t>
      </w:r>
      <w:r>
        <w:rPr>
          <w:rFonts w:cs="Times New Roman"/>
          <w:bCs/>
          <w:szCs w:val="24"/>
        </w:rPr>
        <w:t>Србијагас</w:t>
      </w:r>
      <w:r>
        <w:rPr>
          <w:szCs w:val="24"/>
          <w:lang w:val="ru-RU"/>
        </w:rPr>
        <w:t>”</w:t>
      </w:r>
      <w:r>
        <w:rPr>
          <w:rFonts w:cs="Times New Roman"/>
          <w:bCs/>
          <w:szCs w:val="24"/>
        </w:rPr>
        <w:t xml:space="preserve"> Нови Сад са Законом о јавним предузећима</w:t>
      </w:r>
      <w:r>
        <w:rPr>
          <w:szCs w:val="24"/>
          <w:lang w:val="ru-RU"/>
        </w:rPr>
        <w:t xml:space="preserve"> („Службени гласник РС”, бр. 8/17, 120/20 и 75/21),</w:t>
      </w:r>
    </w:p>
    <w:p w:rsidR="00E66366" w:rsidRDefault="00E66366" w:rsidP="00E66366">
      <w:pPr>
        <w:spacing w:after="240"/>
        <w:contextualSpacing/>
        <w:rPr>
          <w:rFonts w:cs="Times New Roman"/>
          <w:szCs w:val="24"/>
          <w:lang w:val="sr-Cyrl-CS"/>
        </w:rPr>
      </w:pPr>
    </w:p>
    <w:p w:rsidR="00E66366" w:rsidRDefault="00E66366" w:rsidP="00E6636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66366" w:rsidRDefault="00E66366" w:rsidP="00E6636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66366" w:rsidRDefault="00E66366" w:rsidP="00E6636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6366" w:rsidRDefault="00E66366" w:rsidP="00E6636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CS"/>
        </w:rPr>
        <w:t xml:space="preserve">О РАЗРЕШЕЊУ И </w:t>
      </w:r>
      <w:r>
        <w:rPr>
          <w:b/>
          <w:szCs w:val="24"/>
        </w:rPr>
        <w:t xml:space="preserve">ИМЕНОВАЊУ ЧЛАНА НАДЗОРНОГ ОДБОРА </w:t>
      </w:r>
    </w:p>
    <w:p w:rsidR="00E66366" w:rsidRDefault="00E66366" w:rsidP="00E66366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ЈАВНОГ ПРЕДУЗЕЋА „СРБИЈАГАС</w:t>
      </w:r>
      <w:r>
        <w:rPr>
          <w:b/>
          <w:szCs w:val="24"/>
          <w:lang w:val="sr-Cyrl-CS"/>
        </w:rPr>
        <w:t>” НОВИ САД</w:t>
      </w:r>
    </w:p>
    <w:p w:rsidR="00E66366" w:rsidRDefault="00E66366" w:rsidP="00E6636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6366" w:rsidRDefault="00E66366" w:rsidP="00E6636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Дејан Милијановић дужности члана Надзорног одбора </w:t>
      </w:r>
      <w:r>
        <w:rPr>
          <w:rFonts w:cs="Times New Roman"/>
          <w:szCs w:val="24"/>
        </w:rPr>
        <w:t>Јавног предузећа „Србијагас</w:t>
      </w:r>
      <w:r>
        <w:rPr>
          <w:rFonts w:cs="Times New Roman"/>
          <w:szCs w:val="24"/>
          <w:lang w:val="sr-Cyrl-CS"/>
        </w:rPr>
        <w:t>” Нови Сад.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6366" w:rsidRDefault="00E66366" w:rsidP="00E66366">
      <w:pPr>
        <w:rPr>
          <w:rFonts w:cs="Times New Roman"/>
          <w:szCs w:val="24"/>
          <w:lang w:val="sr-Cyrl-CS"/>
        </w:rPr>
      </w:pPr>
    </w:p>
    <w:p w:rsidR="00E66366" w:rsidRDefault="00E66366" w:rsidP="00E663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Вељко Ковачевић за члана Надзорног одбора </w:t>
      </w:r>
      <w:r>
        <w:rPr>
          <w:rFonts w:cs="Times New Roman"/>
          <w:szCs w:val="24"/>
        </w:rPr>
        <w:t>Јавног предузећа „Србијагас</w:t>
      </w:r>
      <w:r>
        <w:rPr>
          <w:rFonts w:cs="Times New Roman"/>
          <w:szCs w:val="24"/>
          <w:lang w:val="sr-Cyrl-CS"/>
        </w:rPr>
        <w:t>” Нови Сад.</w:t>
      </w:r>
    </w:p>
    <w:p w:rsidR="00E66366" w:rsidRDefault="00E66366" w:rsidP="00E6636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66366" w:rsidRDefault="00E66366" w:rsidP="00E6636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E66366" w:rsidRDefault="00E66366" w:rsidP="00E6636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66366" w:rsidRDefault="00E66366" w:rsidP="00E6636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366" w:rsidRDefault="00E66366" w:rsidP="00E66366">
      <w:pPr>
        <w:spacing w:after="240"/>
        <w:ind w:firstLine="1080"/>
        <w:contextualSpacing/>
        <w:rPr>
          <w:rFonts w:cs="Times New Roman"/>
          <w:szCs w:val="24"/>
        </w:rPr>
      </w:pPr>
    </w:p>
    <w:p w:rsidR="00E66366" w:rsidRDefault="00E66366" w:rsidP="00E66366">
      <w:pPr>
        <w:rPr>
          <w:rFonts w:cs="Times New Roman"/>
          <w:szCs w:val="24"/>
        </w:rPr>
      </w:pPr>
    </w:p>
    <w:p w:rsidR="00E66366" w:rsidRDefault="00E66366" w:rsidP="00E663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119-665/2023</w:t>
      </w:r>
    </w:p>
    <w:p w:rsidR="00E66366" w:rsidRDefault="00E66366" w:rsidP="00E6636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rPr>
          <w:b/>
          <w:szCs w:val="24"/>
          <w:lang w:val="sr-Cyrl-RS" w:eastAsia="sr-Cyrl-CS"/>
        </w:rPr>
      </w:pPr>
    </w:p>
    <w:p w:rsidR="00E66366" w:rsidRDefault="00E66366" w:rsidP="00E6636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E66366" w:rsidRDefault="00E66366" w:rsidP="00E6636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E66366" w:rsidRDefault="00E66366" w:rsidP="00E66366">
      <w:pPr>
        <w:jc w:val="center"/>
        <w:rPr>
          <w:lang w:val="ru-RU"/>
        </w:rPr>
      </w:pPr>
    </w:p>
    <w:p w:rsidR="00E66366" w:rsidRDefault="00E66366" w:rsidP="00E663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6366" w:rsidTr="00E66366">
        <w:trPr>
          <w:jc w:val="center"/>
        </w:trPr>
        <w:tc>
          <w:tcPr>
            <w:tcW w:w="4360" w:type="dxa"/>
          </w:tcPr>
          <w:p w:rsidR="00E66366" w:rsidRDefault="00E6636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66366" w:rsidRDefault="00E6636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6366" w:rsidRDefault="00E66366" w:rsidP="00E66366">
      <w:pPr>
        <w:jc w:val="center"/>
      </w:pPr>
    </w:p>
    <w:p w:rsidR="00C37019" w:rsidRPr="00E66366" w:rsidRDefault="00C37019" w:rsidP="00E66366"/>
    <w:sectPr w:rsidR="00C37019" w:rsidRPr="00E66366" w:rsidSect="009C6BB2">
      <w:pgSz w:w="12240" w:h="15840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4790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6209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8425343">
    <w:abstractNumId w:val="3"/>
  </w:num>
  <w:num w:numId="4" w16cid:durableId="1467580215">
    <w:abstractNumId w:val="4"/>
  </w:num>
  <w:num w:numId="5" w16cid:durableId="1890872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816EC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6058D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CB498-510C-44EC-9EDA-4707D238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4812</Words>
  <Characters>27432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2023-05-15T08:46:00Z</dcterms:created>
  <dcterms:modified xsi:type="dcterms:W3CDTF">2023-05-15T08:46:00Z</dcterms:modified>
</cp:coreProperties>
</file>