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146" w:rsidRPr="00D54C45" w:rsidRDefault="00592B0B" w:rsidP="005A0E96">
      <w:pPr>
        <w:spacing w:before="100" w:beforeAutospacing="1" w:after="100" w:afterAutospacing="1" w:line="240" w:lineRule="auto"/>
        <w:jc w:val="both"/>
        <w:rPr>
          <w:rFonts w:ascii="Times New Roman" w:eastAsia="Times New Roman" w:hAnsi="Times New Roman" w:cs="Times New Roman"/>
          <w:b/>
          <w:sz w:val="24"/>
          <w:szCs w:val="24"/>
          <w:lang w:val="sr-Cyrl-CS" w:eastAsia="sr-Latn-RS"/>
        </w:rPr>
      </w:pPr>
      <w:r>
        <w:rPr>
          <w:rFonts w:ascii="Times New Roman" w:eastAsia="Times New Roman" w:hAnsi="Times New Roman" w:cs="Times New Roman"/>
          <w:b/>
          <w:sz w:val="24"/>
          <w:szCs w:val="24"/>
          <w:lang w:val="en-US" w:eastAsia="sr-Latn-RS"/>
        </w:rPr>
        <w:t xml:space="preserve">V. </w:t>
      </w:r>
      <w:r w:rsidR="00874146" w:rsidRPr="00D54C45">
        <w:rPr>
          <w:rFonts w:ascii="Times New Roman" w:eastAsia="Times New Roman" w:hAnsi="Times New Roman" w:cs="Times New Roman"/>
          <w:b/>
          <w:sz w:val="24"/>
          <w:szCs w:val="24"/>
          <w:lang w:val="sr-Cyrl-CS" w:eastAsia="sr-Latn-RS"/>
        </w:rPr>
        <w:t>ПРЕГЛЕД ОДРЕДАБА ЗАКОНА О ЖЕЛЕЗНИЦИ КОЈЕ СЕ МЕЊАЈУ, ОДНОСНО ДОПУЊУЈУ</w:t>
      </w:r>
    </w:p>
    <w:p w:rsidR="00324A58" w:rsidRPr="00D54C45" w:rsidRDefault="00324A58" w:rsidP="0074021F">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2</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Поједини изрази, у смислу овог закона, имају следеће значење: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w:t>
      </w:r>
      <w:r w:rsidRPr="00D54C45">
        <w:rPr>
          <w:rFonts w:ascii="Times New Roman" w:eastAsia="Times New Roman" w:hAnsi="Times New Roman" w:cs="Times New Roman"/>
          <w:b/>
          <w:bCs/>
          <w:sz w:val="24"/>
          <w:szCs w:val="24"/>
          <w:lang w:eastAsia="sr-Latn-RS"/>
        </w:rPr>
        <w:t>алтернативни превозни пут</w:t>
      </w:r>
      <w:r w:rsidRPr="00D54C45">
        <w:rPr>
          <w:rFonts w:ascii="Times New Roman" w:eastAsia="Times New Roman" w:hAnsi="Times New Roman" w:cs="Times New Roman"/>
          <w:sz w:val="24"/>
          <w:szCs w:val="24"/>
          <w:lang w:eastAsia="sr-Latn-RS"/>
        </w:rPr>
        <w:t xml:space="preserve"> је други превозни пут између истог полазишта и одредишта, ако постоји могућност замене између два превозна пута у пружању услуге превоза робе или путника од стране железничког превозника, што је ближе одређено у Изјави о мрежи;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w:t>
      </w:r>
      <w:r w:rsidRPr="00D54C45">
        <w:rPr>
          <w:rFonts w:ascii="Times New Roman" w:eastAsia="Times New Roman" w:hAnsi="Times New Roman" w:cs="Times New Roman"/>
          <w:b/>
          <w:bCs/>
          <w:sz w:val="24"/>
          <w:szCs w:val="24"/>
          <w:lang w:eastAsia="sr-Latn-RS"/>
        </w:rPr>
        <w:t>воз</w:t>
      </w:r>
      <w:r w:rsidRPr="00D54C45">
        <w:rPr>
          <w:rFonts w:ascii="Times New Roman" w:eastAsia="Times New Roman" w:hAnsi="Times New Roman" w:cs="Times New Roman"/>
          <w:sz w:val="24"/>
          <w:szCs w:val="24"/>
          <w:lang w:eastAsia="sr-Latn-RS"/>
        </w:rPr>
        <w:t xml:space="preserve"> је прописно састављен и заквачен низ вучених возила са једним или више вучних возила или само вучно возило или више заквачених вучних возила прописно сигналисан, са припадајућим возним особљем, који саобраћа по прописаним правилима;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w:t>
      </w:r>
      <w:r w:rsidRPr="00D54C45">
        <w:rPr>
          <w:rFonts w:ascii="Times New Roman" w:eastAsia="Times New Roman" w:hAnsi="Times New Roman" w:cs="Times New Roman"/>
          <w:b/>
          <w:bCs/>
          <w:sz w:val="24"/>
          <w:szCs w:val="24"/>
          <w:lang w:eastAsia="sr-Latn-RS"/>
        </w:rPr>
        <w:t>градска железница</w:t>
      </w:r>
      <w:r w:rsidRPr="00D54C45">
        <w:rPr>
          <w:rFonts w:ascii="Times New Roman" w:eastAsia="Times New Roman" w:hAnsi="Times New Roman" w:cs="Times New Roman"/>
          <w:sz w:val="24"/>
          <w:szCs w:val="24"/>
          <w:lang w:eastAsia="sr-Latn-RS"/>
        </w:rPr>
        <w:t xml:space="preserve"> је железница са посебним саобраћајно-техничким карактеристикама којом се врши јавни превоз на територији јединице локалне самоуправе, односно подручју насељених места у саставу јединице локалне самоуправе;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z w:val="24"/>
          <w:szCs w:val="24"/>
          <w:lang w:eastAsia="sr-Latn-RS"/>
        </w:rPr>
        <w:t xml:space="preserve">4) </w:t>
      </w:r>
      <w:r w:rsidRPr="00D54C45">
        <w:rPr>
          <w:rFonts w:ascii="Times New Roman" w:eastAsia="Times New Roman" w:hAnsi="Times New Roman" w:cs="Times New Roman"/>
          <w:b/>
          <w:bCs/>
          <w:strike/>
          <w:sz w:val="24"/>
          <w:szCs w:val="24"/>
          <w:lang w:eastAsia="sr-Latn-RS"/>
        </w:rPr>
        <w:t>градски и приградски превоз</w:t>
      </w:r>
      <w:r w:rsidRPr="00D54C45">
        <w:rPr>
          <w:rFonts w:ascii="Times New Roman" w:eastAsia="Times New Roman" w:hAnsi="Times New Roman" w:cs="Times New Roman"/>
          <w:strike/>
          <w:sz w:val="24"/>
          <w:szCs w:val="24"/>
          <w:lang w:eastAsia="sr-Latn-RS"/>
        </w:rPr>
        <w:t xml:space="preserve"> је превоз чија је основна сврха задовољење превозних потреба центра града или конурбације, укључујући пограничну конурбацију, као и превозних потреба између тог центра или конурбације и њихове околине; </w:t>
      </w:r>
    </w:p>
    <w:p w:rsidR="00B90802" w:rsidRDefault="004D6CF2" w:rsidP="005A0E96">
      <w:pPr>
        <w:pStyle w:val="1tekst"/>
        <w:ind w:left="0" w:firstLine="0"/>
        <w:rPr>
          <w:rFonts w:ascii="Times New Roman" w:hAnsi="Times New Roman" w:cs="Times New Roman"/>
          <w:sz w:val="24"/>
          <w:szCs w:val="24"/>
          <w:lang w:val="sr-Cyrl-CS"/>
        </w:rPr>
      </w:pPr>
      <w:r w:rsidRPr="00D54C45">
        <w:rPr>
          <w:rFonts w:ascii="Times New Roman" w:hAnsi="Times New Roman" w:cs="Times New Roman"/>
          <w:sz w:val="24"/>
          <w:szCs w:val="24"/>
          <w:lang w:val="sr-Cyrl-CS"/>
        </w:rPr>
        <w:t>4</w:t>
      </w:r>
      <w:r w:rsidR="00D7707F">
        <w:rPr>
          <w:rFonts w:ascii="Times New Roman" w:hAnsi="Times New Roman" w:cs="Times New Roman"/>
          <w:sz w:val="24"/>
          <w:szCs w:val="24"/>
          <w:lang w:val="sr-Cyrl-CS"/>
        </w:rPr>
        <w:t xml:space="preserve">) </w:t>
      </w:r>
      <w:r w:rsidRPr="00D54C45">
        <w:rPr>
          <w:rFonts w:ascii="Times New Roman" w:hAnsi="Times New Roman" w:cs="Times New Roman"/>
          <w:sz w:val="24"/>
          <w:szCs w:val="24"/>
          <w:lang w:val="sr-Cyrl-CS"/>
        </w:rPr>
        <w:t>ГРАДСКИ И ПРИГРАДСКИ ПРЕВОЗИ СУ ПРЕВОЗИ ЧИЈА ЈЕ ОСНОВНА СВРХА ЗАДОВОЉЕЊЕ ПРЕВОЗНИХ ПОТРЕБА ГРАДСКЕ СРЕДИНЕ ИЛИ КОНУРБАЦИЈЕ, УКЉУЧУЈУЋИ ПОГРАНИЧНУ КОНУРБАЦИЈУ, КАО И ПРЕВОЗНИХ ПОТРЕБА ИЗМЕЂУ ГРАДСКЕ СРЕДИНЕ И</w:t>
      </w:r>
      <w:r w:rsidR="00D7707F">
        <w:rPr>
          <w:rFonts w:ascii="Times New Roman" w:hAnsi="Times New Roman" w:cs="Times New Roman"/>
          <w:sz w:val="24"/>
          <w:szCs w:val="24"/>
          <w:lang w:val="sr-Cyrl-CS"/>
        </w:rPr>
        <w:t>ЛИ КОНУРБАЦИЈЕ И ЊИХОВЕ ОКОЛИНЕ</w:t>
      </w:r>
      <w:r w:rsidRPr="00D54C45">
        <w:rPr>
          <w:rFonts w:ascii="Times New Roman" w:hAnsi="Times New Roman" w:cs="Times New Roman"/>
          <w:sz w:val="24"/>
          <w:szCs w:val="24"/>
          <w:lang w:val="sr-Cyrl-CS"/>
        </w:rPr>
        <w:t>.</w:t>
      </w:r>
    </w:p>
    <w:p w:rsidR="00B90802" w:rsidRDefault="00B90802" w:rsidP="005A0E96">
      <w:pPr>
        <w:pStyle w:val="1tekst"/>
        <w:ind w:left="0" w:firstLine="0"/>
        <w:rPr>
          <w:rFonts w:ascii="Times New Roman" w:hAnsi="Times New Roman" w:cs="Times New Roman"/>
          <w:sz w:val="24"/>
          <w:szCs w:val="24"/>
          <w:lang w:val="sr-Cyrl-CS"/>
        </w:rPr>
      </w:pPr>
    </w:p>
    <w:p w:rsidR="00B90802" w:rsidRDefault="00B90802" w:rsidP="005A0E96">
      <w:pPr>
        <w:pStyle w:val="1tekst"/>
        <w:ind w:left="0" w:firstLine="0"/>
        <w:rPr>
          <w:rFonts w:ascii="Times New Roman" w:hAnsi="Times New Roman" w:cs="Times New Roman"/>
          <w:sz w:val="24"/>
          <w:szCs w:val="24"/>
          <w:lang w:val="sr-Cyrl-CS"/>
        </w:rPr>
      </w:pPr>
      <w:r>
        <w:rPr>
          <w:rFonts w:ascii="Times New Roman" w:hAnsi="Times New Roman" w:cs="Times New Roman"/>
          <w:sz w:val="24"/>
          <w:szCs w:val="24"/>
          <w:lang w:val="sr-Cyrl-CS"/>
        </w:rPr>
        <w:t>4а)</w:t>
      </w:r>
      <w:r w:rsidR="00D7707F" w:rsidRPr="00D7707F">
        <w:rPr>
          <w:rFonts w:ascii="Times New Roman" w:hAnsi="Times New Roman" w:cs="Times New Roman"/>
          <w:sz w:val="24"/>
          <w:szCs w:val="24"/>
          <w:lang w:val="sr-Cyrl-CS"/>
        </w:rPr>
        <w:t xml:space="preserve"> </w:t>
      </w:r>
      <w:r w:rsidR="00D7707F" w:rsidRPr="00D54C45">
        <w:rPr>
          <w:rFonts w:ascii="Times New Roman" w:hAnsi="Times New Roman" w:cs="Times New Roman"/>
          <w:sz w:val="24"/>
          <w:szCs w:val="24"/>
          <w:lang w:val="sr-Cyrl-CS"/>
        </w:rPr>
        <w:t>ЗОНА ПОТРЕБНЕ П</w:t>
      </w:r>
      <w:r w:rsidR="00D7707F">
        <w:rPr>
          <w:rFonts w:ascii="Times New Roman" w:hAnsi="Times New Roman" w:cs="Times New Roman"/>
          <w:sz w:val="24"/>
          <w:szCs w:val="24"/>
          <w:lang w:val="sr-Cyrl-CS"/>
        </w:rPr>
        <w:t xml:space="preserve">РЕГЛЕДНОСТИ </w:t>
      </w:r>
      <w:r w:rsidR="00D7707F" w:rsidRPr="00D54C45">
        <w:rPr>
          <w:rFonts w:ascii="Times New Roman" w:hAnsi="Times New Roman" w:cs="Times New Roman"/>
          <w:sz w:val="24"/>
          <w:szCs w:val="24"/>
          <w:lang w:val="sr-Cyrl-CS"/>
        </w:rPr>
        <w:t>ЈЕ ТРОДИМЕНЗИОНАЛНИ ПРОСТОР ПРЕГЛЕДНОСТИ У КОМЕ СЕ ВРШИ БЕЗБЕДНО ЗАУСТАВЉАЊЕ ДРУМСКИХ ВОЗИЛА ИСПРЕД САОБРАЋАЈНОГ ЗНАКА КОЈИ ОЗНАЧАВА МЕСТО НА КОМЕ ПУТ ПРЕЛАЗИ ПРЕКО ЖЕЛЕЗНИЧКЕ ПРУГЕ НА ПУТНОМ ПРЕЛАЗУ</w:t>
      </w:r>
      <w:r w:rsidR="00D7707F">
        <w:rPr>
          <w:rFonts w:ascii="Times New Roman" w:hAnsi="Times New Roman" w:cs="Times New Roman"/>
          <w:sz w:val="24"/>
          <w:szCs w:val="24"/>
          <w:lang w:val="sr-Cyrl-CS"/>
        </w:rPr>
        <w:t>.</w:t>
      </w:r>
    </w:p>
    <w:p w:rsidR="00B90802" w:rsidRPr="00D54C45" w:rsidRDefault="00B90802" w:rsidP="005A0E96">
      <w:pPr>
        <w:pStyle w:val="1tekst"/>
        <w:ind w:left="0" w:firstLine="0"/>
        <w:rPr>
          <w:rFonts w:ascii="Times New Roman" w:hAnsi="Times New Roman" w:cs="Times New Roman"/>
          <w:sz w:val="24"/>
          <w:szCs w:val="24"/>
          <w:lang w:val="sr-Cyrl-CS"/>
        </w:rPr>
      </w:pP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 </w:t>
      </w:r>
      <w:r w:rsidRPr="00D54C45">
        <w:rPr>
          <w:rFonts w:ascii="Times New Roman" w:eastAsia="Times New Roman" w:hAnsi="Times New Roman" w:cs="Times New Roman"/>
          <w:b/>
          <w:bCs/>
          <w:sz w:val="24"/>
          <w:szCs w:val="24"/>
          <w:lang w:eastAsia="sr-Latn-RS"/>
        </w:rPr>
        <w:t>јединствена карта</w:t>
      </w:r>
      <w:r w:rsidR="00D01386" w:rsidRPr="00D54C45">
        <w:rPr>
          <w:rFonts w:ascii="Times New Roman" w:eastAsia="Times New Roman" w:hAnsi="Times New Roman" w:cs="Times New Roman"/>
          <w:b/>
          <w:bCs/>
          <w:sz w:val="24"/>
          <w:szCs w:val="24"/>
          <w:lang w:val="sr-Cyrl-CS" w:eastAsia="sr-Latn-RS"/>
        </w:rPr>
        <w:t xml:space="preserve"> </w:t>
      </w:r>
      <w:r w:rsidR="00D01386" w:rsidRPr="00D54C45">
        <w:rPr>
          <w:rFonts w:ascii="Times New Roman" w:eastAsia="Times New Roman" w:hAnsi="Times New Roman" w:cs="Times New Roman"/>
          <w:b/>
          <w:bCs/>
          <w:strike/>
          <w:sz w:val="24"/>
          <w:szCs w:val="24"/>
          <w:lang w:val="sr-Cyrl-CS" w:eastAsia="sr-Latn-RS"/>
        </w:rPr>
        <w:t>је карта или карте</w:t>
      </w:r>
      <w:r w:rsidR="00D01386" w:rsidRPr="00D54C45">
        <w:rPr>
          <w:rFonts w:ascii="Times New Roman" w:eastAsia="Times New Roman" w:hAnsi="Times New Roman" w:cs="Times New Roman"/>
          <w:b/>
          <w:bCs/>
          <w:sz w:val="24"/>
          <w:szCs w:val="24"/>
          <w:lang w:val="sr-Cyrl-CS" w:eastAsia="sr-Latn-RS"/>
        </w:rPr>
        <w:t xml:space="preserve"> </w:t>
      </w:r>
      <w:r w:rsidR="001E20D1" w:rsidRPr="00D54C45">
        <w:rPr>
          <w:rFonts w:ascii="Times New Roman" w:eastAsia="Times New Roman" w:hAnsi="Times New Roman" w:cs="Times New Roman"/>
          <w:sz w:val="24"/>
          <w:szCs w:val="24"/>
          <w:lang w:eastAsia="sr-Latn-RS"/>
        </w:rPr>
        <w:t xml:space="preserve"> ПРЕДСТАВЉА ЈЕДНУ ИЛИ ВИШЕ КАРАТА </w:t>
      </w:r>
      <w:r w:rsidRPr="00D54C45">
        <w:rPr>
          <w:rFonts w:ascii="Times New Roman" w:eastAsia="Times New Roman" w:hAnsi="Times New Roman" w:cs="Times New Roman"/>
          <w:sz w:val="24"/>
          <w:szCs w:val="24"/>
          <w:lang w:eastAsia="sr-Latn-RS"/>
        </w:rPr>
        <w:t xml:space="preserve">за коришћење узастопних железничких услуга које пружа један или више железничких превозника;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 </w:t>
      </w:r>
      <w:r w:rsidRPr="00D54C45">
        <w:rPr>
          <w:rFonts w:ascii="Times New Roman" w:eastAsia="Times New Roman" w:hAnsi="Times New Roman" w:cs="Times New Roman"/>
          <w:b/>
          <w:bCs/>
          <w:sz w:val="24"/>
          <w:szCs w:val="24"/>
          <w:lang w:eastAsia="sr-Latn-RS"/>
        </w:rPr>
        <w:t>додатне услуге</w:t>
      </w:r>
      <w:r w:rsidRPr="00D54C45">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став 4.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7) </w:t>
      </w:r>
      <w:r w:rsidRPr="00D54C45">
        <w:rPr>
          <w:rFonts w:ascii="Times New Roman" w:eastAsia="Times New Roman" w:hAnsi="Times New Roman" w:cs="Times New Roman"/>
          <w:b/>
          <w:bCs/>
          <w:sz w:val="24"/>
          <w:szCs w:val="24"/>
          <w:lang w:eastAsia="sr-Latn-RS"/>
        </w:rPr>
        <w:t>додела капацитета</w:t>
      </w:r>
      <w:r w:rsidRPr="00D54C45">
        <w:rPr>
          <w:rFonts w:ascii="Times New Roman" w:eastAsia="Times New Roman" w:hAnsi="Times New Roman" w:cs="Times New Roman"/>
          <w:sz w:val="24"/>
          <w:szCs w:val="24"/>
          <w:lang w:eastAsia="sr-Latn-RS"/>
        </w:rPr>
        <w:t xml:space="preserve"> је додела капацитета железничке инфраструктуре у облику трасе воза коју врши управљач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8) </w:t>
      </w:r>
      <w:r w:rsidRPr="00D54C45">
        <w:rPr>
          <w:rFonts w:ascii="Times New Roman" w:eastAsia="Times New Roman" w:hAnsi="Times New Roman" w:cs="Times New Roman"/>
          <w:b/>
          <w:bCs/>
          <w:sz w:val="24"/>
          <w:szCs w:val="24"/>
          <w:lang w:eastAsia="sr-Latn-RS"/>
        </w:rPr>
        <w:t>експлоатација јавне железничке инфраструктуре</w:t>
      </w:r>
      <w:r w:rsidRPr="00D54C45">
        <w:rPr>
          <w:rFonts w:ascii="Times New Roman" w:eastAsia="Times New Roman" w:hAnsi="Times New Roman" w:cs="Times New Roman"/>
          <w:sz w:val="24"/>
          <w:szCs w:val="24"/>
          <w:lang w:eastAsia="sr-Latn-RS"/>
        </w:rPr>
        <w:t xml:space="preserve"> је додела трасе воза, управљање саобраћајем и наплата цена приступа;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9) </w:t>
      </w:r>
      <w:r w:rsidRPr="00D54C45">
        <w:rPr>
          <w:rFonts w:ascii="Times New Roman" w:eastAsia="Times New Roman" w:hAnsi="Times New Roman" w:cs="Times New Roman"/>
          <w:b/>
          <w:bCs/>
          <w:sz w:val="24"/>
          <w:szCs w:val="24"/>
          <w:lang w:eastAsia="sr-Latn-RS"/>
        </w:rPr>
        <w:t>железничка возна средства</w:t>
      </w:r>
      <w:r w:rsidRPr="00D54C45">
        <w:rPr>
          <w:rFonts w:ascii="Times New Roman" w:eastAsia="Times New Roman" w:hAnsi="Times New Roman" w:cs="Times New Roman"/>
          <w:sz w:val="24"/>
          <w:szCs w:val="24"/>
          <w:lang w:eastAsia="sr-Latn-RS"/>
        </w:rPr>
        <w:t xml:space="preserve"> су вучна, вучена и железничка возила за посебне намене;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10) </w:t>
      </w:r>
      <w:r w:rsidRPr="00D54C45">
        <w:rPr>
          <w:rFonts w:ascii="Times New Roman" w:eastAsia="Times New Roman" w:hAnsi="Times New Roman" w:cs="Times New Roman"/>
          <w:b/>
          <w:bCs/>
          <w:sz w:val="24"/>
          <w:szCs w:val="24"/>
          <w:lang w:eastAsia="sr-Latn-RS"/>
        </w:rPr>
        <w:t>железнички превозник</w:t>
      </w:r>
      <w:r w:rsidRPr="00D54C45">
        <w:rPr>
          <w:rFonts w:ascii="Times New Roman" w:eastAsia="Times New Roman" w:hAnsi="Times New Roman" w:cs="Times New Roman"/>
          <w:sz w:val="24"/>
          <w:szCs w:val="24"/>
          <w:lang w:eastAsia="sr-Latn-RS"/>
        </w:rPr>
        <w:t xml:space="preserve"> је привредно друштво или друго правно лице које је регистровано за претежну делатност пружања услуга железничког превоза робе и/или путника и коме је издата лиценца, уз обавезу да обезбеди вучу, или које обезбеђује само вучу. Железничким превозником</w:t>
      </w:r>
      <w:r w:rsidR="004D6CF2" w:rsidRPr="00D54C45">
        <w:rPr>
          <w:rFonts w:ascii="Times New Roman" w:eastAsia="Times New Roman" w:hAnsi="Times New Roman" w:cs="Times New Roman"/>
          <w:sz w:val="24"/>
          <w:szCs w:val="24"/>
          <w:lang w:val="sr-Cyrl-CS" w:eastAsia="sr-Latn-RS"/>
        </w:rPr>
        <w:t>, СА АСПЕКТА ПРИСТУПА ЖЕЛЕЗНИЧКОЈ ИНФРАСТРУКТУРИ, УСЛУЖНИМ ОБЈЕКТИМА И УСЛУГАМА У ВЕЗИ СА ОБАВЉАЊЕМ ЖЕЛЕЗНИЧКОГ ПРЕВОЗА,</w:t>
      </w:r>
      <w:r w:rsidRPr="00D54C45">
        <w:rPr>
          <w:rFonts w:ascii="Times New Roman" w:eastAsia="Times New Roman" w:hAnsi="Times New Roman" w:cs="Times New Roman"/>
          <w:sz w:val="24"/>
          <w:szCs w:val="24"/>
          <w:lang w:eastAsia="sr-Latn-RS"/>
        </w:rPr>
        <w:t xml:space="preserve"> сматра се и привредно друштво или друго правно лице које обавља железнички превоз за сопствене потребе и коме је издата лиценца за превоз за сопствене потребе;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11) </w:t>
      </w:r>
      <w:r w:rsidRPr="00D54C45">
        <w:rPr>
          <w:rFonts w:ascii="Times New Roman" w:eastAsia="Times New Roman" w:hAnsi="Times New Roman" w:cs="Times New Roman"/>
          <w:b/>
          <w:bCs/>
          <w:strike/>
          <w:sz w:val="24"/>
          <w:szCs w:val="24"/>
          <w:lang w:eastAsia="sr-Latn-RS"/>
        </w:rPr>
        <w:t>железничко подручје</w:t>
      </w:r>
      <w:r w:rsidRPr="00D54C45">
        <w:rPr>
          <w:rFonts w:ascii="Times New Roman" w:eastAsia="Times New Roman" w:hAnsi="Times New Roman" w:cs="Times New Roman"/>
          <w:strike/>
          <w:sz w:val="24"/>
          <w:szCs w:val="24"/>
          <w:lang w:eastAsia="sr-Latn-RS"/>
        </w:rPr>
        <w:t xml:space="preserve"> је земљишни простор на коме се налазе железничка пруга, објекти, постројења и уређаји који непосредно служе за вршење железничког саобраћаја, простор испод мостова и вијадуката, као и простор изнад трасе тунела;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12) </w:t>
      </w:r>
      <w:r w:rsidRPr="00D54C45">
        <w:rPr>
          <w:rFonts w:ascii="Times New Roman" w:eastAsia="Times New Roman" w:hAnsi="Times New Roman" w:cs="Times New Roman"/>
          <w:b/>
          <w:bCs/>
          <w:sz w:val="24"/>
          <w:szCs w:val="24"/>
          <w:lang w:eastAsia="sr-Latn-RS"/>
        </w:rPr>
        <w:t>загушена инфраструктура</w:t>
      </w:r>
      <w:r w:rsidRPr="00D54C45">
        <w:rPr>
          <w:rFonts w:ascii="Times New Roman" w:eastAsia="Times New Roman" w:hAnsi="Times New Roman" w:cs="Times New Roman"/>
          <w:sz w:val="24"/>
          <w:szCs w:val="24"/>
          <w:lang w:eastAsia="sr-Latn-RS"/>
        </w:rPr>
        <w:t xml:space="preserve"> је део јавне железничке инфраструктуре за који се потражња за капацитетом инфраструктуре не може у потпуности задовољити током одређених периода времена, па чак и после усклађивања различитих захтева за капацитетима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13) </w:t>
      </w:r>
      <w:r w:rsidRPr="00D54C45">
        <w:rPr>
          <w:rFonts w:ascii="Times New Roman" w:eastAsia="Times New Roman" w:hAnsi="Times New Roman" w:cs="Times New Roman"/>
          <w:b/>
          <w:bCs/>
          <w:sz w:val="24"/>
          <w:szCs w:val="24"/>
          <w:lang w:eastAsia="sr-Latn-RS"/>
        </w:rPr>
        <w:t>заштитни пружни појас</w:t>
      </w:r>
      <w:r w:rsidRPr="00D54C45">
        <w:rPr>
          <w:rFonts w:ascii="Times New Roman" w:eastAsia="Times New Roman" w:hAnsi="Times New Roman" w:cs="Times New Roman"/>
          <w:sz w:val="24"/>
          <w:szCs w:val="24"/>
          <w:lang w:eastAsia="sr-Latn-RS"/>
        </w:rPr>
        <w:t xml:space="preserve"> је земљишни појас са обе стране пруге у ширини од 100 м, рачунајући од осе крајњих колосека;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14) </w:t>
      </w:r>
      <w:r w:rsidRPr="00D54C45">
        <w:rPr>
          <w:rFonts w:ascii="Times New Roman" w:eastAsia="Times New Roman" w:hAnsi="Times New Roman" w:cs="Times New Roman"/>
          <w:b/>
          <w:bCs/>
          <w:sz w:val="24"/>
          <w:szCs w:val="24"/>
          <w:lang w:eastAsia="sr-Latn-RS"/>
        </w:rPr>
        <w:t>изводљива алтернатива</w:t>
      </w:r>
      <w:r w:rsidRPr="00D54C45">
        <w:rPr>
          <w:rFonts w:ascii="Times New Roman" w:eastAsia="Times New Roman" w:hAnsi="Times New Roman" w:cs="Times New Roman"/>
          <w:sz w:val="24"/>
          <w:szCs w:val="24"/>
          <w:lang w:eastAsia="sr-Latn-RS"/>
        </w:rPr>
        <w:t xml:space="preserve"> је приступ другом услужном објекту који је економски прихватљив железничком превознику и омогућује му пружање предметне услуге превоза робе или путника;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15) </w:t>
      </w:r>
      <w:r w:rsidRPr="00D54C45">
        <w:rPr>
          <w:rFonts w:ascii="Times New Roman" w:eastAsia="Times New Roman" w:hAnsi="Times New Roman" w:cs="Times New Roman"/>
          <w:b/>
          <w:bCs/>
          <w:sz w:val="24"/>
          <w:szCs w:val="24"/>
          <w:lang w:eastAsia="sr-Latn-RS"/>
        </w:rPr>
        <w:t>Изјава о мрежи</w:t>
      </w:r>
      <w:r w:rsidRPr="00D54C45">
        <w:rPr>
          <w:rFonts w:ascii="Times New Roman" w:eastAsia="Times New Roman" w:hAnsi="Times New Roman" w:cs="Times New Roman"/>
          <w:sz w:val="24"/>
          <w:szCs w:val="24"/>
          <w:lang w:eastAsia="sr-Latn-RS"/>
        </w:rPr>
        <w:t xml:space="preserve"> је документ којим се детаљно утврђују општа правила, рокови, поступци и критеријуми који се тичу начина обрачуна цена и доделе капацитета, укључујући и друге релевантне информације које су неопходне да би се могао поднети захтев за капацитет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16) </w:t>
      </w:r>
      <w:r w:rsidRPr="00D54C45">
        <w:rPr>
          <w:rFonts w:ascii="Times New Roman" w:eastAsia="Times New Roman" w:hAnsi="Times New Roman" w:cs="Times New Roman"/>
          <w:b/>
          <w:bCs/>
          <w:sz w:val="24"/>
          <w:szCs w:val="24"/>
          <w:lang w:eastAsia="sr-Latn-RS"/>
        </w:rPr>
        <w:t>индустријска железница</w:t>
      </w:r>
      <w:r w:rsidRPr="00D54C45">
        <w:rPr>
          <w:rFonts w:ascii="Times New Roman" w:eastAsia="Times New Roman" w:hAnsi="Times New Roman" w:cs="Times New Roman"/>
          <w:sz w:val="24"/>
          <w:szCs w:val="24"/>
          <w:lang w:eastAsia="sr-Latn-RS"/>
        </w:rPr>
        <w:t xml:space="preserve"> је железница којом управља привредни субјекат и користи је за превоз робе и/или лица за сопствене потребе;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z w:val="24"/>
          <w:szCs w:val="24"/>
          <w:lang w:eastAsia="sr-Latn-RS"/>
        </w:rPr>
        <w:t xml:space="preserve">17) </w:t>
      </w:r>
      <w:r w:rsidRPr="00D54C45">
        <w:rPr>
          <w:rFonts w:ascii="Times New Roman" w:eastAsia="Times New Roman" w:hAnsi="Times New Roman" w:cs="Times New Roman"/>
          <w:b/>
          <w:bCs/>
          <w:strike/>
          <w:sz w:val="24"/>
          <w:szCs w:val="24"/>
          <w:lang w:eastAsia="sr-Latn-RS"/>
        </w:rPr>
        <w:t>индустријски колосек</w:t>
      </w:r>
      <w:r w:rsidRPr="00D54C45">
        <w:rPr>
          <w:rFonts w:ascii="Times New Roman" w:eastAsia="Times New Roman" w:hAnsi="Times New Roman" w:cs="Times New Roman"/>
          <w:strike/>
          <w:sz w:val="24"/>
          <w:szCs w:val="24"/>
          <w:lang w:eastAsia="sr-Latn-RS"/>
        </w:rPr>
        <w:t xml:space="preserve"> је железнички колосек који се прикључује на мрежу и служи за допремање и отпремање робе, као и за завршне и друге радње (утовар, истовар, маневрисање и сл.) у железничком превозу робе; </w:t>
      </w:r>
    </w:p>
    <w:p w:rsidR="004D6CF2" w:rsidRPr="00D54C45" w:rsidRDefault="004D6CF2" w:rsidP="005A0E96">
      <w:pPr>
        <w:pStyle w:val="1tekst"/>
        <w:ind w:left="0" w:firstLine="0"/>
        <w:rPr>
          <w:rFonts w:ascii="Times New Roman" w:hAnsi="Times New Roman" w:cs="Times New Roman"/>
          <w:sz w:val="24"/>
          <w:szCs w:val="24"/>
          <w:lang w:val="sr-Cyrl-CS"/>
        </w:rPr>
      </w:pPr>
      <w:r w:rsidRPr="00D54C45">
        <w:rPr>
          <w:rFonts w:ascii="Times New Roman" w:hAnsi="Times New Roman" w:cs="Times New Roman"/>
          <w:sz w:val="24"/>
          <w:szCs w:val="24"/>
          <w:lang w:val="sr-Cyrl-CS" w:eastAsia="sr-Latn-RS"/>
        </w:rPr>
        <w:t xml:space="preserve">17) </w:t>
      </w:r>
      <w:r w:rsidRPr="00D54C45">
        <w:rPr>
          <w:rFonts w:ascii="Times New Roman" w:hAnsi="Times New Roman" w:cs="Times New Roman"/>
          <w:sz w:val="24"/>
          <w:szCs w:val="24"/>
          <w:lang w:val="sr-Cyrl-CS"/>
        </w:rPr>
        <w:t>ИНДУСТРИЈСКИ КОЛОСЕК ЈЕ ЖЕЛЕЗНИЧКИ КОЛОСЕК КОЈИ СЕ ПРИКЉУЧУЈЕ НА МРЕЖУ И СЛУЖИ ЗА ДОПРЕМАЊЕ И ОТПРЕМАЊЕ РОБЕ, КАО И ЗА ПОЧЕТНЕ</w:t>
      </w:r>
      <w:r w:rsidRPr="00D54C45">
        <w:rPr>
          <w:rFonts w:ascii="Times New Roman" w:hAnsi="Times New Roman" w:cs="Times New Roman"/>
          <w:sz w:val="24"/>
          <w:szCs w:val="24"/>
          <w:lang w:val="en-US"/>
        </w:rPr>
        <w:t xml:space="preserve">, </w:t>
      </w:r>
      <w:r w:rsidRPr="00D54C45">
        <w:rPr>
          <w:rFonts w:ascii="Times New Roman" w:hAnsi="Times New Roman" w:cs="Times New Roman"/>
          <w:sz w:val="24"/>
          <w:szCs w:val="24"/>
          <w:lang w:val="sr-Cyrl-CS"/>
        </w:rPr>
        <w:t>ЗАВРШНЕ И ДРУГЕ РАДЊЕ (УТОВАР, ИСТОВАР, МАНЕВРИСАЊЕ И СЛ.) У ЖЕЛЕЗНИЧКОМ ПРЕВОЗУ РОБЕ;</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18) </w:t>
      </w:r>
      <w:r w:rsidRPr="00D54C45">
        <w:rPr>
          <w:rFonts w:ascii="Times New Roman" w:eastAsia="Times New Roman" w:hAnsi="Times New Roman" w:cs="Times New Roman"/>
          <w:b/>
          <w:bCs/>
          <w:sz w:val="24"/>
          <w:szCs w:val="24"/>
          <w:lang w:eastAsia="sr-Latn-RS"/>
        </w:rPr>
        <w:t>индустријски колосек за сопствене потребе</w:t>
      </w:r>
      <w:r w:rsidRPr="00D54C45">
        <w:rPr>
          <w:rFonts w:ascii="Times New Roman" w:eastAsia="Times New Roman" w:hAnsi="Times New Roman" w:cs="Times New Roman"/>
          <w:sz w:val="24"/>
          <w:szCs w:val="24"/>
          <w:lang w:eastAsia="sr-Latn-RS"/>
        </w:rPr>
        <w:t xml:space="preserve"> је индустријски колосек који се користи искључиво за потребе његовог власника, односно корисника;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19) </w:t>
      </w:r>
      <w:r w:rsidRPr="00D54C45">
        <w:rPr>
          <w:rFonts w:ascii="Times New Roman" w:eastAsia="Times New Roman" w:hAnsi="Times New Roman" w:cs="Times New Roman"/>
          <w:b/>
          <w:bCs/>
          <w:sz w:val="24"/>
          <w:szCs w:val="24"/>
          <w:lang w:eastAsia="sr-Latn-RS"/>
        </w:rPr>
        <w:t>инфраструктурни појас</w:t>
      </w:r>
      <w:r w:rsidRPr="00D54C45">
        <w:rPr>
          <w:rFonts w:ascii="Times New Roman" w:eastAsia="Times New Roman" w:hAnsi="Times New Roman" w:cs="Times New Roman"/>
          <w:sz w:val="24"/>
          <w:szCs w:val="24"/>
          <w:lang w:eastAsia="sr-Latn-RS"/>
        </w:rPr>
        <w:t xml:space="preserve"> је земљишни појас са обе стране пруге у ширини од 25 м, мерећи од осе крајњих колосека који функционално служи за употребу, одржавање и технолошки развој капацитета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20) </w:t>
      </w:r>
      <w:r w:rsidRPr="00D54C45">
        <w:rPr>
          <w:rFonts w:ascii="Times New Roman" w:eastAsia="Times New Roman" w:hAnsi="Times New Roman" w:cs="Times New Roman"/>
          <w:b/>
          <w:bCs/>
          <w:sz w:val="24"/>
          <w:szCs w:val="24"/>
          <w:lang w:eastAsia="sr-Latn-RS"/>
        </w:rPr>
        <w:t>јавна железничка инфраструктура</w:t>
      </w:r>
      <w:r w:rsidRPr="00D54C45">
        <w:rPr>
          <w:rFonts w:ascii="Times New Roman" w:eastAsia="Times New Roman" w:hAnsi="Times New Roman" w:cs="Times New Roman"/>
          <w:sz w:val="24"/>
          <w:szCs w:val="24"/>
          <w:lang w:eastAsia="sr-Latn-RS"/>
        </w:rPr>
        <w:t xml:space="preserve"> обухвата целокупну железничку инфраструктуру која чини мрежу којом управља управљач инфраструктуре, искључујући пруге и споредне колосеке (индустријске пруге и колосеке), који су прикључени на мрежу;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21) </w:t>
      </w:r>
      <w:r w:rsidRPr="00D54C45">
        <w:rPr>
          <w:rFonts w:ascii="Times New Roman" w:eastAsia="Times New Roman" w:hAnsi="Times New Roman" w:cs="Times New Roman"/>
          <w:b/>
          <w:bCs/>
          <w:sz w:val="24"/>
          <w:szCs w:val="24"/>
          <w:lang w:eastAsia="sr-Latn-RS"/>
        </w:rPr>
        <w:t>јавни превоз</w:t>
      </w:r>
      <w:r w:rsidRPr="00D54C45">
        <w:rPr>
          <w:rFonts w:ascii="Times New Roman" w:eastAsia="Times New Roman" w:hAnsi="Times New Roman" w:cs="Times New Roman"/>
          <w:sz w:val="24"/>
          <w:szCs w:val="24"/>
          <w:lang w:eastAsia="sr-Latn-RS"/>
        </w:rPr>
        <w:t xml:space="preserve"> је превоз лица или ствари који је доступан сваком под једнаким условима и врши се на основу закљученог уговора о превозу путника или робе између железничког превозника и корисника његових услуга;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22) </w:t>
      </w:r>
      <w:r w:rsidRPr="00D54C45">
        <w:rPr>
          <w:rFonts w:ascii="Times New Roman" w:eastAsia="Times New Roman" w:hAnsi="Times New Roman" w:cs="Times New Roman"/>
          <w:b/>
          <w:bCs/>
          <w:sz w:val="24"/>
          <w:szCs w:val="24"/>
          <w:lang w:eastAsia="sr-Latn-RS"/>
        </w:rPr>
        <w:t>јавни превоз путника од општег интереса</w:t>
      </w:r>
      <w:r w:rsidRPr="00D54C45">
        <w:rPr>
          <w:rFonts w:ascii="Times New Roman" w:eastAsia="Times New Roman" w:hAnsi="Times New Roman" w:cs="Times New Roman"/>
          <w:sz w:val="24"/>
          <w:szCs w:val="24"/>
          <w:lang w:eastAsia="sr-Latn-RS"/>
        </w:rPr>
        <w:t xml:space="preserve"> обухвата услуге железничког превоза путника од општег економског интереса које се пружају јавности на недискриминаторској основи и континуирано;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23) </w:t>
      </w:r>
      <w:r w:rsidRPr="00D54C45">
        <w:rPr>
          <w:rFonts w:ascii="Times New Roman" w:eastAsia="Times New Roman" w:hAnsi="Times New Roman" w:cs="Times New Roman"/>
          <w:b/>
          <w:bCs/>
          <w:sz w:val="24"/>
          <w:szCs w:val="24"/>
          <w:lang w:eastAsia="sr-Latn-RS"/>
        </w:rPr>
        <w:t>капацитет инфраструктуре</w:t>
      </w:r>
      <w:r w:rsidRPr="00D54C45">
        <w:rPr>
          <w:rFonts w:ascii="Times New Roman" w:eastAsia="Times New Roman" w:hAnsi="Times New Roman" w:cs="Times New Roman"/>
          <w:sz w:val="24"/>
          <w:szCs w:val="24"/>
          <w:lang w:eastAsia="sr-Latn-RS"/>
        </w:rPr>
        <w:t xml:space="preserve"> је могући број траса возова за распоређивање на одређеном делу јавне железничке инфраструктуре у одређеном периоду;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24) </w:t>
      </w:r>
      <w:r w:rsidRPr="00D54C45">
        <w:rPr>
          <w:rFonts w:ascii="Times New Roman" w:eastAsia="Times New Roman" w:hAnsi="Times New Roman" w:cs="Times New Roman"/>
          <w:b/>
          <w:bCs/>
          <w:sz w:val="24"/>
          <w:szCs w:val="24"/>
          <w:lang w:eastAsia="sr-Latn-RS"/>
        </w:rPr>
        <w:t>колосек за гарирање</w:t>
      </w:r>
      <w:r w:rsidRPr="00D54C45">
        <w:rPr>
          <w:rFonts w:ascii="Times New Roman" w:eastAsia="Times New Roman" w:hAnsi="Times New Roman" w:cs="Times New Roman"/>
          <w:sz w:val="24"/>
          <w:szCs w:val="24"/>
          <w:lang w:eastAsia="sr-Latn-RS"/>
        </w:rPr>
        <w:t xml:space="preserve"> је споредни колосек посебно намењен за привремени смештај железничких возила између два уврштавања у воз;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25) </w:t>
      </w:r>
      <w:r w:rsidRPr="00D54C45">
        <w:rPr>
          <w:rFonts w:ascii="Times New Roman" w:eastAsia="Times New Roman" w:hAnsi="Times New Roman" w:cs="Times New Roman"/>
          <w:b/>
          <w:bCs/>
          <w:sz w:val="24"/>
          <w:szCs w:val="24"/>
          <w:lang w:eastAsia="sr-Latn-RS"/>
        </w:rPr>
        <w:t>Компјутеризовани систем за информације и резервације у железничком превозу (КСИРЖП)</w:t>
      </w:r>
      <w:r w:rsidRPr="00D54C45">
        <w:rPr>
          <w:rFonts w:ascii="Times New Roman" w:eastAsia="Times New Roman" w:hAnsi="Times New Roman" w:cs="Times New Roman"/>
          <w:sz w:val="24"/>
          <w:szCs w:val="24"/>
          <w:lang w:eastAsia="sr-Latn-RS"/>
        </w:rPr>
        <w:t xml:space="preserve"> је компјутеризовани систем који садржи информације о железничким путничким услугама које нуде железнички превозници, као што су: план и ред вожње за превоз путника, расположивост седишта за превоз путника, цене и посебни услови, приступачност возова за особе са инвалидитетом и особе са смањеном покретљивошћу и начини на које се могу извршити резервације или издати карте или јединствене карте у мери у којој су поједини или сви начини на располагању корисницима;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26) </w:t>
      </w:r>
      <w:r w:rsidRPr="00D54C45">
        <w:rPr>
          <w:rFonts w:ascii="Times New Roman" w:eastAsia="Times New Roman" w:hAnsi="Times New Roman" w:cs="Times New Roman"/>
          <w:b/>
          <w:bCs/>
          <w:sz w:val="24"/>
          <w:szCs w:val="24"/>
          <w:lang w:eastAsia="sr-Latn-RS"/>
        </w:rPr>
        <w:t>конурбација</w:t>
      </w:r>
      <w:r w:rsidRPr="00D54C45">
        <w:rPr>
          <w:rFonts w:ascii="Times New Roman" w:eastAsia="Times New Roman" w:hAnsi="Times New Roman" w:cs="Times New Roman"/>
          <w:sz w:val="24"/>
          <w:szCs w:val="24"/>
          <w:lang w:eastAsia="sr-Latn-RS"/>
        </w:rPr>
        <w:t xml:space="preserve"> је спајање двају или више насеља у једну урбану целину;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27) </w:t>
      </w:r>
      <w:r w:rsidRPr="00D54C45">
        <w:rPr>
          <w:rFonts w:ascii="Times New Roman" w:eastAsia="Times New Roman" w:hAnsi="Times New Roman" w:cs="Times New Roman"/>
          <w:b/>
          <w:bCs/>
          <w:sz w:val="24"/>
          <w:szCs w:val="24"/>
          <w:lang w:eastAsia="sr-Latn-RS"/>
        </w:rPr>
        <w:t>координација</w:t>
      </w:r>
      <w:r w:rsidRPr="00D54C45">
        <w:rPr>
          <w:rFonts w:ascii="Times New Roman" w:eastAsia="Times New Roman" w:hAnsi="Times New Roman" w:cs="Times New Roman"/>
          <w:sz w:val="24"/>
          <w:szCs w:val="24"/>
          <w:lang w:eastAsia="sr-Latn-RS"/>
        </w:rPr>
        <w:t xml:space="preserve"> је поступак током којег управљач инфраструктуре и подносиоци захтева за капацитетом инфраструктуре покушавају да реше </w:t>
      </w:r>
      <w:r w:rsidRPr="00D54C45">
        <w:rPr>
          <w:rFonts w:ascii="Times New Roman" w:eastAsia="Times New Roman" w:hAnsi="Times New Roman" w:cs="Times New Roman"/>
          <w:strike/>
          <w:sz w:val="24"/>
          <w:szCs w:val="24"/>
          <w:lang w:eastAsia="sr-Latn-RS"/>
        </w:rPr>
        <w:t>конфликтне</w:t>
      </w:r>
      <w:r w:rsidRPr="00D54C45">
        <w:rPr>
          <w:rFonts w:ascii="Times New Roman" w:eastAsia="Times New Roman" w:hAnsi="Times New Roman" w:cs="Times New Roman"/>
          <w:sz w:val="24"/>
          <w:szCs w:val="24"/>
          <w:lang w:eastAsia="sr-Latn-RS"/>
        </w:rPr>
        <w:t xml:space="preserve"> </w:t>
      </w:r>
      <w:r w:rsidR="00F568C5" w:rsidRPr="00D54C45">
        <w:rPr>
          <w:rFonts w:ascii="Times New Roman" w:eastAsia="Times New Roman" w:hAnsi="Times New Roman" w:cs="Times New Roman"/>
          <w:sz w:val="24"/>
          <w:szCs w:val="24"/>
          <w:lang w:val="sr-Cyrl-CS" w:eastAsia="sr-Latn-RS"/>
        </w:rPr>
        <w:t xml:space="preserve">СУКОБЉЕНЕ </w:t>
      </w:r>
      <w:r w:rsidRPr="00D54C45">
        <w:rPr>
          <w:rFonts w:ascii="Times New Roman" w:eastAsia="Times New Roman" w:hAnsi="Times New Roman" w:cs="Times New Roman"/>
          <w:sz w:val="24"/>
          <w:szCs w:val="24"/>
          <w:lang w:eastAsia="sr-Latn-RS"/>
        </w:rPr>
        <w:t xml:space="preserve">захтеве;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28) </w:t>
      </w:r>
      <w:r w:rsidRPr="00D54C45">
        <w:rPr>
          <w:rFonts w:ascii="Times New Roman" w:eastAsia="Times New Roman" w:hAnsi="Times New Roman" w:cs="Times New Roman"/>
          <w:b/>
          <w:bCs/>
          <w:sz w:val="24"/>
          <w:szCs w:val="24"/>
          <w:lang w:eastAsia="sr-Latn-RS"/>
        </w:rPr>
        <w:t>лиценца</w:t>
      </w:r>
      <w:r w:rsidRPr="00D54C45">
        <w:rPr>
          <w:rFonts w:ascii="Times New Roman" w:eastAsia="Times New Roman" w:hAnsi="Times New Roman" w:cs="Times New Roman"/>
          <w:sz w:val="24"/>
          <w:szCs w:val="24"/>
          <w:lang w:eastAsia="sr-Latn-RS"/>
        </w:rPr>
        <w:t xml:space="preserve"> је исправа којом орган надлежан за лиценцирање потврђује способност привредног друштва или другог правног лица које је регистровано за обављање делатности јавног превоза робе и/или путника да пружа услуге железничког превоза као железнички превозник, које могу бити ограничене на пружање одређене врсте услуга или обављање железничког превоза за сопствене потребе;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29) </w:t>
      </w:r>
      <w:r w:rsidRPr="00D54C45">
        <w:rPr>
          <w:rFonts w:ascii="Times New Roman" w:eastAsia="Times New Roman" w:hAnsi="Times New Roman" w:cs="Times New Roman"/>
          <w:b/>
          <w:bCs/>
          <w:sz w:val="24"/>
          <w:szCs w:val="24"/>
          <w:lang w:eastAsia="sr-Latn-RS"/>
        </w:rPr>
        <w:t>манипулативна пруга</w:t>
      </w:r>
      <w:r w:rsidRPr="00D54C45">
        <w:rPr>
          <w:rFonts w:ascii="Times New Roman" w:eastAsia="Times New Roman" w:hAnsi="Times New Roman" w:cs="Times New Roman"/>
          <w:sz w:val="24"/>
          <w:szCs w:val="24"/>
          <w:lang w:eastAsia="sr-Latn-RS"/>
        </w:rPr>
        <w:t xml:space="preserve"> је део железничке инфраструктуре који служи за превоз робе за потребе привредних субјеката, по потреби и без утврђеног реда вожње;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30) </w:t>
      </w:r>
      <w:r w:rsidRPr="00D54C45">
        <w:rPr>
          <w:rFonts w:ascii="Times New Roman" w:eastAsia="Times New Roman" w:hAnsi="Times New Roman" w:cs="Times New Roman"/>
          <w:b/>
          <w:bCs/>
          <w:sz w:val="24"/>
          <w:szCs w:val="24"/>
          <w:lang w:eastAsia="sr-Latn-RS"/>
        </w:rPr>
        <w:t>међународни превоз путника</w:t>
      </w:r>
      <w:r w:rsidRPr="00D54C45">
        <w:rPr>
          <w:rFonts w:ascii="Times New Roman" w:eastAsia="Times New Roman" w:hAnsi="Times New Roman" w:cs="Times New Roman"/>
          <w:sz w:val="24"/>
          <w:szCs w:val="24"/>
          <w:lang w:eastAsia="sr-Latn-RS"/>
        </w:rPr>
        <w:t xml:space="preserve"> обухвата услугу превоза путника возом који прелази најмање једну државну границу и код које је основна сврха услуге да превози путнике између станица у различитим државама, при чему воз може бити састављен од различитих делова који могу имати различита полазишта и одредишта, ако сва путничка кола пређу најмање једну државну границу;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31) </w:t>
      </w:r>
      <w:r w:rsidRPr="00D54C45">
        <w:rPr>
          <w:rFonts w:ascii="Times New Roman" w:eastAsia="Times New Roman" w:hAnsi="Times New Roman" w:cs="Times New Roman"/>
          <w:b/>
          <w:bCs/>
          <w:sz w:val="24"/>
          <w:szCs w:val="24"/>
          <w:lang w:eastAsia="sr-Latn-RS"/>
        </w:rPr>
        <w:t>међународни превоз робе</w:t>
      </w:r>
      <w:r w:rsidRPr="00D54C45">
        <w:rPr>
          <w:rFonts w:ascii="Times New Roman" w:eastAsia="Times New Roman" w:hAnsi="Times New Roman" w:cs="Times New Roman"/>
          <w:sz w:val="24"/>
          <w:szCs w:val="24"/>
          <w:lang w:eastAsia="sr-Latn-RS"/>
        </w:rPr>
        <w:t xml:space="preserve"> обухвата транспортну услугу у оквиру које воз прелази најмање једну државну границу. Воз може бити спојен и/или раздвојен, а различити делови могу имати различита полазишта и одредишта, под условом да сви вагони пређу најмање једну државну границу;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32) </w:t>
      </w:r>
      <w:r w:rsidRPr="00D54C45">
        <w:rPr>
          <w:rFonts w:ascii="Times New Roman" w:eastAsia="Times New Roman" w:hAnsi="Times New Roman" w:cs="Times New Roman"/>
          <w:b/>
          <w:bCs/>
          <w:sz w:val="24"/>
          <w:szCs w:val="24"/>
          <w:lang w:eastAsia="sr-Latn-RS"/>
        </w:rPr>
        <w:t>метро</w:t>
      </w:r>
      <w:r w:rsidRPr="00D54C45">
        <w:rPr>
          <w:rFonts w:ascii="Times New Roman" w:eastAsia="Times New Roman" w:hAnsi="Times New Roman" w:cs="Times New Roman"/>
          <w:sz w:val="24"/>
          <w:szCs w:val="24"/>
          <w:lang w:eastAsia="sr-Latn-RS"/>
        </w:rPr>
        <w:t xml:space="preserve"> је просторно независан шински систем високог капацитета за превоз путника у градском и приградском саобраћају са посебним конструктивним и енергетско-погонским карактеристикама;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33) </w:t>
      </w:r>
      <w:r w:rsidRPr="00D54C45">
        <w:rPr>
          <w:rFonts w:ascii="Times New Roman" w:eastAsia="Times New Roman" w:hAnsi="Times New Roman" w:cs="Times New Roman"/>
          <w:b/>
          <w:bCs/>
          <w:sz w:val="24"/>
          <w:szCs w:val="24"/>
          <w:lang w:eastAsia="sr-Latn-RS"/>
        </w:rPr>
        <w:t>мрежа</w:t>
      </w:r>
      <w:r w:rsidRPr="00D54C45">
        <w:rPr>
          <w:rFonts w:ascii="Times New Roman" w:eastAsia="Times New Roman" w:hAnsi="Times New Roman" w:cs="Times New Roman"/>
          <w:sz w:val="24"/>
          <w:szCs w:val="24"/>
          <w:lang w:eastAsia="sr-Latn-RS"/>
        </w:rPr>
        <w:t xml:space="preserve"> је мрежа пруга, укључујући везне и споредне колосеке, са елементима железничке инфраструктуре, којом управља управљач инфраструктуре, намењена железничком превозу робе и/или путника, као и превозу за сопствене потребе, који могу вршити железнички превозници према начелу транспарентног и недискриминаторског приступа мрежи;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34) </w:t>
      </w:r>
      <w:r w:rsidRPr="00D54C45">
        <w:rPr>
          <w:rFonts w:ascii="Times New Roman" w:eastAsia="Times New Roman" w:hAnsi="Times New Roman" w:cs="Times New Roman"/>
          <w:b/>
          <w:bCs/>
          <w:sz w:val="24"/>
          <w:szCs w:val="24"/>
          <w:lang w:eastAsia="sr-Latn-RS"/>
        </w:rPr>
        <w:t>надокнада за обавезу јавног превоза</w:t>
      </w:r>
      <w:r w:rsidRPr="00D54C45">
        <w:rPr>
          <w:rFonts w:ascii="Times New Roman" w:eastAsia="Times New Roman" w:hAnsi="Times New Roman" w:cs="Times New Roman"/>
          <w:sz w:val="24"/>
          <w:szCs w:val="24"/>
          <w:lang w:eastAsia="sr-Latn-RS"/>
        </w:rPr>
        <w:t xml:space="preserve"> обухвата корист, нарочито финансијску, коју надлежни орган непосредно или посредно пружа из средстава јавних фондова током периода спровођења обавезе јавног превоза или у вези са тим периодом;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35) </w:t>
      </w:r>
      <w:r w:rsidRPr="00D54C45">
        <w:rPr>
          <w:rFonts w:ascii="Times New Roman" w:eastAsia="Times New Roman" w:hAnsi="Times New Roman" w:cs="Times New Roman"/>
          <w:b/>
          <w:bCs/>
          <w:sz w:val="24"/>
          <w:szCs w:val="24"/>
          <w:lang w:eastAsia="sr-Latn-RS"/>
        </w:rPr>
        <w:t>непосредно додељивање</w:t>
      </w:r>
      <w:r w:rsidRPr="00D54C45">
        <w:rPr>
          <w:rFonts w:ascii="Times New Roman" w:eastAsia="Times New Roman" w:hAnsi="Times New Roman" w:cs="Times New Roman"/>
          <w:sz w:val="24"/>
          <w:szCs w:val="24"/>
          <w:lang w:eastAsia="sr-Latn-RS"/>
        </w:rPr>
        <w:t xml:space="preserve"> је додељивање уговора о обавези јавног превоза одређеном железничком превознику без претходног тендерског поступка;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36) </w:t>
      </w:r>
      <w:r w:rsidRPr="00D54C45">
        <w:rPr>
          <w:rFonts w:ascii="Times New Roman" w:eastAsia="Times New Roman" w:hAnsi="Times New Roman" w:cs="Times New Roman"/>
          <w:b/>
          <w:bCs/>
          <w:sz w:val="24"/>
          <w:szCs w:val="24"/>
          <w:lang w:eastAsia="sr-Latn-RS"/>
        </w:rPr>
        <w:t>обавеза јавног превоза путника</w:t>
      </w:r>
      <w:r w:rsidRPr="00D54C45">
        <w:rPr>
          <w:rFonts w:ascii="Times New Roman" w:eastAsia="Times New Roman" w:hAnsi="Times New Roman" w:cs="Times New Roman"/>
          <w:sz w:val="24"/>
          <w:szCs w:val="24"/>
          <w:lang w:eastAsia="sr-Latn-RS"/>
        </w:rPr>
        <w:t xml:space="preserve"> је захтев који је дефинисан или утврђен од стране надлежног органа у циљу обезбеђивања услуга јавног превоза железницом од општег интереса, а који железнички превозник, ако би поступао руководећи се само комерцијалним интересима, не би прихватио или га не би прихватио у истој мери или под истим условима без надокнаде;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37) </w:t>
      </w:r>
      <w:r w:rsidRPr="00D54C45">
        <w:rPr>
          <w:rFonts w:ascii="Times New Roman" w:eastAsia="Times New Roman" w:hAnsi="Times New Roman" w:cs="Times New Roman"/>
          <w:b/>
          <w:bCs/>
          <w:sz w:val="24"/>
          <w:szCs w:val="24"/>
          <w:lang w:eastAsia="sr-Latn-RS"/>
        </w:rPr>
        <w:t>обнова железничке инфраструктуре</w:t>
      </w:r>
      <w:r w:rsidRPr="00D54C45">
        <w:rPr>
          <w:rFonts w:ascii="Times New Roman" w:eastAsia="Times New Roman" w:hAnsi="Times New Roman" w:cs="Times New Roman"/>
          <w:sz w:val="24"/>
          <w:szCs w:val="24"/>
          <w:lang w:eastAsia="sr-Latn-RS"/>
        </w:rPr>
        <w:t xml:space="preserve"> обухвата радове великог обима замене елемента на постојећој инфраструктури, којима се не мења њено целокупно функционисање;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38) </w:t>
      </w:r>
      <w:r w:rsidRPr="00D54C45">
        <w:rPr>
          <w:rFonts w:ascii="Times New Roman" w:eastAsia="Times New Roman" w:hAnsi="Times New Roman" w:cs="Times New Roman"/>
          <w:b/>
          <w:bCs/>
          <w:sz w:val="24"/>
          <w:szCs w:val="24"/>
          <w:lang w:eastAsia="sr-Latn-RS"/>
        </w:rPr>
        <w:t>одржавање железничке инфраструктуре</w:t>
      </w:r>
      <w:r w:rsidRPr="00D54C45">
        <w:rPr>
          <w:rFonts w:ascii="Times New Roman" w:eastAsia="Times New Roman" w:hAnsi="Times New Roman" w:cs="Times New Roman"/>
          <w:sz w:val="24"/>
          <w:szCs w:val="24"/>
          <w:lang w:eastAsia="sr-Latn-RS"/>
        </w:rPr>
        <w:t xml:space="preserve"> обухвата радове који се изводе у циљу очувања стања и капацитета постојеће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39) </w:t>
      </w:r>
      <w:r w:rsidRPr="00D54C45">
        <w:rPr>
          <w:rFonts w:ascii="Times New Roman" w:eastAsia="Times New Roman" w:hAnsi="Times New Roman" w:cs="Times New Roman"/>
          <w:b/>
          <w:bCs/>
          <w:sz w:val="24"/>
          <w:szCs w:val="24"/>
          <w:lang w:eastAsia="sr-Latn-RS"/>
        </w:rPr>
        <w:t>оквирни споразум</w:t>
      </w:r>
      <w:r w:rsidRPr="00D54C45">
        <w:rPr>
          <w:rFonts w:ascii="Times New Roman" w:eastAsia="Times New Roman" w:hAnsi="Times New Roman" w:cs="Times New Roman"/>
          <w:sz w:val="24"/>
          <w:szCs w:val="24"/>
          <w:lang w:eastAsia="sr-Latn-RS"/>
        </w:rPr>
        <w:t xml:space="preserve"> је правно обавезујући општи споразум којим се утврђују права и обавезе подносилаца захтева за доделу капацитета инфраструктуре и управљача инфраструктуре у погледу капацитета инфраструктуре који ће се додељивати и ценама које ће се наплаћивати у периоду дужем од периода примене једног важећег реда вожње;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40) </w:t>
      </w:r>
      <w:r w:rsidRPr="00D54C45">
        <w:rPr>
          <w:rFonts w:ascii="Times New Roman" w:eastAsia="Times New Roman" w:hAnsi="Times New Roman" w:cs="Times New Roman"/>
          <w:b/>
          <w:bCs/>
          <w:sz w:val="24"/>
          <w:szCs w:val="24"/>
          <w:lang w:eastAsia="sr-Latn-RS"/>
        </w:rPr>
        <w:t>оператор услужног објекта</w:t>
      </w:r>
      <w:r w:rsidRPr="00D54C45">
        <w:rPr>
          <w:rFonts w:ascii="Times New Roman" w:eastAsia="Times New Roman" w:hAnsi="Times New Roman" w:cs="Times New Roman"/>
          <w:sz w:val="24"/>
          <w:szCs w:val="24"/>
          <w:lang w:eastAsia="sr-Latn-RS"/>
        </w:rPr>
        <w:t xml:space="preserve"> је субјект одговоран за управљање једним или више услужних објеката или пружање једне или више услуга железничким превозницима из члана 15. овог закона, укључујући и управљање железничком инфраструктуром која чини део инфраструктуре услужног објекта;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41) </w:t>
      </w:r>
      <w:r w:rsidRPr="00D54C45">
        <w:rPr>
          <w:rFonts w:ascii="Times New Roman" w:eastAsia="Times New Roman" w:hAnsi="Times New Roman" w:cs="Times New Roman"/>
          <w:b/>
          <w:bCs/>
          <w:sz w:val="24"/>
          <w:szCs w:val="24"/>
          <w:lang w:eastAsia="sr-Latn-RS"/>
        </w:rPr>
        <w:t>оператор јавног превоза путника</w:t>
      </w:r>
      <w:r w:rsidRPr="00D54C45">
        <w:rPr>
          <w:rFonts w:ascii="Times New Roman" w:eastAsia="Times New Roman" w:hAnsi="Times New Roman" w:cs="Times New Roman"/>
          <w:sz w:val="24"/>
          <w:szCs w:val="24"/>
          <w:lang w:eastAsia="sr-Latn-RS"/>
        </w:rPr>
        <w:t xml:space="preserve"> је железнички превозник који пружа услуге јавног превоза путника;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42) </w:t>
      </w:r>
      <w:r w:rsidRPr="00D54C45">
        <w:rPr>
          <w:rFonts w:ascii="Times New Roman" w:eastAsia="Times New Roman" w:hAnsi="Times New Roman" w:cs="Times New Roman"/>
          <w:b/>
          <w:bCs/>
          <w:sz w:val="24"/>
          <w:szCs w:val="24"/>
          <w:lang w:eastAsia="sr-Latn-RS"/>
        </w:rPr>
        <w:t>опште правило</w:t>
      </w:r>
      <w:r w:rsidRPr="00D54C45">
        <w:rPr>
          <w:rFonts w:ascii="Times New Roman" w:eastAsia="Times New Roman" w:hAnsi="Times New Roman" w:cs="Times New Roman"/>
          <w:sz w:val="24"/>
          <w:szCs w:val="24"/>
          <w:lang w:eastAsia="sr-Latn-RS"/>
        </w:rPr>
        <w:t xml:space="preserve"> је мера која се без дискриминације примењује на све услуге јавног превоза путника исте врсте на одређеним релацијама за које је одговоран надлежни орган;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43) </w:t>
      </w:r>
      <w:r w:rsidRPr="00D54C45">
        <w:rPr>
          <w:rFonts w:ascii="Times New Roman" w:eastAsia="Times New Roman" w:hAnsi="Times New Roman" w:cs="Times New Roman"/>
          <w:b/>
          <w:bCs/>
          <w:sz w:val="24"/>
          <w:szCs w:val="24"/>
          <w:lang w:eastAsia="sr-Latn-RS"/>
        </w:rPr>
        <w:t>основне услуге</w:t>
      </w:r>
      <w:r w:rsidRPr="00D54C45">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 1. и 2.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44) </w:t>
      </w:r>
      <w:r w:rsidRPr="00D54C45">
        <w:rPr>
          <w:rFonts w:ascii="Times New Roman" w:eastAsia="Times New Roman" w:hAnsi="Times New Roman" w:cs="Times New Roman"/>
          <w:b/>
          <w:bCs/>
          <w:sz w:val="24"/>
          <w:szCs w:val="24"/>
          <w:lang w:eastAsia="sr-Latn-RS"/>
        </w:rPr>
        <w:t>план побољшања капацитета инфраструктуре</w:t>
      </w:r>
      <w:r w:rsidRPr="00D54C45">
        <w:rPr>
          <w:rFonts w:ascii="Times New Roman" w:eastAsia="Times New Roman" w:hAnsi="Times New Roman" w:cs="Times New Roman"/>
          <w:sz w:val="24"/>
          <w:szCs w:val="24"/>
          <w:lang w:eastAsia="sr-Latn-RS"/>
        </w:rPr>
        <w:t xml:space="preserve"> обухвата меру или низ мера са роковима за њихово спровођење са циљем ублажавања ограничења капацитета инфраструктуре која доводе то тога да се један део инфраструктуре прогласи загушеном инфраструктуром;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45) </w:t>
      </w:r>
      <w:r w:rsidRPr="00D54C45">
        <w:rPr>
          <w:rFonts w:ascii="Times New Roman" w:eastAsia="Times New Roman" w:hAnsi="Times New Roman" w:cs="Times New Roman"/>
          <w:b/>
          <w:bCs/>
          <w:sz w:val="24"/>
          <w:szCs w:val="24"/>
          <w:lang w:eastAsia="sr-Latn-RS"/>
        </w:rPr>
        <w:t>подносилац захтева за доделу капацитета инфраструктуре</w:t>
      </w:r>
      <w:r w:rsidRPr="00D54C45">
        <w:rPr>
          <w:rFonts w:ascii="Times New Roman" w:eastAsia="Times New Roman" w:hAnsi="Times New Roman" w:cs="Times New Roman"/>
          <w:sz w:val="24"/>
          <w:szCs w:val="24"/>
          <w:lang w:eastAsia="sr-Latn-RS"/>
        </w:rPr>
        <w:t xml:space="preserve"> подразумева железничког превозника или међународну групацију железничких превозника или друга лица и правне субјекте, као што су надлежни органи, пошиљаоци, шпедитери и оператори у комбинованом транспорту, који имају интерес за обављање јавне услуге или комерцијални интерес за прибављање капацитета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46) </w:t>
      </w:r>
      <w:r w:rsidRPr="00D54C45">
        <w:rPr>
          <w:rFonts w:ascii="Times New Roman" w:eastAsia="Times New Roman" w:hAnsi="Times New Roman" w:cs="Times New Roman"/>
          <w:b/>
          <w:bCs/>
          <w:sz w:val="24"/>
          <w:szCs w:val="24"/>
          <w:lang w:eastAsia="sr-Latn-RS"/>
        </w:rPr>
        <w:t>пратеће услуге</w:t>
      </w:r>
      <w:r w:rsidRPr="00D54C45">
        <w:rPr>
          <w:rFonts w:ascii="Times New Roman" w:eastAsia="Times New Roman" w:hAnsi="Times New Roman" w:cs="Times New Roman"/>
          <w:sz w:val="24"/>
          <w:szCs w:val="24"/>
          <w:lang w:eastAsia="sr-Latn-RS"/>
        </w:rPr>
        <w:t xml:space="preserve"> су услуге у вези са обављањем железничког превоза из члана 15. став 5.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47) </w:t>
      </w:r>
      <w:r w:rsidRPr="00D54C45">
        <w:rPr>
          <w:rFonts w:ascii="Times New Roman" w:eastAsia="Times New Roman" w:hAnsi="Times New Roman" w:cs="Times New Roman"/>
          <w:b/>
          <w:bCs/>
          <w:sz w:val="24"/>
          <w:szCs w:val="24"/>
          <w:lang w:eastAsia="sr-Latn-RS"/>
        </w:rPr>
        <w:t>превоз путника</w:t>
      </w:r>
      <w:r w:rsidRPr="00D54C45">
        <w:rPr>
          <w:rFonts w:ascii="Times New Roman" w:eastAsia="Times New Roman" w:hAnsi="Times New Roman" w:cs="Times New Roman"/>
          <w:sz w:val="24"/>
          <w:szCs w:val="24"/>
          <w:lang w:eastAsia="sr-Latn-RS"/>
        </w:rPr>
        <w:t xml:space="preserve"> је превоз путника железницом, који је доступан јавности, на основу уговора о превозу, искључујући превоз путника другим врстама шинског превоза као што су метро или трамваји;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48) </w:t>
      </w:r>
      <w:r w:rsidRPr="00D54C45">
        <w:rPr>
          <w:rFonts w:ascii="Times New Roman" w:eastAsia="Times New Roman" w:hAnsi="Times New Roman" w:cs="Times New Roman"/>
          <w:b/>
          <w:bCs/>
          <w:sz w:val="24"/>
          <w:szCs w:val="24"/>
          <w:lang w:eastAsia="sr-Latn-RS"/>
        </w:rPr>
        <w:t>превоз робе</w:t>
      </w:r>
      <w:r w:rsidRPr="00D54C45">
        <w:rPr>
          <w:rFonts w:ascii="Times New Roman" w:eastAsia="Times New Roman" w:hAnsi="Times New Roman" w:cs="Times New Roman"/>
          <w:sz w:val="24"/>
          <w:szCs w:val="24"/>
          <w:lang w:eastAsia="sr-Latn-RS"/>
        </w:rPr>
        <w:t xml:space="preserve"> је превоз робе железницом, који је доступан јавности, на основу уговора о превозу;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49) </w:t>
      </w:r>
      <w:r w:rsidRPr="00D54C45">
        <w:rPr>
          <w:rFonts w:ascii="Times New Roman" w:eastAsia="Times New Roman" w:hAnsi="Times New Roman" w:cs="Times New Roman"/>
          <w:b/>
          <w:bCs/>
          <w:sz w:val="24"/>
          <w:szCs w:val="24"/>
          <w:lang w:eastAsia="sr-Latn-RS"/>
        </w:rPr>
        <w:t>превоз за сопствене потребе</w:t>
      </w:r>
      <w:r w:rsidRPr="00D54C45">
        <w:rPr>
          <w:rFonts w:ascii="Times New Roman" w:eastAsia="Times New Roman" w:hAnsi="Times New Roman" w:cs="Times New Roman"/>
          <w:sz w:val="24"/>
          <w:szCs w:val="24"/>
          <w:lang w:eastAsia="sr-Latn-RS"/>
        </w:rPr>
        <w:t xml:space="preserve"> је превоз железницом који врши привредно друштво или друго правно лице за сопствене потребе, односно за потребе обављања његове делатности, што обухвата и делатности у вези са изградњом, испитивањем, одржавањем или обновом железничке инфраструктуре или у вези са пружањем услуга из члана 15.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50) </w:t>
      </w:r>
      <w:r w:rsidRPr="00D54C45">
        <w:rPr>
          <w:rFonts w:ascii="Times New Roman" w:eastAsia="Times New Roman" w:hAnsi="Times New Roman" w:cs="Times New Roman"/>
          <w:b/>
          <w:bCs/>
          <w:sz w:val="24"/>
          <w:szCs w:val="24"/>
          <w:lang w:eastAsia="sr-Latn-RS"/>
        </w:rPr>
        <w:t>погранични споразум</w:t>
      </w:r>
      <w:r w:rsidRPr="00D54C45">
        <w:rPr>
          <w:rFonts w:ascii="Times New Roman" w:eastAsia="Times New Roman" w:hAnsi="Times New Roman" w:cs="Times New Roman"/>
          <w:sz w:val="24"/>
          <w:szCs w:val="24"/>
          <w:lang w:eastAsia="sr-Latn-RS"/>
        </w:rPr>
        <w:t xml:space="preserve"> је сваки споразум између две или више држава чија је сврха да олакша пружање прекограничних железничких услуга;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51) </w:t>
      </w:r>
      <w:r w:rsidRPr="00D54C45">
        <w:rPr>
          <w:rFonts w:ascii="Times New Roman" w:eastAsia="Times New Roman" w:hAnsi="Times New Roman" w:cs="Times New Roman"/>
          <w:b/>
          <w:bCs/>
          <w:sz w:val="24"/>
          <w:szCs w:val="24"/>
          <w:lang w:eastAsia="sr-Latn-RS"/>
        </w:rPr>
        <w:t>продавац карата</w:t>
      </w:r>
      <w:r w:rsidRPr="00D54C45">
        <w:rPr>
          <w:rFonts w:ascii="Times New Roman" w:eastAsia="Times New Roman" w:hAnsi="Times New Roman" w:cs="Times New Roman"/>
          <w:sz w:val="24"/>
          <w:szCs w:val="24"/>
          <w:lang w:eastAsia="sr-Latn-RS"/>
        </w:rPr>
        <w:t xml:space="preserve"> је сваки посредник у продаји железничких услуга који закључује уговоре о превозу путника и продаје карте у име железничког превозника или за сопствени рачун;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52) </w:t>
      </w:r>
      <w:r w:rsidRPr="00D54C45">
        <w:rPr>
          <w:rFonts w:ascii="Times New Roman" w:eastAsia="Times New Roman" w:hAnsi="Times New Roman" w:cs="Times New Roman"/>
          <w:b/>
          <w:bCs/>
          <w:sz w:val="24"/>
          <w:szCs w:val="24"/>
          <w:lang w:eastAsia="sr-Latn-RS"/>
        </w:rPr>
        <w:t>пружни појас</w:t>
      </w:r>
      <w:r w:rsidRPr="00D54C45">
        <w:rPr>
          <w:rFonts w:ascii="Times New Roman" w:eastAsia="Times New Roman" w:hAnsi="Times New Roman" w:cs="Times New Roman"/>
          <w:sz w:val="24"/>
          <w:szCs w:val="24"/>
          <w:lang w:eastAsia="sr-Latn-RS"/>
        </w:rPr>
        <w:t xml:space="preserve"> је земљишни појас са обе стране пруге у ширини од 8 м, у насељеном месту 6 м, мерећи од осе крајњих колосека, земљиште испод пруге и ваздушни простор у висини од 14 м. Пружни појас обухвата и земљишни простор службених места (станица, укрсница, стајалишта, распутница и слично) који обухвата све техничко-технолошке објекте, инсталације и приступно-пожарни пут до најближег јавног пута;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53) </w:t>
      </w:r>
      <w:r w:rsidRPr="00D54C45">
        <w:rPr>
          <w:rFonts w:ascii="Times New Roman" w:eastAsia="Times New Roman" w:hAnsi="Times New Roman" w:cs="Times New Roman"/>
          <w:b/>
          <w:bCs/>
          <w:sz w:val="24"/>
          <w:szCs w:val="24"/>
          <w:lang w:eastAsia="sr-Latn-RS"/>
        </w:rPr>
        <w:t>путна пропусница</w:t>
      </w:r>
      <w:r w:rsidRPr="00D54C45">
        <w:rPr>
          <w:rFonts w:ascii="Times New Roman" w:eastAsia="Times New Roman" w:hAnsi="Times New Roman" w:cs="Times New Roman"/>
          <w:sz w:val="24"/>
          <w:szCs w:val="24"/>
          <w:lang w:eastAsia="sr-Latn-RS"/>
        </w:rPr>
        <w:t xml:space="preserve"> или </w:t>
      </w:r>
      <w:r w:rsidRPr="00D54C45">
        <w:rPr>
          <w:rFonts w:ascii="Times New Roman" w:eastAsia="Times New Roman" w:hAnsi="Times New Roman" w:cs="Times New Roman"/>
          <w:b/>
          <w:bCs/>
          <w:sz w:val="24"/>
          <w:szCs w:val="24"/>
          <w:lang w:eastAsia="sr-Latn-RS"/>
        </w:rPr>
        <w:t>сезонска карта</w:t>
      </w:r>
      <w:r w:rsidRPr="00D54C45">
        <w:rPr>
          <w:rFonts w:ascii="Times New Roman" w:eastAsia="Times New Roman" w:hAnsi="Times New Roman" w:cs="Times New Roman"/>
          <w:sz w:val="24"/>
          <w:szCs w:val="24"/>
          <w:lang w:eastAsia="sr-Latn-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54) </w:t>
      </w:r>
      <w:r w:rsidRPr="00D54C45">
        <w:rPr>
          <w:rFonts w:ascii="Times New Roman" w:eastAsia="Times New Roman" w:hAnsi="Times New Roman" w:cs="Times New Roman"/>
          <w:b/>
          <w:bCs/>
          <w:sz w:val="24"/>
          <w:szCs w:val="24"/>
          <w:lang w:eastAsia="sr-Latn-RS"/>
        </w:rPr>
        <w:t>путни прелаз</w:t>
      </w:r>
      <w:r w:rsidRPr="00D54C45">
        <w:rPr>
          <w:rFonts w:ascii="Times New Roman" w:eastAsia="Times New Roman" w:hAnsi="Times New Roman" w:cs="Times New Roman"/>
          <w:sz w:val="24"/>
          <w:szCs w:val="24"/>
          <w:lang w:eastAsia="sr-Latn-RS"/>
        </w:rPr>
        <w:t xml:space="preserve"> је место укрштања железничке пруге која припада јавној железничкој инфраструктури, индустријској железници или индустријском колосеку и пута у истом нивоу, који обухвата и укрштање тих колосека са пешачком или бициклистичком стазом, у ширини од 3 м мерено од осе колосека, укључујући и простор између колосека када се на путном прелазу налази више колосека;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55) </w:t>
      </w:r>
      <w:r w:rsidRPr="00D54C45">
        <w:rPr>
          <w:rFonts w:ascii="Times New Roman" w:eastAsia="Times New Roman" w:hAnsi="Times New Roman" w:cs="Times New Roman"/>
          <w:b/>
          <w:bCs/>
          <w:sz w:val="24"/>
          <w:szCs w:val="24"/>
          <w:lang w:eastAsia="sr-Latn-RS"/>
        </w:rPr>
        <w:t>развој железничке инфраструктуре</w:t>
      </w:r>
      <w:r w:rsidRPr="00D54C45">
        <w:rPr>
          <w:rFonts w:ascii="Times New Roman" w:eastAsia="Times New Roman" w:hAnsi="Times New Roman" w:cs="Times New Roman"/>
          <w:sz w:val="24"/>
          <w:szCs w:val="24"/>
          <w:lang w:eastAsia="sr-Latn-RS"/>
        </w:rPr>
        <w:t xml:space="preserve"> обухвата планирање мреже, финансијско и инвестиционо планирање, као и изградњу и модернизацију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56) </w:t>
      </w:r>
      <w:r w:rsidRPr="00D54C45">
        <w:rPr>
          <w:rFonts w:ascii="Times New Roman" w:eastAsia="Times New Roman" w:hAnsi="Times New Roman" w:cs="Times New Roman"/>
          <w:b/>
          <w:bCs/>
          <w:sz w:val="24"/>
          <w:szCs w:val="24"/>
          <w:lang w:eastAsia="sr-Latn-RS"/>
        </w:rPr>
        <w:t>разумна добит</w:t>
      </w:r>
      <w:r w:rsidRPr="00D54C45">
        <w:rPr>
          <w:rFonts w:ascii="Times New Roman" w:eastAsia="Times New Roman" w:hAnsi="Times New Roman" w:cs="Times New Roman"/>
          <w:sz w:val="24"/>
          <w:szCs w:val="24"/>
          <w:lang w:eastAsia="sr-Latn-RS"/>
        </w:rPr>
        <w:t xml:space="preserve"> је стопа повраћаја сопственог капитала која узима у обзир ризик, укључујући ризик на приход, или недостатак таквог ризика, који трпи оператор услужног објекта и у складу је са просечном стопом за дати сектор током протеклих година;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57) </w:t>
      </w:r>
      <w:r w:rsidRPr="00D54C45">
        <w:rPr>
          <w:rFonts w:ascii="Times New Roman" w:eastAsia="Times New Roman" w:hAnsi="Times New Roman" w:cs="Times New Roman"/>
          <w:b/>
          <w:bCs/>
          <w:sz w:val="24"/>
          <w:szCs w:val="24"/>
          <w:lang w:eastAsia="sr-Latn-RS"/>
        </w:rPr>
        <w:t>регионални превоз</w:t>
      </w:r>
      <w:r w:rsidRPr="00D54C45">
        <w:rPr>
          <w:rFonts w:ascii="Times New Roman" w:eastAsia="Times New Roman" w:hAnsi="Times New Roman" w:cs="Times New Roman"/>
          <w:sz w:val="24"/>
          <w:szCs w:val="24"/>
          <w:lang w:eastAsia="sr-Latn-RS"/>
        </w:rPr>
        <w:t xml:space="preserve"> је превозна услуга чија је основна сврха да испуни потребе за превозом у региону, укључујући прекогранично подручје у складу са потврђеним међународним уговором;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58) </w:t>
      </w:r>
      <w:r w:rsidRPr="00D54C45">
        <w:rPr>
          <w:rFonts w:ascii="Times New Roman" w:eastAsia="Times New Roman" w:hAnsi="Times New Roman" w:cs="Times New Roman"/>
          <w:b/>
          <w:bCs/>
          <w:sz w:val="24"/>
          <w:szCs w:val="24"/>
          <w:lang w:eastAsia="sr-Latn-RS"/>
        </w:rPr>
        <w:t>ред вожње</w:t>
      </w:r>
      <w:r w:rsidRPr="00D54C45">
        <w:rPr>
          <w:rFonts w:ascii="Times New Roman" w:eastAsia="Times New Roman" w:hAnsi="Times New Roman" w:cs="Times New Roman"/>
          <w:sz w:val="24"/>
          <w:szCs w:val="24"/>
          <w:lang w:eastAsia="sr-Latn-RS"/>
        </w:rPr>
        <w:t xml:space="preserve"> је акт управљача јавне железничке инфраструктуре којим се утврђује план саобраћаја возова за превоз путника и робе, као и за сопствене потребе на јавној железничкој инфраструктури током периода важења тог реда вожње; </w:t>
      </w:r>
    </w:p>
    <w:p w:rsidR="00F568C5" w:rsidRPr="00D54C45" w:rsidRDefault="00324A58" w:rsidP="005A0E96">
      <w:pPr>
        <w:spacing w:before="100" w:beforeAutospacing="1" w:after="100" w:afterAutospacing="1" w:line="240" w:lineRule="auto"/>
        <w:jc w:val="both"/>
        <w:rPr>
          <w:rFonts w:ascii="Times New Roman" w:hAnsi="Times New Roman" w:cs="Times New Roman"/>
          <w:strike/>
          <w:sz w:val="24"/>
          <w:szCs w:val="24"/>
          <w:shd w:val="clear" w:color="auto" w:fill="FFFFFF"/>
        </w:rPr>
      </w:pPr>
      <w:r w:rsidRPr="00D54C45">
        <w:rPr>
          <w:rFonts w:ascii="Times New Roman" w:eastAsia="Times New Roman" w:hAnsi="Times New Roman" w:cs="Times New Roman"/>
          <w:strike/>
          <w:sz w:val="24"/>
          <w:szCs w:val="24"/>
          <w:lang w:eastAsia="sr-Latn-RS"/>
        </w:rPr>
        <w:t xml:space="preserve">59) </w:t>
      </w:r>
      <w:r w:rsidR="00F568C5" w:rsidRPr="00D54C45">
        <w:rPr>
          <w:rFonts w:ascii="Times New Roman" w:hAnsi="Times New Roman" w:cs="Times New Roman"/>
          <w:b/>
          <w:bCs/>
          <w:strike/>
          <w:sz w:val="24"/>
          <w:szCs w:val="24"/>
          <w:shd w:val="clear" w:color="auto" w:fill="FFFFFF"/>
        </w:rPr>
        <w:t>резервација</w:t>
      </w:r>
      <w:r w:rsidR="00F568C5" w:rsidRPr="00D54C45">
        <w:rPr>
          <w:rFonts w:ascii="Times New Roman" w:hAnsi="Times New Roman" w:cs="Times New Roman"/>
          <w:strike/>
          <w:sz w:val="24"/>
          <w:szCs w:val="24"/>
          <w:shd w:val="clear" w:color="auto" w:fill="FFFFFF"/>
        </w:rPr>
        <w:t> је овлашћење, на папиру или у електронском облику, којим се даје право лицу које се превози на претходно потврђени персонализовани аранжман превоза;</w:t>
      </w:r>
    </w:p>
    <w:p w:rsidR="00F568C5" w:rsidRPr="00D54C45" w:rsidRDefault="00F568C5" w:rsidP="005A0E96">
      <w:pPr>
        <w:spacing w:before="100" w:beforeAutospacing="1" w:after="100" w:afterAutospacing="1" w:line="240" w:lineRule="auto"/>
        <w:jc w:val="both"/>
        <w:rPr>
          <w:rFonts w:ascii="Times New Roman" w:eastAsia="Times New Roman" w:hAnsi="Times New Roman" w:cs="Times New Roman"/>
          <w:strike/>
          <w:sz w:val="24"/>
          <w:szCs w:val="24"/>
          <w:lang w:val="sr-Cyrl-CS" w:eastAsia="sr-Latn-RS"/>
        </w:rPr>
      </w:pPr>
      <w:r w:rsidRPr="00D54C45">
        <w:rPr>
          <w:rFonts w:ascii="Times New Roman" w:hAnsi="Times New Roman" w:cs="Times New Roman"/>
          <w:sz w:val="24"/>
          <w:szCs w:val="24"/>
          <w:shd w:val="clear" w:color="auto" w:fill="FFFFFF"/>
          <w:lang w:val="sr-Cyrl-CS"/>
        </w:rPr>
        <w:t>59)</w:t>
      </w:r>
      <w:r w:rsidRPr="00D54C45">
        <w:rPr>
          <w:rFonts w:ascii="Times New Roman" w:hAnsi="Times New Roman" w:cs="Times New Roman"/>
          <w:sz w:val="24"/>
          <w:szCs w:val="24"/>
          <w:lang w:val="sr-Cyrl-CS"/>
        </w:rPr>
        <w:t xml:space="preserve"> РЕЗЕРВАЦИЈА ЈЕ ОВЛАШЋЕЊЕ, У ПАПИРНОМ ИЛИ ЕЛЕКТРОНСКОМ ОБЛИКУ, КОЈИМ СЕ ДАЈЕ ПРАВО ЛИЦУ КОЈЕ СЕ ПРЕВОЗИ НА ПРЕТХОДНО ПОТВРЂЕНИ ПЕРСОНАЛИЗОВАНИ АРАНЖМАН ПРЕВОЗА (СЕДИШТЕ, ПОСТЕЉА, ЛЕЖАЈ И ДР);</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60) </w:t>
      </w:r>
      <w:r w:rsidRPr="00D54C45">
        <w:rPr>
          <w:rFonts w:ascii="Times New Roman" w:eastAsia="Times New Roman" w:hAnsi="Times New Roman" w:cs="Times New Roman"/>
          <w:b/>
          <w:bCs/>
          <w:sz w:val="24"/>
          <w:szCs w:val="24"/>
          <w:lang w:eastAsia="sr-Latn-RS"/>
        </w:rPr>
        <w:t>роба</w:t>
      </w:r>
      <w:r w:rsidRPr="00D54C45">
        <w:rPr>
          <w:rFonts w:ascii="Times New Roman" w:eastAsia="Times New Roman" w:hAnsi="Times New Roman" w:cs="Times New Roman"/>
          <w:sz w:val="24"/>
          <w:szCs w:val="24"/>
          <w:lang w:eastAsia="sr-Latn-RS"/>
        </w:rPr>
        <w:t xml:space="preserve"> подразумева ствари које се превозе у железничком теретном саобраћају;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61) </w:t>
      </w:r>
      <w:r w:rsidRPr="00D54C45">
        <w:rPr>
          <w:rFonts w:ascii="Times New Roman" w:eastAsia="Times New Roman" w:hAnsi="Times New Roman" w:cs="Times New Roman"/>
          <w:b/>
          <w:bCs/>
          <w:sz w:val="24"/>
          <w:szCs w:val="24"/>
          <w:lang w:eastAsia="sr-Latn-RS"/>
        </w:rPr>
        <w:t>теретни коридор</w:t>
      </w:r>
      <w:r w:rsidRPr="00D54C45">
        <w:rPr>
          <w:rFonts w:ascii="Times New Roman" w:eastAsia="Times New Roman" w:hAnsi="Times New Roman" w:cs="Times New Roman"/>
          <w:sz w:val="24"/>
          <w:szCs w:val="24"/>
          <w:lang w:eastAsia="sr-Latn-RS"/>
        </w:rPr>
        <w:t xml:space="preserve"> представља одређене железничке пруге, укључујући железничке трајектне линије на територији између држава, које повезују два или више терминала, дуж главног превозног правца и, по потреби, дуж алтернативних превозних праваца и деоница које их повезују, укључујући железничку инфраструктуру и услужне објекте и услуге које се пружају железничким превозницима; </w:t>
      </w:r>
    </w:p>
    <w:p w:rsidR="00690661" w:rsidRPr="00D54C45" w:rsidRDefault="00711AC0" w:rsidP="005A0E96">
      <w:pPr>
        <w:spacing w:before="100" w:beforeAutospacing="1" w:after="100" w:afterAutospacing="1" w:line="240" w:lineRule="auto"/>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en-US"/>
        </w:rPr>
        <w:lastRenderedPageBreak/>
        <w:t>61</w:t>
      </w:r>
      <w:r w:rsidR="007C73CF">
        <w:rPr>
          <w:rFonts w:ascii="Times New Roman" w:eastAsia="Times New Roman" w:hAnsi="Times New Roman" w:cs="Times New Roman"/>
          <w:sz w:val="24"/>
          <w:szCs w:val="24"/>
        </w:rPr>
        <w:t>a</w:t>
      </w:r>
      <w:r w:rsidRPr="00D54C45">
        <w:rPr>
          <w:rFonts w:ascii="Times New Roman" w:eastAsia="Times New Roman" w:hAnsi="Times New Roman" w:cs="Times New Roman"/>
          <w:sz w:val="24"/>
          <w:szCs w:val="24"/>
          <w:lang w:val="en-US"/>
        </w:rPr>
        <w:t xml:space="preserve">) </w:t>
      </w:r>
      <w:r w:rsidR="0004420D" w:rsidRPr="00D54C45">
        <w:rPr>
          <w:rFonts w:ascii="Times New Roman" w:eastAsia="Times New Roman" w:hAnsi="Times New Roman" w:cs="Times New Roman"/>
          <w:sz w:val="24"/>
          <w:szCs w:val="24"/>
        </w:rPr>
        <w:t xml:space="preserve">ТЕРЕТНИ </w:t>
      </w:r>
      <w:r w:rsidR="0004420D" w:rsidRPr="00D54C45">
        <w:rPr>
          <w:rFonts w:ascii="Times New Roman" w:eastAsia="Times New Roman" w:hAnsi="Times New Roman" w:cs="Times New Roman"/>
          <w:sz w:val="24"/>
          <w:szCs w:val="24"/>
          <w:lang w:val="en-US"/>
        </w:rPr>
        <w:t xml:space="preserve">ТЕРМИНАЛ ЈЕ ОБЈЕКАТ ДУЖ </w:t>
      </w:r>
      <w:r w:rsidR="0004420D" w:rsidRPr="00D54C45">
        <w:rPr>
          <w:rFonts w:ascii="Times New Roman" w:eastAsia="Times New Roman" w:hAnsi="Times New Roman" w:cs="Times New Roman"/>
          <w:sz w:val="24"/>
          <w:szCs w:val="24"/>
        </w:rPr>
        <w:t>ПРУГА СА РОБНИМ САОБРАЋАЈЕМ</w:t>
      </w:r>
      <w:r w:rsidR="0004420D" w:rsidRPr="00D54C45">
        <w:rPr>
          <w:rFonts w:ascii="Times New Roman" w:eastAsia="Times New Roman" w:hAnsi="Times New Roman" w:cs="Times New Roman"/>
          <w:sz w:val="24"/>
          <w:szCs w:val="24"/>
          <w:lang w:val="en-US"/>
        </w:rPr>
        <w:t xml:space="preserve"> КОЈИ ЈЕ ПОСЕБНО УРЕЂЕН КАКО БИ СЕ ОМОГУЋИО УТОВАР РОБЕ НА ТЕРЕТНЕ ВОЗОВЕ И/ИЛИ ИСТОВАР РОБЕ СА ЊИХ, КАО И ИНТЕГРАЦИЈА УСЛУГА ЖЕЛЕЗНИЧКОГ ТЕРЕТНОГ ТРАНСПОРТА СА УСЛУГАМА ДРУМСКОГ, ПОМОРСКОГ, РЕЧНОГ И ВАЗДУШНОГ ТРАНСПОРТА, ОДНОСНО ФОРМИРАЊЕ ИЛИ ПРОМЕНА САСТАВА ТЕРЕТНИХ ВОЗОВА И, ПО ПОТРЕБИ, СЛУЖИ ЗА СПРОВОЂЕЊЕ ГРАНИЧНИХ ПОСТУПАКА НА ГРАНИЦАМА СА</w:t>
      </w:r>
      <w:r w:rsidR="0004420D" w:rsidRPr="00D54C45">
        <w:rPr>
          <w:rFonts w:ascii="Times New Roman" w:eastAsia="Times New Roman" w:hAnsi="Times New Roman" w:cs="Times New Roman"/>
          <w:sz w:val="24"/>
          <w:szCs w:val="24"/>
        </w:rPr>
        <w:t xml:space="preserve"> ДРУГИМ</w:t>
      </w:r>
      <w:r w:rsidR="0004420D" w:rsidRPr="00D54C45">
        <w:rPr>
          <w:rFonts w:ascii="Times New Roman" w:eastAsia="Times New Roman" w:hAnsi="Times New Roman" w:cs="Times New Roman"/>
          <w:sz w:val="24"/>
          <w:szCs w:val="24"/>
          <w:lang w:val="en-US"/>
        </w:rPr>
        <w:t xml:space="preserve"> ЗЕМЉАМА</w:t>
      </w:r>
      <w:r w:rsidR="00F568C5" w:rsidRPr="00D54C45">
        <w:rPr>
          <w:rFonts w:ascii="Times New Roman" w:eastAsia="Times New Roman" w:hAnsi="Times New Roman" w:cs="Times New Roman"/>
          <w:sz w:val="24"/>
          <w:szCs w:val="24"/>
          <w:lang w:val="sr-Cyrl-CS"/>
        </w:rPr>
        <w:t>;</w:t>
      </w:r>
    </w:p>
    <w:p w:rsidR="00324A58" w:rsidRPr="00D54C45" w:rsidRDefault="0004420D"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62) </w:t>
      </w:r>
      <w:r w:rsidR="00690661" w:rsidRPr="00D54C45">
        <w:rPr>
          <w:rFonts w:ascii="Times New Roman" w:eastAsia="Times New Roman" w:hAnsi="Times New Roman" w:cs="Times New Roman"/>
          <w:b/>
          <w:bCs/>
          <w:sz w:val="24"/>
          <w:szCs w:val="24"/>
          <w:lang w:eastAsia="sr-Latn-RS"/>
        </w:rPr>
        <w:t>транзит</w:t>
      </w:r>
      <w:r w:rsidR="00690661" w:rsidRPr="00D54C45">
        <w:rPr>
          <w:rFonts w:ascii="Times New Roman" w:eastAsia="Times New Roman" w:hAnsi="Times New Roman" w:cs="Times New Roman"/>
          <w:sz w:val="24"/>
          <w:szCs w:val="24"/>
          <w:lang w:eastAsia="sr-Latn-RS"/>
        </w:rPr>
        <w:t xml:space="preserve"> је прелазак преко територије </w:t>
      </w:r>
      <w:r w:rsidR="00690661" w:rsidRPr="00D54C45">
        <w:rPr>
          <w:rFonts w:ascii="Times New Roman" w:eastAsia="Times New Roman" w:hAnsi="Times New Roman" w:cs="Times New Roman"/>
          <w:sz w:val="24"/>
          <w:szCs w:val="24"/>
          <w:lang w:val="sr-Cyrl-CS" w:eastAsia="sr-Latn-RS"/>
        </w:rPr>
        <w:t>р</w:t>
      </w:r>
      <w:r w:rsidR="00690661" w:rsidRPr="00D54C45">
        <w:rPr>
          <w:rFonts w:ascii="Times New Roman" w:eastAsia="Times New Roman" w:hAnsi="Times New Roman" w:cs="Times New Roman"/>
          <w:sz w:val="24"/>
          <w:szCs w:val="24"/>
          <w:lang w:eastAsia="sr-Latn-RS"/>
        </w:rPr>
        <w:t xml:space="preserve">епублике </w:t>
      </w:r>
      <w:r w:rsidR="00690661" w:rsidRPr="00D54C45">
        <w:rPr>
          <w:rFonts w:ascii="Times New Roman" w:eastAsia="Times New Roman" w:hAnsi="Times New Roman" w:cs="Times New Roman"/>
          <w:sz w:val="24"/>
          <w:szCs w:val="24"/>
          <w:lang w:val="sr-Cyrl-CS" w:eastAsia="sr-Latn-RS"/>
        </w:rPr>
        <w:t>с</w:t>
      </w:r>
      <w:r w:rsidR="00690661" w:rsidRPr="00D54C45">
        <w:rPr>
          <w:rFonts w:ascii="Times New Roman" w:eastAsia="Times New Roman" w:hAnsi="Times New Roman" w:cs="Times New Roman"/>
          <w:sz w:val="24"/>
          <w:szCs w:val="24"/>
          <w:lang w:eastAsia="sr-Latn-RS"/>
        </w:rPr>
        <w:t xml:space="preserve">рбије без утовара или истовара робе, односно без укрцавања или искрцавања путника на територији </w:t>
      </w:r>
      <w:r w:rsidR="00690661" w:rsidRPr="00D54C45">
        <w:rPr>
          <w:rFonts w:ascii="Times New Roman" w:eastAsia="Times New Roman" w:hAnsi="Times New Roman" w:cs="Times New Roman"/>
          <w:sz w:val="24"/>
          <w:szCs w:val="24"/>
          <w:lang w:val="sr-Cyrl-CS" w:eastAsia="sr-Latn-RS"/>
        </w:rPr>
        <w:t>р</w:t>
      </w:r>
      <w:r w:rsidR="00690661" w:rsidRPr="00D54C45">
        <w:rPr>
          <w:rFonts w:ascii="Times New Roman" w:eastAsia="Times New Roman" w:hAnsi="Times New Roman" w:cs="Times New Roman"/>
          <w:sz w:val="24"/>
          <w:szCs w:val="24"/>
          <w:lang w:eastAsia="sr-Latn-RS"/>
        </w:rPr>
        <w:t xml:space="preserve">епублике </w:t>
      </w:r>
      <w:r w:rsidR="00690661" w:rsidRPr="00D54C45">
        <w:rPr>
          <w:rFonts w:ascii="Times New Roman" w:eastAsia="Times New Roman" w:hAnsi="Times New Roman" w:cs="Times New Roman"/>
          <w:sz w:val="24"/>
          <w:szCs w:val="24"/>
          <w:lang w:val="sr-Cyrl-CS" w:eastAsia="sr-Latn-RS"/>
        </w:rPr>
        <w:t>с</w:t>
      </w:r>
      <w:r w:rsidR="00690661" w:rsidRPr="00D54C45">
        <w:rPr>
          <w:rFonts w:ascii="Times New Roman" w:eastAsia="Times New Roman" w:hAnsi="Times New Roman" w:cs="Times New Roman"/>
          <w:sz w:val="24"/>
          <w:szCs w:val="24"/>
          <w:lang w:eastAsia="sr-Latn-RS"/>
        </w:rPr>
        <w:t>рбије</w:t>
      </w:r>
      <w:r w:rsidRPr="00D54C45">
        <w:rPr>
          <w:rFonts w:ascii="Times New Roman" w:eastAsia="Times New Roman" w:hAnsi="Times New Roman" w:cs="Times New Roman"/>
          <w:sz w:val="24"/>
          <w:szCs w:val="24"/>
          <w:lang w:eastAsia="sr-Latn-RS"/>
        </w:rPr>
        <w:t xml:space="preserve">; </w:t>
      </w:r>
    </w:p>
    <w:p w:rsidR="00324A58"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F34DFD">
        <w:rPr>
          <w:rFonts w:ascii="Times New Roman" w:eastAsia="Times New Roman" w:hAnsi="Times New Roman" w:cs="Times New Roman"/>
          <w:strike/>
          <w:sz w:val="24"/>
          <w:szCs w:val="24"/>
          <w:lang w:eastAsia="sr-Latn-RS"/>
        </w:rPr>
        <w:t xml:space="preserve">63) </w:t>
      </w:r>
      <w:r w:rsidRPr="00F34DFD">
        <w:rPr>
          <w:rFonts w:ascii="Times New Roman" w:eastAsia="Times New Roman" w:hAnsi="Times New Roman" w:cs="Times New Roman"/>
          <w:b/>
          <w:bCs/>
          <w:strike/>
          <w:sz w:val="24"/>
          <w:szCs w:val="24"/>
          <w:lang w:eastAsia="sr-Latn-RS"/>
        </w:rPr>
        <w:t>траса воза</w:t>
      </w:r>
      <w:r w:rsidRPr="00F34DFD">
        <w:rPr>
          <w:rFonts w:ascii="Times New Roman" w:eastAsia="Times New Roman" w:hAnsi="Times New Roman" w:cs="Times New Roman"/>
          <w:strike/>
          <w:sz w:val="24"/>
          <w:szCs w:val="24"/>
          <w:lang w:eastAsia="sr-Latn-RS"/>
        </w:rPr>
        <w:t xml:space="preserve"> је капацитет инфраструктуре неопходан за саобраћање воза између два места у току одређеног периода; </w:t>
      </w:r>
    </w:p>
    <w:p w:rsidR="00F34DFD" w:rsidRPr="00F34DFD" w:rsidRDefault="00F34DFD" w:rsidP="00F34DFD">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F34DFD">
        <w:rPr>
          <w:rFonts w:ascii="Times New Roman" w:eastAsia="Times New Roman" w:hAnsi="Times New Roman" w:cs="Times New Roman"/>
          <w:sz w:val="24"/>
          <w:szCs w:val="24"/>
          <w:lang w:eastAsia="sr-Latn-RS"/>
        </w:rPr>
        <w:t xml:space="preserve">63) </w:t>
      </w:r>
      <w:r w:rsidRPr="00F34DFD">
        <w:rPr>
          <w:rFonts w:ascii="Times New Roman" w:eastAsia="Times New Roman" w:hAnsi="Times New Roman" w:cs="Times New Roman"/>
          <w:sz w:val="24"/>
          <w:szCs w:val="24"/>
          <w:lang w:val="sr-Cyrl-CS" w:eastAsia="sr-Latn-RS"/>
        </w:rPr>
        <w:t>„</w:t>
      </w:r>
      <w:r w:rsidRPr="00F34DFD">
        <w:rPr>
          <w:rFonts w:ascii="Times New Roman" w:eastAsia="Times New Roman" w:hAnsi="Times New Roman" w:cs="Times New Roman"/>
          <w:sz w:val="24"/>
          <w:szCs w:val="24"/>
          <w:lang w:val="sr-Cyrl-RS" w:eastAsia="sr-Latn-RS"/>
        </w:rPr>
        <w:t>ТРАСА ВОЗА ЈЕ КАПАЦИТЕТ ИНФРАСТРУКТУРЕ НЕОПХОДАН ЗА САОБРАЋАЈ ВОЗА ИЗМЕЂУ ДВА СЛУЖБЕНА МЕСТА, У ПРЕДВИЂЕНОМ ВРЕМЕНУ И ПОД ТАЧНО УТВРЂЕНИМ ТЕХНИЧКО ТЕХНОЛОШКИМ УСЛОВИМА НА ЈАВНОЈ ЖЕЛЕЗНИЧКОЈ ИНФРАСТРУКТУРИ“</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64) </w:t>
      </w:r>
      <w:r w:rsidRPr="00D54C45">
        <w:rPr>
          <w:rFonts w:ascii="Times New Roman" w:eastAsia="Times New Roman" w:hAnsi="Times New Roman" w:cs="Times New Roman"/>
          <w:b/>
          <w:bCs/>
          <w:sz w:val="24"/>
          <w:szCs w:val="24"/>
          <w:lang w:eastAsia="sr-Latn-RS"/>
        </w:rPr>
        <w:t>туристичко-музејска железница</w:t>
      </w:r>
      <w:r w:rsidRPr="00D54C45">
        <w:rPr>
          <w:rFonts w:ascii="Times New Roman" w:eastAsia="Times New Roman" w:hAnsi="Times New Roman" w:cs="Times New Roman"/>
          <w:sz w:val="24"/>
          <w:szCs w:val="24"/>
          <w:lang w:eastAsia="sr-Latn-RS"/>
        </w:rPr>
        <w:t xml:space="preserve"> је железница са посебним саобраћајно-техничким карактеристикама, којом се врши превоз путника у туристичке сврхе, укључујући и превоз железничким возним средствима музејске вредности;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65) </w:t>
      </w:r>
      <w:r w:rsidRPr="00D54C45">
        <w:rPr>
          <w:rFonts w:ascii="Times New Roman" w:eastAsia="Times New Roman" w:hAnsi="Times New Roman" w:cs="Times New Roman"/>
          <w:b/>
          <w:bCs/>
          <w:sz w:val="24"/>
          <w:szCs w:val="24"/>
          <w:lang w:eastAsia="sr-Latn-RS"/>
        </w:rPr>
        <w:t>уговор о условима и начину финансирања управљања јавном железничком инфраструктуром</w:t>
      </w:r>
      <w:r w:rsidRPr="00D54C45">
        <w:rPr>
          <w:rFonts w:ascii="Times New Roman" w:eastAsia="Times New Roman" w:hAnsi="Times New Roman" w:cs="Times New Roman"/>
          <w:sz w:val="24"/>
          <w:szCs w:val="24"/>
          <w:lang w:eastAsia="sr-Latn-RS"/>
        </w:rPr>
        <w:t xml:space="preserve"> је уговор између надлежног органа и управљача инфраструктуре из члана 21. овог закона којим се уређују међусобна права и обавезе између уговорних страна;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66) </w:t>
      </w:r>
      <w:r w:rsidRPr="00D54C45">
        <w:rPr>
          <w:rFonts w:ascii="Times New Roman" w:eastAsia="Times New Roman" w:hAnsi="Times New Roman" w:cs="Times New Roman"/>
          <w:b/>
          <w:bCs/>
          <w:sz w:val="24"/>
          <w:szCs w:val="24"/>
          <w:lang w:eastAsia="sr-Latn-RS"/>
        </w:rPr>
        <w:t>уговор о обавези јавног превоза</w:t>
      </w:r>
      <w:r w:rsidRPr="00D54C45">
        <w:rPr>
          <w:rFonts w:ascii="Times New Roman" w:eastAsia="Times New Roman" w:hAnsi="Times New Roman" w:cs="Times New Roman"/>
          <w:sz w:val="24"/>
          <w:szCs w:val="24"/>
          <w:lang w:eastAsia="sr-Latn-RS"/>
        </w:rPr>
        <w:t xml:space="preserve"> је уговор о јавним услугама превоза путника који закључују оператор јавног превоза путника и надлежни орган у складу са овим законом;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67) </w:t>
      </w:r>
      <w:r w:rsidRPr="00D54C45">
        <w:rPr>
          <w:rFonts w:ascii="Times New Roman" w:eastAsia="Times New Roman" w:hAnsi="Times New Roman" w:cs="Times New Roman"/>
          <w:b/>
          <w:bCs/>
          <w:sz w:val="24"/>
          <w:szCs w:val="24"/>
          <w:lang w:eastAsia="sr-Latn-RS"/>
        </w:rPr>
        <w:t>уговор о превозу путника</w:t>
      </w:r>
      <w:r w:rsidRPr="00D54C45">
        <w:rPr>
          <w:rFonts w:ascii="Times New Roman" w:eastAsia="Times New Roman" w:hAnsi="Times New Roman" w:cs="Times New Roman"/>
          <w:sz w:val="24"/>
          <w:szCs w:val="24"/>
          <w:lang w:eastAsia="sr-Latn-RS"/>
        </w:rPr>
        <w:t xml:space="preserve"> је уговор о превозу уз финансијску накнаду или бесплатно закључен између железничких превозника или продавца карата и путника за пружање једне или више услуга превоза;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68) </w:t>
      </w:r>
      <w:r w:rsidRPr="00D54C45">
        <w:rPr>
          <w:rFonts w:ascii="Times New Roman" w:eastAsia="Times New Roman" w:hAnsi="Times New Roman" w:cs="Times New Roman"/>
          <w:b/>
          <w:bCs/>
          <w:sz w:val="24"/>
          <w:szCs w:val="24"/>
          <w:lang w:eastAsia="sr-Latn-RS"/>
        </w:rPr>
        <w:t>унапређење железничке инфраструктуре (модернизација)</w:t>
      </w:r>
      <w:r w:rsidRPr="00D54C45">
        <w:rPr>
          <w:rFonts w:ascii="Times New Roman" w:eastAsia="Times New Roman" w:hAnsi="Times New Roman" w:cs="Times New Roman"/>
          <w:sz w:val="24"/>
          <w:szCs w:val="24"/>
          <w:lang w:eastAsia="sr-Latn-RS"/>
        </w:rPr>
        <w:t xml:space="preserve"> обухвата радове великог обима на инфраструктури којима се побољшава њено целокупно функционисање;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69) </w:t>
      </w:r>
      <w:r w:rsidRPr="00D54C45">
        <w:rPr>
          <w:rFonts w:ascii="Times New Roman" w:eastAsia="Times New Roman" w:hAnsi="Times New Roman" w:cs="Times New Roman"/>
          <w:b/>
          <w:bCs/>
          <w:sz w:val="24"/>
          <w:szCs w:val="24"/>
          <w:lang w:eastAsia="sr-Latn-RS"/>
        </w:rPr>
        <w:t>управљач инфраструктуре</w:t>
      </w:r>
      <w:r w:rsidRPr="00D54C45">
        <w:rPr>
          <w:rFonts w:ascii="Times New Roman" w:eastAsia="Times New Roman" w:hAnsi="Times New Roman" w:cs="Times New Roman"/>
          <w:sz w:val="24"/>
          <w:szCs w:val="24"/>
          <w:lang w:eastAsia="sr-Latn-RS"/>
        </w:rPr>
        <w:t xml:space="preserve"> је 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70) </w:t>
      </w:r>
      <w:r w:rsidRPr="00D54C45">
        <w:rPr>
          <w:rFonts w:ascii="Times New Roman" w:eastAsia="Times New Roman" w:hAnsi="Times New Roman" w:cs="Times New Roman"/>
          <w:b/>
          <w:bCs/>
          <w:sz w:val="24"/>
          <w:szCs w:val="24"/>
          <w:lang w:eastAsia="sr-Latn-RS"/>
        </w:rPr>
        <w:t>управљач станице</w:t>
      </w:r>
      <w:r w:rsidRPr="00D54C45">
        <w:rPr>
          <w:rFonts w:ascii="Times New Roman" w:eastAsia="Times New Roman" w:hAnsi="Times New Roman" w:cs="Times New Roman"/>
          <w:sz w:val="24"/>
          <w:szCs w:val="24"/>
          <w:lang w:eastAsia="sr-Latn-RS"/>
        </w:rPr>
        <w:t xml:space="preserve"> је организациони субјект коме је поверена одговорност за управљање железничком станицом и који може бити управљач инфраструктуре; </w:t>
      </w:r>
    </w:p>
    <w:p w:rsidR="00C679F9"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71) </w:t>
      </w:r>
      <w:r w:rsidRPr="00D54C45">
        <w:rPr>
          <w:rFonts w:ascii="Times New Roman" w:eastAsia="Times New Roman" w:hAnsi="Times New Roman" w:cs="Times New Roman"/>
          <w:b/>
          <w:bCs/>
          <w:sz w:val="24"/>
          <w:szCs w:val="24"/>
          <w:lang w:eastAsia="sr-Latn-RS"/>
        </w:rPr>
        <w:t>услужни објекат</w:t>
      </w:r>
      <w:r w:rsidRPr="00D54C45">
        <w:rPr>
          <w:rFonts w:ascii="Times New Roman" w:eastAsia="Times New Roman" w:hAnsi="Times New Roman" w:cs="Times New Roman"/>
          <w:sz w:val="24"/>
          <w:szCs w:val="24"/>
          <w:lang w:eastAsia="sr-Latn-RS"/>
        </w:rPr>
        <w:t xml:space="preserve"> подразумева постројење, укључујући земљиште, зграде и опрему, посебно распоређене, као целина или делимично, како би омогућили пружање једне или више услуга из члана 15. ст. 2, 4. и 5. овог закона, што укључује и колосеке који повезују мрежу са услужним објектима. </w:t>
      </w:r>
    </w:p>
    <w:p w:rsidR="00C679F9" w:rsidRPr="00D54C45" w:rsidRDefault="00C679F9" w:rsidP="00D2168D">
      <w:pPr>
        <w:spacing w:before="240" w:after="240" w:line="240" w:lineRule="auto"/>
        <w:jc w:val="center"/>
        <w:rPr>
          <w:rFonts w:ascii="Times New Roman" w:eastAsia="Times New Roman" w:hAnsi="Times New Roman" w:cs="Times New Roman"/>
          <w:bCs/>
          <w:sz w:val="24"/>
          <w:szCs w:val="24"/>
          <w:lang w:val="en-US"/>
        </w:rPr>
      </w:pPr>
      <w:r w:rsidRPr="00D54C45">
        <w:rPr>
          <w:rFonts w:ascii="Times New Roman" w:eastAsia="Times New Roman" w:hAnsi="Times New Roman" w:cs="Times New Roman"/>
          <w:bCs/>
          <w:sz w:val="24"/>
          <w:szCs w:val="24"/>
          <w:lang w:val="en-US"/>
        </w:rPr>
        <w:t>Елементи железничке инфраструктуре</w:t>
      </w:r>
    </w:p>
    <w:p w:rsidR="00C679F9" w:rsidRPr="00D54C45" w:rsidRDefault="00C679F9" w:rsidP="0074021F">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rPr>
        <w:t>Члан 4</w:t>
      </w:r>
      <w:r w:rsidR="009403D0" w:rsidRPr="00D54C45">
        <w:rPr>
          <w:rFonts w:ascii="Times New Roman" w:eastAsia="Times New Roman" w:hAnsi="Times New Roman" w:cs="Times New Roman"/>
          <w:bCs/>
          <w:sz w:val="24"/>
          <w:szCs w:val="24"/>
          <w:lang w:val="sr-Cyrl-CS"/>
        </w:rPr>
        <w:t>.</w:t>
      </w:r>
    </w:p>
    <w:p w:rsidR="00C679F9" w:rsidRPr="00D54C45" w:rsidRDefault="00C679F9"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Железничка инфраструктура, у смислу овог закона, састоји се од следећих елемената, који чине пругу и споредне колосеке на мрежи, као и индустријске колосеке прикључене на мрежу: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1) пружни појас;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2) колосек и подлога колосека, нарочито насип, усек, дренажни канали и ровови, зидани ровови, пропусти, обложени зидови, засади за заштиту бочних нагиба итд.; платформе за путнике и робу, укључујући и оне у путничким станицама и теретним терминалима; ивична стаза и пешачке стазе; преградни зидови, живе ограде, ограде; противпожарни појасеви; апарати за загревање скретница; прелази; застори за заштиту од снега итд.;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3) грађевински објекти: мостови, пропусти и други надвожњаци, тунели, покривени усеци и други подвожњаци; потпорни зидови, структуре за заштиту од лавина, одрона</w:t>
      </w:r>
      <w:r w:rsidR="00F568C5" w:rsidRPr="00D54C45">
        <w:rPr>
          <w:rFonts w:ascii="Times New Roman" w:eastAsia="Times New Roman" w:hAnsi="Times New Roman" w:cs="Times New Roman"/>
          <w:sz w:val="24"/>
          <w:szCs w:val="24"/>
          <w:lang w:val="sr-Cyrl-CS"/>
        </w:rPr>
        <w:t>, БУКЕ</w:t>
      </w:r>
      <w:r w:rsidR="005240F8" w:rsidRPr="00D54C45">
        <w:rPr>
          <w:rFonts w:ascii="Times New Roman" w:eastAsia="Times New Roman" w:hAnsi="Times New Roman" w:cs="Times New Roman"/>
          <w:sz w:val="24"/>
          <w:szCs w:val="24"/>
          <w:lang w:val="sr-Cyrl-CS"/>
        </w:rPr>
        <w:t>,</w:t>
      </w:r>
      <w:r w:rsidRPr="00D54C45">
        <w:rPr>
          <w:rFonts w:ascii="Times New Roman" w:eastAsia="Times New Roman" w:hAnsi="Times New Roman" w:cs="Times New Roman"/>
          <w:sz w:val="24"/>
          <w:szCs w:val="24"/>
        </w:rPr>
        <w:t xml:space="preserve"> итд.; </w:t>
      </w:r>
    </w:p>
    <w:p w:rsidR="008D54E5" w:rsidRPr="008D54E5" w:rsidRDefault="00C679F9" w:rsidP="005A0E96">
      <w:pPr>
        <w:spacing w:before="100" w:beforeAutospacing="1" w:after="100" w:afterAutospacing="1" w:line="240" w:lineRule="auto"/>
        <w:jc w:val="both"/>
        <w:rPr>
          <w:rFonts w:ascii="Times New Roman" w:eastAsia="Times New Roman" w:hAnsi="Times New Roman" w:cs="Times New Roman"/>
          <w:sz w:val="24"/>
          <w:szCs w:val="24"/>
          <w:lang w:val="sr-Latn-CS"/>
        </w:rPr>
      </w:pPr>
      <w:r w:rsidRPr="008D54E5">
        <w:rPr>
          <w:rFonts w:ascii="Times New Roman" w:eastAsia="Times New Roman" w:hAnsi="Times New Roman" w:cs="Times New Roman"/>
          <w:sz w:val="24"/>
          <w:szCs w:val="24"/>
        </w:rPr>
        <w:t>4) путни прелази, укључујући средства за осигурање путних прелаза</w:t>
      </w:r>
      <w:r w:rsidR="008D54E5" w:rsidRPr="008D54E5">
        <w:rPr>
          <w:rFonts w:ascii="Times New Roman" w:eastAsia="Times New Roman" w:hAnsi="Times New Roman" w:cs="Times New Roman"/>
          <w:sz w:val="24"/>
          <w:szCs w:val="24"/>
          <w:lang w:val="sr-Latn-CS"/>
        </w:rPr>
        <w:t>;</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5) горњи строј, а нарочито: шине, ужлебљене шине и заштитне шине; прагови и подужне везе, колосечни причврсни и спојни прибор, застор укључујући туцаник и песак; скретнице, прелази итд.; окретнице и преноснице (осим оних резервисаних искључиво за локомотиве);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6) прилази за путнике и робу, укључујући друмски приступ и приступ за путнике који долазе или одлазе пешке;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7) безбедносне, сигналне и телекомуникационе инсталације на отвореним пругама, у станицама и ранжирним станицама, укључујући постројења за стварање, трансформисање и дистрибуцију електричне енергије за сигнализацију и телекомуникације; зграде за такве инсталације или постројења; колосечне кочнице; </w:t>
      </w:r>
    </w:p>
    <w:p w:rsidR="00C679F9" w:rsidRPr="00D54C45"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8) инсталације за осветљења за потребе саобраћаја и безбедности; </w:t>
      </w:r>
    </w:p>
    <w:p w:rsidR="00C679F9" w:rsidRDefault="00C679F9" w:rsidP="005A0E96">
      <w:pPr>
        <w:spacing w:before="100" w:beforeAutospacing="1" w:after="100" w:afterAutospacing="1"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9) постројење за трансформацију и пренос електричне енергије за вучу возова: двофазни далеководи 110 кВ, подстанице изузев разводног постројења 110 кВ у тој подстаници, напојни каблови између подстаница и контактних водова, контактна мрежа и носачи, трећа шина са носачима; </w:t>
      </w:r>
    </w:p>
    <w:p w:rsidR="00807966" w:rsidRPr="00807966" w:rsidRDefault="00807966" w:rsidP="005A0E96">
      <w:pPr>
        <w:spacing w:before="100" w:beforeAutospacing="1" w:after="100" w:afterAutospacing="1" w:line="240" w:lineRule="auto"/>
        <w:jc w:val="both"/>
        <w:rPr>
          <w:rFonts w:ascii="Times New Roman" w:eastAsia="Times New Roman" w:hAnsi="Times New Roman" w:cs="Times New Roman"/>
          <w:strike/>
          <w:sz w:val="24"/>
          <w:szCs w:val="24"/>
        </w:rPr>
      </w:pPr>
      <w:r w:rsidRPr="00807966">
        <w:rPr>
          <w:rFonts w:ascii="Times New Roman" w:hAnsi="Times New Roman" w:cs="Times New Roman"/>
          <w:strike/>
          <w:sz w:val="24"/>
          <w:szCs w:val="24"/>
          <w:shd w:val="clear" w:color="auto" w:fill="FFFFFF"/>
        </w:rPr>
        <w:lastRenderedPageBreak/>
        <w:t>10) зграде које су у функцији управљања железничком инфраструктуром, укључујући део опреме за обрачун и наплату превозних цена.</w:t>
      </w:r>
    </w:p>
    <w:p w:rsidR="001624E7" w:rsidRPr="00D54C45" w:rsidRDefault="00C679F9" w:rsidP="005A0E96">
      <w:pPr>
        <w:spacing w:after="0" w:line="240" w:lineRule="auto"/>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 xml:space="preserve">10) </w:t>
      </w:r>
      <w:r w:rsidR="001624E7" w:rsidRPr="00D54C45">
        <w:rPr>
          <w:rFonts w:ascii="Times New Roman" w:eastAsia="Times New Roman" w:hAnsi="Times New Roman" w:cs="Times New Roman"/>
          <w:sz w:val="24"/>
          <w:szCs w:val="24"/>
        </w:rPr>
        <w:t>ЗГРАДЕ ИЛИ ДЕЛОВИ ЗГРАДА КОЈИ СУ У ФУНКЦИЈИ УПРАВЉАЊА ЖЕЛЕЗНИЧКОМ ИНФРАСТРУКТУРОМ, УКЉУЧУЈУЋИ ДЕО ОПРЕМ</w:t>
      </w:r>
      <w:r w:rsidR="00500765">
        <w:rPr>
          <w:rFonts w:ascii="Times New Roman" w:eastAsia="Times New Roman" w:hAnsi="Times New Roman" w:cs="Times New Roman"/>
          <w:sz w:val="24"/>
          <w:szCs w:val="24"/>
        </w:rPr>
        <w:t>Е ЗА ОБРАЧУН И НАПЛАТУ</w:t>
      </w:r>
      <w:r w:rsidR="001624E7" w:rsidRPr="00D54C45">
        <w:rPr>
          <w:rFonts w:ascii="Times New Roman" w:eastAsia="Times New Roman" w:hAnsi="Times New Roman" w:cs="Times New Roman"/>
          <w:sz w:val="24"/>
          <w:szCs w:val="24"/>
        </w:rPr>
        <w:t xml:space="preserve"> ЦЕНА</w:t>
      </w:r>
      <w:r w:rsidR="001624E7" w:rsidRPr="00D54C45">
        <w:rPr>
          <w:rFonts w:ascii="Times New Roman" w:eastAsia="Times New Roman" w:hAnsi="Times New Roman" w:cs="Times New Roman"/>
          <w:sz w:val="24"/>
          <w:szCs w:val="24"/>
          <w:lang w:val="sr-Cyrl-CS"/>
        </w:rPr>
        <w:t>.</w:t>
      </w:r>
      <w:r w:rsidR="001624E7" w:rsidRPr="00D54C45">
        <w:rPr>
          <w:rFonts w:ascii="Times New Roman" w:eastAsia="Times New Roman" w:hAnsi="Times New Roman" w:cs="Times New Roman"/>
          <w:sz w:val="24"/>
          <w:szCs w:val="24"/>
          <w:lang w:val="en-US"/>
        </w:rPr>
        <w:t>”</w:t>
      </w:r>
      <w:r w:rsidR="001624E7" w:rsidRPr="00D54C45">
        <w:rPr>
          <w:rFonts w:ascii="Times New Roman" w:eastAsia="Times New Roman" w:hAnsi="Times New Roman" w:cs="Times New Roman"/>
          <w:sz w:val="24"/>
          <w:szCs w:val="24"/>
        </w:rPr>
        <w:t>.</w:t>
      </w:r>
    </w:p>
    <w:p w:rsidR="00C679F9" w:rsidRPr="00D54C45" w:rsidRDefault="00C679F9"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Железничка инфраструктура не обухвата индустријске железнице, индустријске колосеке за сопствене потребе, као ни колосеке смештене унутар железничких радионица за поправку, депоа или гаража за локомотиве, од граничника у зони радионице, депоа или гараже. </w:t>
      </w:r>
    </w:p>
    <w:p w:rsidR="00C679F9" w:rsidRPr="00D54C45" w:rsidRDefault="00C679F9"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Право приступа железничкој инфраструктури имају сви заинтересовани железнички превозници под једнаким условима, на начин прописан овим законом. </w:t>
      </w:r>
    </w:p>
    <w:p w:rsidR="00C679F9" w:rsidRPr="00D54C45" w:rsidRDefault="00C679F9"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Министар надлежан за послове саобраћаја (у даљем тексту: Министар) ближе одређује елементе јавне железничке инфраструктуре. </w:t>
      </w:r>
    </w:p>
    <w:p w:rsidR="00C679F9" w:rsidRDefault="00C679F9" w:rsidP="00D2168D">
      <w:pPr>
        <w:spacing w:before="240" w:after="240" w:line="240" w:lineRule="auto"/>
        <w:jc w:val="center"/>
        <w:rPr>
          <w:rFonts w:ascii="Times New Roman" w:eastAsia="Times New Roman" w:hAnsi="Times New Roman" w:cs="Times New Roman"/>
          <w:bCs/>
          <w:sz w:val="24"/>
          <w:szCs w:val="24"/>
        </w:rPr>
      </w:pPr>
      <w:bookmarkStart w:id="0" w:name="str_7"/>
      <w:bookmarkEnd w:id="0"/>
      <w:r w:rsidRPr="00D54C45">
        <w:rPr>
          <w:rFonts w:ascii="Times New Roman" w:eastAsia="Times New Roman" w:hAnsi="Times New Roman" w:cs="Times New Roman"/>
          <w:bCs/>
          <w:sz w:val="24"/>
          <w:szCs w:val="24"/>
        </w:rPr>
        <w:t>Категоризација железничких пруга</w:t>
      </w:r>
    </w:p>
    <w:p w:rsidR="00704C56" w:rsidRPr="00704C56" w:rsidRDefault="00704C56" w:rsidP="00704C56">
      <w:pPr>
        <w:spacing w:before="240" w:after="120" w:line="240" w:lineRule="auto"/>
        <w:jc w:val="center"/>
        <w:rPr>
          <w:rFonts w:ascii="Times New Roman" w:eastAsia="Times New Roman" w:hAnsi="Times New Roman" w:cs="Times New Roman"/>
          <w:bCs/>
          <w:strike/>
          <w:sz w:val="24"/>
          <w:szCs w:val="24"/>
          <w:lang w:val="sr-Cyrl-CS"/>
        </w:rPr>
      </w:pPr>
      <w:r w:rsidRPr="00704C56">
        <w:rPr>
          <w:rFonts w:ascii="Times New Roman" w:eastAsia="Times New Roman" w:hAnsi="Times New Roman" w:cs="Times New Roman"/>
          <w:bCs/>
          <w:strike/>
          <w:sz w:val="24"/>
          <w:szCs w:val="24"/>
        </w:rPr>
        <w:t>Члан 5</w:t>
      </w:r>
      <w:r w:rsidRPr="00704C56">
        <w:rPr>
          <w:rFonts w:ascii="Times New Roman" w:eastAsia="Times New Roman" w:hAnsi="Times New Roman" w:cs="Times New Roman"/>
          <w:bCs/>
          <w:strike/>
          <w:sz w:val="24"/>
          <w:szCs w:val="24"/>
          <w:lang w:val="sr-Cyrl-CS"/>
        </w:rPr>
        <w:t>.</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Железничке пруге на мрежи се категоришу на следећи начин:</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1) магистралне пруге – од значаја за међународни и национални саобраћај;</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2) регионалне пруге – од значаја за регионални и локални саобраћај;</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3) локалне пруге – од значаја за локални саобраћај;</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4) манипулативне пруге – од значаја за привредне субјекте;</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5) пруге туристичко – музејске железнице.</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rsidR="00704C56" w:rsidRPr="00704C56" w:rsidRDefault="00704C56" w:rsidP="00704C56">
      <w:pPr>
        <w:pStyle w:val="basic-paragraph"/>
        <w:shd w:val="clear" w:color="auto" w:fill="FFFFFF"/>
        <w:spacing w:before="0" w:beforeAutospacing="0" w:after="150" w:afterAutospacing="0"/>
        <w:ind w:firstLine="480"/>
        <w:jc w:val="both"/>
        <w:rPr>
          <w:strike/>
        </w:rPr>
      </w:pPr>
      <w:r w:rsidRPr="00704C56">
        <w:rPr>
          <w:strike/>
        </w:rPr>
        <w:t>Влада уређује услове за изградњу и реконструкцију туристичко-музејске железнице, као и услове организовања јавног превоза у туристичке сврхе на тој железници.</w:t>
      </w:r>
    </w:p>
    <w:p w:rsidR="00C679F9" w:rsidRPr="00D54C45" w:rsidRDefault="00C679F9" w:rsidP="0074021F">
      <w:pPr>
        <w:spacing w:before="240" w:after="120" w:line="240" w:lineRule="auto"/>
        <w:jc w:val="center"/>
        <w:rPr>
          <w:rFonts w:ascii="Times New Roman" w:eastAsia="Times New Roman" w:hAnsi="Times New Roman" w:cs="Times New Roman"/>
          <w:bCs/>
          <w:sz w:val="24"/>
          <w:szCs w:val="24"/>
          <w:lang w:val="sr-Cyrl-CS"/>
        </w:rPr>
      </w:pPr>
      <w:bookmarkStart w:id="1" w:name="clan_5"/>
      <w:bookmarkEnd w:id="1"/>
      <w:r w:rsidRPr="00D54C45">
        <w:rPr>
          <w:rFonts w:ascii="Times New Roman" w:eastAsia="Times New Roman" w:hAnsi="Times New Roman" w:cs="Times New Roman"/>
          <w:bCs/>
          <w:sz w:val="24"/>
          <w:szCs w:val="24"/>
        </w:rPr>
        <w:t>Члан 5</w:t>
      </w:r>
      <w:r w:rsidR="009403D0" w:rsidRPr="00D54C45">
        <w:rPr>
          <w:rFonts w:ascii="Times New Roman" w:eastAsia="Times New Roman" w:hAnsi="Times New Roman" w:cs="Times New Roman"/>
          <w:bCs/>
          <w:sz w:val="24"/>
          <w:szCs w:val="24"/>
          <w:lang w:val="sr-Cyrl-CS"/>
        </w:rPr>
        <w:t>.</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ЖЕЛЕЗНИЧКЕ ПРУГЕ НА МРЕЖИ СЕ КАТЕГОРИШУ НА СЛЕДЕЋИ НАЧИН:</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1) МАГИСТРАЛНЕ ПРУГЕ – ОД ЗНАЧАЈА ЗА МЕЂУНАРОДНИ И НАЦИОНАЛНИ САОБРАЋАЈ;</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2) РЕГИОНАЛНЕ ПРУГЕ – ОД ЗНАЧАЈА ЗА РЕГИОНАЛНИ И ЛОКАЛНИ САОБРАЋАЈ;</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3) ЛОКАЛНЕ ПРУГЕ – ОД ЗНАЧАЈА ЗА ЛОКАЛНИ САОБРАЋАЈ;</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4) МАНИПУЛАТИВНЕ ПРУГЕ – ОД ЗНАЧАЈА ЗА ПРИВРЕДНЕ СУБЈЕКТЕ;</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5) ПРУГЕ ТУРИСТИЧКО – МУЗЕЈСКЕ ЖЕЛЕЗНИЦЕ.</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lastRenderedPageBreak/>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 xml:space="preserve">НА ПРУГЕ ТУРИСТИЧКО-МУЗЕЈСКЕ ЖЕЛЕЗНИЦЕ НЕ ПРИМЕЊУЈУ СЕ ОДРЕДБЕ ОВОГ ЗАКОНА КOJИМA СE УРEЂУJЕ ПРИСТУП ЖEЛEЗНИЧКОЈ ИНФРАСТРУКТУРИ И УСЛУГАМА, ОБРАЧУН ЦЕНА ПРИСТУПА </w:t>
      </w:r>
      <w:r w:rsidR="00957B12" w:rsidRPr="00D54C45">
        <w:rPr>
          <w:rFonts w:ascii="Times New Roman" w:eastAsia="Times New Roman" w:hAnsi="Times New Roman" w:cs="Times New Roman"/>
          <w:sz w:val="24"/>
          <w:szCs w:val="24"/>
          <w:lang w:val="sr-Cyrl-CS"/>
        </w:rPr>
        <w:t>И</w:t>
      </w:r>
      <w:r w:rsidRPr="00D54C45">
        <w:rPr>
          <w:rFonts w:ascii="Times New Roman" w:eastAsia="Times New Roman" w:hAnsi="Times New Roman" w:cs="Times New Roman"/>
          <w:sz w:val="24"/>
          <w:szCs w:val="24"/>
        </w:rPr>
        <w:t xml:space="preserve"> ДОДЕЛА КАПАЦИТЕТА ЖЕЛЕЗНИЧКЕ ИНФРАСТРУКТУРЕ.</w:t>
      </w:r>
    </w:p>
    <w:p w:rsidR="004D658B" w:rsidRPr="00D54C45" w:rsidRDefault="004D658B"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ВЛАДА УРЕЂУЈЕ НАЧИН И УСЛОВЕ ОРГАНИЗОВАЊА ЈАВНОГ ПРЕВОЗА У ТУРИСТИЧКЕ СВРХЕ НА ТУРИСТИЧКО-МУЗЕЈСКOJ ЖЕЛЕЗНИЦИ.</w:t>
      </w:r>
    </w:p>
    <w:p w:rsidR="00E37DCE" w:rsidRPr="00D54C45" w:rsidRDefault="004D658B" w:rsidP="005A0E96">
      <w:pPr>
        <w:spacing w:after="0" w:line="240" w:lineRule="auto"/>
        <w:ind w:firstLine="720"/>
        <w:jc w:val="both"/>
        <w:rPr>
          <w:rFonts w:ascii="Times New Roman" w:eastAsia="Times New Roman" w:hAnsi="Times New Roman" w:cs="Times New Roman"/>
          <w:strike/>
          <w:sz w:val="24"/>
          <w:szCs w:val="24"/>
        </w:rPr>
      </w:pPr>
      <w:r w:rsidRPr="00D54C45">
        <w:rPr>
          <w:rFonts w:ascii="Times New Roman" w:eastAsia="Times New Roman" w:hAnsi="Times New Roman" w:cs="Times New Roman"/>
          <w:sz w:val="24"/>
          <w:szCs w:val="24"/>
        </w:rPr>
        <w:t>ДИРЕКЦИЈА УРЕЂУЈЕ УСЛОВЕ ЗА ИЗГРАДЊУ И РЕКОНСТРУКЦИЈУ ТУРИСТИЧКО-МУЗЕЈСКЕ ЖЕЛЕЗНИЦЕ</w:t>
      </w:r>
      <w:r w:rsidR="00000C59">
        <w:rPr>
          <w:rFonts w:ascii="Times New Roman" w:eastAsia="Times New Roman" w:hAnsi="Times New Roman" w:cs="Times New Roman"/>
          <w:sz w:val="24"/>
          <w:szCs w:val="24"/>
        </w:rPr>
        <w:t>.</w:t>
      </w:r>
    </w:p>
    <w:p w:rsidR="00AC0BB7" w:rsidRPr="00D54C45" w:rsidRDefault="00AC0BB7" w:rsidP="00D2168D">
      <w:pPr>
        <w:spacing w:before="240" w:after="240" w:line="240" w:lineRule="auto"/>
        <w:jc w:val="center"/>
        <w:rPr>
          <w:rFonts w:ascii="Times New Roman" w:eastAsia="Times New Roman" w:hAnsi="Times New Roman" w:cs="Times New Roman"/>
          <w:bCs/>
          <w:sz w:val="24"/>
          <w:szCs w:val="24"/>
          <w:lang w:val="en-US"/>
        </w:rPr>
      </w:pPr>
      <w:r w:rsidRPr="00D54C45">
        <w:rPr>
          <w:rFonts w:ascii="Times New Roman" w:eastAsia="Times New Roman" w:hAnsi="Times New Roman" w:cs="Times New Roman"/>
          <w:bCs/>
          <w:sz w:val="24"/>
          <w:szCs w:val="24"/>
          <w:lang w:val="en-US"/>
        </w:rPr>
        <w:t>Дужности управљача инфраструктуре</w:t>
      </w:r>
    </w:p>
    <w:p w:rsidR="00AC0BB7" w:rsidRPr="00D54C45" w:rsidRDefault="00AC0BB7" w:rsidP="0074021F">
      <w:pPr>
        <w:spacing w:before="240" w:after="120" w:line="240" w:lineRule="auto"/>
        <w:jc w:val="center"/>
        <w:rPr>
          <w:rFonts w:ascii="Times New Roman" w:eastAsia="Times New Roman" w:hAnsi="Times New Roman" w:cs="Times New Roman"/>
          <w:bCs/>
          <w:sz w:val="24"/>
          <w:szCs w:val="24"/>
          <w:lang w:val="en-US"/>
        </w:rPr>
      </w:pPr>
      <w:bookmarkStart w:id="2" w:name="clan_10"/>
      <w:bookmarkEnd w:id="2"/>
      <w:r w:rsidRPr="00D54C45">
        <w:rPr>
          <w:rFonts w:ascii="Times New Roman" w:eastAsia="Times New Roman" w:hAnsi="Times New Roman" w:cs="Times New Roman"/>
          <w:bCs/>
          <w:sz w:val="24"/>
          <w:szCs w:val="24"/>
          <w:lang w:val="en-US"/>
        </w:rPr>
        <w:t>Члан 10</w:t>
      </w:r>
      <w:r w:rsidR="00AE489A" w:rsidRPr="00D54C45">
        <w:rPr>
          <w:rFonts w:ascii="Times New Roman" w:eastAsia="Times New Roman" w:hAnsi="Times New Roman" w:cs="Times New Roman"/>
          <w:bCs/>
          <w:sz w:val="24"/>
          <w:szCs w:val="24"/>
          <w:lang w:val="en-US"/>
        </w:rPr>
        <w:t>.</w:t>
      </w:r>
    </w:p>
    <w:p w:rsidR="00AC0BB7" w:rsidRPr="00D54C45" w:rsidRDefault="00AC0BB7"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val="sr-Cyrl-CS"/>
        </w:rPr>
      </w:pPr>
      <w:r w:rsidRPr="00D54C45">
        <w:rPr>
          <w:rFonts w:ascii="Times New Roman" w:eastAsia="Times New Roman" w:hAnsi="Times New Roman" w:cs="Times New Roman"/>
          <w:sz w:val="24"/>
          <w:szCs w:val="24"/>
          <w:lang w:val="en-US"/>
        </w:rPr>
        <w:t xml:space="preserve">Управљач инфраструктуре је дужан да обезбеди безбедно и несметано организовање, регулисање и управљање железничким саобраћајем, несметан приступ и коришћење јавне железничке инфраструктуре и приступ услужним објектима који су му поверени на управљање и услугама које он пружа у тим објектима свим заинтересованим подносиоцима захтева за доделу капацитета инфраструктуре, под равноправним, недискриминаторским и транспарентним условима, </w:t>
      </w:r>
      <w:r w:rsidRPr="00D54C45">
        <w:rPr>
          <w:rFonts w:ascii="Times New Roman" w:eastAsia="Times New Roman" w:hAnsi="Times New Roman" w:cs="Times New Roman"/>
          <w:strike/>
          <w:sz w:val="24"/>
          <w:szCs w:val="24"/>
          <w:lang w:val="en-US"/>
        </w:rPr>
        <w:t>као и трајно, непрекидно и квалитетно одржавање и заштиту железничке инфраструктуре. </w:t>
      </w:r>
      <w:r w:rsidRPr="00D54C45">
        <w:rPr>
          <w:rFonts w:ascii="Times New Roman" w:eastAsia="Times New Roman" w:hAnsi="Times New Roman" w:cs="Times New Roman"/>
          <w:sz w:val="24"/>
          <w:szCs w:val="24"/>
        </w:rPr>
        <w:t>КАО И ТРАЈНО И НЕПРЕКИДНО ОДРЖАВАЊЕ И ЗАШТИТУ ЖЕЛЕЗНИЧКЕ ИНФРАСТРУКТУРЕ, У СКЛАДУ СА ПРОПИСИМА</w:t>
      </w:r>
      <w:r w:rsidR="00DD0CFF" w:rsidRPr="00D54C45">
        <w:rPr>
          <w:rFonts w:ascii="Times New Roman" w:eastAsia="Times New Roman" w:hAnsi="Times New Roman" w:cs="Times New Roman"/>
          <w:sz w:val="24"/>
          <w:szCs w:val="24"/>
          <w:lang w:val="sr-Cyrl-CS"/>
        </w:rPr>
        <w:t>.</w:t>
      </w:r>
    </w:p>
    <w:p w:rsidR="00AC0BB7" w:rsidRPr="000F25C0" w:rsidRDefault="00AC0BB7"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sidRPr="000F25C0">
        <w:rPr>
          <w:rFonts w:ascii="Times New Roman" w:eastAsia="Times New Roman" w:hAnsi="Times New Roman" w:cs="Times New Roman"/>
          <w:strike/>
          <w:sz w:val="24"/>
          <w:szCs w:val="24"/>
          <w:lang w:val="en-US"/>
        </w:rPr>
        <w:t>Управљач инфраструктуре је, при обављању делатности, дужан да се стара о заштити животне средине и енергетској ефикасности у складу са законом и другим прописима. </w:t>
      </w:r>
    </w:p>
    <w:p w:rsidR="00AC0BB7" w:rsidRPr="000F25C0" w:rsidRDefault="00AC0BB7"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sidRPr="000F25C0">
        <w:rPr>
          <w:rFonts w:ascii="Times New Roman" w:eastAsia="Times New Roman" w:hAnsi="Times New Roman" w:cs="Times New Roman"/>
          <w:strike/>
          <w:sz w:val="24"/>
          <w:szCs w:val="24"/>
          <w:lang w:val="en-US"/>
        </w:rPr>
        <w:t>Управљач инфраструктуре одговара за штету која настане корисницима превоза, железничким превозницима, привредним друштвима, другим правним лицима или предузетницима због неизвршавања својих обав</w:t>
      </w:r>
      <w:r w:rsidR="00B5338A" w:rsidRPr="000F25C0">
        <w:rPr>
          <w:rFonts w:ascii="Times New Roman" w:eastAsia="Times New Roman" w:hAnsi="Times New Roman" w:cs="Times New Roman"/>
          <w:strike/>
          <w:sz w:val="24"/>
          <w:szCs w:val="24"/>
          <w:lang w:val="en-US"/>
        </w:rPr>
        <w:t>еза из ст. 1. и 2. овог члана. </w:t>
      </w:r>
    </w:p>
    <w:p w:rsidR="00AE489A" w:rsidRPr="00D54C45" w:rsidRDefault="0003766C" w:rsidP="00D2168D">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3" w:name="str_4"/>
      <w:bookmarkEnd w:id="3"/>
      <w:r w:rsidRPr="00D54C45">
        <w:rPr>
          <w:rFonts w:ascii="Times New Roman" w:eastAsia="Times New Roman" w:hAnsi="Times New Roman" w:cs="Times New Roman"/>
          <w:sz w:val="24"/>
          <w:szCs w:val="24"/>
          <w:lang w:eastAsia="sr-Latn-RS"/>
        </w:rPr>
        <w:t>2. Изјава о мрежи</w:t>
      </w:r>
    </w:p>
    <w:p w:rsidR="00324A58" w:rsidRPr="00D54C45" w:rsidRDefault="00324A58" w:rsidP="0074021F">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17</w:t>
      </w:r>
      <w:r w:rsidR="006619A5" w:rsidRPr="00D54C45">
        <w:rPr>
          <w:rFonts w:ascii="Times New Roman" w:eastAsia="Times New Roman" w:hAnsi="Times New Roman" w:cs="Times New Roman"/>
          <w:sz w:val="24"/>
          <w:szCs w:val="24"/>
          <w:lang w:val="sr-Cyrl-CS" w:eastAsia="sr-Latn-RS"/>
        </w:rPr>
        <w:t>.</w:t>
      </w:r>
    </w:p>
    <w:p w:rsidR="00C43D48"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lang w:eastAsia="sr-Latn-RS"/>
        </w:rPr>
        <w:t xml:space="preserve">Управљач инфраструктуре, после консултација са заинтересованим странама, израђује и објављује Изјаву о мрежи. Управљач инфраструктуре је дужан да садржину радне верзије Изјаве о мрежи </w:t>
      </w:r>
      <w:r w:rsidRPr="00C43D48">
        <w:rPr>
          <w:rFonts w:ascii="Times New Roman" w:eastAsia="Times New Roman" w:hAnsi="Times New Roman" w:cs="Times New Roman"/>
          <w:sz w:val="24"/>
          <w:szCs w:val="24"/>
          <w:lang w:eastAsia="sr-Latn-RS"/>
        </w:rPr>
        <w:t>учини доступном заинтересованим странама</w:t>
      </w:r>
      <w:r w:rsidR="004D658B" w:rsidRPr="00D54C45">
        <w:rPr>
          <w:rFonts w:ascii="Times New Roman" w:eastAsia="Times New Roman" w:hAnsi="Times New Roman" w:cs="Times New Roman"/>
          <w:sz w:val="24"/>
          <w:szCs w:val="24"/>
          <w:lang w:val="sr-Cyrl-CS"/>
        </w:rPr>
        <w:t xml:space="preserve"> </w:t>
      </w:r>
      <w:r w:rsidR="00C43D48">
        <w:rPr>
          <w:rFonts w:ascii="Times New Roman" w:eastAsia="Times New Roman" w:hAnsi="Times New Roman" w:cs="Times New Roman"/>
          <w:sz w:val="24"/>
          <w:szCs w:val="24"/>
        </w:rPr>
        <w:t>ОБЈАВ</w:t>
      </w:r>
      <w:r w:rsidR="00C43D48">
        <w:rPr>
          <w:rFonts w:ascii="Times New Roman" w:eastAsia="Times New Roman" w:hAnsi="Times New Roman" w:cs="Times New Roman"/>
          <w:sz w:val="24"/>
          <w:szCs w:val="24"/>
          <w:lang w:val="sr-Cyrl-CS"/>
        </w:rPr>
        <w:t>ЉИВАЊЕМ</w:t>
      </w:r>
      <w:r w:rsidR="00C43D48">
        <w:rPr>
          <w:rFonts w:ascii="Times New Roman" w:eastAsia="Times New Roman" w:hAnsi="Times New Roman" w:cs="Times New Roman"/>
          <w:sz w:val="24"/>
          <w:szCs w:val="24"/>
        </w:rPr>
        <w:t xml:space="preserve"> НА СВОЈОЈ ИНТЕРНЕТ СТРАНИЦИ. </w:t>
      </w:r>
    </w:p>
    <w:p w:rsidR="00C43D48" w:rsidRDefault="00C43D48" w:rsidP="005A0E96">
      <w:pPr>
        <w:spacing w:before="100" w:beforeAutospacing="1" w:after="100" w:afterAutospacing="1" w:line="240" w:lineRule="auto"/>
        <w:ind w:firstLine="720"/>
        <w:jc w:val="both"/>
        <w:rPr>
          <w:rFonts w:ascii="Times New Roman" w:hAnsi="Times New Roman"/>
          <w:sz w:val="24"/>
          <w:szCs w:val="24"/>
          <w:lang w:val="sr-Cyrl-CS"/>
        </w:rPr>
      </w:pP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Изјава о мрежи се објављује на српском језику и може се прибавити после плаћања цене која не премашује трошкове њеног објављивања. Текст Изјаве о мрежи се ставља на располагање бесплатно у електронском облику на интернет страници управљача инфраструктуре на српском и енглеском језику, као и на интернет страници међународног удружења управљача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Изјава о мрежи садржи следеће информације: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део којим се утврђује природа инфраструктуре која је на располагању железничким превозницима и услове за приступ истој. Информације у овом делу су на годишњем нивоу конзистентне са регистром железничке инфраструктуре који се објављују у складу са законом којим се уређује интероперабилност железничког система или се позивају на овај регистар;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део о начелима обрачуна цена и висини цена који садржи детаљне информације о начину обрачуна цена, као и информације о ценама, као и остале релевантне информације о приступу које се односе на услуге из члана 15. овог закона за које постоји само један расположиви пружалац услуга. Овај део садржи детаље методологије, правила и, по потреби, скале које се користе за примену чл. 23-27. овог закона, у погледу трошкова и цена. Овај део садржи информације о променама цена о којима је већ одлучено или које се предвиђају за период од наредних пет година, ако су расположиве;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део о начелима и критеријумима за доделу капацитета. Овим се утврђују опште карактеристике капацитета инфраструктуре које су на располагању железничким превозницима и сва ограничења која се односе на њену употребу, укључујући могуће захтеве за капацитетом за одржавање. Такође се прецизирају поступци и рокови који се односе на поступак доделе капацитета. Овај део садржи специфичне критеријуме који се примењују током тог поступка, нарочито: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поступке у складу са којима подносиоци захтева могу да захтевају капацитете од управљача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захтеве који се тичу подносиоца захтева,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распоред за подношење захтева и поступак доделе и процедуре по којима се захтевају информације о распоређивању и процедуре за заказивање планираних и непредвиђених радова на одржавању и ограничења капацитета,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начела којима се руководе поступци координације и систем решавања спорова обезбеђен као део овог поступка,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 поступке који се прате и критеријуме који се користе када је инфраструктура загушена,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 детаље о ограничењима у погледу коришћења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(7) услове под којима се, приликом одређивања приоритета за поступак доделе, узимају у обзир претходни нивои искоришћења капацитета.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Наводе се детаљи мера предузетих да се обезбеди адекватан третман услуга превоза робе, међународних услуга и захтева у складу са </w:t>
      </w:r>
      <w:r w:rsidRPr="00D54C45">
        <w:rPr>
          <w:rFonts w:ascii="Times New Roman" w:eastAsia="Times New Roman" w:hAnsi="Times New Roman" w:cs="Times New Roman"/>
          <w:i/>
          <w:iCs/>
          <w:sz w:val="24"/>
          <w:szCs w:val="24"/>
          <w:lang w:eastAsia="sr-Latn-RS"/>
        </w:rPr>
        <w:t>ад хоц</w:t>
      </w:r>
      <w:r w:rsidRPr="00D54C45">
        <w:rPr>
          <w:rFonts w:ascii="Times New Roman" w:eastAsia="Times New Roman" w:hAnsi="Times New Roman" w:cs="Times New Roman"/>
          <w:sz w:val="24"/>
          <w:szCs w:val="24"/>
          <w:lang w:eastAsia="sr-Latn-RS"/>
        </w:rPr>
        <w:t xml:space="preserve"> поступком. Садржи шаблон обрасца за подношење захтева за доделу капацитета. Управљач инфраструктуре објављује и детаљне информације о поступцима доделе међународних траса возова;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део са информацијама у вези са подношењем захтева за лиценцу и сертификат о безбедности железнице који се издају у складу са овим законом и законом којим се уређује безбедност у железничком саобраћају или упућивање на веб сајт на којем се такве информације објављују у електронском облику бесплатно;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 део са информацијама о поступцима за решавање спорова и Захтева који се односе на питања приступа железничкој инфраструктури и услугама и систему учинка наведеном у члану 26. став 2. тачка 7) и члану 37. став 7.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 део са информацијама о приступу и обрачуну цена услуга у услужним објектима из члана 15. овог закона, укључујући и минимални пакет основних услуга које пружају железничким превозницима, укључујући и приступ колосецима. Оператори услужних објеката које не контролише управљач инфраструктуре достављају информације о ценама приступа услужном објекту и ценама пружања услуга, као и информације о техничким условима приступа ради укључивања у Изјаву о мрежи или указују на веб сајт на којем се те информације објављују у електронском облику бесплатно;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7) модел оквирних споразума између управљача инфраструктуре и подносилаца захтева у складу са чланом 33.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Општим условима уговора о коришћењу инфраструктуре који закључују управљач инфраструктуре и железнички превозник којем је додељен капацитет инфраструктуре сматра се део Изјаве о мрежи који садржи податке који се односе 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услове за приступ железничкој инфраструктури, услужним објектима и услугама које пружа управљач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начела и начин одређивања и обрачуна цена;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висину цене приступа, цене приступа услужним објектима којима управља управљач инфраструктуре и цене услуга које у њима пружа, за додатне и пратеће услуге које пружа управљач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начела и критеријуме за доделу инфраструктурног капацитета.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је дужан да врши измене и допуне Изјаве о мрежи ако дође до било које промене података које она садржи. </w:t>
      </w:r>
    </w:p>
    <w:p w:rsidR="00C43D48" w:rsidRPr="00C43D48" w:rsidRDefault="00C43D48" w:rsidP="00C43D48">
      <w:pPr>
        <w:spacing w:after="0" w:line="240" w:lineRule="auto"/>
        <w:ind w:firstLine="720"/>
        <w:jc w:val="both"/>
        <w:rPr>
          <w:rFonts w:ascii="Times New Roman" w:eastAsia="Times New Roman" w:hAnsi="Times New Roman" w:cs="Times New Roman"/>
          <w:sz w:val="24"/>
          <w:szCs w:val="24"/>
          <w:lang w:val="sr-Cyrl-CS"/>
        </w:rPr>
      </w:pPr>
      <w:r w:rsidRPr="00C43D48">
        <w:rPr>
          <w:rFonts w:ascii="Times New Roman" w:eastAsia="Calibri" w:hAnsi="Times New Roman" w:cs="Times New Roman"/>
          <w:sz w:val="24"/>
          <w:szCs w:val="24"/>
          <w:lang w:val="sr-Cyrl-CS"/>
        </w:rPr>
        <w:lastRenderedPageBreak/>
        <w:t xml:space="preserve">НА ИЗРАДУ И ОБЈАВЉИВАЊЕ ИЗМЕНА И ДОПУНА ИЗЈАВЕ О МРЕЖИ </w:t>
      </w:r>
      <w:r w:rsidRPr="00C43D48">
        <w:rPr>
          <w:rFonts w:ascii="Times New Roman" w:eastAsia="Times New Roman" w:hAnsi="Times New Roman" w:cs="Times New Roman"/>
          <w:sz w:val="24"/>
          <w:szCs w:val="24"/>
          <w:lang w:val="sr-Cyrl-CS"/>
        </w:rPr>
        <w:t xml:space="preserve">У ДЕЛУ КОЈИ СЕ ОДНОСИ НА НАЧЕЛА И НАЧИН ОДРЕЂИВАЊА И ОБРАЧУНА ЦЕНА И ВИСИНУ ЦЕНЕ ПРИСТУПА, ЦЕНЕ ПРИСТУПА УСЛУЖНИМ ОБЈЕКТИМА КОЈИМА УПРАВЉА УПРАВЉАЧ ИНФРАСТРУКТУРЕ И ЦЕНЕ УСЛУГА КОЈЕ У ЊИМА ПРУЖА И  ЦЕНЕ ДОДАТНИХ И ПРАТЕЋИХ УСЛУГА КОЈЕ ПРУЖА УПРАВЉАЧ ИНФРАСТРУКТУРЕ, СХОДНО СЕ ПРИМЕЊУЈУ ОДРЕДБЕ СТ. 1. И 2. ОВОГ ЧЛАНА. </w:t>
      </w:r>
      <w:r w:rsidR="00DD2FAC" w:rsidRPr="00DD2FAC">
        <w:rPr>
          <w:rFonts w:ascii="Times New Roman" w:eastAsia="Times New Roman" w:hAnsi="Times New Roman" w:cs="Times New Roman"/>
          <w:color w:val="FF0000"/>
          <w:sz w:val="24"/>
          <w:szCs w:val="24"/>
          <w:lang w:val="sr-Cyrl-CS"/>
        </w:rPr>
        <w:t xml:space="preserve">ТЕ </w:t>
      </w:r>
      <w:r w:rsidRPr="00C43D48">
        <w:rPr>
          <w:rFonts w:ascii="Times New Roman" w:eastAsia="Times New Roman" w:hAnsi="Times New Roman" w:cs="Times New Roman"/>
          <w:sz w:val="24"/>
          <w:szCs w:val="24"/>
          <w:lang w:val="sr-Cyrl-CS"/>
        </w:rPr>
        <w:t xml:space="preserve">ИЗМЕНЕ И ДОПУНЕ ИЗЈАВЕ О МРЕЖИ МОРАЈУ БИТИ ОБЈАВЉЕНЕ НАЈМАЊЕ ШЕСТ МЕСЕЦИ ПРЕ ПОЧЕТКА ПРИМЕНЕ. </w:t>
      </w:r>
    </w:p>
    <w:p w:rsidR="00C43D48" w:rsidRPr="00C43D48" w:rsidRDefault="00C43D48" w:rsidP="00C43D48">
      <w:pPr>
        <w:spacing w:after="0" w:line="240" w:lineRule="auto"/>
        <w:ind w:firstLine="720"/>
        <w:jc w:val="both"/>
        <w:rPr>
          <w:rFonts w:ascii="Times New Roman" w:eastAsia="Times New Roman" w:hAnsi="Times New Roman" w:cs="Times New Roman"/>
          <w:sz w:val="24"/>
          <w:szCs w:val="24"/>
          <w:lang w:val="en-US"/>
        </w:rPr>
      </w:pPr>
      <w:r w:rsidRPr="00C43D48">
        <w:rPr>
          <w:rFonts w:ascii="Times New Roman" w:eastAsia="Times New Roman" w:hAnsi="Times New Roman" w:cs="Times New Roman"/>
          <w:sz w:val="24"/>
          <w:szCs w:val="24"/>
          <w:lang w:val="sr-Cyrl-CS"/>
        </w:rPr>
        <w:t>УПРАВЉАЧ ИНФРАСТРУКТУРЕ ДУЖАН ЈЕ ДА ОБЈАВИ ТЕКСТ ИЗМЕНА И ДОПУНА ИЗЈАВЕ О МРЕЖИ НА СВОЈОЈ ИНТЕРНЕТ СТРАНИЦИ И/</w:t>
      </w:r>
      <w:r w:rsidRPr="00C43D48">
        <w:rPr>
          <w:rFonts w:ascii="Times New Roman" w:eastAsia="Times New Roman" w:hAnsi="Times New Roman" w:cs="Times New Roman"/>
          <w:sz w:val="24"/>
          <w:szCs w:val="24"/>
          <w:lang w:val="sr-Cyrl-RS"/>
        </w:rPr>
        <w:t>ИЛИ ДА У ОБЈАВЉЕНОМ ПРЕЧИШЋЕНОМ ТЕКСТУ ИЗЈАВЕ О МРЕЖИ, НА ПОЧЕТКУ ТЕКСТА НАЗНАЧИ У КОМ ДЕЛУ СУ ИЗВРШЕНЕ ИЗМЕНЕ И КРАТАК САДРЖАЈ ИЗМЕНА, А ДА У САМОМ ТЕКСТУ ИЗЈАВЕ О МРЕЖИ ЈАСНО НАЗНАЧИ ИЗМЕНЕ.</w:t>
      </w:r>
      <w:r w:rsidRPr="00C43D48">
        <w:rPr>
          <w:rFonts w:ascii="Times New Roman" w:eastAsia="Times New Roman" w:hAnsi="Times New Roman" w:cs="Times New Roman"/>
          <w:sz w:val="24"/>
          <w:szCs w:val="24"/>
          <w:lang w:val="en-U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Изјава о мрежи се објављује у року који не може бити краћи од </w:t>
      </w:r>
      <w:r w:rsidRPr="00C43D48">
        <w:rPr>
          <w:rFonts w:ascii="Times New Roman" w:eastAsia="Times New Roman" w:hAnsi="Times New Roman" w:cs="Times New Roman"/>
          <w:strike/>
          <w:sz w:val="24"/>
          <w:szCs w:val="24"/>
          <w:lang w:eastAsia="sr-Latn-RS"/>
        </w:rPr>
        <w:t>четири</w:t>
      </w:r>
      <w:r w:rsidRPr="00D54C45">
        <w:rPr>
          <w:rFonts w:ascii="Times New Roman" w:eastAsia="Times New Roman" w:hAnsi="Times New Roman" w:cs="Times New Roman"/>
          <w:sz w:val="24"/>
          <w:szCs w:val="24"/>
          <w:lang w:eastAsia="sr-Latn-RS"/>
        </w:rPr>
        <w:t xml:space="preserve"> </w:t>
      </w:r>
      <w:r w:rsidR="00B34089">
        <w:rPr>
          <w:rFonts w:ascii="Times New Roman" w:eastAsia="Times New Roman" w:hAnsi="Times New Roman" w:cs="Times New Roman"/>
          <w:sz w:val="24"/>
          <w:szCs w:val="24"/>
          <w:lang w:val="sr-Cyrl-CS" w:eastAsia="sr-Latn-RS"/>
        </w:rPr>
        <w:t xml:space="preserve">ДВА </w:t>
      </w:r>
      <w:r w:rsidRPr="00D54C45">
        <w:rPr>
          <w:rFonts w:ascii="Times New Roman" w:eastAsia="Times New Roman" w:hAnsi="Times New Roman" w:cs="Times New Roman"/>
          <w:sz w:val="24"/>
          <w:szCs w:val="24"/>
          <w:lang w:eastAsia="sr-Latn-RS"/>
        </w:rPr>
        <w:t xml:space="preserve">месеца пре последњег дана за подношење захтева за доделу капацитета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 који се односи на садржину Изјаве о мрежи може се поднети Дирекцији у року од седам месеци од дана њеног објављивања.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 односу на садржину измена и допуна Изјаве о мрежи, Захтев се може поднети Дирекцији у року од 30 дана од дана објављивања. </w:t>
      </w:r>
    </w:p>
    <w:p w:rsidR="00874E31" w:rsidRPr="00D54C45" w:rsidRDefault="00874E31" w:rsidP="00D2168D">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4" w:name="str_25"/>
      <w:bookmarkEnd w:id="4"/>
      <w:r w:rsidRPr="00D54C45">
        <w:rPr>
          <w:rFonts w:ascii="Times New Roman" w:eastAsia="Times New Roman" w:hAnsi="Times New Roman" w:cs="Times New Roman"/>
          <w:sz w:val="24"/>
          <w:szCs w:val="24"/>
          <w:lang w:eastAsia="sr-Latn-RS"/>
        </w:rPr>
        <w:t>Уговор о коришћењу јавне железничке инфраструктуре</w:t>
      </w:r>
    </w:p>
    <w:p w:rsidR="00324A58" w:rsidRPr="00D54C45" w:rsidRDefault="00324A58" w:rsidP="0074021F">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19</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Железнички превозник коме је додељен капацитет инфраструктуре или железнички превозник који има закључен уговор са подносиоцем захтева за доделу капацитета инфраструктуре који није железнички превозник, закључује уговор са управљачем инфраструктуре о уређивању међусобних права и обавеза у вези са коришћењем додељеног капацитета инфраструктуре и уговореним услугама које пружа управљач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Уговором о коришћењу јавне железничке инфраструктуре ближе се уређују међусобна права и обавезе између управљача инфраструктуре и железничког превозника, а која се посебно односе на гарантовање техничких и других услова за безбедно одвијање железничког саобраћаја, примену прописа који уређују транспорт опасне робе, као и на плаћање цена приступа и цена услуга.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Уговори из става 1. овог члана закључују се под условима који су недискриминаторски и транспарентни, у складу са овом законом.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Уговори из става 1. овог члана закључују се најкасније </w:t>
      </w:r>
      <w:r w:rsidR="008A6971" w:rsidRPr="00D54C45">
        <w:rPr>
          <w:rFonts w:ascii="Times New Roman" w:eastAsia="Times New Roman" w:hAnsi="Times New Roman" w:cs="Times New Roman"/>
          <w:strike/>
          <w:sz w:val="24"/>
          <w:szCs w:val="24"/>
          <w:lang w:val="sr-Cyrl-CS" w:eastAsia="sr-Latn-RS"/>
        </w:rPr>
        <w:t xml:space="preserve">два месеца </w:t>
      </w:r>
      <w:r w:rsidR="008A6971" w:rsidRPr="00D54C45">
        <w:rPr>
          <w:rFonts w:ascii="Times New Roman" w:eastAsia="Times New Roman" w:hAnsi="Times New Roman" w:cs="Times New Roman"/>
          <w:sz w:val="24"/>
          <w:szCs w:val="24"/>
          <w:lang w:val="sr-Cyrl-CS" w:eastAsia="sr-Latn-RS"/>
        </w:rPr>
        <w:t xml:space="preserve"> МЕСЕЦ ДАНА </w:t>
      </w:r>
      <w:r w:rsidRPr="00D54C45">
        <w:rPr>
          <w:rFonts w:ascii="Times New Roman" w:eastAsia="Times New Roman" w:hAnsi="Times New Roman" w:cs="Times New Roman"/>
          <w:sz w:val="24"/>
          <w:szCs w:val="24"/>
          <w:lang w:eastAsia="sr-Latn-RS"/>
        </w:rPr>
        <w:t xml:space="preserve">пре почетка важења новог реда вожње, односно одмах по додели ад хоц трасе.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Ако после закључивања уговора из става 1. овог члана, а за време важења тог уговора, железнички превозник преко овлашћеног лица поднесе на доказани начин ад хоц захтев за доделу трасе, сматра се да је закључен анекс тог уговора моментом доделе тражене трасе од стране управљача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Министар ближе уређује обавезне елементе уговора о коришћењу железничке инфраструктуре.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bookmarkStart w:id="5" w:name="str_27"/>
      <w:bookmarkEnd w:id="5"/>
      <w:r w:rsidRPr="00D54C45">
        <w:rPr>
          <w:rFonts w:ascii="Times New Roman" w:eastAsia="Times New Roman" w:hAnsi="Times New Roman" w:cs="Times New Roman"/>
          <w:sz w:val="24"/>
          <w:szCs w:val="24"/>
          <w:lang w:eastAsia="sr-Latn-RS"/>
        </w:rPr>
        <w:t>3. Цене приступа и услуга</w:t>
      </w:r>
    </w:p>
    <w:p w:rsidR="00324A58" w:rsidRPr="00D54C45" w:rsidRDefault="00324A58" w:rsidP="00D2168D">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6" w:name="str_28"/>
      <w:bookmarkEnd w:id="6"/>
      <w:r w:rsidRPr="00D54C45">
        <w:rPr>
          <w:rFonts w:ascii="Times New Roman" w:eastAsia="Times New Roman" w:hAnsi="Times New Roman" w:cs="Times New Roman"/>
          <w:sz w:val="24"/>
          <w:szCs w:val="24"/>
          <w:lang w:eastAsia="sr-Latn-RS"/>
        </w:rPr>
        <w:t>Успостављање, одређивање и обрачун цена</w:t>
      </w:r>
    </w:p>
    <w:p w:rsidR="00324A58" w:rsidRPr="00D54C45" w:rsidRDefault="00324A58" w:rsidP="0074021F">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20</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Методологију за одређивање цена приступа из члана 14. овог закона и цена услуга из члана 15. овог закона утврђује Влада, поштујући независност управљања утврђену чланом 7. овог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Влада може актом из става 1. овог члана да уређује временски ограничене системе компензације за коришћење железничке инфраструктуре, за доказиво неплаћене трошкове конкурентских видова транспорта који се тичу заштите животне средине, незгода и инфраструктуре, у мери у којој ти трошкови премашују еквивалентне трошкове железнице.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утврђује специфична правила за обрачун цена приступа и цена услуга која су усклађена са методологијом за одређивање цена из става 1. овог члана. Методологија за одређивање цена и специфична правила за обрачун цена приступа и пружања услуга садржани су у Изјави о мрежи или се указује на интернет страницу на којој се оне објављују.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утврђује и наплаћује цене приступа из члана 14. овог закона и цене за пружање својих услуга из члана 15. овог закона у складу са методологијом за одређивање цена из става 1. овог члана и правилима за обрачун цена из става 3. овог члана.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Висину цена приступа и цена приступа услужним објектима којима управља управљач инфраструктуре и, када је могуће, висину цена услуга из члана 15. овог закона које се пружају у тим услужним објектима, управљач инфраструктуре утврђује на неодређено време и доставља Дирекцији на мишљење. Дирекција даје мишљење на висине цена из овог става у року од два месеца од дана пријема захтева управљача инфраструктуре за давање мишљења.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Влада даје сагласност на висину цене приступа и цене приступа делу јавне железничке инфраструктуре који повезује са услужним објектима из члана 15. овог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Измена цена из става 5. овог члана врши се у случају промене околности које утичу на њихову висину уз сагласност Владе, а по претходно прибављеном мишљењу Дирекције. </w:t>
      </w:r>
    </w:p>
    <w:p w:rsidR="003A5625" w:rsidRPr="00D54C45" w:rsidRDefault="00DF017E"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lastRenderedPageBreak/>
        <w:t>ИЗМЕНУ ЦЕНА ИЗ СТАВА 5. ОВОГ ЧЛАНА ВРШИ УПРАВЉАЧ ИНФРАСТРУКТУРЕ У СЛУЧАЈУ ПРОМЕНЕ ОКОЛНОСТИ КОЈЕ УТИЧУ НА ЊИХОВУ ВИСИНУ, ПО ПРЕТХОДНО ПРИБАВЉЕНОМ МИШЉЕЊУ ДИРЕКЦИЈЕ. ДИРЕКЦИЈА ДАЈЕ МИШЉЕЊЕ НА ИЗМЕЊЕНУ ВИСИНУ ЦЕНА У РОКУ ОД ДВА МЕСЕЦА ОД ДАНА ПРИЈЕМА ЗАХТЕВА УПРАВЉАЧА ИНФРАСТРУКТУРЕ ЗА ДАВАЊЕ МИШЉЕЊА. ВЛАДА ДАЈЕ САГЛАСНОСТ НА ИЗМЕЊЕНУ ВИСИНУ ЦЕНЕ ПРИСТУПА И ЦЕНЕ ПРИСТУПА ДЕЛУ ЈАВНЕ ЖЕЛЕЗНИЧКЕ ИНФРАСТРУКТУРЕ КОЈИ ПОВЕЗУЈЕ СА УСЛУЖНИМ ОБЈЕКТИМА ИЗ ЧЛАНА 15. ОВОГ ЗАКОНА</w:t>
      </w:r>
      <w:r w:rsidRPr="00D54C45">
        <w:rPr>
          <w:rFonts w:ascii="Times New Roman" w:eastAsia="Times New Roman" w:hAnsi="Times New Roman" w:cs="Times New Roman"/>
          <w:sz w:val="24"/>
          <w:szCs w:val="24"/>
          <w:lang w:val="sr-Cyrl-CS"/>
        </w:rPr>
        <w:t xml:space="preserve"> </w:t>
      </w:r>
    </w:p>
    <w:p w:rsidR="004D6AB8" w:rsidRPr="00D54C45" w:rsidRDefault="004D6AB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 случају </w:t>
      </w:r>
      <w:r w:rsidRPr="00D54C45">
        <w:rPr>
          <w:rFonts w:ascii="Times New Roman" w:eastAsia="Times New Roman" w:hAnsi="Times New Roman" w:cs="Times New Roman"/>
          <w:strike/>
          <w:sz w:val="24"/>
          <w:szCs w:val="24"/>
          <w:lang w:eastAsia="sr-Latn-RS"/>
        </w:rPr>
        <w:t>измене</w:t>
      </w:r>
      <w:r w:rsidRPr="00D54C45">
        <w:rPr>
          <w:rFonts w:ascii="Times New Roman" w:eastAsia="Times New Roman" w:hAnsi="Times New Roman" w:cs="Times New Roman"/>
          <w:sz w:val="24"/>
          <w:szCs w:val="24"/>
          <w:lang w:eastAsia="sr-Latn-RS"/>
        </w:rPr>
        <w:t xml:space="preserve"> </w:t>
      </w:r>
      <w:r w:rsidR="003A5625" w:rsidRPr="00D54C45">
        <w:rPr>
          <w:rFonts w:ascii="Times New Roman" w:eastAsia="Times New Roman" w:hAnsi="Times New Roman" w:cs="Times New Roman"/>
          <w:sz w:val="24"/>
          <w:szCs w:val="24"/>
          <w:lang w:val="sr-Cyrl-CS" w:eastAsia="sr-Latn-RS"/>
        </w:rPr>
        <w:t xml:space="preserve">ПОВЕЋАЊА </w:t>
      </w:r>
      <w:r w:rsidRPr="00D54C45">
        <w:rPr>
          <w:rFonts w:ascii="Times New Roman" w:eastAsia="Times New Roman" w:hAnsi="Times New Roman" w:cs="Times New Roman"/>
          <w:sz w:val="24"/>
          <w:szCs w:val="24"/>
          <w:lang w:eastAsia="sr-Latn-RS"/>
        </w:rPr>
        <w:t>цена које су објављене у Изјави о мрежи, управљач инфраструктуре је дужан да објави измену Изјаве о мрежи у погледу цена најкасније шест месеци пре почетка примене измена Изјаве о мрежи.</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је дужан да обрачун и наплату цена врши према истим начелима за целу мрежу, изузев у случајевима из члана 24. овог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обавезан је да приликом утврђивања цена примени такав обрачун цена којим се различитим железничким превозницима, а који обављају исте врсте превоза, обезбеђују једнаке и недискриминаторске цене у складу са правилима утврђеним у Изјави о мрежи.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поштује комерцијалну поверљивост информација које му достављају подносиоци захтева за доделу капацитета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bookmarkStart w:id="7" w:name="str_29"/>
      <w:bookmarkEnd w:id="7"/>
      <w:r w:rsidRPr="00D54C45">
        <w:rPr>
          <w:rFonts w:ascii="Times New Roman" w:eastAsia="Times New Roman" w:hAnsi="Times New Roman" w:cs="Times New Roman"/>
          <w:sz w:val="24"/>
          <w:szCs w:val="24"/>
          <w:lang w:eastAsia="sr-Latn-RS"/>
        </w:rPr>
        <w:t>Уговор о условима и начину финансирања управљања јав</w:t>
      </w:r>
      <w:r w:rsidR="008219B0" w:rsidRPr="00D54C45">
        <w:rPr>
          <w:rFonts w:ascii="Times New Roman" w:eastAsia="Times New Roman" w:hAnsi="Times New Roman" w:cs="Times New Roman"/>
          <w:sz w:val="24"/>
          <w:szCs w:val="24"/>
          <w:lang w:eastAsia="sr-Latn-RS"/>
        </w:rPr>
        <w:t>ном железничком инфраструктуром.</w:t>
      </w:r>
    </w:p>
    <w:p w:rsidR="008219B0" w:rsidRPr="00D54C45" w:rsidRDefault="008219B0" w:rsidP="005A0E96">
      <w:pPr>
        <w:pStyle w:val="italik"/>
        <w:shd w:val="clear" w:color="auto" w:fill="FFFFFF"/>
        <w:spacing w:before="330" w:beforeAutospacing="0" w:after="120" w:afterAutospacing="0"/>
        <w:ind w:firstLine="480"/>
        <w:jc w:val="both"/>
        <w:rPr>
          <w:iCs/>
        </w:rPr>
      </w:pPr>
      <w:r w:rsidRPr="00D54C45">
        <w:rPr>
          <w:iCs/>
        </w:rPr>
        <w:t>Основна начела и елементи уговора о условима и начину финансирања управљања јавном железничком инфраструктуром</w:t>
      </w:r>
    </w:p>
    <w:p w:rsidR="008219B0" w:rsidRPr="00D54C45" w:rsidRDefault="008219B0" w:rsidP="0074021F">
      <w:pPr>
        <w:pStyle w:val="clan"/>
        <w:shd w:val="clear" w:color="auto" w:fill="FFFFFF"/>
        <w:spacing w:before="330" w:beforeAutospacing="0" w:after="120" w:afterAutospacing="0"/>
        <w:ind w:firstLine="480"/>
        <w:jc w:val="center"/>
      </w:pPr>
      <w:r w:rsidRPr="00D54C45">
        <w:t>Члан 22.</w:t>
      </w:r>
    </w:p>
    <w:p w:rsidR="008219B0" w:rsidRPr="00D54C45" w:rsidRDefault="008219B0" w:rsidP="005A0E96">
      <w:pPr>
        <w:pStyle w:val="basic-paragraph"/>
        <w:shd w:val="clear" w:color="auto" w:fill="FFFFFF"/>
        <w:spacing w:before="0" w:beforeAutospacing="0" w:after="150" w:afterAutospacing="0"/>
        <w:ind w:firstLine="480"/>
        <w:jc w:val="both"/>
      </w:pPr>
      <w:r w:rsidRPr="00D54C45">
        <w:t>Уговор о условима и начину финансирања управљања јавном железничком инфраструктуром садржи најмање следеће елементе:</w:t>
      </w:r>
    </w:p>
    <w:p w:rsidR="008219B0" w:rsidRPr="00D54C45" w:rsidRDefault="008219B0" w:rsidP="005A0E96">
      <w:pPr>
        <w:pStyle w:val="basic-paragraph"/>
        <w:shd w:val="clear" w:color="auto" w:fill="FFFFFF"/>
        <w:spacing w:before="0" w:beforeAutospacing="0" w:after="150" w:afterAutospacing="0"/>
        <w:ind w:firstLine="480"/>
        <w:jc w:val="both"/>
      </w:pPr>
      <w:r w:rsidRPr="00D54C45">
        <w:t xml:space="preserve">1) област примене </w:t>
      </w:r>
      <w:r w:rsidRPr="00D54C45">
        <w:rPr>
          <w:strike/>
        </w:rPr>
        <w:t>споразума</w:t>
      </w:r>
      <w:r w:rsidRPr="00D54C45">
        <w:t xml:space="preserve"> </w:t>
      </w:r>
      <w:r w:rsidRPr="00D54C45">
        <w:rPr>
          <w:lang w:val="sr-Cyrl-CS"/>
        </w:rPr>
        <w:t xml:space="preserve">УГОВОРА </w:t>
      </w:r>
      <w:r w:rsidRPr="00D54C45">
        <w:t>у погледу инфраструктуре и услужних објеката, структурираних у складу са чл. 14. и 15. овог закона. Уговор обухвата све аспекте управљања инфраструктуром, укључујући одржавање и обнову инфраструктуре која је већ у употреби. По потреби, може да се обухвати и изградња нове инфраструктуре;</w:t>
      </w:r>
    </w:p>
    <w:p w:rsidR="008219B0" w:rsidRPr="00D54C45" w:rsidRDefault="008219B0" w:rsidP="005A0E96">
      <w:pPr>
        <w:pStyle w:val="basic-paragraph"/>
        <w:shd w:val="clear" w:color="auto" w:fill="FFFFFF"/>
        <w:spacing w:before="0" w:beforeAutospacing="0" w:after="150" w:afterAutospacing="0"/>
        <w:ind w:firstLine="480"/>
        <w:jc w:val="both"/>
      </w:pPr>
      <w:r w:rsidRPr="00D54C45">
        <w:t>2) структуру плаћања или средстава опредељених за услуге управљача инфраструктуре наведене у чл. 14. и 15. овог закона, на одржавање и обнављање и решавање постојећих заосталих ставки за одржавање и обнову. По потреби, може да се обухвати структура плаћања или средстава додељених за нову инфраструктуру;</w:t>
      </w:r>
    </w:p>
    <w:p w:rsidR="008219B0" w:rsidRPr="00D54C45" w:rsidRDefault="008219B0" w:rsidP="005A0E96">
      <w:pPr>
        <w:pStyle w:val="basic-paragraph"/>
        <w:shd w:val="clear" w:color="auto" w:fill="FFFFFF"/>
        <w:spacing w:before="0" w:beforeAutospacing="0" w:after="150" w:afterAutospacing="0"/>
        <w:ind w:firstLine="480"/>
        <w:jc w:val="both"/>
      </w:pPr>
      <w:r w:rsidRPr="00D54C45">
        <w:t>3) циљеве ефикасности усмерене на кориснике, у виду показатеља и критеријума квалитета који покривају елементе као што су:</w:t>
      </w:r>
    </w:p>
    <w:p w:rsidR="008219B0" w:rsidRPr="00D54C45" w:rsidRDefault="008219B0" w:rsidP="005A0E96">
      <w:pPr>
        <w:pStyle w:val="basic-paragraph"/>
        <w:shd w:val="clear" w:color="auto" w:fill="FFFFFF"/>
        <w:spacing w:before="0" w:beforeAutospacing="0" w:after="150" w:afterAutospacing="0"/>
        <w:ind w:firstLine="480"/>
        <w:jc w:val="both"/>
      </w:pPr>
      <w:r w:rsidRPr="00D54C45">
        <w:lastRenderedPageBreak/>
        <w:t>(1) ефикасност рада возова, између осталог у погледу брзине на прузи и поузданости, и задовољства корисника,</w:t>
      </w:r>
    </w:p>
    <w:p w:rsidR="008219B0" w:rsidRPr="00D54C45" w:rsidRDefault="008219B0" w:rsidP="005A0E96">
      <w:pPr>
        <w:pStyle w:val="basic-paragraph"/>
        <w:shd w:val="clear" w:color="auto" w:fill="FFFFFF"/>
        <w:spacing w:before="0" w:beforeAutospacing="0" w:after="150" w:afterAutospacing="0"/>
        <w:ind w:firstLine="480"/>
        <w:jc w:val="both"/>
      </w:pPr>
      <w:r w:rsidRPr="00D54C45">
        <w:t>(2) капацитети мреже,</w:t>
      </w:r>
    </w:p>
    <w:p w:rsidR="008219B0" w:rsidRPr="00D54C45" w:rsidRDefault="008219B0" w:rsidP="005A0E96">
      <w:pPr>
        <w:pStyle w:val="basic-paragraph"/>
        <w:shd w:val="clear" w:color="auto" w:fill="FFFFFF"/>
        <w:spacing w:before="0" w:beforeAutospacing="0" w:after="150" w:afterAutospacing="0"/>
        <w:ind w:firstLine="480"/>
        <w:jc w:val="both"/>
      </w:pPr>
      <w:r w:rsidRPr="00D54C45">
        <w:t>(3) управљање основним средствима,</w:t>
      </w:r>
    </w:p>
    <w:p w:rsidR="008219B0" w:rsidRPr="00D54C45" w:rsidRDefault="008219B0" w:rsidP="005A0E96">
      <w:pPr>
        <w:pStyle w:val="basic-paragraph"/>
        <w:shd w:val="clear" w:color="auto" w:fill="FFFFFF"/>
        <w:spacing w:before="0" w:beforeAutospacing="0" w:after="150" w:afterAutospacing="0"/>
        <w:ind w:firstLine="480"/>
        <w:jc w:val="both"/>
      </w:pPr>
      <w:r w:rsidRPr="00D54C45">
        <w:t>(4) обим активности,</w:t>
      </w:r>
    </w:p>
    <w:p w:rsidR="008219B0" w:rsidRPr="00D54C45" w:rsidRDefault="008219B0" w:rsidP="005A0E96">
      <w:pPr>
        <w:pStyle w:val="basic-paragraph"/>
        <w:shd w:val="clear" w:color="auto" w:fill="FFFFFF"/>
        <w:spacing w:before="0" w:beforeAutospacing="0" w:after="150" w:afterAutospacing="0"/>
        <w:ind w:firstLine="480"/>
        <w:jc w:val="both"/>
      </w:pPr>
      <w:r w:rsidRPr="00D54C45">
        <w:t>(5) ниво безбедности,</w:t>
      </w:r>
    </w:p>
    <w:p w:rsidR="008219B0" w:rsidRPr="00D54C45" w:rsidRDefault="008219B0" w:rsidP="005A0E96">
      <w:pPr>
        <w:pStyle w:val="basic-paragraph"/>
        <w:shd w:val="clear" w:color="auto" w:fill="FFFFFF"/>
        <w:spacing w:before="0" w:beforeAutospacing="0" w:after="150" w:afterAutospacing="0"/>
        <w:ind w:firstLine="480"/>
        <w:jc w:val="both"/>
      </w:pPr>
      <w:r w:rsidRPr="00D54C45">
        <w:t>(6) заштита животне средине;</w:t>
      </w:r>
    </w:p>
    <w:p w:rsidR="008219B0" w:rsidRPr="00D54C45" w:rsidRDefault="008219B0" w:rsidP="005A0E96">
      <w:pPr>
        <w:pStyle w:val="basic-paragraph"/>
        <w:shd w:val="clear" w:color="auto" w:fill="FFFFFF"/>
        <w:spacing w:before="0" w:beforeAutospacing="0" w:after="150" w:afterAutospacing="0"/>
        <w:ind w:firstLine="480"/>
        <w:jc w:val="both"/>
      </w:pPr>
      <w:r w:rsidRPr="00D54C45">
        <w:t>4) ниво могућих кашњења у одржавању и средства чија ће се употреба постепено прекинути и према томе покренути различите финансијске токове;</w:t>
      </w:r>
    </w:p>
    <w:p w:rsidR="008219B0" w:rsidRPr="00D54C45" w:rsidRDefault="008219B0" w:rsidP="005A0E96">
      <w:pPr>
        <w:pStyle w:val="basic-paragraph"/>
        <w:shd w:val="clear" w:color="auto" w:fill="FFFFFF"/>
        <w:spacing w:before="0" w:beforeAutospacing="0" w:after="150" w:afterAutospacing="0"/>
        <w:ind w:firstLine="480"/>
        <w:jc w:val="both"/>
      </w:pPr>
      <w:r w:rsidRPr="00D54C45">
        <w:t>5) подстицаје из члана 21. став 3. овог закона;</w:t>
      </w:r>
    </w:p>
    <w:p w:rsidR="008219B0" w:rsidRPr="00D54C45" w:rsidRDefault="008219B0" w:rsidP="005A0E96">
      <w:pPr>
        <w:pStyle w:val="basic-paragraph"/>
        <w:shd w:val="clear" w:color="auto" w:fill="FFFFFF"/>
        <w:spacing w:before="0" w:beforeAutospacing="0" w:after="150" w:afterAutospacing="0"/>
        <w:ind w:firstLine="480"/>
        <w:jc w:val="both"/>
      </w:pPr>
      <w:r w:rsidRPr="00D54C45">
        <w:t>6) минималне обавезе извештавања управљача инфраструктуре у смислу садржаја и учесталости извештавања, укључујући информације које се објављују годишње;</w:t>
      </w:r>
    </w:p>
    <w:p w:rsidR="008219B0" w:rsidRPr="00D54C45" w:rsidRDefault="008219B0" w:rsidP="005A0E96">
      <w:pPr>
        <w:pStyle w:val="basic-paragraph"/>
        <w:shd w:val="clear" w:color="auto" w:fill="FFFFFF"/>
        <w:spacing w:before="0" w:beforeAutospacing="0" w:after="150" w:afterAutospacing="0"/>
        <w:ind w:firstLine="480"/>
        <w:jc w:val="both"/>
      </w:pPr>
      <w:r w:rsidRPr="00D54C45">
        <w:t>7) трајање уговора, које се синхронизује и у складу је са трајањем плана пословања, концесије или дозволе управљача инфраструктуре, где је применљиво, и методологијом за одређивање цена коју доноси Влада;</w:t>
      </w:r>
    </w:p>
    <w:p w:rsidR="008219B0" w:rsidRPr="00D54C45" w:rsidRDefault="008219B0" w:rsidP="005A0E96">
      <w:pPr>
        <w:pStyle w:val="basic-paragraph"/>
        <w:shd w:val="clear" w:color="auto" w:fill="FFFFFF"/>
        <w:spacing w:before="0" w:beforeAutospacing="0" w:after="150" w:afterAutospacing="0"/>
        <w:ind w:firstLine="480"/>
        <w:jc w:val="both"/>
      </w:pPr>
      <w:r w:rsidRPr="00D54C45">
        <w:t xml:space="preserve">8) правила поступања у случајевима великих поремећаја у раду и ванредних ситуација, укључујући планове за поступање у непредвиђеним ситуацијама и превремени раскид </w:t>
      </w:r>
      <w:r w:rsidRPr="00D54C45">
        <w:rPr>
          <w:strike/>
        </w:rPr>
        <w:t>уговорног споразума</w:t>
      </w:r>
      <w:r w:rsidRPr="00D54C45">
        <w:rPr>
          <w:lang w:val="sr-Cyrl-CS"/>
        </w:rPr>
        <w:t xml:space="preserve"> УГОВОРА</w:t>
      </w:r>
      <w:r w:rsidRPr="00D54C45">
        <w:t>, као и правовремено обавештавање корисника;</w:t>
      </w:r>
    </w:p>
    <w:p w:rsidR="008219B0" w:rsidRPr="00D54C45" w:rsidRDefault="008219B0" w:rsidP="005A0E96">
      <w:pPr>
        <w:pStyle w:val="basic-paragraph"/>
        <w:shd w:val="clear" w:color="auto" w:fill="FFFFFF"/>
        <w:spacing w:before="0" w:beforeAutospacing="0" w:after="150" w:afterAutospacing="0"/>
        <w:ind w:firstLine="480"/>
        <w:jc w:val="both"/>
      </w:pPr>
      <w:r w:rsidRPr="00D54C45">
        <w:t>9) корективне мере које се предузимају ако било која од страна крши своје уговорне обавезе или, под изузетним околностима, које утичу на расположивост јавних средстава. Ово укључује услове и поступке за поновно преговарање и превремени раскид.</w:t>
      </w:r>
    </w:p>
    <w:p w:rsidR="008A6971" w:rsidRPr="00D54C45" w:rsidRDefault="008A6971" w:rsidP="0074021F">
      <w:pPr>
        <w:spacing w:before="240" w:after="240" w:line="240" w:lineRule="auto"/>
        <w:jc w:val="center"/>
        <w:rPr>
          <w:rFonts w:ascii="Times New Roman" w:eastAsia="Times New Roman" w:hAnsi="Times New Roman" w:cs="Times New Roman"/>
          <w:bCs/>
          <w:sz w:val="24"/>
          <w:szCs w:val="24"/>
          <w:lang w:val="en-US"/>
        </w:rPr>
      </w:pPr>
      <w:r w:rsidRPr="00D54C45">
        <w:rPr>
          <w:rFonts w:ascii="Times New Roman" w:eastAsia="Times New Roman" w:hAnsi="Times New Roman" w:cs="Times New Roman"/>
          <w:bCs/>
          <w:sz w:val="24"/>
          <w:szCs w:val="24"/>
          <w:lang w:val="en-US"/>
        </w:rPr>
        <w:t>Начела обрачуна и наплате цена</w:t>
      </w:r>
    </w:p>
    <w:p w:rsidR="008A6971" w:rsidRPr="00D54C45" w:rsidRDefault="008A6971" w:rsidP="0074021F">
      <w:pPr>
        <w:spacing w:before="240" w:after="120" w:line="240" w:lineRule="auto"/>
        <w:jc w:val="center"/>
        <w:rPr>
          <w:rFonts w:ascii="Times New Roman" w:eastAsia="Times New Roman" w:hAnsi="Times New Roman" w:cs="Times New Roman"/>
          <w:bCs/>
          <w:sz w:val="24"/>
          <w:szCs w:val="24"/>
          <w:lang w:val="en-US"/>
        </w:rPr>
      </w:pPr>
      <w:bookmarkStart w:id="8" w:name="clan_23"/>
      <w:bookmarkEnd w:id="8"/>
      <w:r w:rsidRPr="00D54C45">
        <w:rPr>
          <w:rFonts w:ascii="Times New Roman" w:eastAsia="Times New Roman" w:hAnsi="Times New Roman" w:cs="Times New Roman"/>
          <w:bCs/>
          <w:sz w:val="24"/>
          <w:szCs w:val="24"/>
          <w:lang w:val="en-US"/>
        </w:rPr>
        <w:t>Члан 23</w:t>
      </w:r>
      <w:r w:rsidR="00F965B8" w:rsidRPr="00D54C45">
        <w:rPr>
          <w:rFonts w:ascii="Times New Roman" w:eastAsia="Times New Roman" w:hAnsi="Times New Roman" w:cs="Times New Roman"/>
          <w:bCs/>
          <w:sz w:val="24"/>
          <w:szCs w:val="24"/>
          <w:lang w:val="en-US"/>
        </w:rPr>
        <w:t>.</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За приступ и коришћење железничке инфраструктуре и услужних објеката, односно за пружање услуга из члана 15. овог закона плаћа се цена управљачу инфраструктуре, односно оператору услужног објекта.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Средства остварена наплатом цена из става 1. овог члана приход су управљача инфраструктуре, односно оператора услужног објекта и користе се за финансирање њиховог пословања.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Управљач инфраструктуре и оператор услужног објекта дужни су да доставе Дирекцији све неопходне информације о утврђеним ценама како би се омогућило вршење надлежности Дирекције.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xml:space="preserve">Управљач инфраструктуре и оператор услужног објекта обавезни су да, на захтев, докажу железничком превознику да су цене приступа, цене приступа услужном објекту и </w:t>
      </w:r>
      <w:r w:rsidRPr="00D54C45">
        <w:rPr>
          <w:rFonts w:ascii="Times New Roman" w:eastAsia="Times New Roman" w:hAnsi="Times New Roman" w:cs="Times New Roman"/>
          <w:sz w:val="24"/>
          <w:szCs w:val="24"/>
          <w:lang w:val="en-US"/>
        </w:rPr>
        <w:lastRenderedPageBreak/>
        <w:t>цене услуга које су му фактурисане у складу са овим законом, са Изјавом о мрежи и са Информацијом о услужном објекту. </w:t>
      </w:r>
    </w:p>
    <w:p w:rsidR="008A6971"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Цене приступа и цене приступа колосецима који повезују са услужним објектима, одређују се на основу трошкова директно насталих као резултат саобраћања возова. </w:t>
      </w:r>
    </w:p>
    <w:p w:rsidR="00C6621A" w:rsidRPr="00C6621A" w:rsidRDefault="00C6621A"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sidRPr="00C6621A">
        <w:rPr>
          <w:rFonts w:ascii="Times New Roman" w:eastAsia="Times New Roman" w:hAnsi="Times New Roman" w:cs="Times New Roman"/>
          <w:strike/>
          <w:sz w:val="24"/>
          <w:szCs w:val="24"/>
          <w:lang w:val="en-US"/>
        </w:rPr>
        <w:t>Влада ближе уређује начин и модалитете израчунавања трошкова који су настали као директан резултат саобраћања воза.</w:t>
      </w:r>
    </w:p>
    <w:p w:rsidR="004A0B6A" w:rsidRPr="00D54C45" w:rsidRDefault="004A0B6A" w:rsidP="005A0E96">
      <w:pPr>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ВЛАДА БЛИЖЕ УРЕЂУЈЕ НАЧИН И МОДАЛИТЕТЕ ИЗРАЧУНАВАЊА ТРОШКОВА КОЈИ СУ НАСТАЛИ КАО ДИРЕКТАН РЕЗУЛТАТ САОБРАЋАЊА ВОЗА, КАО И СЛУЧАЈЕВЕ КАДА ДИРЕКЦИЈА МОЖЕ СПРОВЕСТИ ПОЈЕДНОСТАВЉЕНУ КОНТРОЛУ</w:t>
      </w:r>
      <w:r w:rsidRPr="00D54C45">
        <w:rPr>
          <w:rFonts w:ascii="Times New Roman" w:eastAsia="Times New Roman" w:hAnsi="Times New Roman" w:cs="Times New Roman"/>
          <w:sz w:val="24"/>
          <w:szCs w:val="24"/>
          <w:lang w:val="en-US"/>
        </w:rPr>
        <w:t xml:space="preserve"> </w:t>
      </w:r>
      <w:r w:rsidRPr="00D54C45">
        <w:rPr>
          <w:rFonts w:ascii="Times New Roman" w:eastAsia="Times New Roman" w:hAnsi="Times New Roman" w:cs="Times New Roman"/>
          <w:sz w:val="24"/>
          <w:szCs w:val="24"/>
        </w:rPr>
        <w:t>ОБРАЧУНА ЦЕНЕ ПРИСТУПА И ЦЕНЕ ПРИСТУПА КОЛОСЕЦИМА КОЈИ ПОВЕЗУЈУ СА УСЛУЖНИМ ОБЈЕКТИМА.</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Цене приступа могу да укључе цену која одражава недостатак капацитета одредивог дела инфраструктуре током периода загушења.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Цене из ст. 5. и 7. овог члана могу се утврдити према просеку заснованом на обиму саобраћања возова у одређеном времену, с тим да, тако утврђена цена приступа и цена приступа колосецима који повезују са услужним објектима мора бити сразмерна трошковима услуга пружених железничком превознику.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Цена која се наплаћује за приступ колосецима унутар услужних објеката из члана 15. став 2. овог закона и пружање услуга у тим објектима не могу премашити трошкове пружања услуга плус разумну добит.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Ако услуге из члана 15. овог закона, као додатне и пратеће услуге нуди само један снабдевач, цене које се наплаћују за те услуге не могу премашити трошкове пружања такве услуге, увећане за разумну добит.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Цена коју управљач инфраструктуре наплаћује за услугу из члана 15. став 4. тачка 1. овог закона не може премашити трошкове пружања те услуге.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Када напајање електричном енергијом за вучу, као додатну услугу, врши управљач инфраструктуре, накнада за утрошену електричну енергију за вучу не може премашити трошкове пружања те додатне услуге.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Могућа је наплата цена за капацитете коришћене за одржавање инфраструктуре. Такве цене не премашују нето губитак прихода управљача инфраструктуре који је последица одржавања.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Оператор услужног објекта за пружање услуга из члана 15. овог закона дужан је да достави управљачу инфраструктуре информације о ценама које се објављују у Изјави о мрежи или указује на интернет страницу на којој су те информације доступне бесплатно у електронском облику, у складу са чланом 17. овог закона. </w:t>
      </w:r>
    </w:p>
    <w:p w:rsidR="008A6971" w:rsidRPr="00D54C45" w:rsidRDefault="008A6971" w:rsidP="005A0E96">
      <w:pPr>
        <w:spacing w:before="240" w:after="240" w:line="240" w:lineRule="auto"/>
        <w:jc w:val="center"/>
        <w:rPr>
          <w:rFonts w:ascii="Times New Roman" w:eastAsia="Times New Roman" w:hAnsi="Times New Roman" w:cs="Times New Roman"/>
          <w:bCs/>
          <w:sz w:val="24"/>
          <w:szCs w:val="24"/>
          <w:lang w:val="en-US"/>
        </w:rPr>
      </w:pPr>
      <w:r w:rsidRPr="00D54C45">
        <w:rPr>
          <w:rFonts w:ascii="Times New Roman" w:eastAsia="Times New Roman" w:hAnsi="Times New Roman" w:cs="Times New Roman"/>
          <w:bCs/>
          <w:sz w:val="24"/>
          <w:szCs w:val="24"/>
          <w:lang w:val="en-US"/>
        </w:rPr>
        <w:lastRenderedPageBreak/>
        <w:t>Систем учинка</w:t>
      </w:r>
    </w:p>
    <w:p w:rsidR="008A6971" w:rsidRPr="00D54C45" w:rsidRDefault="008A6971" w:rsidP="005A0E96">
      <w:pPr>
        <w:spacing w:before="240" w:after="120" w:line="240" w:lineRule="auto"/>
        <w:jc w:val="center"/>
        <w:rPr>
          <w:rFonts w:ascii="Times New Roman" w:eastAsia="Times New Roman" w:hAnsi="Times New Roman" w:cs="Times New Roman"/>
          <w:bCs/>
          <w:sz w:val="24"/>
          <w:szCs w:val="24"/>
          <w:lang w:val="en-US"/>
        </w:rPr>
      </w:pPr>
      <w:bookmarkStart w:id="9" w:name="clan_26"/>
      <w:bookmarkEnd w:id="9"/>
      <w:r w:rsidRPr="00D54C45">
        <w:rPr>
          <w:rFonts w:ascii="Times New Roman" w:eastAsia="Times New Roman" w:hAnsi="Times New Roman" w:cs="Times New Roman"/>
          <w:bCs/>
          <w:sz w:val="24"/>
          <w:szCs w:val="24"/>
          <w:lang w:val="en-US"/>
        </w:rPr>
        <w:t>Члан 26</w:t>
      </w:r>
      <w:r w:rsidR="002E3AB4" w:rsidRPr="00D54C45">
        <w:rPr>
          <w:rFonts w:ascii="Times New Roman" w:eastAsia="Times New Roman" w:hAnsi="Times New Roman" w:cs="Times New Roman"/>
          <w:bCs/>
          <w:sz w:val="24"/>
          <w:szCs w:val="24"/>
          <w:lang w:val="sr-Cyrl-CS"/>
        </w:rPr>
        <w:t>.</w:t>
      </w:r>
    </w:p>
    <w:p w:rsidR="008A6971"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Системи за обрачун и наплату цена приступа, кроз системе учинка, подстичу железничке превознике и управљача инфраструктуре да минимизирају поремећаје и побољшају учинак железничке мреже. Овај систем може да укључује пенале за активности које ометају експлоатацију мреже, обештећење за превознике која трпе због поремећаја и бонусе којима се награђује за учинак бољи од планираног.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Систем учинка из става 1. овог члана заснива се на следећим основним начелима, која се примењују на читавој мрежи управљача инфраструктуре: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1) како би се остварио уговорен ниво учинка и не би угрозила економска одрживост услуге, управљач инфраструктуре се, у току поступка израде Изјаве о мрежи, са подносиоцима захтева договара о главним параметрима система учинка, нарочито о трајању кашњења, максималним износима плаћања у оквиру система учинка који се односе и на појединачне вожње возова и за све вожње возова железничког превозника током датог временског периода;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2) управљач инфраструктуре доставља железничким превозницима важећи ред вожње, на основу којег се рачунају кашњења, најкасније пет дана пре кретања воза. Управљач инфраструктуре може да примени краћи период обавештавања у случају непредвиђених околности, више силе или касних измена важећег реда вожње;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3) сва кашњења се распоређују у једну од следећих класа и под-класа кашњења: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(1) управљање експлоатацијом/планирањем које се може приписати управљачу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израда реда вожње,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формирање воза,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грешке у процедурама експлоатације,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неправилна примена правила приоритета,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особље,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(2) постројења инфраструктуре за које је одговоран управљач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сигнално-сигурносни уређаји и инсталације,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lastRenderedPageBreak/>
        <w:t>- сигнално-сигурносни уређаји и инсталације на путним прелазима у нивоу,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телекомуникационе инсталације,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опрема за снабдевање електричном енергијом,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колосек,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грађевински објекти,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особље,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(3) узроци који настају као резултат грађевинских радова за које је одговоран управљач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планирани грађевински радови,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неправилности у извршењу грађевинских радова,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ограничење брзине због дефекта колосека,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(4) узроци за које су одговорни други управљачи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кашњење које је проузроковао претходни управљач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кашњење које је проузроковао наредни управљач инфраструктуре;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(5) комерцијални узроци који се могу приписати железничком превознику: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прекорачење времена стајања,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захтев железничког превозника,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утоварне операције,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неправилности при утовару,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комерцијална припрема воза,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особље,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lastRenderedPageBreak/>
        <w:t>(6) железничка возна средства за која је одговоран железнички превозник: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план обрта железничких возних средстава и измене плана обрта,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формирање воза које врши железнички превозник,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проблеми са путничким колима (превоз путника),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проблеми са теретним вагонима (превоз терета),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проблеми са колима, локомотивама и моторним гарнитурама,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особље,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(7) узроци који се могу приписати другим железничким превозницима: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које је проузроковао наредни железнички превозник,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које је проузроковао претходни железнички превозник;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(8) спољни узроци који се не могу приписати ни управљачу инфраструктуре, ни железничком превознику: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штрајк,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административне формалности,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спољни утицај,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утицај временских прилика и природни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кашњење услед спољних узрока на наредној мрежи,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остали узроци;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(9) секундарни узроци за које није одговоран ни управљач инфраструктуре, ни железнички превозник: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xml:space="preserve">- </w:t>
      </w:r>
      <w:r w:rsidRPr="00D54C45">
        <w:rPr>
          <w:rFonts w:ascii="Times New Roman" w:eastAsia="Times New Roman" w:hAnsi="Times New Roman" w:cs="Times New Roman"/>
          <w:strike/>
          <w:sz w:val="24"/>
          <w:szCs w:val="24"/>
          <w:lang w:val="en-US"/>
        </w:rPr>
        <w:t>опасне</w:t>
      </w:r>
      <w:r w:rsidRPr="00D54C45">
        <w:rPr>
          <w:rFonts w:ascii="Times New Roman" w:eastAsia="Times New Roman" w:hAnsi="Times New Roman" w:cs="Times New Roman"/>
          <w:sz w:val="24"/>
          <w:szCs w:val="24"/>
          <w:lang w:val="en-US"/>
        </w:rPr>
        <w:t xml:space="preserve"> незгоде, несреће и опасности,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заузетост колосека због кашњења истог воза,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заузетост колосека због кашњења другог воза,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lastRenderedPageBreak/>
        <w:t>- обрт,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веза возова, </w:t>
      </w:r>
    </w:p>
    <w:p w:rsidR="008A6971" w:rsidRPr="00D54C45" w:rsidRDefault="008A6971" w:rsidP="005A0E96">
      <w:pPr>
        <w:spacing w:before="100" w:beforeAutospacing="1" w:after="100" w:afterAutospacing="1" w:line="240" w:lineRule="auto"/>
        <w:ind w:left="992"/>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потребно је даље истраживање;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4) ако је могуће, кашњења се приписују једном субјекту, уз разматрање одговорности за узроковање поремећаја, као и могућности поновне нормализације саобраћајних услова;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5) при прорачуну плаћања узима се у обзир просечно кашњење возова са сличним захтевима за тачност;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6) што је раније могуће управљач инфраструктуре обавештава железничког превозника о прорачуну плаћања у склопу система учинка. Овај прорачун обухвата сва кашњења возова у периоду од највише 30 дана; </w:t>
      </w:r>
    </w:p>
    <w:p w:rsidR="008A6971" w:rsidRPr="00D54C45" w:rsidRDefault="008A6971" w:rsidP="005A0E96">
      <w:pPr>
        <w:spacing w:before="100" w:beforeAutospacing="1" w:after="100" w:afterAutospacing="1" w:line="240" w:lineRule="auto"/>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7) не доводећи у питање постојеће поступке по Захтевима и одредбе члана 121. овог закона, у случају спорова који се односе на систем учинка, одређује се начин решавања спорова који омогућује решавање таквих спорова без одлагања. Утврђени начин решавања спорова мора бити непристрасан у односу на укључене стране. Код примене овог начина решавања спорова одлука се доноси у року од десет радних дана.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Једном годишње управљач инфраструктуре објављује просечан годишњи ниво учинка који су остварили железнички превозници на основу главних параметара договорених за систем учинка. </w:t>
      </w:r>
    </w:p>
    <w:p w:rsidR="005A0E96" w:rsidRPr="00D54C45" w:rsidRDefault="005A0E96"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p>
    <w:p w:rsidR="00324A58" w:rsidRPr="00D54C45" w:rsidRDefault="00324A58" w:rsidP="00B358F3">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Распоред за поступак доделе</w:t>
      </w:r>
    </w:p>
    <w:p w:rsidR="00324A58" w:rsidRPr="00D54C45" w:rsidRDefault="00324A58" w:rsidP="00B358F3">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bookmarkStart w:id="10" w:name="clan_34"/>
      <w:bookmarkEnd w:id="10"/>
      <w:r w:rsidRPr="00D54C45">
        <w:rPr>
          <w:rFonts w:ascii="Times New Roman" w:eastAsia="Times New Roman" w:hAnsi="Times New Roman" w:cs="Times New Roman"/>
          <w:sz w:val="24"/>
          <w:szCs w:val="24"/>
          <w:lang w:eastAsia="sr-Latn-RS"/>
        </w:rPr>
        <w:t>Члан 34</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Ред вожње утврђује управљач инфраструктуре једном за календарску годину и по правилу ступа на снагу у поноћ, друге суботе у децембру текуће године. Ако се врше измене или допуне реда вожње после зиме, нарочито како би се узеле у обзир, по потреби, измене или допуне редова вожње за међународне путничке возове, то се врши у поноћ друге суботе у јуну, и у другим интервалима између тих датума ако је потребно.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у оквиру успостављене међународне сарадње са другим управљачима инфраструктуре може договорити друго време почетка важења или измена и допуна реда вожње, о чему је дужан да благовремено обавести јавност и Дирекцију.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Захтеви за доделу капацитета инфраструктуре путем уноса траса воза у ред вожње могу се поднети управљачу инфраструктуре </w:t>
      </w:r>
      <w:r w:rsidRPr="00D54C45">
        <w:rPr>
          <w:rFonts w:ascii="Times New Roman" w:eastAsia="Times New Roman" w:hAnsi="Times New Roman" w:cs="Times New Roman"/>
          <w:strike/>
          <w:sz w:val="24"/>
          <w:szCs w:val="24"/>
          <w:lang w:eastAsia="sr-Latn-RS"/>
        </w:rPr>
        <w:t>најкасније 12 месеци</w:t>
      </w:r>
      <w:r w:rsidRPr="00D54C45">
        <w:rPr>
          <w:rFonts w:ascii="Times New Roman" w:eastAsia="Times New Roman" w:hAnsi="Times New Roman" w:cs="Times New Roman"/>
          <w:sz w:val="24"/>
          <w:szCs w:val="24"/>
          <w:lang w:eastAsia="sr-Latn-RS"/>
        </w:rPr>
        <w:t xml:space="preserve"> </w:t>
      </w:r>
      <w:r w:rsidR="008A6971" w:rsidRPr="00D54C45">
        <w:rPr>
          <w:rFonts w:ascii="Times New Roman" w:eastAsia="Times New Roman" w:hAnsi="Times New Roman" w:cs="Times New Roman"/>
          <w:sz w:val="24"/>
          <w:szCs w:val="24"/>
        </w:rPr>
        <w:t>НАЈРАНИЈЕ 12 МЕСЕЦИ</w:t>
      </w:r>
      <w:r w:rsidR="008A6971" w:rsidRPr="00D54C45">
        <w:rPr>
          <w:rFonts w:ascii="Times New Roman" w:eastAsia="Times New Roman" w:hAnsi="Times New Roman" w:cs="Times New Roman"/>
          <w:sz w:val="24"/>
          <w:szCs w:val="24"/>
          <w:lang w:val="en-US"/>
        </w:rPr>
        <w:t>,</w:t>
      </w:r>
      <w:r w:rsidR="008A6971" w:rsidRPr="00D54C45">
        <w:rPr>
          <w:rFonts w:ascii="Times New Roman" w:eastAsia="Times New Roman" w:hAnsi="Times New Roman" w:cs="Times New Roman"/>
          <w:sz w:val="24"/>
          <w:szCs w:val="24"/>
        </w:rPr>
        <w:t xml:space="preserve"> А НАЈКАСНИЈЕ 10 МЕСЕЦИ</w:t>
      </w:r>
      <w:r w:rsidR="008A6971" w:rsidRPr="00D54C45">
        <w:rPr>
          <w:rFonts w:ascii="Times New Roman" w:eastAsia="Times New Roman" w:hAnsi="Times New Roman" w:cs="Times New Roman"/>
          <w:sz w:val="24"/>
          <w:szCs w:val="24"/>
          <w:lang w:eastAsia="sr-Latn-RS"/>
        </w:rPr>
        <w:t xml:space="preserve"> </w:t>
      </w:r>
      <w:r w:rsidRPr="00D54C45">
        <w:rPr>
          <w:rFonts w:ascii="Times New Roman" w:eastAsia="Times New Roman" w:hAnsi="Times New Roman" w:cs="Times New Roman"/>
          <w:sz w:val="24"/>
          <w:szCs w:val="24"/>
          <w:lang w:eastAsia="sr-Latn-RS"/>
        </w:rPr>
        <w:t xml:space="preserve">пре ступања на снагу реда вожње. Управљач инфраструктуре разматра и захтеве примљене после тог рока.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Најкасније 11 месеци пре него што ред вожње ступи на снагу, управљач инфраструктуре води рачуна о томе да су привремене међународне трасе возова успостављене у сарадњи са другим релевантним управљачима инфраструктура.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израђује нацрт реда вожње најкасније четири месеца после истека рока за подношење захтева из става 3. овог члана. Управљач инфраструктуре одлучује о захтевима које прими после рока из тачке 3. овог члана у складу са поступком објављеним у Изјави о мрежи.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може променити додељену трасу воза ако је то неопходно како би се осигурало највеће могуће усклађивање свих захтева за доделу капацитета и ако на то пристане подносилац захтева коме је траса додељена. Управљач инфраструктуре ће ажурирати нацрт реда вожње најкасније 30 дана пре ступања на снагу реда вожње како би биле укључене све трасе возова које су додељене после рока из става 3. овог члана.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Влада прописује распоред за поступак доделе капацитета инфраструктуре по захтевима за унос капацитета инфраструктуре у облику траса воза у ред вожње, посебно код ограничења капацитета, као и поступак израде реда вожње и његових измена.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се у оквиру успостављене сарадње договара са другим релевантним заинтересованим управљачима инфраструктуре о томе које све међународне трасе возова треба укључити у ред вожње, пре почетка консултација о нацрту реда вожње. Прилагођавање постигнутих договора врши се само ако је неопходно.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Превоз путника и робе у железничком саобраћају врши се у складу са редом вожње унапред утврђеним од управљача инфраструктуре у складу са овим законом.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Ред вожње, односно измене и допуне реда вожње за јавни превоз путника објављује управљач инфраструктуре у средствима јавног информисања, истиче на видним местима у станичним зградама и објављује и на други уобичајен начин најкасније </w:t>
      </w:r>
      <w:r w:rsidRPr="007C5A89">
        <w:rPr>
          <w:rFonts w:ascii="Times New Roman" w:eastAsia="Times New Roman" w:hAnsi="Times New Roman" w:cs="Times New Roman"/>
          <w:strike/>
          <w:sz w:val="24"/>
          <w:szCs w:val="24"/>
          <w:lang w:eastAsia="sr-Latn-RS"/>
        </w:rPr>
        <w:t xml:space="preserve">20 </w:t>
      </w:r>
      <w:r w:rsidR="00C8441F">
        <w:rPr>
          <w:rFonts w:ascii="Times New Roman" w:eastAsia="Times New Roman" w:hAnsi="Times New Roman" w:cs="Times New Roman"/>
          <w:strike/>
          <w:sz w:val="24"/>
          <w:szCs w:val="24"/>
          <w:lang w:eastAsia="sr-Latn-RS"/>
        </w:rPr>
        <w:t xml:space="preserve"> </w:t>
      </w:r>
      <w:r w:rsidR="00C8441F" w:rsidRPr="00C8441F">
        <w:rPr>
          <w:rFonts w:ascii="Times New Roman" w:eastAsia="Times New Roman" w:hAnsi="Times New Roman" w:cs="Times New Roman"/>
          <w:sz w:val="24"/>
          <w:szCs w:val="24"/>
          <w:lang w:val="sr-Cyrl-CS" w:eastAsia="sr-Latn-RS"/>
        </w:rPr>
        <w:t xml:space="preserve">ПЕТ </w:t>
      </w:r>
      <w:r w:rsidRPr="00C8441F">
        <w:rPr>
          <w:rFonts w:ascii="Times New Roman" w:eastAsia="Times New Roman" w:hAnsi="Times New Roman" w:cs="Times New Roman"/>
          <w:sz w:val="24"/>
          <w:szCs w:val="24"/>
          <w:lang w:eastAsia="sr-Latn-RS"/>
        </w:rPr>
        <w:t>дана</w:t>
      </w:r>
      <w:r w:rsidRPr="00D54C45">
        <w:rPr>
          <w:rFonts w:ascii="Times New Roman" w:eastAsia="Times New Roman" w:hAnsi="Times New Roman" w:cs="Times New Roman"/>
          <w:sz w:val="24"/>
          <w:szCs w:val="24"/>
          <w:lang w:eastAsia="sr-Latn-RS"/>
        </w:rPr>
        <w:t xml:space="preserve"> </w:t>
      </w:r>
      <w:r w:rsidR="007C5A89">
        <w:rPr>
          <w:rFonts w:ascii="Times New Roman" w:eastAsia="Times New Roman" w:hAnsi="Times New Roman" w:cs="Times New Roman"/>
          <w:sz w:val="24"/>
          <w:szCs w:val="24"/>
          <w:lang w:val="sr-Cyrl-CS" w:eastAsia="sr-Latn-RS"/>
        </w:rPr>
        <w:t xml:space="preserve"> </w:t>
      </w:r>
      <w:r w:rsidRPr="00D54C45">
        <w:rPr>
          <w:rFonts w:ascii="Times New Roman" w:eastAsia="Times New Roman" w:hAnsi="Times New Roman" w:cs="Times New Roman"/>
          <w:sz w:val="24"/>
          <w:szCs w:val="24"/>
          <w:lang w:eastAsia="sr-Latn-RS"/>
        </w:rPr>
        <w:t xml:space="preserve">пре ступања на снагу.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Железнички превозник дужан је да се придржава објављеног реда вожње, као и да обезбеди редовно и уредно одвијање превоза за време важења реда вожње, осим у случајевима већих поремећаја саобраћаја који су настали због елементарних непогода, </w:t>
      </w:r>
      <w:r w:rsidRPr="00D54C45">
        <w:rPr>
          <w:rFonts w:ascii="Times New Roman" w:eastAsia="Times New Roman" w:hAnsi="Times New Roman" w:cs="Times New Roman"/>
          <w:strike/>
          <w:sz w:val="24"/>
          <w:szCs w:val="24"/>
          <w:lang w:eastAsia="sr-Latn-RS"/>
        </w:rPr>
        <w:t>већих удеса</w:t>
      </w:r>
      <w:r w:rsidRPr="00D54C45">
        <w:rPr>
          <w:rFonts w:ascii="Times New Roman" w:eastAsia="Times New Roman" w:hAnsi="Times New Roman" w:cs="Times New Roman"/>
          <w:sz w:val="24"/>
          <w:szCs w:val="24"/>
          <w:lang w:eastAsia="sr-Latn-RS"/>
        </w:rPr>
        <w:t xml:space="preserve"> </w:t>
      </w:r>
      <w:r w:rsidRPr="00D54C45">
        <w:rPr>
          <w:rFonts w:ascii="Times New Roman" w:eastAsia="Times New Roman" w:hAnsi="Times New Roman" w:cs="Times New Roman"/>
          <w:sz w:val="24"/>
          <w:szCs w:val="24"/>
          <w:lang w:val="sr-Cyrl-CS" w:eastAsia="sr-Latn-RS"/>
        </w:rPr>
        <w:t xml:space="preserve">ОЗБИЉНИХ НЕСРЕЋА </w:t>
      </w:r>
      <w:r w:rsidRPr="00D54C45">
        <w:rPr>
          <w:rFonts w:ascii="Times New Roman" w:eastAsia="Times New Roman" w:hAnsi="Times New Roman" w:cs="Times New Roman"/>
          <w:sz w:val="24"/>
          <w:szCs w:val="24"/>
          <w:lang w:eastAsia="sr-Latn-RS"/>
        </w:rPr>
        <w:t xml:space="preserve">и тежих оштећења железничке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прописује саставне делове реда вожње, облик и њихову садржину. </w:t>
      </w:r>
    </w:p>
    <w:p w:rsidR="003A5625" w:rsidRPr="00D54C45" w:rsidRDefault="003A5625" w:rsidP="00B358F3">
      <w:pPr>
        <w:pStyle w:val="italik"/>
        <w:shd w:val="clear" w:color="auto" w:fill="FFFFFF"/>
        <w:spacing w:before="330" w:beforeAutospacing="0" w:after="120" w:afterAutospacing="0"/>
        <w:ind w:firstLine="480"/>
        <w:jc w:val="center"/>
        <w:rPr>
          <w:iCs/>
        </w:rPr>
      </w:pPr>
      <w:r w:rsidRPr="00D54C45">
        <w:rPr>
          <w:iCs/>
        </w:rPr>
        <w:t>Посебне мере које се предузимају у случају поремећаја</w:t>
      </w:r>
    </w:p>
    <w:p w:rsidR="003A5625" w:rsidRPr="00D54C45" w:rsidRDefault="003A5625" w:rsidP="00B358F3">
      <w:pPr>
        <w:pStyle w:val="clan"/>
        <w:shd w:val="clear" w:color="auto" w:fill="FFFFFF"/>
        <w:spacing w:before="330" w:beforeAutospacing="0" w:after="120" w:afterAutospacing="0"/>
        <w:ind w:firstLine="480"/>
        <w:jc w:val="center"/>
      </w:pPr>
      <w:r w:rsidRPr="00D54C45">
        <w:t>Члан 45.</w:t>
      </w:r>
    </w:p>
    <w:p w:rsidR="003A5625" w:rsidRPr="00D54C45" w:rsidRDefault="003A5625" w:rsidP="005A0E96">
      <w:pPr>
        <w:pStyle w:val="basic-paragraph"/>
        <w:shd w:val="clear" w:color="auto" w:fill="FFFFFF"/>
        <w:spacing w:before="0" w:beforeAutospacing="0" w:after="150" w:afterAutospacing="0"/>
        <w:ind w:firstLine="480"/>
        <w:jc w:val="both"/>
        <w:rPr>
          <w:lang w:val="sr-Latn-RS" w:eastAsia="sr-Latn-RS"/>
        </w:rPr>
      </w:pPr>
      <w:r w:rsidRPr="00D54C45">
        <w:rPr>
          <w:lang w:val="sr-Latn-RS" w:eastAsia="sr-Latn-RS"/>
        </w:rPr>
        <w:t xml:space="preserve">У случају поремећаја у саобраћању возова узрокованих техничким кваром или несрећом, управљач инфраструктуре предузима све неопходне мере да се успостави редовно стање. У ту сврху, он саставља план за поступање у непредвиђеним ситуацијама, </w:t>
      </w:r>
      <w:r w:rsidRPr="00D54C45">
        <w:rPr>
          <w:lang w:val="sr-Latn-RS" w:eastAsia="sr-Latn-RS"/>
        </w:rPr>
        <w:lastRenderedPageBreak/>
        <w:t>са списком тела која треба да обавести у случају озбиљних несрећа или озбиљних поремећаја у саобраћању возова.</w:t>
      </w:r>
    </w:p>
    <w:p w:rsidR="003A5625" w:rsidRPr="00D54C45" w:rsidRDefault="003A5625" w:rsidP="005A0E96">
      <w:pPr>
        <w:pStyle w:val="basic-paragraph"/>
        <w:shd w:val="clear" w:color="auto" w:fill="FFFFFF"/>
        <w:spacing w:before="0" w:beforeAutospacing="0" w:after="150" w:afterAutospacing="0"/>
        <w:ind w:firstLine="480"/>
        <w:jc w:val="both"/>
        <w:rPr>
          <w:lang w:val="sr-Latn-RS" w:eastAsia="sr-Latn-RS"/>
        </w:rPr>
      </w:pPr>
      <w:r w:rsidRPr="00D54C45">
        <w:rPr>
          <w:lang w:val="sr-Latn-RS" w:eastAsia="sr-Latn-RS"/>
        </w:rPr>
        <w:t>О насталим поремећајима у саобраћању возова узрокованих техничким кваром или несрећом и планираном времену за успостављање редовног стања управљач инфраструктуре, без одлагања, обавештава кориснике тог дела железничке инфраструктуре.</w:t>
      </w:r>
    </w:p>
    <w:p w:rsidR="003A5625" w:rsidRPr="00D54C45" w:rsidRDefault="003A5625" w:rsidP="005A0E96">
      <w:pPr>
        <w:pStyle w:val="basic-paragraph"/>
        <w:shd w:val="clear" w:color="auto" w:fill="FFFFFF"/>
        <w:spacing w:before="0" w:beforeAutospacing="0" w:after="150" w:afterAutospacing="0"/>
        <w:ind w:firstLine="480"/>
        <w:jc w:val="both"/>
        <w:rPr>
          <w:lang w:val="sr-Latn-RS" w:eastAsia="sr-Latn-RS"/>
        </w:rPr>
      </w:pPr>
      <w:r w:rsidRPr="00D54C45">
        <w:rPr>
          <w:lang w:val="sr-Latn-RS" w:eastAsia="sr-Latn-RS"/>
        </w:rPr>
        <w:t>У хитним случајевима и ако је то неопходно, услед оштећења које доводи до тога да је инфраструктура привремено неупотребљива, додељене трасе возова могу се повући без упозорења, и то на онолико времена колико је потребно за поправку система.</w:t>
      </w:r>
    </w:p>
    <w:p w:rsidR="003A5625" w:rsidRPr="00D54C45" w:rsidRDefault="003A5625" w:rsidP="005A0E96">
      <w:pPr>
        <w:pStyle w:val="basic-paragraph"/>
        <w:shd w:val="clear" w:color="auto" w:fill="FFFFFF"/>
        <w:spacing w:before="0" w:beforeAutospacing="0" w:after="150" w:afterAutospacing="0"/>
        <w:ind w:firstLine="480"/>
        <w:jc w:val="both"/>
        <w:rPr>
          <w:lang w:val="sr-Latn-RS" w:eastAsia="sr-Latn-RS"/>
        </w:rPr>
      </w:pPr>
      <w:r w:rsidRPr="00D54C45">
        <w:rPr>
          <w:lang w:val="sr-Latn-RS" w:eastAsia="sr-Latn-RS"/>
        </w:rPr>
        <w:t xml:space="preserve">Управљач инфраструктуре ангажује средства </w:t>
      </w:r>
      <w:r w:rsidRPr="00D54C45">
        <w:rPr>
          <w:strike/>
          <w:lang w:val="sr-Latn-RS" w:eastAsia="sr-Latn-RS"/>
        </w:rPr>
        <w:t>корисника трасе воза</w:t>
      </w:r>
      <w:r w:rsidRPr="00D54C45">
        <w:rPr>
          <w:lang w:val="sr-Latn-RS" w:eastAsia="sr-Latn-RS"/>
        </w:rPr>
        <w:t xml:space="preserve"> </w:t>
      </w:r>
      <w:r w:rsidRPr="00D54C45">
        <w:rPr>
          <w:lang w:val="sr-Cyrl-CS" w:eastAsia="sr-Latn-RS"/>
        </w:rPr>
        <w:t xml:space="preserve">ЖЕЛЕЗНИЧКИХ ПРЕВОЗНИКА </w:t>
      </w:r>
      <w:r w:rsidRPr="00D54C45">
        <w:rPr>
          <w:lang w:val="sr-Latn-RS" w:eastAsia="sr-Latn-RS"/>
        </w:rPr>
        <w:t>која сматра најподеснијим за успостављање нормалне ситуације.</w:t>
      </w:r>
    </w:p>
    <w:p w:rsidR="003A5625" w:rsidRPr="00D54C45" w:rsidRDefault="00A37AFE" w:rsidP="005A0E96">
      <w:pPr>
        <w:pStyle w:val="basic-paragraph"/>
        <w:shd w:val="clear" w:color="auto" w:fill="FFFFFF"/>
        <w:spacing w:before="0" w:beforeAutospacing="0" w:after="150" w:afterAutospacing="0"/>
        <w:ind w:firstLine="480"/>
        <w:jc w:val="both"/>
        <w:rPr>
          <w:lang w:val="sr-Latn-RS" w:eastAsia="sr-Latn-RS"/>
        </w:rPr>
      </w:pPr>
      <w:r w:rsidRPr="00D54C45">
        <w:rPr>
          <w:lang w:val="sr-Cyrl-CS"/>
        </w:rPr>
        <w:t xml:space="preserve">ЖЕЛЕЗНИЧКИ ПРЕВОЗНИЦИ СУ ДУЖНИ </w:t>
      </w:r>
      <w:r w:rsidR="003A5625" w:rsidRPr="00D54C45">
        <w:rPr>
          <w:shd w:val="clear" w:color="auto" w:fill="FFFFFF"/>
          <w:lang w:val="sr-Cyrl-CS"/>
        </w:rPr>
        <w:t>ДА СТАВЕ НА РАСПОЛАГАЊЕ  СВОЈА СРЕДСТВА НА ЗАХТЕВ УПРАВЉАЧА ИНФРАСТРУКТУРЕ У СМИСЛУ СТАВА 4. ОВОГ ЧЛАНА.</w:t>
      </w:r>
    </w:p>
    <w:p w:rsidR="003A5625" w:rsidRPr="00D54C45" w:rsidRDefault="003A5625" w:rsidP="005A0E96">
      <w:pPr>
        <w:pStyle w:val="basic-paragraph"/>
        <w:shd w:val="clear" w:color="auto" w:fill="FFFFFF"/>
        <w:spacing w:before="0" w:beforeAutospacing="0" w:after="150" w:afterAutospacing="0"/>
        <w:ind w:firstLine="480"/>
        <w:jc w:val="both"/>
        <w:rPr>
          <w:lang w:val="sr-Latn-RS" w:eastAsia="sr-Latn-RS"/>
        </w:rPr>
      </w:pPr>
      <w:r w:rsidRPr="00D54C45">
        <w:rPr>
          <w:lang w:val="sr-Latn-RS" w:eastAsia="sr-Latn-RS"/>
        </w:rPr>
        <w:t>У ванредним ситуацијама се поступа у складу са законом којим се уређују ванредне ситуације.</w:t>
      </w:r>
    </w:p>
    <w:p w:rsidR="00E460EB" w:rsidRPr="00D54C45" w:rsidRDefault="00E460EB" w:rsidP="00B358F3">
      <w:pPr>
        <w:pStyle w:val="bold"/>
        <w:shd w:val="clear" w:color="auto" w:fill="FFFFFF"/>
        <w:spacing w:before="330" w:beforeAutospacing="0" w:after="120" w:afterAutospacing="0"/>
        <w:ind w:firstLine="480"/>
        <w:jc w:val="center"/>
        <w:rPr>
          <w:b/>
          <w:bCs/>
        </w:rPr>
      </w:pPr>
      <w:r w:rsidRPr="00D54C45">
        <w:rPr>
          <w:b/>
          <w:bCs/>
        </w:rPr>
        <w:t>5. Погранични споразуми</w:t>
      </w:r>
    </w:p>
    <w:p w:rsidR="00E460EB" w:rsidRPr="00D54C45" w:rsidRDefault="00E460EB" w:rsidP="00B358F3">
      <w:pPr>
        <w:pStyle w:val="clan"/>
        <w:shd w:val="clear" w:color="auto" w:fill="FFFFFF"/>
        <w:spacing w:before="330" w:beforeAutospacing="0" w:after="120" w:afterAutospacing="0"/>
        <w:ind w:firstLine="480"/>
        <w:jc w:val="center"/>
      </w:pPr>
      <w:r w:rsidRPr="00D54C45">
        <w:t>Члан 46.</w:t>
      </w:r>
    </w:p>
    <w:p w:rsidR="00E460EB" w:rsidRPr="00D54C45" w:rsidRDefault="00E460EB" w:rsidP="005A0E96">
      <w:pPr>
        <w:pStyle w:val="basic-paragraph"/>
        <w:shd w:val="clear" w:color="auto" w:fill="FFFFFF"/>
        <w:spacing w:before="0" w:beforeAutospacing="0" w:after="150" w:afterAutospacing="0"/>
        <w:ind w:firstLine="480"/>
        <w:jc w:val="both"/>
      </w:pPr>
      <w:r w:rsidRPr="00D54C45">
        <w:t>У циљу несметаног обављања међународног железничког превоза могу се закључити погранични споразуми са суседним државама.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Одредбе пограничних споразума не могу дискриминисати железничке превознике, нити ограничавати слободу железничких превозника да пружају прекограничне услуге.</w:t>
      </w:r>
    </w:p>
    <w:p w:rsidR="00E460EB" w:rsidRPr="00D54C45" w:rsidRDefault="00E460EB" w:rsidP="005A0E96">
      <w:pPr>
        <w:pStyle w:val="basic-paragraph"/>
        <w:shd w:val="clear" w:color="auto" w:fill="FFFFFF"/>
        <w:spacing w:before="0" w:beforeAutospacing="0" w:after="150" w:afterAutospacing="0"/>
        <w:ind w:firstLine="480"/>
        <w:jc w:val="both"/>
      </w:pPr>
      <w:r w:rsidRPr="00D54C45">
        <w:t>Поштујући начела из пограничног споразума, управљач инфраструктуре може са управљачем инфраструктуре из суседне државе закључити споразум којим се уређује међусобна сарадња.</w:t>
      </w:r>
    </w:p>
    <w:p w:rsidR="003A5625" w:rsidRDefault="00E460EB"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Latn-CS"/>
        </w:rPr>
        <w:t xml:space="preserve">IIIa </w:t>
      </w:r>
      <w:r w:rsidRPr="00D54C45">
        <w:rPr>
          <w:rFonts w:ascii="Times New Roman" w:eastAsia="Times New Roman" w:hAnsi="Times New Roman" w:cs="Times New Roman"/>
          <w:sz w:val="24"/>
          <w:szCs w:val="24"/>
          <w:lang w:val="sr-Cyrl-CS"/>
        </w:rPr>
        <w:t>ИЗГРАДЊА, РЕКОНСТРУКЦИЈА, ОБНОВА И ОДРЖАВАЊЕ ЈАВНЕ ЖЕЛЕЗНИЧКЕ ИНФРАСТРУКТУРЕ</w:t>
      </w:r>
    </w:p>
    <w:p w:rsidR="00CB4791" w:rsidRPr="00CB4791" w:rsidRDefault="00CB4791" w:rsidP="00CB4791">
      <w:pPr>
        <w:pStyle w:val="bold"/>
        <w:shd w:val="clear" w:color="auto" w:fill="FFFFFF"/>
        <w:spacing w:before="330" w:beforeAutospacing="0" w:after="120" w:afterAutospacing="0"/>
        <w:ind w:firstLine="480"/>
        <w:jc w:val="both"/>
        <w:rPr>
          <w:b/>
          <w:bCs/>
          <w:strike/>
        </w:rPr>
      </w:pPr>
      <w:r w:rsidRPr="00CB4791">
        <w:rPr>
          <w:b/>
          <w:bCs/>
          <w:strike/>
        </w:rPr>
        <w:t>6.  Изградња и реконструкција железничке инфраструктуре</w:t>
      </w:r>
    </w:p>
    <w:p w:rsidR="00E460EB" w:rsidRPr="00D54C45" w:rsidRDefault="00E460EB" w:rsidP="005A0E96">
      <w:pPr>
        <w:pStyle w:val="bold"/>
        <w:shd w:val="clear" w:color="auto" w:fill="FFFFFF"/>
        <w:spacing w:before="330" w:beforeAutospacing="0" w:after="120" w:afterAutospacing="0"/>
        <w:ind w:firstLine="480"/>
        <w:jc w:val="both"/>
        <w:rPr>
          <w:b/>
          <w:bCs/>
        </w:rPr>
      </w:pPr>
      <w:r w:rsidRPr="00D54C45">
        <w:rPr>
          <w:b/>
          <w:bCs/>
        </w:rPr>
        <w:t xml:space="preserve">1. </w:t>
      </w:r>
      <w:r w:rsidR="00CB4791" w:rsidRPr="00D54C45">
        <w:rPr>
          <w:b/>
          <w:bCs/>
        </w:rPr>
        <w:t>ИЗГРАДЊА И РЕКОНСТРУКЦИЈА ЖЕЛЕЗНИЧКЕ ИНФРАСТРУКТУРЕ</w:t>
      </w:r>
    </w:p>
    <w:p w:rsidR="00E460EB" w:rsidRPr="00D54C45" w:rsidRDefault="00E460EB" w:rsidP="00B358F3">
      <w:pPr>
        <w:pStyle w:val="italik"/>
        <w:shd w:val="clear" w:color="auto" w:fill="FFFFFF"/>
        <w:spacing w:before="330" w:beforeAutospacing="0" w:after="120" w:afterAutospacing="0"/>
        <w:ind w:firstLine="480"/>
        <w:jc w:val="center"/>
        <w:rPr>
          <w:i/>
          <w:iCs/>
        </w:rPr>
      </w:pPr>
      <w:r w:rsidRPr="00D54C45">
        <w:rPr>
          <w:i/>
          <w:iCs/>
        </w:rPr>
        <w:t>Изградња железничке инфраструктуре</w:t>
      </w:r>
    </w:p>
    <w:p w:rsidR="00E460EB" w:rsidRPr="00D54C45" w:rsidRDefault="00E460EB" w:rsidP="00B358F3">
      <w:pPr>
        <w:pStyle w:val="clan"/>
        <w:shd w:val="clear" w:color="auto" w:fill="FFFFFF"/>
        <w:spacing w:before="330" w:beforeAutospacing="0" w:after="120" w:afterAutospacing="0"/>
        <w:ind w:firstLine="480"/>
        <w:jc w:val="center"/>
      </w:pPr>
      <w:r w:rsidRPr="00D54C45">
        <w:t>Члан 47.</w:t>
      </w:r>
    </w:p>
    <w:p w:rsidR="00E460EB" w:rsidRPr="00D54C45" w:rsidRDefault="00E460EB" w:rsidP="005A0E96">
      <w:pPr>
        <w:pStyle w:val="basic-paragraph"/>
        <w:shd w:val="clear" w:color="auto" w:fill="FFFFFF"/>
        <w:spacing w:before="0" w:beforeAutospacing="0" w:after="150" w:afterAutospacing="0"/>
        <w:ind w:firstLine="480"/>
        <w:jc w:val="both"/>
      </w:pPr>
      <w:r w:rsidRPr="00D54C45">
        <w:t>Изградња железничке инфраструктуре врши се у складу са законом којим се уређује планирање и изградња објеката и законима којима се уређују безбедност у железничком саобраћају и интероперабилност железничког система.</w:t>
      </w:r>
    </w:p>
    <w:p w:rsidR="007C5A89" w:rsidRPr="00D54C45" w:rsidRDefault="00E460EB" w:rsidP="00F16C5C">
      <w:pPr>
        <w:pStyle w:val="basic-paragraph"/>
        <w:shd w:val="clear" w:color="auto" w:fill="FFFFFF"/>
        <w:spacing w:before="0" w:beforeAutospacing="0" w:after="150" w:afterAutospacing="0"/>
        <w:ind w:firstLine="480"/>
        <w:jc w:val="both"/>
      </w:pPr>
      <w:r w:rsidRPr="00D54C45">
        <w:lastRenderedPageBreak/>
        <w:t>Под изградњом железничке инфраструктуре, у смислу овог закона, сматра се изградња нове железничке пруге, као и изградња телекомуникационих, сигнално-сигурносних, електро-енергетских, електровучних и других постројења и уређаја, зграда и објеката на новој и постојећим пругама.</w:t>
      </w:r>
    </w:p>
    <w:p w:rsidR="00E460EB" w:rsidRPr="00D54C45" w:rsidRDefault="00E460EB" w:rsidP="00B358F3">
      <w:pPr>
        <w:pStyle w:val="italik"/>
        <w:shd w:val="clear" w:color="auto" w:fill="FFFFFF"/>
        <w:spacing w:before="330" w:beforeAutospacing="0" w:after="120" w:afterAutospacing="0"/>
        <w:ind w:firstLine="480"/>
        <w:jc w:val="center"/>
        <w:rPr>
          <w:i/>
          <w:iCs/>
        </w:rPr>
      </w:pPr>
      <w:r w:rsidRPr="00D54C45">
        <w:rPr>
          <w:i/>
          <w:iCs/>
        </w:rPr>
        <w:t>Национални програм јавне железничке инфраструктуре</w:t>
      </w:r>
    </w:p>
    <w:p w:rsidR="00E460EB" w:rsidRPr="00D54C45" w:rsidRDefault="00E460EB" w:rsidP="00B358F3">
      <w:pPr>
        <w:pStyle w:val="clan"/>
        <w:shd w:val="clear" w:color="auto" w:fill="FFFFFF"/>
        <w:spacing w:before="330" w:beforeAutospacing="0" w:after="120" w:afterAutospacing="0"/>
        <w:ind w:firstLine="480"/>
        <w:jc w:val="center"/>
      </w:pPr>
      <w:r w:rsidRPr="00D54C45">
        <w:t>Члан 48.</w:t>
      </w:r>
    </w:p>
    <w:p w:rsidR="00E460EB" w:rsidRPr="00D54C45" w:rsidRDefault="00E460EB" w:rsidP="005A0E96">
      <w:pPr>
        <w:pStyle w:val="basic-paragraph"/>
        <w:shd w:val="clear" w:color="auto" w:fill="FFFFFF"/>
        <w:spacing w:before="0" w:beforeAutospacing="0" w:after="150" w:afterAutospacing="0"/>
        <w:ind w:firstLine="480"/>
        <w:jc w:val="both"/>
      </w:pPr>
      <w:r w:rsidRPr="00D54C45">
        <w:t>Владa доноси Национални програм железничке инфраструктуре (у даљем тексту: Национални програм), који обухвата:</w:t>
      </w:r>
    </w:p>
    <w:p w:rsidR="00E460EB" w:rsidRPr="00D54C45" w:rsidRDefault="00E460EB" w:rsidP="005A0E96">
      <w:pPr>
        <w:pStyle w:val="basic-paragraph"/>
        <w:shd w:val="clear" w:color="auto" w:fill="FFFFFF"/>
        <w:spacing w:before="0" w:beforeAutospacing="0" w:after="150" w:afterAutospacing="0"/>
        <w:ind w:firstLine="480"/>
        <w:jc w:val="both"/>
      </w:pPr>
      <w:r w:rsidRPr="00D54C45">
        <w:t>1) постојеће карактеристике и стање железничке инфраструктуре Републике Србије;</w:t>
      </w:r>
    </w:p>
    <w:p w:rsidR="00E460EB" w:rsidRPr="00D54C45" w:rsidRDefault="00E460EB" w:rsidP="005A0E96">
      <w:pPr>
        <w:pStyle w:val="basic-paragraph"/>
        <w:shd w:val="clear" w:color="auto" w:fill="FFFFFF"/>
        <w:spacing w:before="0" w:beforeAutospacing="0" w:after="150" w:afterAutospacing="0"/>
        <w:ind w:firstLine="480"/>
        <w:jc w:val="both"/>
      </w:pPr>
      <w:r w:rsidRPr="00D54C45">
        <w:t>2) развојне компоненте у изградњи нових капацитета инфраструктуре од посебног значаја за Републику Србију;</w:t>
      </w:r>
    </w:p>
    <w:p w:rsidR="00E460EB" w:rsidRPr="00D54C45" w:rsidRDefault="00E460EB" w:rsidP="005A0E96">
      <w:pPr>
        <w:pStyle w:val="basic-paragraph"/>
        <w:shd w:val="clear" w:color="auto" w:fill="FFFFFF"/>
        <w:spacing w:before="0" w:beforeAutospacing="0" w:after="150" w:afterAutospacing="0"/>
        <w:ind w:firstLine="480"/>
        <w:jc w:val="both"/>
      </w:pPr>
      <w:r w:rsidRPr="00D54C45">
        <w:t>3) планове изградње, реконструкције и одржавања железничке инфраструктуре са дефинисањем структуре, динамике реализације и приоритета, висине и извора финансијских средстава потребних за извршење активности из Националног програма.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Национални програм доноси се за период од пет година.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На основу Националног програма управљач инфраструктуре израђује годишњи Програм изградње, реконструкције и одржавања железничке инфраструктуре, организовања и регулисања железничког саобраћаја са пројекцијом за наредне четири године.</w:t>
      </w:r>
    </w:p>
    <w:p w:rsidR="00E460EB" w:rsidRPr="00D54C45" w:rsidRDefault="00E460EB" w:rsidP="005A0E96">
      <w:pPr>
        <w:pStyle w:val="basic-paragraph"/>
        <w:shd w:val="clear" w:color="auto" w:fill="FFFFFF"/>
        <w:spacing w:before="0" w:beforeAutospacing="0" w:after="150" w:afterAutospacing="0"/>
        <w:ind w:firstLine="480"/>
        <w:jc w:val="both"/>
      </w:pPr>
      <w:r w:rsidRPr="00D54C45">
        <w:t>Управљач инфраструктуре објављује на својој интернет страници предлог програма из става 3. овог члана, консултује подносиоце захтева за доделу капацитета инфраструктуре и друге заинтересоване стране у поступку доношења програма и даје им рок од најмање 15 дана за достављање сугестија и предлога у вези са програмом.</w:t>
      </w:r>
    </w:p>
    <w:p w:rsidR="00E460EB" w:rsidRPr="00D54C45" w:rsidRDefault="00E460EB" w:rsidP="005A0E96">
      <w:pPr>
        <w:pStyle w:val="basic-paragraph"/>
        <w:shd w:val="clear" w:color="auto" w:fill="FFFFFF"/>
        <w:spacing w:before="0" w:beforeAutospacing="0" w:after="150" w:afterAutospacing="0"/>
        <w:ind w:firstLine="480"/>
        <w:jc w:val="both"/>
      </w:pPr>
      <w:r w:rsidRPr="00D54C45">
        <w:t>Програм из става 3. овог члана се пројектује тако да обезбеди оптимално и ефикасно коришћење, обезбеђивање и развој железничке инфраструктуре, притом обезбеђујући финансијску равнотежу и обезбеђивање средстава за остваривање тих циљева.</w:t>
      </w:r>
    </w:p>
    <w:p w:rsidR="00E460EB" w:rsidRPr="00D54C45" w:rsidRDefault="00E460EB" w:rsidP="005A0E96">
      <w:pPr>
        <w:pStyle w:val="basic-paragraph"/>
        <w:shd w:val="clear" w:color="auto" w:fill="FFFFFF"/>
        <w:spacing w:before="0" w:beforeAutospacing="0" w:after="150" w:afterAutospacing="0"/>
        <w:ind w:firstLine="480"/>
        <w:jc w:val="both"/>
      </w:pPr>
      <w:r w:rsidRPr="00D54C45">
        <w:t>Управљач инфраструктуре два пута годишње подноси Министарству извештај о реализацији годишњег програма изградње, реконструкције и одржавања железничке инфраструктуре, организовања и регулисања железничког саобраћаја.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Министарство подноси Влади једанпут годишње извештај о реализацији Националног програма на основу извештаја из става 6. овог члана.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Министар прописује садржину и форму извештаја из става 6. овог члана.</w:t>
      </w:r>
    </w:p>
    <w:p w:rsidR="00E460EB" w:rsidRPr="00D54C45" w:rsidRDefault="00E460EB" w:rsidP="005A0E96">
      <w:pPr>
        <w:pStyle w:val="clan"/>
        <w:shd w:val="clear" w:color="auto" w:fill="FFFFFF"/>
        <w:spacing w:before="330" w:beforeAutospacing="0" w:after="120" w:afterAutospacing="0"/>
        <w:ind w:firstLine="480"/>
        <w:jc w:val="center"/>
      </w:pPr>
      <w:r w:rsidRPr="00D54C45">
        <w:t>Члан 49.</w:t>
      </w:r>
    </w:p>
    <w:p w:rsidR="00E460EB" w:rsidRPr="00D54C45" w:rsidRDefault="00E460EB" w:rsidP="005A0E96">
      <w:pPr>
        <w:pStyle w:val="basic-paragraph"/>
        <w:shd w:val="clear" w:color="auto" w:fill="FFFFFF"/>
        <w:spacing w:before="0" w:beforeAutospacing="0" w:after="150" w:afterAutospacing="0"/>
        <w:ind w:firstLine="480"/>
        <w:jc w:val="both"/>
      </w:pPr>
      <w:r w:rsidRPr="00D54C45">
        <w:t xml:space="preserve">Управљач инфраструктуре је дужан, да пре отпочињања радова, а најмање 120 дана раније, објави почетак радова на изградњи, реконструкцији и обнови јавне железничке инфраструктуре у дневним листовима или на други уобичајени начин, да би привредно друштво, друго правно лице, односно предузетник који се стара о објектима уграђеним </w:t>
      </w:r>
      <w:r w:rsidRPr="00D54C45">
        <w:rPr>
          <w:strike/>
        </w:rPr>
        <w:t>на</w:t>
      </w:r>
      <w:r w:rsidRPr="00D54C45">
        <w:t xml:space="preserve"> </w:t>
      </w:r>
      <w:r w:rsidRPr="00D54C45">
        <w:rPr>
          <w:strike/>
        </w:rPr>
        <w:lastRenderedPageBreak/>
        <w:t>железничком подручју</w:t>
      </w:r>
      <w:r w:rsidRPr="00D54C45">
        <w:t xml:space="preserve"> </w:t>
      </w:r>
      <w:r w:rsidR="00B358F3" w:rsidRPr="00D54C45">
        <w:rPr>
          <w:lang w:val="sr-Cyrl-CS"/>
        </w:rPr>
        <w:t xml:space="preserve">У ПРУЖНОМ И ИНФРАСТРУКТУРНОМ ПОЈАСУ </w:t>
      </w:r>
      <w:r w:rsidRPr="00D54C45">
        <w:t>(цевоводи, водоводи, електричне, телефонске и ваздушне линије, подземни каблови и друге сличне инсталације и уређаји), као и у случају када намерава да те објекте изгради, могао да усклади радове на тим објектима са радовима на изградњи, реконструкцији и обнови железничке инфраструктуре.</w:t>
      </w:r>
    </w:p>
    <w:p w:rsidR="00E460EB" w:rsidRPr="00D54C45" w:rsidRDefault="00E460EB" w:rsidP="005A0E96">
      <w:pPr>
        <w:pStyle w:val="basic-paragraph"/>
        <w:shd w:val="clear" w:color="auto" w:fill="FFFFFF"/>
        <w:spacing w:before="0" w:beforeAutospacing="0" w:after="150" w:afterAutospacing="0"/>
        <w:ind w:firstLine="480"/>
        <w:jc w:val="both"/>
      </w:pPr>
      <w:r w:rsidRPr="00D54C45">
        <w:t xml:space="preserve">Управљач инфраструктуре и привредно друштво, друго правно лице и предузетник из става 1. овог члана, уређују уговором међусобна права и обавезе у вези са извођењем радова на изградњи, реконструкцији и обнови железничке инфраструктуре и радове на објектима уграђеним или који ће се уградити </w:t>
      </w:r>
      <w:r w:rsidRPr="00D54C45">
        <w:rPr>
          <w:strike/>
        </w:rPr>
        <w:t>на железничком подручју</w:t>
      </w:r>
      <w:r w:rsidR="00B358F3" w:rsidRPr="00D54C45">
        <w:rPr>
          <w:lang w:val="sr-Cyrl-CS"/>
        </w:rPr>
        <w:t xml:space="preserve"> У </w:t>
      </w:r>
      <w:proofErr w:type="gramStart"/>
      <w:r w:rsidR="00B358F3" w:rsidRPr="00D54C45">
        <w:rPr>
          <w:lang w:val="sr-Cyrl-CS"/>
        </w:rPr>
        <w:t>ПРУЖНОМ  ПОЈАСУ</w:t>
      </w:r>
      <w:proofErr w:type="gramEnd"/>
      <w:r w:rsidRPr="00D54C45">
        <w:t>.</w:t>
      </w:r>
    </w:p>
    <w:p w:rsidR="00E460EB" w:rsidRPr="00D54C45" w:rsidRDefault="00E460EB" w:rsidP="005A0E96">
      <w:pPr>
        <w:pStyle w:val="basic-paragraph"/>
        <w:shd w:val="clear" w:color="auto" w:fill="FFFFFF"/>
        <w:spacing w:before="0" w:beforeAutospacing="0" w:after="150" w:afterAutospacing="0"/>
        <w:ind w:firstLine="480"/>
        <w:jc w:val="both"/>
      </w:pPr>
      <w:r w:rsidRPr="00D54C45">
        <w:t xml:space="preserve">Обавеза је привредног друштва, другог правног лица, односно предузетника који се стара о објектима уграђеним </w:t>
      </w:r>
      <w:r w:rsidRPr="00D54C45">
        <w:rPr>
          <w:strike/>
        </w:rPr>
        <w:t>на железничком подручју</w:t>
      </w:r>
      <w:r w:rsidR="00B358F3" w:rsidRPr="00D54C45">
        <w:rPr>
          <w:strike/>
          <w:lang w:val="sr-Cyrl-CS"/>
        </w:rPr>
        <w:t xml:space="preserve"> </w:t>
      </w:r>
      <w:r w:rsidR="00B358F3" w:rsidRPr="00D54C45">
        <w:rPr>
          <w:lang w:val="sr-Cyrl-CS"/>
        </w:rPr>
        <w:t>У ПРУЖНОМ  ПОЈАСУ</w:t>
      </w:r>
      <w:r w:rsidRPr="00D54C45">
        <w:t xml:space="preserve"> (цевоводима, водоводима, електричним, телефонским и ваздушним линијама, подземним кабловима и другим сличним инсталацијама и уређајима) да о свом трошку и у захтеваном року од стране управљача инфраструктуре, исте измести пре почетка радова на реконструкцији и обнови железничке инфраструктуре или их прилагоди потребама извођења радова, а ако то не учини управљач инфраструктуре је овлашћен да наведене радње предузме о трошку тог лица.</w:t>
      </w:r>
    </w:p>
    <w:p w:rsidR="00E460EB" w:rsidRPr="00D54C45" w:rsidRDefault="00E460EB" w:rsidP="005A0E96">
      <w:pPr>
        <w:pStyle w:val="basic-paragraph"/>
        <w:shd w:val="clear" w:color="auto" w:fill="FFFFFF"/>
        <w:spacing w:before="0" w:beforeAutospacing="0" w:after="150" w:afterAutospacing="0"/>
        <w:ind w:firstLine="480"/>
        <w:jc w:val="both"/>
      </w:pPr>
      <w:r w:rsidRPr="00D54C45">
        <w:t>Обавеза је лица из става 3. овог члана да пре почетка радова на изградњи јавне железничке инфраструктуре, у року који одреди управљач инфраструктуре, објекте из става 3. овог члана измести или их прилагоди потребама извођења радова, а трошкове измештања наведених објеката, подразумевајући и трошкове градње, односно постављања тих објеката на другој локацији, сноси управљач инфраструктуре.</w:t>
      </w:r>
    </w:p>
    <w:p w:rsidR="00B358F3" w:rsidRPr="00D54C45" w:rsidRDefault="00E460EB" w:rsidP="004067CD">
      <w:pPr>
        <w:pStyle w:val="basic-paragraph"/>
        <w:shd w:val="clear" w:color="auto" w:fill="FFFFFF"/>
        <w:spacing w:before="0" w:beforeAutospacing="0" w:after="150" w:afterAutospacing="0"/>
        <w:ind w:firstLine="480"/>
        <w:jc w:val="both"/>
      </w:pPr>
      <w:r w:rsidRPr="00D54C45">
        <w:t>Управљач инфраструктуре води евиденцију о уграђеним објектима из става 1. овог члана, по пругама, месту уградње и управљачима тих објеката.</w:t>
      </w:r>
    </w:p>
    <w:p w:rsidR="00E460EB" w:rsidRPr="00D54C45" w:rsidRDefault="00E460EB" w:rsidP="005A0E96">
      <w:pPr>
        <w:pStyle w:val="clan"/>
        <w:shd w:val="clear" w:color="auto" w:fill="FFFFFF"/>
        <w:spacing w:before="330" w:beforeAutospacing="0" w:after="120" w:afterAutospacing="0"/>
        <w:ind w:firstLine="480"/>
        <w:jc w:val="center"/>
      </w:pPr>
      <w:r w:rsidRPr="00D54C45">
        <w:t>Члан 50.</w:t>
      </w:r>
    </w:p>
    <w:p w:rsidR="00E460EB" w:rsidRPr="00D54C45" w:rsidRDefault="00E460EB" w:rsidP="005A0E96">
      <w:pPr>
        <w:pStyle w:val="basic-paragraph"/>
        <w:shd w:val="clear" w:color="auto" w:fill="FFFFFF"/>
        <w:spacing w:before="0" w:beforeAutospacing="0" w:after="150" w:afterAutospacing="0"/>
        <w:ind w:firstLine="480"/>
        <w:jc w:val="both"/>
      </w:pPr>
      <w:r w:rsidRPr="00D54C45">
        <w:t>Ако железничку инфраструктуру треба реконструисати или обновити због изградње другог објекта (јавни пут, рудник, каменолом, акумулационо језеро, аеродром и сл.), део железничке инфраструктуре који се реконструише или обнавља мора бити изграђен са елементима који одговарају категорији те железничке инфраструктуре, без обзира на стварно стање у коме се налазила у моменту реконструкције.</w:t>
      </w:r>
    </w:p>
    <w:p w:rsidR="00E460EB" w:rsidRPr="00D54C45" w:rsidRDefault="00E460EB" w:rsidP="005A0E96">
      <w:pPr>
        <w:pStyle w:val="basic-paragraph"/>
        <w:shd w:val="clear" w:color="auto" w:fill="FFFFFF"/>
        <w:spacing w:before="0" w:beforeAutospacing="0" w:after="150" w:afterAutospacing="0"/>
        <w:ind w:firstLine="480"/>
        <w:jc w:val="both"/>
      </w:pPr>
      <w:r w:rsidRPr="00D54C45">
        <w:t>Трошкове реконструкције или обнове железничке инфраструктуре из става 1. овог члана сноси инвеститор објекта због чије изградње се врши реконструкција железничке инфраструктуре, ако се другачије не споразумеју инвеститор и управљач инфраструктуре.</w:t>
      </w:r>
    </w:p>
    <w:p w:rsidR="00E460EB" w:rsidRPr="00D54C45" w:rsidRDefault="00E460EB" w:rsidP="005A0E96">
      <w:pPr>
        <w:pStyle w:val="italik"/>
        <w:shd w:val="clear" w:color="auto" w:fill="FFFFFF"/>
        <w:spacing w:before="330" w:beforeAutospacing="0" w:after="120" w:afterAutospacing="0"/>
        <w:ind w:firstLine="480"/>
        <w:jc w:val="center"/>
        <w:rPr>
          <w:i/>
          <w:iCs/>
        </w:rPr>
      </w:pPr>
      <w:r w:rsidRPr="00D54C45">
        <w:rPr>
          <w:i/>
          <w:iCs/>
        </w:rPr>
        <w:t>Реконструкција железничке инфраструктуре</w:t>
      </w:r>
    </w:p>
    <w:p w:rsidR="00E460EB" w:rsidRPr="00D54C45" w:rsidRDefault="00E460EB" w:rsidP="005A0E96">
      <w:pPr>
        <w:pStyle w:val="clan"/>
        <w:shd w:val="clear" w:color="auto" w:fill="FFFFFF"/>
        <w:spacing w:before="330" w:beforeAutospacing="0" w:after="120" w:afterAutospacing="0"/>
        <w:ind w:firstLine="480"/>
        <w:jc w:val="center"/>
      </w:pPr>
      <w:r w:rsidRPr="00D54C45">
        <w:t>Члан 51.</w:t>
      </w:r>
    </w:p>
    <w:p w:rsidR="00E460EB" w:rsidRPr="00D54C45" w:rsidRDefault="00E460EB" w:rsidP="005A0E96">
      <w:pPr>
        <w:pStyle w:val="basic-paragraph"/>
        <w:shd w:val="clear" w:color="auto" w:fill="FFFFFF"/>
        <w:spacing w:before="0" w:beforeAutospacing="0" w:after="150" w:afterAutospacing="0"/>
        <w:ind w:firstLine="480"/>
        <w:jc w:val="both"/>
      </w:pPr>
      <w:r w:rsidRPr="00D54C45">
        <w:t xml:space="preserve">Реконструкцијом железничке инфраструктуре сматрају се и радови на постојећој железничкој инфраструктури или елементима железничке инфраструктуре који могу бити од утицаја на стабилност железничке инфраструктуре, објеката на железничкој инфраструктури, који одступају од услова под којима је одобрена изградња и радови </w:t>
      </w:r>
      <w:r w:rsidRPr="00D54C45">
        <w:lastRenderedPageBreak/>
        <w:t>промене основне карактеристике трасе железничке пруге у појасу њеног основног правца, као и побољшавање параметара елемената железничке инфраструктуре. Реконструкција железничке инфраструктуре врши се на основу одобрења за реконструкцију које издаје министарство надлежно за послове грађевинарства.</w:t>
      </w:r>
    </w:p>
    <w:p w:rsidR="00E460EB" w:rsidRPr="00D54C45" w:rsidRDefault="00E460EB" w:rsidP="005A0E96">
      <w:pPr>
        <w:pStyle w:val="basic-paragraph"/>
        <w:shd w:val="clear" w:color="auto" w:fill="FFFFFF"/>
        <w:spacing w:before="0" w:beforeAutospacing="0" w:after="150" w:afterAutospacing="0"/>
        <w:ind w:firstLine="480"/>
        <w:jc w:val="both"/>
      </w:pPr>
      <w:r w:rsidRPr="00D54C45">
        <w:t>Реконструкција железничке инфраструктуре врши се у складу са законом, техничким прописима и стандардима.</w:t>
      </w:r>
    </w:p>
    <w:p w:rsidR="0012084B" w:rsidRPr="004067CD" w:rsidRDefault="00E460EB" w:rsidP="004067CD">
      <w:pPr>
        <w:pStyle w:val="basic-paragraph"/>
        <w:shd w:val="clear" w:color="auto" w:fill="FFFFFF"/>
        <w:spacing w:before="0" w:beforeAutospacing="0" w:after="150" w:afterAutospacing="0"/>
        <w:ind w:firstLine="480"/>
        <w:jc w:val="both"/>
      </w:pPr>
      <w:r w:rsidRPr="00D54C45">
        <w:t>Управљач инфраструктуре уписује у јавне књиге, катастар непокретности и катастар водова, све промене на земљишту и објектима јавне железничке инфраструктуре.</w:t>
      </w:r>
    </w:p>
    <w:p w:rsidR="00E460EB" w:rsidRPr="00D54C45" w:rsidRDefault="00E460EB" w:rsidP="00B358F3">
      <w:pPr>
        <w:pStyle w:val="italik"/>
        <w:shd w:val="clear" w:color="auto" w:fill="FFFFFF"/>
        <w:spacing w:before="330" w:beforeAutospacing="0" w:after="120" w:afterAutospacing="0"/>
        <w:ind w:firstLine="480"/>
        <w:jc w:val="center"/>
        <w:rPr>
          <w:i/>
          <w:iCs/>
        </w:rPr>
      </w:pPr>
      <w:r w:rsidRPr="00D54C45">
        <w:rPr>
          <w:i/>
          <w:iCs/>
        </w:rPr>
        <w:t>Обнова железничке инфраструктуре којом се не мења функција и положај у простору постојећег објекта</w:t>
      </w:r>
    </w:p>
    <w:p w:rsidR="00E460EB" w:rsidRPr="00D54C45" w:rsidRDefault="00E460EB" w:rsidP="00B358F3">
      <w:pPr>
        <w:pStyle w:val="clan"/>
        <w:shd w:val="clear" w:color="auto" w:fill="FFFFFF"/>
        <w:spacing w:before="330" w:beforeAutospacing="0" w:after="120" w:afterAutospacing="0"/>
        <w:ind w:firstLine="480"/>
        <w:jc w:val="center"/>
      </w:pPr>
      <w:r w:rsidRPr="00D54C45">
        <w:t>Члан 52.</w:t>
      </w:r>
    </w:p>
    <w:p w:rsidR="00E460EB" w:rsidRPr="00D54C45" w:rsidRDefault="00E460EB" w:rsidP="005A0E96">
      <w:pPr>
        <w:pStyle w:val="basic-paragraph"/>
        <w:shd w:val="clear" w:color="auto" w:fill="FFFFFF"/>
        <w:spacing w:before="0" w:beforeAutospacing="0" w:after="150" w:afterAutospacing="0"/>
        <w:ind w:firstLine="480"/>
        <w:jc w:val="both"/>
      </w:pPr>
      <w:r w:rsidRPr="00D54C45">
        <w:t>Обнова железничке инфраструктуре којом се не мења функција и положај у простору постојеће железничке инфраструктуре (линијског инфраструктурног објекта) у односу на просторни и/или урбанистички план по коме је исти изграђен, подразумева радове на елементима железничке инфраструктуре којима се унапређује поузданост, ефикасност и безбедност железничког саобраћаја без промене функције и положаја у простору постојећег објекта.</w:t>
      </w:r>
    </w:p>
    <w:p w:rsidR="00E460EB" w:rsidRPr="00D54C45" w:rsidRDefault="00E460EB" w:rsidP="005A0E96">
      <w:pPr>
        <w:pStyle w:val="basic-paragraph"/>
        <w:shd w:val="clear" w:color="auto" w:fill="FFFFFF"/>
        <w:spacing w:before="0" w:beforeAutospacing="0" w:after="150" w:afterAutospacing="0"/>
        <w:ind w:firstLine="480"/>
        <w:jc w:val="both"/>
      </w:pPr>
      <w:r w:rsidRPr="00D54C45">
        <w:t>Радови обнове изводе се на постојећем железничком земљишту и унутар регулационих линија јавних железничких пруга.</w:t>
      </w:r>
    </w:p>
    <w:p w:rsidR="00E460EB" w:rsidRPr="00D54C45" w:rsidRDefault="00E460EB" w:rsidP="005A0E96">
      <w:pPr>
        <w:pStyle w:val="basic-paragraph"/>
        <w:shd w:val="clear" w:color="auto" w:fill="FFFFFF"/>
        <w:spacing w:before="0" w:beforeAutospacing="0" w:after="150" w:afterAutospacing="0"/>
        <w:ind w:firstLine="480"/>
        <w:jc w:val="both"/>
      </w:pPr>
      <w:r w:rsidRPr="00D54C45">
        <w:t>Радови на обнови железничке инфраструктуре, нарочито су:</w:t>
      </w:r>
    </w:p>
    <w:p w:rsidR="00E460EB" w:rsidRPr="00D54C45" w:rsidRDefault="00E460EB" w:rsidP="005A0E96">
      <w:pPr>
        <w:pStyle w:val="basic-paragraph"/>
        <w:shd w:val="clear" w:color="auto" w:fill="FFFFFF"/>
        <w:spacing w:before="0" w:beforeAutospacing="0" w:after="150" w:afterAutospacing="0"/>
        <w:ind w:firstLine="480"/>
        <w:jc w:val="both"/>
      </w:pPr>
      <w:r w:rsidRPr="00D54C45">
        <w:t>1) обнова доњег строја пруге заменом ослабљених делова доњег строја (трупа), проширењем планума, банкина за каналице железничких каблова и осталих елемената доњег строја (трупа) пруге;</w:t>
      </w:r>
    </w:p>
    <w:p w:rsidR="00E460EB" w:rsidRPr="00D54C45" w:rsidRDefault="00E460EB" w:rsidP="005A0E96">
      <w:pPr>
        <w:pStyle w:val="basic-paragraph"/>
        <w:shd w:val="clear" w:color="auto" w:fill="FFFFFF"/>
        <w:spacing w:before="0" w:beforeAutospacing="0" w:after="150" w:afterAutospacing="0"/>
        <w:ind w:firstLine="480"/>
        <w:jc w:val="both"/>
      </w:pPr>
      <w:r w:rsidRPr="00D54C45">
        <w:t>2) обнова горњег строја пруге заменом шина, прагова, туцаника и скретница на пружним и станичним колосецима;</w:t>
      </w:r>
    </w:p>
    <w:p w:rsidR="00E460EB" w:rsidRPr="00D54C45" w:rsidRDefault="00E460EB" w:rsidP="005A0E96">
      <w:pPr>
        <w:pStyle w:val="basic-paragraph"/>
        <w:shd w:val="clear" w:color="auto" w:fill="FFFFFF"/>
        <w:spacing w:before="0" w:beforeAutospacing="0" w:after="150" w:afterAutospacing="0"/>
        <w:ind w:firstLine="480"/>
        <w:jc w:val="both"/>
      </w:pPr>
      <w:r w:rsidRPr="00D54C45">
        <w:t>3) обнова путничких перона, платформи за путнике и робу, приступних стаза, степеништа и надстрешница и сл.;</w:t>
      </w:r>
    </w:p>
    <w:p w:rsidR="00E460EB" w:rsidRPr="00D54C45" w:rsidRDefault="00E460EB" w:rsidP="005A0E96">
      <w:pPr>
        <w:pStyle w:val="basic-paragraph"/>
        <w:shd w:val="clear" w:color="auto" w:fill="FFFFFF"/>
        <w:spacing w:before="0" w:beforeAutospacing="0" w:after="150" w:afterAutospacing="0"/>
        <w:ind w:firstLine="480"/>
        <w:jc w:val="both"/>
      </w:pPr>
      <w:r w:rsidRPr="00D54C45">
        <w:t>4) обнова стабилних постројења електричне вуче заменом дотрајалих и технички нефункционалних елемената;</w:t>
      </w:r>
    </w:p>
    <w:p w:rsidR="00E460EB" w:rsidRPr="00D54C45" w:rsidRDefault="00E460EB" w:rsidP="005A0E96">
      <w:pPr>
        <w:pStyle w:val="basic-paragraph"/>
        <w:shd w:val="clear" w:color="auto" w:fill="FFFFFF"/>
        <w:spacing w:before="0" w:beforeAutospacing="0" w:after="150" w:afterAutospacing="0"/>
        <w:ind w:firstLine="480"/>
        <w:jc w:val="both"/>
      </w:pPr>
      <w:r w:rsidRPr="00D54C45">
        <w:t>5) обнова енергетских постројења, постројења за рекуперацију, постројења за мерење потрошње електричне енергије;</w:t>
      </w:r>
    </w:p>
    <w:p w:rsidR="00E460EB" w:rsidRPr="00D54C45" w:rsidRDefault="00E460EB" w:rsidP="005A0E96">
      <w:pPr>
        <w:pStyle w:val="basic-paragraph"/>
        <w:shd w:val="clear" w:color="auto" w:fill="FFFFFF"/>
        <w:spacing w:before="0" w:beforeAutospacing="0" w:after="150" w:afterAutospacing="0"/>
        <w:ind w:firstLine="480"/>
        <w:jc w:val="both"/>
      </w:pPr>
      <w:r w:rsidRPr="00D54C45">
        <w:t>6) обнова сигнално-сигурносних постројења заменом дотрајалих и технички нефункционалних елемената, искључивање и демонтажа делова;</w:t>
      </w:r>
    </w:p>
    <w:p w:rsidR="00E460EB" w:rsidRPr="00D54C45" w:rsidRDefault="00E460EB" w:rsidP="005A0E96">
      <w:pPr>
        <w:pStyle w:val="basic-paragraph"/>
        <w:shd w:val="clear" w:color="auto" w:fill="FFFFFF"/>
        <w:spacing w:before="0" w:beforeAutospacing="0" w:after="150" w:afterAutospacing="0"/>
        <w:ind w:firstLine="480"/>
        <w:jc w:val="both"/>
      </w:pPr>
      <w:r w:rsidRPr="00D54C45">
        <w:t>7) обнова телекомуникационих постројења и каблова заменом дотрајалих и технички нефункционалних елемената, постројења и каблова;</w:t>
      </w:r>
    </w:p>
    <w:p w:rsidR="00E460EB" w:rsidRDefault="00E460EB" w:rsidP="005A0E96">
      <w:pPr>
        <w:pStyle w:val="basic-paragraph"/>
        <w:shd w:val="clear" w:color="auto" w:fill="FFFFFF"/>
        <w:spacing w:before="0" w:beforeAutospacing="0" w:after="150" w:afterAutospacing="0"/>
        <w:ind w:firstLine="480"/>
        <w:jc w:val="both"/>
      </w:pPr>
      <w:r w:rsidRPr="00D54C45">
        <w:t>8) обнова тунела, замена делова тунелских облога, хидроизолација и одводњавања тунела и слободног профила тунела;</w:t>
      </w:r>
    </w:p>
    <w:p w:rsidR="007C5A89" w:rsidRPr="007C5A89" w:rsidRDefault="00CE3559" w:rsidP="005A0E96">
      <w:pPr>
        <w:pStyle w:val="basic-paragraph"/>
        <w:shd w:val="clear" w:color="auto" w:fill="FFFFFF"/>
        <w:spacing w:before="0" w:beforeAutospacing="0" w:after="150" w:afterAutospacing="0"/>
        <w:ind w:firstLine="480"/>
        <w:jc w:val="both"/>
        <w:rPr>
          <w:lang w:val="sr-Cyrl-CS"/>
        </w:rPr>
      </w:pPr>
      <w:r>
        <w:rPr>
          <w:lang w:val="sr-Cyrl-CS"/>
        </w:rPr>
        <w:lastRenderedPageBreak/>
        <w:t>8а</w:t>
      </w:r>
      <w:r w:rsidR="007C5A89">
        <w:rPr>
          <w:lang w:val="sr-Cyrl-CS"/>
        </w:rPr>
        <w:t xml:space="preserve">) </w:t>
      </w:r>
      <w:r w:rsidR="007C5A89" w:rsidRPr="007C5A89">
        <w:t>ОБНОВА И</w:t>
      </w:r>
      <w:r w:rsidR="00C6621A">
        <w:t xml:space="preserve"> СЕРВИСИРАЊЕ </w:t>
      </w:r>
      <w:r w:rsidR="007C5A89" w:rsidRPr="007C5A89">
        <w:t>СИСТЕМА ТЕХНИЧКЕ ЗАШТИТЕ И СИСТЕМА ЗА АУТОМАТСКО ОТКРИВАЊЕ, ДОЈАВУ И ГАШЕЊЕ ПОЖАРА</w:t>
      </w:r>
      <w:r w:rsidR="005D23CA">
        <w:t>;</w:t>
      </w:r>
    </w:p>
    <w:p w:rsidR="00E460EB" w:rsidRPr="00D54C45" w:rsidRDefault="00E460EB" w:rsidP="005A0E96">
      <w:pPr>
        <w:pStyle w:val="basic-paragraph"/>
        <w:shd w:val="clear" w:color="auto" w:fill="FFFFFF"/>
        <w:spacing w:before="0" w:beforeAutospacing="0" w:after="150" w:afterAutospacing="0"/>
        <w:ind w:firstLine="480"/>
        <w:jc w:val="both"/>
      </w:pPr>
      <w:r w:rsidRPr="00D54C45">
        <w:t>9) обнова и замена делова потпорних и обложних зидова, као и галерија;</w:t>
      </w:r>
    </w:p>
    <w:p w:rsidR="00E460EB" w:rsidRPr="00D54C45" w:rsidRDefault="00E460EB" w:rsidP="005A0E96">
      <w:pPr>
        <w:pStyle w:val="basic-paragraph"/>
        <w:shd w:val="clear" w:color="auto" w:fill="FFFFFF"/>
        <w:spacing w:before="0" w:beforeAutospacing="0" w:after="150" w:afterAutospacing="0"/>
        <w:ind w:firstLine="480"/>
        <w:jc w:val="both"/>
      </w:pPr>
      <w:r w:rsidRPr="00D54C45">
        <w:t>10) обнова колосека на мосту, инсталација на мосту и слободног профила за железничка возила на колосеку моста;</w:t>
      </w:r>
    </w:p>
    <w:p w:rsidR="00E460EB" w:rsidRPr="00D54C45" w:rsidRDefault="00E460EB" w:rsidP="005A0E96">
      <w:pPr>
        <w:pStyle w:val="basic-paragraph"/>
        <w:shd w:val="clear" w:color="auto" w:fill="FFFFFF"/>
        <w:spacing w:before="0" w:beforeAutospacing="0" w:after="150" w:afterAutospacing="0"/>
        <w:ind w:firstLine="480"/>
        <w:jc w:val="both"/>
      </w:pPr>
      <w:r w:rsidRPr="00D54C45">
        <w:t>11) реконструкција путног прелаза у пружном појасу пруге;</w:t>
      </w:r>
    </w:p>
    <w:p w:rsidR="00E460EB" w:rsidRPr="00D54C45" w:rsidRDefault="00E460EB" w:rsidP="005A0E96">
      <w:pPr>
        <w:pStyle w:val="basic-paragraph"/>
        <w:shd w:val="clear" w:color="auto" w:fill="FFFFFF"/>
        <w:spacing w:before="0" w:beforeAutospacing="0" w:after="150" w:afterAutospacing="0"/>
        <w:ind w:firstLine="480"/>
        <w:jc w:val="both"/>
      </w:pPr>
      <w:r w:rsidRPr="00D54C45">
        <w:t>12) обнова зграда свих намена, хала и радионица, њихово прилагођавање основној намени и обнова фасаде према стандардима енергетске ефикасности.</w:t>
      </w:r>
    </w:p>
    <w:p w:rsidR="00507794" w:rsidRPr="00D54C45" w:rsidRDefault="00E460EB" w:rsidP="005A0E96">
      <w:pPr>
        <w:pStyle w:val="basic-paragraph"/>
        <w:shd w:val="clear" w:color="auto" w:fill="FFFFFF"/>
        <w:spacing w:before="0" w:beforeAutospacing="0" w:after="150" w:afterAutospacing="0"/>
        <w:ind w:firstLine="480"/>
        <w:jc w:val="both"/>
      </w:pPr>
      <w:r w:rsidRPr="00D54C45">
        <w:t>Обнова железничке инфраструктуре којом се не мења функција и положај у простору постојеће железничке инфраструктуре врши се на основу одобрења за извођење радова које издаје министарство надл</w:t>
      </w:r>
      <w:r w:rsidR="00507794" w:rsidRPr="00D54C45">
        <w:t>ежно за послове грађевинарства.</w:t>
      </w:r>
    </w:p>
    <w:p w:rsidR="00324A58" w:rsidRPr="00D54C45" w:rsidRDefault="00324A58" w:rsidP="000850D7">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1" w:name="str_44"/>
      <w:bookmarkEnd w:id="11"/>
      <w:r w:rsidRPr="00D54C45">
        <w:rPr>
          <w:rFonts w:ascii="Times New Roman" w:eastAsia="Times New Roman" w:hAnsi="Times New Roman" w:cs="Times New Roman"/>
          <w:strike/>
          <w:sz w:val="24"/>
          <w:szCs w:val="24"/>
          <w:lang w:eastAsia="sr-Latn-RS"/>
        </w:rPr>
        <w:t>Јавни интерес</w:t>
      </w:r>
    </w:p>
    <w:p w:rsidR="00324A58" w:rsidRPr="00D54C45" w:rsidRDefault="00324A58" w:rsidP="000850D7">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2" w:name="clan_53"/>
      <w:bookmarkEnd w:id="12"/>
      <w:r w:rsidRPr="00D54C45">
        <w:rPr>
          <w:rFonts w:ascii="Times New Roman" w:eastAsia="Times New Roman" w:hAnsi="Times New Roman" w:cs="Times New Roman"/>
          <w:strike/>
          <w:sz w:val="24"/>
          <w:szCs w:val="24"/>
          <w:lang w:eastAsia="sr-Latn-RS"/>
        </w:rPr>
        <w:t>Члан 53</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Ако је ради изградње и реконструкције, односно модернизације јавне железничке инфраструктуре потребно извршити експропријацију, административни пренос или непотпуну експропријацију, Влада на предлог управљача јавне железничке инфраструктуре, утврђује јавни интерес. </w:t>
      </w:r>
    </w:p>
    <w:p w:rsidR="00324A58" w:rsidRPr="00D54C45" w:rsidRDefault="00324A58" w:rsidP="000850D7">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3" w:name="str_62"/>
      <w:bookmarkEnd w:id="13"/>
      <w:r w:rsidRPr="00D54C45">
        <w:rPr>
          <w:rFonts w:ascii="Times New Roman" w:eastAsia="Times New Roman" w:hAnsi="Times New Roman" w:cs="Times New Roman"/>
          <w:strike/>
          <w:sz w:val="24"/>
          <w:szCs w:val="24"/>
          <w:lang w:eastAsia="sr-Latn-RS"/>
        </w:rPr>
        <w:t>Експропријација</w:t>
      </w:r>
    </w:p>
    <w:p w:rsidR="00324A58" w:rsidRPr="00D54C45" w:rsidRDefault="00324A58" w:rsidP="000850D7">
      <w:pPr>
        <w:spacing w:before="100" w:beforeAutospacing="1" w:after="100" w:afterAutospacing="1" w:line="240" w:lineRule="auto"/>
        <w:jc w:val="center"/>
        <w:rPr>
          <w:rFonts w:ascii="Times New Roman" w:eastAsia="Times New Roman" w:hAnsi="Times New Roman" w:cs="Times New Roman"/>
          <w:strike/>
          <w:sz w:val="24"/>
          <w:szCs w:val="24"/>
          <w:lang w:eastAsia="sr-Latn-RS"/>
        </w:rPr>
      </w:pPr>
      <w:bookmarkStart w:id="14" w:name="clan_54"/>
      <w:bookmarkEnd w:id="14"/>
      <w:r w:rsidRPr="00D54C45">
        <w:rPr>
          <w:rFonts w:ascii="Times New Roman" w:eastAsia="Times New Roman" w:hAnsi="Times New Roman" w:cs="Times New Roman"/>
          <w:strike/>
          <w:sz w:val="24"/>
          <w:szCs w:val="24"/>
          <w:lang w:eastAsia="sr-Latn-RS"/>
        </w:rPr>
        <w:t>Члан 54</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Непокретности које су потребне за изградњу и реконструкцију, односно модернизацију јавне железничке инфраструктуре експропришу се у корист Републике Србије.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Када је за потребе изградње и реконструкције, односно модернизације јавне железничке инфраструктуре спроведена потпуна експропријација, непокретност на којој ће се изградити или реконструисати, односно модернизовати јавна железничка инфраструктура, постаје експропријацијом власништво Републике Србије.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Када је за потребе изградње и реконструкције, односно модернизације јавне железничке инфраструктуре спроведена непотпуна експропријација, корисник експропријације је управљач јавне 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lastRenderedPageBreak/>
        <w:t xml:space="preserve">Начин и услове спровођења експропријације за потребе изградње и реконструкције, односно модернизацију јавне железничке инфраструктуре, ближе прописује министар надлежан за послове грађевинарства.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Ради изградње и реконструкције, односно модернизације јавне железничке инфраструктуре, корисник експропријације, односно административног преноса непокретности и непотпуне експропријације непокретности, може бити управљач јавне железничке инфраструктуре, у складу са овим законом.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Правно лице из става 3. овог члана одређује се и за корисника експропријације, административног преноса и непотпуне експропријације непокретности ради изградње и измештања пратећих објеката (као што су телекомуникациони предајници и каблови, електроенергетски водови, регулација водотокова, путна инфраструктура, водоводи, гасоводи и слично) чија је изградња или измештање у вези са изградњом и реконструкцијом јавне железничке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Правно лице које је у складу са овим законом одређено за корисника експропријације, за изградњу и реконструкцију, односно модернизацију јавне железничке инфраструктуре, има сва права и обавезе које има корисник експропријације, у складу са прописима којима се уређује експропријација.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Јавни интерес за експропријацију, административни пренос или непотпуну експропријацију непокретности, утврђен овим законом, за изградњу, модернизацију и реконструкцију јавне железничке инфраструктуре, траје до добијања употребне дозволе за ту јавну железничку инфраструктуру.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 </w:t>
      </w:r>
    </w:p>
    <w:p w:rsidR="000D1A58" w:rsidRPr="00D54C45" w:rsidRDefault="000D1A58" w:rsidP="000850D7">
      <w:pPr>
        <w:spacing w:after="0" w:line="240" w:lineRule="auto"/>
        <w:ind w:firstLine="720"/>
        <w:jc w:val="center"/>
        <w:rPr>
          <w:rFonts w:ascii="Times New Roman" w:hAnsi="Times New Roman" w:cs="Times New Roman"/>
          <w:sz w:val="24"/>
          <w:szCs w:val="24"/>
        </w:rPr>
      </w:pPr>
      <w:bookmarkStart w:id="15" w:name="str_63"/>
      <w:bookmarkEnd w:id="15"/>
      <w:r w:rsidRPr="00D54C45">
        <w:rPr>
          <w:rFonts w:ascii="Times New Roman" w:hAnsi="Times New Roman" w:cs="Times New Roman"/>
          <w:sz w:val="24"/>
          <w:szCs w:val="24"/>
        </w:rPr>
        <w:t>УТВРЂИВАЊЕ ЈАВНОГ ИНТЕРЕСА</w:t>
      </w:r>
    </w:p>
    <w:p w:rsidR="000D1A58" w:rsidRPr="00D54C45" w:rsidRDefault="000D1A58" w:rsidP="000850D7">
      <w:pPr>
        <w:spacing w:after="0" w:line="240" w:lineRule="auto"/>
        <w:ind w:firstLine="720"/>
        <w:jc w:val="center"/>
        <w:rPr>
          <w:rFonts w:ascii="Times New Roman" w:hAnsi="Times New Roman" w:cs="Times New Roman"/>
          <w:sz w:val="24"/>
          <w:szCs w:val="24"/>
        </w:rPr>
      </w:pPr>
    </w:p>
    <w:p w:rsidR="000D1A58" w:rsidRPr="00D54C45" w:rsidRDefault="000D1A58" w:rsidP="000850D7">
      <w:pPr>
        <w:spacing w:after="0" w:line="240" w:lineRule="auto"/>
        <w:jc w:val="center"/>
        <w:rPr>
          <w:rFonts w:ascii="Times New Roman" w:hAnsi="Times New Roman" w:cs="Times New Roman"/>
          <w:sz w:val="24"/>
          <w:szCs w:val="24"/>
        </w:rPr>
      </w:pPr>
      <w:r w:rsidRPr="00D54C45">
        <w:rPr>
          <w:rFonts w:ascii="Times New Roman" w:hAnsi="Times New Roman" w:cs="Times New Roman"/>
          <w:sz w:val="24"/>
          <w:szCs w:val="24"/>
        </w:rPr>
        <w:t>ЧЛАН 53.</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УТВРЂУЈЕ СЕ ЈАВНИ ИНТЕРЕС ЗА ЕКСПРОПРИЈАЦИЈУ, АДМИНИСТРАТИВНИ ПРЕНОС И НЕПОТПУНУ ЕКСПРОПРИЈАЦИЈУ НЕПОКРЕТНОСТИ РАДИ ИЗГРАДЊЕ, РЕКОНСТРУКЦИЈЕ И ОДРЖАВАЊА ЈАВНЕ ЖЕЛЕЗНИЧКЕ ИНФРАСТРУКТУРЕ.</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КОРИСНИК ЕКСПРОПРИЈАЦИЈЕ ЈЕ РЕПУБЛИКА СРБИЈА, А ПРЕДЛОГ ЗА ЕКСПРОПРИЈАЦИЈУ, АДМИНИСТРАТИВНИ ПРЕНОС И НЕПОТПУНУ ЕКСПРОПРИЈАЦИЈУ НЕПОКРЕТНОСТИ, КОЈИ ЈЕ ПОТРЕБАН ЗА ИЗГРАДЊУ, РЕКОНСТРУКЦИЈУ И ОДРЖАВАЊЕ ЈАВНЕ ЖЕЛЕЗНИЧКЕ ИНФРАСТРУКТУРЕ, МОЖЕ ПОДНЕТИ ЛИЦЕ КОЈЕ, У СКЛАДУ СА ОДРЕДБАМА ОВОГ ЗАКОНА, ОБАВЉА ДЕЛАТНОСТ УПРАВЉАЊА ЈАВНОМ ЖЕЛЕЗНИЧКОМ ИНФРАСТРУКТУРОМ.</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 xml:space="preserve">ЈАВНИ ИНТЕРЕС УТВРЂЕН ОВИМ ЗАКОНОМ ТРАЈЕ ДО ДОБИЈАЊА УПОТРЕБНЕ ДОЗВОЛЕ ЗА ИЗГРАЂЕНЕ ЈАВНЕ ЖЕЛЕЗНИЧКЕ ИНФРАСТРУКТУРЕ, А </w:t>
      </w:r>
      <w:r w:rsidRPr="00D54C45">
        <w:rPr>
          <w:rFonts w:ascii="Times New Roman" w:hAnsi="Times New Roman" w:cs="Times New Roman"/>
          <w:sz w:val="24"/>
          <w:szCs w:val="24"/>
        </w:rPr>
        <w:lastRenderedPageBreak/>
        <w:t>ЗА РЕКОНСТРУКЦИЈУ И ОДРЖАВАЊЕ ДО ЗАВРШЕТКА РАДОВА НА РЕКОНСТРУКЦИЈИ И ОДРЖАВАЊУ ЈАВНЕ ЖЕЛЕЗНИЧКЕ ИНФРАСТРУКТУРЕ.</w:t>
      </w:r>
    </w:p>
    <w:p w:rsidR="000D1A58" w:rsidRPr="00D54C45" w:rsidRDefault="000D1A58" w:rsidP="005A0E96">
      <w:pPr>
        <w:spacing w:after="0" w:line="240" w:lineRule="auto"/>
        <w:jc w:val="both"/>
        <w:rPr>
          <w:rFonts w:ascii="Times New Roman" w:hAnsi="Times New Roman" w:cs="Times New Roman"/>
          <w:sz w:val="24"/>
          <w:szCs w:val="24"/>
        </w:rPr>
      </w:pPr>
    </w:p>
    <w:p w:rsidR="000D1A58" w:rsidRPr="00D54C45" w:rsidRDefault="000D1A58" w:rsidP="005A0E96">
      <w:pPr>
        <w:spacing w:after="0" w:line="240" w:lineRule="auto"/>
        <w:ind w:firstLine="720"/>
        <w:jc w:val="both"/>
        <w:rPr>
          <w:rFonts w:ascii="Times New Roman" w:hAnsi="Times New Roman" w:cs="Times New Roman"/>
          <w:sz w:val="24"/>
          <w:szCs w:val="24"/>
        </w:rPr>
      </w:pPr>
    </w:p>
    <w:p w:rsidR="000D1A58" w:rsidRPr="00D54C45" w:rsidRDefault="000D1A58" w:rsidP="003E0EFD">
      <w:pPr>
        <w:spacing w:after="0" w:line="240" w:lineRule="auto"/>
        <w:jc w:val="center"/>
        <w:rPr>
          <w:rFonts w:ascii="Times New Roman" w:hAnsi="Times New Roman" w:cs="Times New Roman"/>
          <w:sz w:val="24"/>
          <w:szCs w:val="24"/>
        </w:rPr>
      </w:pPr>
      <w:r w:rsidRPr="00D54C45">
        <w:rPr>
          <w:rFonts w:ascii="Times New Roman" w:hAnsi="Times New Roman" w:cs="Times New Roman"/>
          <w:sz w:val="24"/>
          <w:szCs w:val="24"/>
        </w:rPr>
        <w:t>ЕКСПРОПРИЈАЦИЈА, АДМИНИСТРАТИВНИ ПРЕНОС И НЕПОТПУНА ЕКСПРОПРИЈАЦИЈА НЕПОКРЕТНОСТИ ЗА ПОТРЕБЕ ЈАВНЕ ЖЕЛЕЗНИЧКЕ ИНФРАСТРУКТУРЕ</w:t>
      </w:r>
    </w:p>
    <w:p w:rsidR="000D1A58" w:rsidRPr="00D54C45" w:rsidRDefault="000D1A58" w:rsidP="005A0E96">
      <w:pPr>
        <w:spacing w:after="0" w:line="240" w:lineRule="auto"/>
        <w:jc w:val="both"/>
        <w:rPr>
          <w:rFonts w:ascii="Times New Roman" w:hAnsi="Times New Roman" w:cs="Times New Roman"/>
          <w:sz w:val="24"/>
          <w:szCs w:val="24"/>
        </w:rPr>
      </w:pPr>
    </w:p>
    <w:p w:rsidR="000D1A58" w:rsidRPr="00D54C45" w:rsidRDefault="000D1A58" w:rsidP="000850D7">
      <w:pPr>
        <w:spacing w:after="0" w:line="240" w:lineRule="auto"/>
        <w:jc w:val="center"/>
        <w:rPr>
          <w:rFonts w:ascii="Times New Roman" w:hAnsi="Times New Roman" w:cs="Times New Roman"/>
          <w:sz w:val="24"/>
          <w:szCs w:val="24"/>
        </w:rPr>
      </w:pPr>
      <w:r w:rsidRPr="00D54C45">
        <w:rPr>
          <w:rFonts w:ascii="Times New Roman" w:hAnsi="Times New Roman" w:cs="Times New Roman"/>
          <w:sz w:val="24"/>
          <w:szCs w:val="24"/>
        </w:rPr>
        <w:t>ЧЛАН 54.</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 xml:space="preserve">РЕКОНСТРУКЦИЈА ИЛИ ИЗГРАДЊА ЈАВНЕ ЖЕЛЕЗНИЧКЕ ИНФРАСТРУКТУРЕ, КАО И ДРУГЕ ИНФРАСТРУКТУРЕ (КАО ШТО СУ ТЕЛЕКОМУНИКАЦИОНИ ПРЕДАЈНИЦИ И КАБЛОВИ, ЕЛЕКТРОЕНЕРГЕТСКИ ВОДОВИ, РЕГУЛАЦИЈА ВОДОТОКОВА, </w:t>
      </w:r>
      <w:r w:rsidR="00352D51" w:rsidRPr="00D54C45">
        <w:rPr>
          <w:rFonts w:ascii="Times New Roman" w:hAnsi="Times New Roman" w:cs="Times New Roman"/>
          <w:sz w:val="24"/>
          <w:szCs w:val="24"/>
          <w:lang w:val="sr-Cyrl-CS"/>
        </w:rPr>
        <w:t xml:space="preserve"> </w:t>
      </w:r>
      <w:r w:rsidRPr="00D54C45">
        <w:rPr>
          <w:rFonts w:ascii="Times New Roman" w:hAnsi="Times New Roman" w:cs="Times New Roman"/>
          <w:sz w:val="24"/>
          <w:szCs w:val="24"/>
        </w:rPr>
        <w:t>ПУТНА ИНФРАСТРУКТУРА, ВОДОВОДИ, ГАСОВОДИ И СЛИЧНО) ЗА ПОТРЕБЕ ИЗГРАДЊЕ РЕКОНСТРУКЦИЈЕ И ОДРЖАВАЊА ЈАВНЕ ЖЕЛЕЗНИЧКЕ ИНФРАСТРУКТУРЕ ВАН ГРАНИЦА ПРУЖНОГ ПОЈАСА, ЈЕ У ЈАВНОМ ИНТЕРЕСУ.</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ПРЕДЛОГ ЗА ЕКСПРОПРИЈАЦИЈУ НЕПОКРЕТНОСТИ ИЗ СТАВА 1. ОВОГ ЧЛАНА ПОДНОСИ ЛИЦЕ ИЗ ЧЛАНА 53. СТАВ 2. ОВОГ ЗАКОНА.</w:t>
      </w:r>
    </w:p>
    <w:p w:rsidR="00DD2FAC" w:rsidRDefault="000D1A58" w:rsidP="00DD2FAC">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КАДА ЈЕ РАДИ РЕКОНСТРУКЦИЈЕ ИЛИ ИЗГРАДЊЕ ЈАВНЕ ЖЕЛЕЗНИЧКЕ ИНФРАСТРУКТУРЕ СПРОВЕДЕНА ПОТПУНА ЕКСПРОПРИЈАЦИЈА, НЕПОКРЕТНОСТ КОЈА ЈЕ ЕКСПРОПРИСАНА ПОСТАЈЕ ВЛАСНИШТВО РЕПУБЛИКЕ СРБИЈЕ.</w:t>
      </w:r>
    </w:p>
    <w:p w:rsidR="0042353B" w:rsidRPr="00D54C45" w:rsidRDefault="00DD2FAC" w:rsidP="00DD2FAC">
      <w:pPr>
        <w:spacing w:after="0" w:line="240" w:lineRule="auto"/>
        <w:ind w:firstLine="709"/>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 </w:t>
      </w:r>
      <w:r w:rsidR="0042353B" w:rsidRPr="00D54C45">
        <w:rPr>
          <w:rFonts w:ascii="Times New Roman" w:eastAsia="Times New Roman" w:hAnsi="Times New Roman" w:cs="Times New Roman"/>
          <w:sz w:val="24"/>
          <w:szCs w:val="24"/>
          <w:lang w:eastAsia="sr-Latn-RS"/>
        </w:rPr>
        <w:t>КАДА ЈЕ ЗА ПОТРЕБЕ ИЗГРАДЊЕ И РЕКОНСТРУКЦИЈЕ, ОДНОСНО МОДЕРНИЗАЦИЈЕ ЈАВНЕ ЖЕЛЕЗНИЧКЕ ИНФРАСТРУКТУРЕ СПРОВЕДЕНА НЕПОТПУНА ЕКСПРОПРИЈАЦИЈА, КОРИСНИК ЕК</w:t>
      </w:r>
      <w:r w:rsidR="00C8441F">
        <w:rPr>
          <w:rFonts w:ascii="Times New Roman" w:eastAsia="Times New Roman" w:hAnsi="Times New Roman" w:cs="Times New Roman"/>
          <w:sz w:val="24"/>
          <w:szCs w:val="24"/>
          <w:lang w:eastAsia="sr-Latn-RS"/>
        </w:rPr>
        <w:t xml:space="preserve">СПРОПРИЈАЦИЈЕ ЈЕ УПРАВЉАЧ </w:t>
      </w:r>
      <w:r w:rsidR="0042353B" w:rsidRPr="00D54C45">
        <w:rPr>
          <w:rFonts w:ascii="Times New Roman" w:eastAsia="Times New Roman" w:hAnsi="Times New Roman" w:cs="Times New Roman"/>
          <w:sz w:val="24"/>
          <w:szCs w:val="24"/>
          <w:lang w:eastAsia="sr-Latn-RS"/>
        </w:rPr>
        <w:t xml:space="preserve">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 </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РЕКОНСТРУИСАНЕ ИЛИ ИЗГРАЂЕНЕ ОБЈЕКТЕ ИНФРАСТРУКТУРЕ ПРЕУЗИМА ПРАВНО ЛИЦЕ КОЈЕ ЈЕ НА ОСНОВУ ПОСЕБНОГ ЗАКОНА КОЈИМ СЕ УРЕЂУЈЕ КОРИШЋЕЊЕ И УПРАВЉАЊЕ ОДРЕЂЕНЕ ИНФРАСТРУКТУРЕ ИЛИ ОДЛУКЕ НАДЛЕЖНОГ ОРГАНА ДОНЕТЕ НА ОСНОВУ ТОГ ЗАКОНА ОВЛАШЋЕНО ЗА ЊИХОВО КОРИШЋЕЊЕ И УПРАВЉАЊЕ, У РОКУ ОД 30 ДАНА ОД ДАНА ИЗДАВАЊА УПОТРЕБНЕ ДОЗВОЛЕ.</w:t>
      </w:r>
    </w:p>
    <w:p w:rsidR="000D1A58" w:rsidRPr="00D54C45" w:rsidRDefault="000D1A58" w:rsidP="005A0E96">
      <w:pPr>
        <w:spacing w:after="0" w:line="240" w:lineRule="auto"/>
        <w:ind w:firstLine="709"/>
        <w:jc w:val="both"/>
        <w:rPr>
          <w:rFonts w:ascii="Times New Roman" w:hAnsi="Times New Roman" w:cs="Times New Roman"/>
          <w:sz w:val="24"/>
          <w:szCs w:val="24"/>
        </w:rPr>
      </w:pPr>
      <w:r w:rsidRPr="00D54C45">
        <w:rPr>
          <w:rFonts w:ascii="Times New Roman" w:hAnsi="Times New Roman" w:cs="Times New Roman"/>
          <w:sz w:val="24"/>
          <w:szCs w:val="24"/>
        </w:rPr>
        <w:t>ПРАВНО ЛИЦЕ КОЈЕ ЈЕ У СКЛАДУ СА ОВИМ ЗАКОНОМ ОДРЕЂЕНО ЗА КОРИСНИКА ЕКСПРОПРИЈАЦИЈЕ, ИМА СВА ПРАВА И ОБАВЕЗЕ КОЈЕ ИМА КОРИСНИК ЕКСПРОПРИЈАЦИЈЕ У СКЛАДУ СА ПРОПИСИМА КОЈИМА СЕ УРЕЂУЈЕ ЕКСПРОПРИЈАЦИЈА.</w:t>
      </w:r>
    </w:p>
    <w:p w:rsidR="000D1A58" w:rsidRPr="00D54C45" w:rsidRDefault="000D1A58" w:rsidP="005A0E96">
      <w:pPr>
        <w:spacing w:after="0" w:line="240" w:lineRule="auto"/>
        <w:ind w:firstLine="709"/>
        <w:jc w:val="both"/>
        <w:rPr>
          <w:rFonts w:ascii="Times New Roman" w:eastAsia="Times New Roman" w:hAnsi="Times New Roman" w:cs="Times New Roman"/>
          <w:sz w:val="24"/>
          <w:szCs w:val="24"/>
          <w:lang w:val="sr-Cyrl-CS"/>
        </w:rPr>
      </w:pPr>
      <w:r w:rsidRPr="00D54C45">
        <w:rPr>
          <w:rFonts w:ascii="Times New Roman" w:hAnsi="Times New Roman" w:cs="Times New Roman"/>
          <w:sz w:val="24"/>
          <w:szCs w:val="24"/>
        </w:rPr>
        <w:lastRenderedPageBreak/>
        <w:t>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w:t>
      </w:r>
      <w:r w:rsidRPr="00D54C45">
        <w:rPr>
          <w:rFonts w:ascii="Times New Roman" w:eastAsia="Times New Roman" w:hAnsi="Times New Roman" w:cs="Times New Roman"/>
          <w:sz w:val="24"/>
          <w:szCs w:val="24"/>
          <w:lang w:val="en-US"/>
        </w:rPr>
        <w:t>”</w:t>
      </w:r>
      <w:r w:rsidRPr="00D54C45">
        <w:rPr>
          <w:rFonts w:ascii="Times New Roman" w:eastAsia="Times New Roman" w:hAnsi="Times New Roman" w:cs="Times New Roman"/>
          <w:sz w:val="24"/>
          <w:szCs w:val="24"/>
          <w:lang w:val="sr-Cyrl-CS"/>
        </w:rPr>
        <w:t>.</w:t>
      </w:r>
    </w:p>
    <w:p w:rsidR="000850D7" w:rsidRPr="00D54C45" w:rsidRDefault="000850D7" w:rsidP="005A0E96">
      <w:pPr>
        <w:spacing w:after="0" w:line="240" w:lineRule="auto"/>
        <w:ind w:firstLine="709"/>
        <w:jc w:val="both"/>
        <w:rPr>
          <w:rFonts w:ascii="Times New Roman" w:eastAsia="Times New Roman" w:hAnsi="Times New Roman" w:cs="Times New Roman"/>
          <w:sz w:val="24"/>
          <w:szCs w:val="24"/>
          <w:lang w:val="sr-Cyrl-CS"/>
        </w:rPr>
      </w:pPr>
    </w:p>
    <w:p w:rsidR="009D5151" w:rsidRPr="009D5151" w:rsidRDefault="009D5151" w:rsidP="009D5151">
      <w:pPr>
        <w:pStyle w:val="bold"/>
        <w:shd w:val="clear" w:color="auto" w:fill="FFFFFF"/>
        <w:spacing w:before="330" w:beforeAutospacing="0" w:after="120" w:afterAutospacing="0"/>
        <w:ind w:firstLine="480"/>
        <w:jc w:val="both"/>
        <w:rPr>
          <w:b/>
          <w:bCs/>
          <w:strike/>
        </w:rPr>
      </w:pPr>
      <w:r w:rsidRPr="009D5151">
        <w:rPr>
          <w:b/>
          <w:bCs/>
          <w:strike/>
        </w:rPr>
        <w:t>7. Одржавање јавне железничке инфраструктуре</w:t>
      </w:r>
    </w:p>
    <w:p w:rsidR="00BB576F" w:rsidRPr="00D54C45" w:rsidRDefault="00BB576F" w:rsidP="005A0E96">
      <w:pPr>
        <w:spacing w:after="0" w:line="240" w:lineRule="auto"/>
        <w:ind w:firstLine="709"/>
        <w:jc w:val="both"/>
        <w:rPr>
          <w:rFonts w:ascii="Times New Roman" w:eastAsia="Times New Roman" w:hAnsi="Times New Roman" w:cs="Times New Roman"/>
          <w:sz w:val="24"/>
          <w:szCs w:val="24"/>
          <w:lang w:val="sr-Cyrl-CS"/>
        </w:rPr>
      </w:pPr>
    </w:p>
    <w:p w:rsidR="00BB576F" w:rsidRPr="00D54C45" w:rsidRDefault="009D5151" w:rsidP="00BB576F">
      <w:pPr>
        <w:pStyle w:val="bold"/>
        <w:shd w:val="clear" w:color="auto" w:fill="FFFFFF"/>
        <w:spacing w:before="330" w:beforeAutospacing="0" w:after="120" w:afterAutospacing="0"/>
        <w:ind w:firstLine="480"/>
        <w:jc w:val="both"/>
        <w:rPr>
          <w:b/>
          <w:bCs/>
        </w:rPr>
      </w:pPr>
      <w:r w:rsidRPr="00D54C45">
        <w:rPr>
          <w:b/>
          <w:bCs/>
        </w:rPr>
        <w:t>2.</w:t>
      </w:r>
      <w:r w:rsidR="00DD2FAC">
        <w:rPr>
          <w:b/>
          <w:bCs/>
          <w:lang w:val="sr-Cyrl-BA"/>
        </w:rPr>
        <w:t xml:space="preserve"> </w:t>
      </w:r>
      <w:r w:rsidRPr="00D54C45">
        <w:rPr>
          <w:b/>
          <w:bCs/>
        </w:rPr>
        <w:t>ОДРЖАВАЊЕ ЈАВНЕ ЖЕЛЕЗНИЧКЕ ИНФРАСТРУКТУРЕ</w:t>
      </w:r>
    </w:p>
    <w:p w:rsidR="00BB576F" w:rsidRPr="00D54C45" w:rsidRDefault="00BB576F" w:rsidP="00BB576F">
      <w:pPr>
        <w:pStyle w:val="clan"/>
        <w:shd w:val="clear" w:color="auto" w:fill="FFFFFF"/>
        <w:spacing w:before="330" w:beforeAutospacing="0" w:after="120" w:afterAutospacing="0"/>
        <w:ind w:firstLine="480"/>
        <w:jc w:val="center"/>
      </w:pPr>
      <w:r w:rsidRPr="00D54C45">
        <w:t>Члан 55.</w:t>
      </w:r>
    </w:p>
    <w:p w:rsidR="00BB576F" w:rsidRPr="00D54C45" w:rsidRDefault="00BB576F" w:rsidP="00BB576F">
      <w:pPr>
        <w:pStyle w:val="basic-paragraph"/>
        <w:shd w:val="clear" w:color="auto" w:fill="FFFFFF"/>
        <w:spacing w:before="0" w:beforeAutospacing="0" w:after="150" w:afterAutospacing="0"/>
        <w:ind w:firstLine="480"/>
        <w:jc w:val="both"/>
      </w:pPr>
      <w:r w:rsidRPr="00D54C45">
        <w:t>Јавна железничка инфраструктура мора да се одржава у стању које обезбеђује безбедан и несметан железнички саобраћај, као и квалитетан и уредан превоз, а у складу са прописима којима се уређује безбедност у железничком саобраћају и техничким прописима и стандардима.</w:t>
      </w:r>
    </w:p>
    <w:p w:rsidR="00BB576F" w:rsidRPr="00D54C45" w:rsidRDefault="00BB576F" w:rsidP="00BB576F">
      <w:pPr>
        <w:pStyle w:val="basic-paragraph"/>
        <w:shd w:val="clear" w:color="auto" w:fill="FFFFFF"/>
        <w:spacing w:before="0" w:beforeAutospacing="0" w:after="150" w:afterAutospacing="0"/>
        <w:ind w:firstLine="480"/>
        <w:jc w:val="both"/>
      </w:pPr>
      <w:r w:rsidRPr="00D54C45">
        <w:t>Одржавање јавне железничке инфраструктуре обухвата редовно одржавање и ванредно одржавање.</w:t>
      </w:r>
    </w:p>
    <w:p w:rsidR="00BB576F" w:rsidRPr="00D54C45" w:rsidRDefault="00BB576F" w:rsidP="00BB576F">
      <w:pPr>
        <w:pStyle w:val="basic-paragraph"/>
        <w:shd w:val="clear" w:color="auto" w:fill="FFFFFF"/>
        <w:spacing w:before="0" w:beforeAutospacing="0" w:after="150" w:afterAutospacing="0"/>
        <w:ind w:firstLine="480"/>
        <w:jc w:val="both"/>
      </w:pPr>
      <w:r w:rsidRPr="00D54C45">
        <w:t>Технолошку целину за одржавање чине сви елементи јавне железничке инфраструктуре. Одржавањем се интервенише на појединим елементима који се тиме доводе у стање којим се не умањује технолошка функција пруге и спречава се стварање уских грла на прузи.</w:t>
      </w:r>
    </w:p>
    <w:p w:rsidR="00BB576F" w:rsidRPr="00D54C45" w:rsidRDefault="00BB576F" w:rsidP="00BB576F">
      <w:pPr>
        <w:pStyle w:val="basic-paragraph"/>
        <w:shd w:val="clear" w:color="auto" w:fill="FFFFFF"/>
        <w:spacing w:before="0" w:beforeAutospacing="0" w:after="150" w:afterAutospacing="0"/>
        <w:ind w:firstLine="480"/>
        <w:jc w:val="both"/>
      </w:pPr>
      <w:r w:rsidRPr="00D54C45">
        <w:t>Управљач инфраструктуре посебним актом одобрава увођење сваке лагане вожње или трајно ограничење брзине у односу на пројектоване параметре пруге, са образложењем разлога смањења брзине саобраћаја и смањења капацитета пруге, уз прописивање техничких мера за њихово санирање, као и планирани рок за укидање лагане вожње, који доставља републичком инспектору за железнички саобраћај.</w:t>
      </w:r>
    </w:p>
    <w:p w:rsidR="00BB576F" w:rsidRPr="00D54C45" w:rsidRDefault="00BB576F" w:rsidP="005A0E96">
      <w:pPr>
        <w:spacing w:after="0" w:line="240" w:lineRule="auto"/>
        <w:ind w:firstLine="709"/>
        <w:jc w:val="both"/>
        <w:rPr>
          <w:rFonts w:ascii="Times New Roman" w:eastAsia="Times New Roman" w:hAnsi="Times New Roman" w:cs="Times New Roman"/>
          <w:sz w:val="24"/>
          <w:szCs w:val="24"/>
          <w:lang w:val="sr-Cyrl-CS"/>
        </w:rPr>
      </w:pPr>
    </w:p>
    <w:p w:rsidR="000850D7" w:rsidRPr="00D54C45" w:rsidRDefault="000850D7" w:rsidP="000850D7">
      <w:pPr>
        <w:pStyle w:val="clan"/>
        <w:shd w:val="clear" w:color="auto" w:fill="FFFFFF"/>
        <w:spacing w:before="330" w:beforeAutospacing="0" w:after="120" w:afterAutospacing="0"/>
        <w:ind w:firstLine="480"/>
        <w:jc w:val="center"/>
      </w:pPr>
      <w:r w:rsidRPr="00D54C45">
        <w:t>Члан 56.</w:t>
      </w:r>
    </w:p>
    <w:p w:rsidR="000850D7" w:rsidRPr="00D54C45" w:rsidRDefault="000850D7" w:rsidP="000850D7">
      <w:pPr>
        <w:pStyle w:val="basic-paragraph"/>
        <w:shd w:val="clear" w:color="auto" w:fill="FFFFFF"/>
        <w:spacing w:before="0" w:beforeAutospacing="0" w:after="150" w:afterAutospacing="0"/>
        <w:ind w:firstLine="480"/>
        <w:jc w:val="both"/>
      </w:pPr>
      <w:r w:rsidRPr="00D54C45">
        <w:t xml:space="preserve">Радови на редовном одржавању су нарочито: одржавање и замена елемената горњег строја железничке пруге (скретница, колосека и колосечних веза), истим или другим типом којима се параметри железничке пруге одржавају на пројектованом нивоу; радови на доњем строју железничке пруге (одводњавање и уређење косина); уклањање дрвећа, шикаре и шибља из пружног појаса, замена и обнова истим или другим материјалима пропуста и мостова </w:t>
      </w:r>
      <w:r w:rsidRPr="00635B46">
        <w:rPr>
          <w:strike/>
        </w:rPr>
        <w:t>до 10 m дужине</w:t>
      </w:r>
      <w:r w:rsidRPr="00D54C45">
        <w:t>, ако се не мења њихов отвор; замена и допуна елемената сигнално-сигурносних и телекомуникационих уређаја и постројења; замена и допуна елемената стабилних постројења електро вуче, као и осталих постројења за трансформацију и пренос електричне енергије за вучу возова; адаптација и поправка зграда железничких службених места и осталих објеката на железничким службеним местима који су у функцији железничког саобраћаја којима се не мења њихова конструкција и спољни изглед; чишћења снега и леда са колосека, постројења и површина на станичним перонима, стајалиштима и др.</w:t>
      </w:r>
    </w:p>
    <w:p w:rsidR="000850D7" w:rsidRPr="00D54C45" w:rsidRDefault="000850D7" w:rsidP="005A0E96">
      <w:pPr>
        <w:spacing w:after="0" w:line="240" w:lineRule="auto"/>
        <w:ind w:firstLine="709"/>
        <w:jc w:val="both"/>
        <w:rPr>
          <w:rFonts w:ascii="Times New Roman" w:eastAsia="Times New Roman" w:hAnsi="Times New Roman" w:cs="Times New Roman"/>
          <w:sz w:val="24"/>
          <w:szCs w:val="24"/>
          <w:lang w:val="sr-Cyrl-CS"/>
        </w:rPr>
      </w:pPr>
    </w:p>
    <w:p w:rsidR="009D5151" w:rsidRDefault="009D5151" w:rsidP="000850D7">
      <w:pPr>
        <w:spacing w:before="240" w:after="120" w:line="240" w:lineRule="auto"/>
        <w:jc w:val="center"/>
        <w:rPr>
          <w:rFonts w:ascii="Times New Roman" w:eastAsia="Times New Roman" w:hAnsi="Times New Roman" w:cs="Times New Roman"/>
          <w:bCs/>
          <w:sz w:val="24"/>
          <w:szCs w:val="24"/>
          <w:lang w:val="en-US"/>
        </w:rPr>
      </w:pPr>
    </w:p>
    <w:p w:rsidR="000D1A58" w:rsidRDefault="000D1A58" w:rsidP="000850D7">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lang w:val="en-US"/>
        </w:rPr>
        <w:t xml:space="preserve">Члан </w:t>
      </w:r>
      <w:r w:rsidRPr="00D54C45">
        <w:rPr>
          <w:rFonts w:ascii="Times New Roman" w:eastAsia="Times New Roman" w:hAnsi="Times New Roman" w:cs="Times New Roman"/>
          <w:bCs/>
          <w:sz w:val="24"/>
          <w:szCs w:val="24"/>
          <w:lang w:val="sr-Cyrl-CS"/>
        </w:rPr>
        <w:t>57.</w:t>
      </w:r>
    </w:p>
    <w:p w:rsidR="00F078F8" w:rsidRPr="00F078F8" w:rsidRDefault="00F078F8" w:rsidP="00F078F8">
      <w:pPr>
        <w:spacing w:before="240" w:after="120" w:line="240" w:lineRule="auto"/>
        <w:ind w:firstLine="720"/>
        <w:jc w:val="both"/>
        <w:rPr>
          <w:rFonts w:ascii="Times New Roman" w:eastAsia="Times New Roman" w:hAnsi="Times New Roman" w:cs="Times New Roman"/>
          <w:bCs/>
          <w:strike/>
          <w:sz w:val="24"/>
          <w:szCs w:val="24"/>
          <w:lang w:val="sr-Cyrl-CS"/>
        </w:rPr>
      </w:pPr>
      <w:r w:rsidRPr="00F078F8">
        <w:rPr>
          <w:rFonts w:ascii="Times New Roman" w:eastAsia="Times New Roman" w:hAnsi="Times New Roman" w:cs="Times New Roman"/>
          <w:bCs/>
          <w:strike/>
          <w:sz w:val="24"/>
          <w:szCs w:val="24"/>
          <w:lang w:val="sr-Cyrl-CS"/>
        </w:rPr>
        <w:t>Радови на ванредном одржавању су радови главне оправке који се изводе ради отклањања последица ванредних догађаја (несрећа, поплава, земљотреса и сл.) на елементима постојеће железничке инфраструктуре са циљем поновног успостављања безбедног саобраћаја и постизања пројектованих параметара.</w:t>
      </w:r>
    </w:p>
    <w:p w:rsidR="00507794" w:rsidRPr="009D5151" w:rsidRDefault="000D1A58" w:rsidP="00F078F8">
      <w:pPr>
        <w:spacing w:after="0" w:line="240" w:lineRule="auto"/>
        <w:ind w:firstLine="480"/>
        <w:jc w:val="both"/>
        <w:rPr>
          <w:rFonts w:ascii="Times New Roman" w:hAnsi="Times New Roman" w:cs="Times New Roman"/>
          <w:sz w:val="24"/>
          <w:szCs w:val="24"/>
          <w:lang w:val="sr-Cyrl-CS"/>
        </w:rPr>
      </w:pPr>
      <w:r w:rsidRPr="00D54C45">
        <w:rPr>
          <w:rFonts w:ascii="Times New Roman" w:hAnsi="Times New Roman" w:cs="Times New Roman"/>
          <w:sz w:val="24"/>
          <w:szCs w:val="24"/>
          <w:lang w:val="sr-Cyrl-CS"/>
        </w:rPr>
        <w:t>РАДОВИ НА ВАНРЕДНОМ ОДРЖАВАЊУ СУ РАДОВИ ГЛАВНЕ ОПРАВКЕ</w:t>
      </w:r>
      <w:r w:rsidR="00352D51" w:rsidRPr="00D54C45">
        <w:rPr>
          <w:rFonts w:ascii="Times New Roman" w:hAnsi="Times New Roman" w:cs="Times New Roman"/>
          <w:sz w:val="24"/>
          <w:szCs w:val="24"/>
          <w:lang w:val="sr-Cyrl-CS"/>
        </w:rPr>
        <w:t>, САНАЦИЈЕ И ДРУГИ РАДОВИ</w:t>
      </w:r>
      <w:r w:rsidRPr="00D54C45">
        <w:rPr>
          <w:rFonts w:ascii="Times New Roman" w:hAnsi="Times New Roman" w:cs="Times New Roman"/>
          <w:sz w:val="24"/>
          <w:szCs w:val="24"/>
          <w:lang w:val="sr-Cyrl-CS"/>
        </w:rPr>
        <w:t xml:space="preserve"> КОЈИ СЕ ИЗВОДЕ РАДИ ОТКЛАЊАЊА ПОСЛЕДИЦА ВАНРЕДНИХ ДОГАЂАЈА (НЕСРЕЋА, ПОПЛАВА, ЗЕМЉОТРЕСА И СЛ.) И </w:t>
      </w:r>
      <w:r w:rsidRPr="00D54C45">
        <w:rPr>
          <w:rFonts w:ascii="Times New Roman" w:eastAsia="Times New Roman" w:hAnsi="Times New Roman" w:cs="Times New Roman"/>
          <w:sz w:val="24"/>
          <w:szCs w:val="24"/>
          <w:lang w:val="sr-Cyrl-CS"/>
        </w:rPr>
        <w:t xml:space="preserve">ОТКЛАЊАЊА КРИТИЧНОГ </w:t>
      </w:r>
      <w:r w:rsidR="00352D51" w:rsidRPr="00D54C45">
        <w:rPr>
          <w:rFonts w:ascii="Times New Roman" w:eastAsia="Times New Roman" w:hAnsi="Times New Roman" w:cs="Times New Roman"/>
          <w:sz w:val="24"/>
          <w:szCs w:val="24"/>
          <w:lang w:val="sr-Cyrl-CS"/>
        </w:rPr>
        <w:t xml:space="preserve">ИЛИ </w:t>
      </w:r>
      <w:r w:rsidRPr="00D54C45">
        <w:rPr>
          <w:rFonts w:ascii="Times New Roman" w:eastAsia="Times New Roman" w:hAnsi="Times New Roman" w:cs="Times New Roman"/>
          <w:sz w:val="24"/>
          <w:szCs w:val="24"/>
          <w:lang w:val="sr-Cyrl-CS"/>
        </w:rPr>
        <w:t>СЛАБОГ СТАЊА</w:t>
      </w:r>
      <w:r w:rsidRPr="00D54C45">
        <w:rPr>
          <w:rFonts w:ascii="Times New Roman" w:eastAsia="Times New Roman" w:hAnsi="Times New Roman" w:cs="Times New Roman"/>
          <w:sz w:val="24"/>
          <w:szCs w:val="24"/>
          <w:lang w:val="sr-Latn-CS"/>
        </w:rPr>
        <w:t xml:space="preserve"> </w:t>
      </w:r>
      <w:r w:rsidRPr="00D54C45">
        <w:rPr>
          <w:rFonts w:ascii="Times New Roman" w:hAnsi="Times New Roman" w:cs="Times New Roman"/>
          <w:sz w:val="24"/>
          <w:szCs w:val="24"/>
          <w:lang w:val="sr-Cyrl-CS"/>
        </w:rPr>
        <w:t>НА ЕЛЕМЕНТИМА ПОСТОЈЕЋЕ ЖЕЛЕЗНИЧКЕ ИНФРАСТРУКТУРЕ СА ЦИЉЕМ ПОНОВНОГ УСПОСТАВЉАЊА БЕЗБЕДНОГ САОБРАЋАЈА И ПОСТИЗАЊА ПРОЈЕКТОВАНИХ ПАРАМЕТАРА</w:t>
      </w:r>
      <w:r w:rsidR="009D5151">
        <w:rPr>
          <w:rFonts w:ascii="Times New Roman" w:hAnsi="Times New Roman" w:cs="Times New Roman"/>
          <w:sz w:val="24"/>
          <w:szCs w:val="24"/>
          <w:lang w:val="sr-Cyrl-CS"/>
        </w:rPr>
        <w:t>, У СКЛАДУ СА ПРОПИС</w:t>
      </w:r>
      <w:r w:rsidR="009D5151">
        <w:rPr>
          <w:rFonts w:ascii="Times New Roman" w:hAnsi="Times New Roman" w:cs="Times New Roman"/>
          <w:sz w:val="24"/>
          <w:szCs w:val="24"/>
          <w:lang w:val="sr-Latn-CS"/>
        </w:rPr>
        <w:t>OM</w:t>
      </w:r>
      <w:r w:rsidR="009D5151">
        <w:rPr>
          <w:rFonts w:ascii="Times New Roman" w:hAnsi="Times New Roman" w:cs="Times New Roman"/>
          <w:sz w:val="24"/>
          <w:szCs w:val="24"/>
          <w:lang w:val="sr-Cyrl-CS"/>
        </w:rPr>
        <w:t xml:space="preserve"> КОЈИМ СЕ УТВРЂУJE НАЧИНИ ОДРЖАВАЊА ГОРЊЕГ</w:t>
      </w:r>
      <w:r w:rsidR="00352D51" w:rsidRPr="00D54C45">
        <w:rPr>
          <w:rFonts w:ascii="Times New Roman" w:hAnsi="Times New Roman" w:cs="Times New Roman"/>
          <w:sz w:val="24"/>
          <w:szCs w:val="24"/>
          <w:lang w:val="sr-Cyrl-CS"/>
        </w:rPr>
        <w:t xml:space="preserve"> СТРОЈА ЖЕЛЕЗНИЧКИХ ПРУГА, </w:t>
      </w:r>
      <w:r w:rsidR="009D5151">
        <w:rPr>
          <w:rFonts w:ascii="Times New Roman" w:hAnsi="Times New Roman" w:cs="Times New Roman"/>
          <w:sz w:val="24"/>
          <w:szCs w:val="24"/>
          <w:lang w:val="sr-Cyrl-CS"/>
        </w:rPr>
        <w:t>ОДНОСНО НАЧИН ОДРЖАВАЊА ДОЊЕГ СТРОЈА ЖЕЛЕЗНИЧКИХ ПРУГА.</w:t>
      </w:r>
    </w:p>
    <w:p w:rsidR="00AB3B70" w:rsidRPr="00D54C45" w:rsidRDefault="00AB3B70" w:rsidP="005A0E96">
      <w:pPr>
        <w:spacing w:after="0" w:line="240" w:lineRule="auto"/>
        <w:jc w:val="both"/>
        <w:rPr>
          <w:rFonts w:ascii="Times New Roman" w:hAnsi="Times New Roman" w:cs="Times New Roman"/>
          <w:sz w:val="24"/>
          <w:szCs w:val="24"/>
          <w:lang w:val="sr-Cyrl-CS"/>
        </w:rPr>
      </w:pPr>
    </w:p>
    <w:p w:rsidR="006B77D6" w:rsidRPr="00D54C45" w:rsidRDefault="006B77D6" w:rsidP="00204A16">
      <w:pPr>
        <w:pStyle w:val="clan"/>
        <w:shd w:val="clear" w:color="auto" w:fill="FFFFFF"/>
        <w:spacing w:before="330" w:beforeAutospacing="0" w:after="120" w:afterAutospacing="0"/>
        <w:ind w:firstLine="480"/>
        <w:jc w:val="center"/>
      </w:pPr>
      <w:r w:rsidRPr="00D54C45">
        <w:t>Члан 58.</w:t>
      </w:r>
    </w:p>
    <w:p w:rsidR="006B77D6" w:rsidRPr="00D54C45" w:rsidRDefault="006B77D6" w:rsidP="00204A16">
      <w:pPr>
        <w:pStyle w:val="basic-paragraph"/>
        <w:shd w:val="clear" w:color="auto" w:fill="FFFFFF"/>
        <w:spacing w:before="0" w:beforeAutospacing="0" w:after="150" w:afterAutospacing="0"/>
        <w:ind w:firstLine="480"/>
        <w:jc w:val="both"/>
      </w:pPr>
      <w:r w:rsidRPr="00D54C45">
        <w:t>Ако јавну железничку инфраструктуру треба санирати или адаптирати због изградње другог објекта (јавни пут, рудник, каменолом, акумулационо језеро, аеродром и сл.), део јавне железничке инфраструктуре који се санира или адаптира мора бити изграђен са елементима који одговарају категорији те железничке инфраструктуре, без обзира на стварно стање у коме се налазила у моменту санације или адаптације.</w:t>
      </w:r>
    </w:p>
    <w:p w:rsidR="006B77D6" w:rsidRPr="00D54C45" w:rsidRDefault="006B77D6" w:rsidP="00204A16">
      <w:pPr>
        <w:pStyle w:val="basic-paragraph"/>
        <w:shd w:val="clear" w:color="auto" w:fill="FFFFFF"/>
        <w:spacing w:before="0" w:beforeAutospacing="0" w:after="150" w:afterAutospacing="0"/>
        <w:ind w:firstLine="480"/>
        <w:jc w:val="both"/>
      </w:pPr>
      <w:r w:rsidRPr="00D54C45">
        <w:t>Трошкове санирања или адаптирања железничке инфраструктуре из става 1. овог члана сноси инвеститор објекта због чије изградње се врши санирање или адаптирање железничке инфраструктуре, ако се другачије не споразумеју инвеститор и управљач инфраструктуре.</w:t>
      </w:r>
    </w:p>
    <w:p w:rsidR="00204A16" w:rsidRPr="00D54C45" w:rsidRDefault="00204A16" w:rsidP="00204A16">
      <w:pPr>
        <w:pStyle w:val="basic-paragraph"/>
        <w:shd w:val="clear" w:color="auto" w:fill="FFFFFF"/>
        <w:spacing w:before="0" w:beforeAutospacing="0" w:after="150" w:afterAutospacing="0"/>
        <w:ind w:firstLine="480"/>
        <w:jc w:val="both"/>
      </w:pPr>
    </w:p>
    <w:p w:rsidR="00204A16" w:rsidRPr="00D54C45" w:rsidRDefault="00204A16" w:rsidP="00204A16">
      <w:pPr>
        <w:pStyle w:val="basic-paragraph"/>
        <w:shd w:val="clear" w:color="auto" w:fill="FFFFFF"/>
        <w:spacing w:before="0" w:beforeAutospacing="0" w:after="150" w:afterAutospacing="0"/>
        <w:ind w:firstLine="480"/>
        <w:jc w:val="both"/>
      </w:pPr>
    </w:p>
    <w:p w:rsidR="006B77D6" w:rsidRPr="00D54C45" w:rsidRDefault="006B77D6" w:rsidP="00204A16">
      <w:pPr>
        <w:pStyle w:val="clan"/>
        <w:shd w:val="clear" w:color="auto" w:fill="FFFFFF"/>
        <w:spacing w:before="330" w:beforeAutospacing="0" w:after="120" w:afterAutospacing="0"/>
        <w:ind w:firstLine="480"/>
        <w:jc w:val="center"/>
      </w:pPr>
      <w:r w:rsidRPr="00D54C45">
        <w:t>Члан 59.</w:t>
      </w:r>
    </w:p>
    <w:p w:rsidR="006B77D6" w:rsidRPr="00D54C45" w:rsidRDefault="006B77D6" w:rsidP="00204A16">
      <w:pPr>
        <w:pStyle w:val="basic-paragraph"/>
        <w:shd w:val="clear" w:color="auto" w:fill="FFFFFF"/>
        <w:spacing w:before="0" w:beforeAutospacing="0" w:after="150" w:afterAutospacing="0"/>
        <w:ind w:firstLine="480"/>
        <w:jc w:val="both"/>
      </w:pPr>
      <w:r w:rsidRPr="00D54C45">
        <w:t>Одржавање заједничких стубова и заједничких конструкција на мосту изграђеном за јавну железничку инфраструктуру и јавни пут врши управљач железничке инфраструктуре у складу са саобраћајно-техничким прописима и стандардима. О коловозној конструкцији пута стара се управљач путне инфраструктуре, док се о колосеку брине управљач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t>Трошкове одржавања заједничких стубова и конструкције на мосту из става 1. овог члана, сносе у једнаким износима управљач железничке инфраструктуре и управљач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lastRenderedPageBreak/>
        <w:t>Управљач путне инфраструктуре заштитном оградом одваја путну од јавне железничке инфраструктуре како на мосту тако и на деоницама путева на којима постоје места са растојањем мањим од 4,5 m мерено од осе колосека.</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Управљач железничке инфраструктуре и управљач путне инфраструктуре дужни су да закључе уговор којим ће прецизно бити дефинисана међусобна права и обавезе о одржавању:</w:t>
      </w:r>
    </w:p>
    <w:p w:rsidR="006B77D6" w:rsidRPr="00D54C45" w:rsidRDefault="006B77D6" w:rsidP="00204A16">
      <w:pPr>
        <w:pStyle w:val="basic-paragraph"/>
        <w:shd w:val="clear" w:color="auto" w:fill="FFFFFF"/>
        <w:spacing w:before="0" w:beforeAutospacing="0" w:after="150" w:afterAutospacing="0"/>
        <w:ind w:firstLine="480"/>
        <w:jc w:val="both"/>
      </w:pPr>
      <w:r w:rsidRPr="00D54C45">
        <w:t>1) заједничких стубова, заједничких конструкција и одржавању и руковању уређајима за управљање саобраћајем – сносе у једнаким износима управљач железничке инфраструктуре и управљач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t>2) коловозне конструкције пута на мосту, као и растојања између главне шине и конструкције коловоза – сноси управљач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Уговор из става 4. овог члана закључује се на неодређено време, уз обавезу управљача железничке инфраструктуре да о промени техничких података годишње обавести управљача путне инфраструктуре.</w:t>
      </w:r>
    </w:p>
    <w:p w:rsidR="006B77D6" w:rsidRPr="00D54C45" w:rsidRDefault="006B77D6" w:rsidP="00204A16">
      <w:pPr>
        <w:pStyle w:val="clan"/>
        <w:shd w:val="clear" w:color="auto" w:fill="FFFFFF"/>
        <w:spacing w:before="330" w:beforeAutospacing="0" w:after="120" w:afterAutospacing="0"/>
        <w:ind w:firstLine="480"/>
        <w:jc w:val="center"/>
      </w:pPr>
      <w:r w:rsidRPr="00D54C45">
        <w:t>Члан 60.</w:t>
      </w:r>
    </w:p>
    <w:p w:rsidR="006B77D6" w:rsidRPr="00D54C45" w:rsidRDefault="006B77D6" w:rsidP="00204A16">
      <w:pPr>
        <w:pStyle w:val="basic-paragraph"/>
        <w:shd w:val="clear" w:color="auto" w:fill="FFFFFF"/>
        <w:spacing w:before="0" w:beforeAutospacing="0" w:after="150" w:afterAutospacing="0"/>
        <w:ind w:firstLine="480"/>
        <w:jc w:val="both"/>
      </w:pPr>
      <w:r w:rsidRPr="00D54C45">
        <w:t>Ако на железничкој инфраструктури дође до прекида саобраћаја због елементарних непогода и других несрећа, а управљач инфраструктуре није у стању сам да отклони настале поремећаје и успостави железнички саобраћај у што је могуће краћем року, јединица локалне самоуправе на чијој је територији дошло до прекида железничког саобраћаја пружа помоћ и у сарадњи са управљачем инфраструктуре одређује мере за отклањање поремећаја и успостављање железничког саобраћаја у најкраћем могућем року.</w:t>
      </w:r>
    </w:p>
    <w:p w:rsidR="006B77D6" w:rsidRDefault="006B77D6" w:rsidP="00204A16">
      <w:pPr>
        <w:pStyle w:val="basic-paragraph"/>
        <w:shd w:val="clear" w:color="auto" w:fill="FFFFFF"/>
        <w:spacing w:before="0" w:beforeAutospacing="0" w:after="150" w:afterAutospacing="0"/>
        <w:ind w:firstLine="480"/>
        <w:jc w:val="both"/>
      </w:pPr>
      <w:r w:rsidRPr="00D54C45">
        <w:t>У случају да се за отклањање елементарних непогода и других несрећа из става 1. овог члана, користе услуге физичких и правних лица, техничка средства и материјал, одговарајућа накнада пада на терет управљача инфраструктуре, уз могућност рефундирања трошкова од оснивача.</w:t>
      </w:r>
    </w:p>
    <w:p w:rsidR="009D5151" w:rsidRPr="00B90802" w:rsidRDefault="009D5151" w:rsidP="009D5151">
      <w:pPr>
        <w:pStyle w:val="bold"/>
        <w:shd w:val="clear" w:color="auto" w:fill="FFFFFF"/>
        <w:spacing w:before="330" w:beforeAutospacing="0" w:after="120" w:afterAutospacing="0"/>
        <w:ind w:firstLine="480"/>
        <w:jc w:val="center"/>
        <w:rPr>
          <w:b/>
          <w:bCs/>
          <w:strike/>
        </w:rPr>
      </w:pPr>
      <w:r w:rsidRPr="00B90802">
        <w:rPr>
          <w:b/>
          <w:bCs/>
          <w:strike/>
        </w:rPr>
        <w:t>8. Путни прелази, реконструкција и одржавање путних прелаза</w:t>
      </w:r>
    </w:p>
    <w:p w:rsidR="009D5151" w:rsidRPr="00B90802" w:rsidRDefault="009D5151" w:rsidP="00204A16">
      <w:pPr>
        <w:pStyle w:val="basic-paragraph"/>
        <w:shd w:val="clear" w:color="auto" w:fill="FFFFFF"/>
        <w:spacing w:before="0" w:beforeAutospacing="0" w:after="150" w:afterAutospacing="0"/>
        <w:ind w:firstLine="480"/>
        <w:jc w:val="both"/>
      </w:pPr>
    </w:p>
    <w:p w:rsidR="006B77D6" w:rsidRPr="00B90802" w:rsidRDefault="006B77D6" w:rsidP="006B77D6">
      <w:pPr>
        <w:pStyle w:val="bold"/>
        <w:shd w:val="clear" w:color="auto" w:fill="FFFFFF"/>
        <w:spacing w:before="330" w:beforeAutospacing="0" w:after="120" w:afterAutospacing="0"/>
        <w:ind w:firstLine="480"/>
        <w:jc w:val="center"/>
        <w:rPr>
          <w:b/>
          <w:bCs/>
        </w:rPr>
      </w:pPr>
      <w:r w:rsidRPr="00B90802">
        <w:rPr>
          <w:b/>
          <w:bCs/>
        </w:rPr>
        <w:t xml:space="preserve">3. </w:t>
      </w:r>
      <w:r w:rsidR="009D5151" w:rsidRPr="00B90802">
        <w:rPr>
          <w:b/>
          <w:bCs/>
        </w:rPr>
        <w:t>ПУТНИ ПРЕЛАЗИ, РЕКОНСТРУКЦИЈА И ОДРЖАВАЊЕ ПУТНИХ ПРЕЛАЗА</w:t>
      </w:r>
    </w:p>
    <w:p w:rsidR="006B77D6" w:rsidRPr="00D54C45" w:rsidRDefault="006B77D6" w:rsidP="00204A16">
      <w:pPr>
        <w:pStyle w:val="clan"/>
        <w:shd w:val="clear" w:color="auto" w:fill="FFFFFF"/>
        <w:spacing w:before="330" w:beforeAutospacing="0" w:after="120" w:afterAutospacing="0"/>
        <w:ind w:firstLine="480"/>
        <w:jc w:val="center"/>
      </w:pPr>
      <w:r w:rsidRPr="00D54C45">
        <w:t>Члан 61.</w:t>
      </w:r>
    </w:p>
    <w:p w:rsidR="006B77D6" w:rsidRPr="00D54C45" w:rsidRDefault="006B77D6" w:rsidP="00204A16">
      <w:pPr>
        <w:pStyle w:val="basic-paragraph"/>
        <w:shd w:val="clear" w:color="auto" w:fill="FFFFFF"/>
        <w:spacing w:before="0" w:beforeAutospacing="0" w:after="150" w:afterAutospacing="0"/>
        <w:ind w:firstLine="480"/>
        <w:jc w:val="both"/>
      </w:pPr>
      <w:r w:rsidRPr="00D54C45">
        <w:t>Размак између два укрштања железничке инфраструктуре и пута не може да буде мањи од 2.000 m, осим у изузетним случајевима које прописује Министар.</w:t>
      </w:r>
    </w:p>
    <w:p w:rsidR="006B77D6" w:rsidRPr="00D54C45" w:rsidRDefault="006B77D6" w:rsidP="00204A16">
      <w:pPr>
        <w:pStyle w:val="clan"/>
        <w:shd w:val="clear" w:color="auto" w:fill="FFFFFF"/>
        <w:spacing w:before="330" w:beforeAutospacing="0" w:after="120" w:afterAutospacing="0"/>
        <w:ind w:firstLine="480"/>
        <w:jc w:val="center"/>
      </w:pPr>
      <w:r w:rsidRPr="00D54C45">
        <w:t>Члан 62.</w:t>
      </w:r>
    </w:p>
    <w:p w:rsidR="006B77D6" w:rsidRPr="00D54C45" w:rsidRDefault="006B77D6" w:rsidP="00204A16">
      <w:pPr>
        <w:pStyle w:val="basic-paragraph"/>
        <w:shd w:val="clear" w:color="auto" w:fill="FFFFFF"/>
        <w:spacing w:before="0" w:beforeAutospacing="0" w:after="150" w:afterAutospacing="0"/>
        <w:ind w:firstLine="480"/>
        <w:jc w:val="both"/>
      </w:pPr>
      <w:r w:rsidRPr="00D54C45">
        <w:t xml:space="preserve">На путном прелазу, железничком инфраструктуром и железничким саобраћајем управља управљач железничке инфраструктуре (управљач инфраструктуре, оператор услужног објекта, власник, односно овлашћени управљач индустријског колосека који чини </w:t>
      </w:r>
      <w:r w:rsidRPr="00D54C45">
        <w:lastRenderedPageBreak/>
        <w:t>део железничке инфраструктуре), а путном, уличном и пешачком инфраструктуром и саобраћајем управља управљач путне инфраструктуре, тако што је сваки управљач дужан да створи услове за безбедан прелазак места укрштања на инфраструктури којом управља.</w:t>
      </w:r>
    </w:p>
    <w:p w:rsidR="006B77D6" w:rsidRPr="00D54C45" w:rsidRDefault="006B77D6" w:rsidP="00204A16">
      <w:pPr>
        <w:pStyle w:val="basic-paragraph"/>
        <w:shd w:val="clear" w:color="auto" w:fill="FFFFFF"/>
        <w:spacing w:before="0" w:beforeAutospacing="0" w:after="150" w:afterAutospacing="0"/>
        <w:ind w:firstLine="480"/>
        <w:jc w:val="both"/>
      </w:pPr>
      <w:r w:rsidRPr="00D54C45">
        <w:t>У току извођења радова на путним прелазима, изменом железничког саобраћаја управља управљач железничке инфраструктуре, а изменом друмског саобраћаја управља управљач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Укрштање железничке инфраструктуре са јавним путевима ван простора за који су донети урбанистички планови у начелу изводи се њиховим свођењем на најнеопходнији број, усмеравањем два или више јавних путева на заједничко место укрштања.</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Укрштање железничке инфраструктуре са некатегорисаним путевима изводи се усмеравањем тих путева на најближи јавни пут који се укршта са односном железничком инфраструктуром. Ако то није могуће треба међусобно повезати некатегорисане путеве и извести њихово укрштање са железничком инфраструктуром на заједничком месту.</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Управљач железничке инфраструктуре одређује место укрштања у складу са условима за уређење простора и условима за безбедност саобраћаја, у споразуму са управљачем некатегорисаних путева.</w:t>
      </w:r>
    </w:p>
    <w:p w:rsidR="00507794" w:rsidRPr="00D54C45" w:rsidRDefault="00507794" w:rsidP="000850D7">
      <w:pPr>
        <w:pStyle w:val="clan"/>
        <w:shd w:val="clear" w:color="auto" w:fill="FFFFFF"/>
        <w:spacing w:before="330" w:beforeAutospacing="0" w:after="120" w:afterAutospacing="0"/>
        <w:ind w:firstLine="480"/>
        <w:jc w:val="center"/>
      </w:pPr>
      <w:r w:rsidRPr="00D54C45">
        <w:t>Члан 63.</w:t>
      </w:r>
    </w:p>
    <w:p w:rsidR="00F452B1" w:rsidRPr="00F452B1" w:rsidRDefault="00F452B1" w:rsidP="00F452B1">
      <w:pPr>
        <w:pStyle w:val="basic-paragraph"/>
        <w:shd w:val="clear" w:color="auto" w:fill="FFFFFF"/>
        <w:spacing w:before="0" w:beforeAutospacing="0" w:after="150" w:afterAutospacing="0"/>
        <w:ind w:firstLine="480"/>
        <w:jc w:val="both"/>
      </w:pPr>
      <w:r w:rsidRPr="00F452B1">
        <w:t>Ако до укрштања железничке инфраструктуре и пута дође по захтеву јединице локалне самоуправе, привредног друштва или другог правног лица или предузетника, трошкове изградње надвожњака, подвожњака, односно путног прелаза, трошкове постављања уређаја и направа и друге трошкове осигурања безбедног и несметаног саобраћаја на путном прелазу, сноси управљач путне инфраструктуре, односно подносилац захтева.</w:t>
      </w:r>
    </w:p>
    <w:p w:rsidR="00F452B1" w:rsidRPr="00F452B1" w:rsidRDefault="00F452B1" w:rsidP="00F452B1">
      <w:pPr>
        <w:pStyle w:val="basic-paragraph"/>
        <w:shd w:val="clear" w:color="auto" w:fill="FFFFFF"/>
        <w:spacing w:before="0" w:beforeAutospacing="0" w:after="150" w:afterAutospacing="0"/>
        <w:ind w:firstLine="480"/>
        <w:jc w:val="both"/>
      </w:pPr>
      <w:r w:rsidRPr="00F452B1">
        <w:t>Управљач железничке инфраструктуре, који обуставља превоз, дужан је доставити управљачу пута захтев за уклањање саобраћајних знакова на путу којим се упозоравају учесници у друмском саобраћају на путни прелаз, а железничке елементе путног прелаза и уређаје за затварање саобраћаја на путном прелазу да привремено уклони, док траје време обуставе превоза.</w:t>
      </w:r>
    </w:p>
    <w:p w:rsidR="009736ED" w:rsidRPr="00D54C45" w:rsidRDefault="009736ED" w:rsidP="000850D7">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lang w:val="en-US"/>
        </w:rPr>
        <w:t>Члан 64</w:t>
      </w:r>
      <w:r w:rsidR="0013778F" w:rsidRPr="00D54C45">
        <w:rPr>
          <w:rFonts w:ascii="Times New Roman" w:eastAsia="Times New Roman" w:hAnsi="Times New Roman" w:cs="Times New Roman"/>
          <w:bCs/>
          <w:sz w:val="24"/>
          <w:szCs w:val="24"/>
          <w:lang w:val="sr-Cyrl-CS"/>
        </w:rPr>
        <w:t>.</w:t>
      </w:r>
    </w:p>
    <w:p w:rsidR="009736ED" w:rsidRPr="00D54C45" w:rsidRDefault="009736E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О отварању нових и укидању постојећих путних прелаза на јавној железничкој инфраструктури одлучује Министар, на захтев управљача путне инфраструктуре или заинтересованог привредног друштва или другог правног лица или предузетника, уз претходно прибављено мишљење управљача железничке инфраструктуре. </w:t>
      </w:r>
    </w:p>
    <w:p w:rsidR="000D1A58" w:rsidRPr="00472A14" w:rsidRDefault="000D1A58" w:rsidP="005A0E96">
      <w:pPr>
        <w:spacing w:before="100" w:beforeAutospacing="1" w:after="100" w:afterAutospacing="1" w:line="240" w:lineRule="auto"/>
        <w:ind w:firstLine="720"/>
        <w:jc w:val="both"/>
        <w:rPr>
          <w:rFonts w:ascii="Times New Roman" w:hAnsi="Times New Roman" w:cs="Times New Roman"/>
          <w:sz w:val="24"/>
          <w:szCs w:val="24"/>
          <w:lang w:val="sr-Cyrl-BA"/>
        </w:rPr>
      </w:pPr>
      <w:r w:rsidRPr="00D54C45">
        <w:rPr>
          <w:rFonts w:ascii="Times New Roman" w:hAnsi="Times New Roman" w:cs="Times New Roman"/>
          <w:sz w:val="24"/>
          <w:szCs w:val="24"/>
        </w:rPr>
        <w:t>НА ЗАХТЕВ УПРАВЉАЧА ПУТНЕ ИНФРАСТРУКТУРЕ ИЛИ ЗАИНТЕРЕСОВАНОГ ПРИВРЕДНОГ ДРУШТВА ИЛИ ДРУГОГ ПРАВНОГ ЛИЦА ИЛИ ПРЕДУЗЕТНИКА ПУТНИ ПРЕЛАЗ МОЖЕ ДА СЕ ОТВОРИ И КОРИСТИ СА ОГРАНИЧЕНИМ РОКОМ ФУНКЦИОНИСАЊА, АКО СЕ НЕ НАРУШАВА БЕЗБЕДНОСТ И ФУНКЦИОНИСАЊЕ ЈАВНЕ ЖЕЛЕЗНИЧКЕ ИНФРАСТРУКТУРЕ, УЗ ПРЕТХОДНО ПРИБАВЉЕНО МИШЉЕЊЕ УПРАВЉАЧА ЖЕЛЕЗНИЧКЕ ИНФРАСТРУКТУРЕ</w:t>
      </w:r>
      <w:r w:rsidR="00472A14">
        <w:rPr>
          <w:rFonts w:ascii="Times New Roman" w:hAnsi="Times New Roman" w:cs="Times New Roman"/>
          <w:sz w:val="24"/>
          <w:szCs w:val="24"/>
          <w:lang w:val="sr-Cyrl-BA"/>
        </w:rPr>
        <w:t>.</w:t>
      </w:r>
    </w:p>
    <w:p w:rsidR="009736ED" w:rsidRPr="00D54C45" w:rsidRDefault="009736E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lastRenderedPageBreak/>
        <w:t>Захтев из</w:t>
      </w:r>
      <w:r w:rsidR="008C5CB1" w:rsidRPr="00D54C45">
        <w:rPr>
          <w:rFonts w:ascii="Times New Roman" w:eastAsia="Times New Roman" w:hAnsi="Times New Roman" w:cs="Times New Roman"/>
          <w:sz w:val="24"/>
          <w:szCs w:val="24"/>
          <w:lang w:val="sr-Cyrl-CS"/>
        </w:rPr>
        <w:t xml:space="preserve"> </w:t>
      </w:r>
      <w:r w:rsidR="008C5CB1" w:rsidRPr="00D54C45">
        <w:rPr>
          <w:rFonts w:ascii="Times New Roman" w:eastAsia="Times New Roman" w:hAnsi="Times New Roman" w:cs="Times New Roman"/>
          <w:strike/>
          <w:sz w:val="24"/>
          <w:szCs w:val="24"/>
          <w:lang w:val="sr-Cyrl-CS"/>
        </w:rPr>
        <w:t>става 1.</w:t>
      </w:r>
      <w:r w:rsidRPr="00D54C45">
        <w:rPr>
          <w:rFonts w:ascii="Times New Roman" w:eastAsia="Times New Roman" w:hAnsi="Times New Roman" w:cs="Times New Roman"/>
          <w:sz w:val="24"/>
          <w:szCs w:val="24"/>
          <w:lang w:val="en-US"/>
        </w:rPr>
        <w:t xml:space="preserve"> </w:t>
      </w:r>
      <w:r w:rsidR="008C5CB1" w:rsidRPr="00D54C45">
        <w:rPr>
          <w:rFonts w:ascii="Times New Roman" w:eastAsia="Times New Roman" w:hAnsi="Times New Roman" w:cs="Times New Roman"/>
          <w:sz w:val="24"/>
          <w:szCs w:val="24"/>
          <w:lang w:val="sr-Cyrl-CS"/>
        </w:rPr>
        <w:t>СТ</w:t>
      </w:r>
      <w:r w:rsidR="008C5CB1" w:rsidRPr="00D54C45">
        <w:rPr>
          <w:rFonts w:ascii="Times New Roman" w:eastAsia="Times New Roman" w:hAnsi="Times New Roman" w:cs="Times New Roman"/>
          <w:sz w:val="24"/>
          <w:szCs w:val="24"/>
        </w:rPr>
        <w:t>. 1 И</w:t>
      </w:r>
      <w:r w:rsidR="005800E5" w:rsidRPr="00D54C45">
        <w:rPr>
          <w:rFonts w:ascii="Times New Roman" w:eastAsia="Times New Roman" w:hAnsi="Times New Roman" w:cs="Times New Roman"/>
          <w:sz w:val="24"/>
          <w:szCs w:val="24"/>
        </w:rPr>
        <w:t xml:space="preserve"> 2.</w:t>
      </w:r>
      <w:r w:rsidR="008C5CB1" w:rsidRPr="00D54C45">
        <w:rPr>
          <w:rFonts w:ascii="Times New Roman" w:eastAsia="Times New Roman" w:hAnsi="Times New Roman" w:cs="Times New Roman"/>
          <w:sz w:val="24"/>
          <w:szCs w:val="24"/>
          <w:lang w:val="sr-Cyrl-CS"/>
        </w:rPr>
        <w:t xml:space="preserve"> </w:t>
      </w:r>
      <w:r w:rsidRPr="00D54C45">
        <w:rPr>
          <w:rFonts w:ascii="Times New Roman" w:eastAsia="Times New Roman" w:hAnsi="Times New Roman" w:cs="Times New Roman"/>
          <w:sz w:val="24"/>
          <w:szCs w:val="24"/>
          <w:lang w:val="en-US"/>
        </w:rPr>
        <w:t>овог члана треба да садржи детаљно образложење са саобраћајно-техничком анализом потребе, начина, места и мера за осигурање безбедног саобраћаја, за свако отварање новог и укидање постојећег путног прелаза и мишљење управљача инфраструктуре. </w:t>
      </w:r>
    </w:p>
    <w:p w:rsidR="009736ED" w:rsidRPr="00D54C45" w:rsidRDefault="009736E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xml:space="preserve">Образложени захтев из </w:t>
      </w:r>
      <w:r w:rsidRPr="00642D35">
        <w:rPr>
          <w:rFonts w:ascii="Times New Roman" w:eastAsia="Times New Roman" w:hAnsi="Times New Roman" w:cs="Times New Roman"/>
          <w:strike/>
          <w:sz w:val="24"/>
          <w:szCs w:val="24"/>
          <w:lang w:val="en-US"/>
        </w:rPr>
        <w:t>става 1.</w:t>
      </w:r>
      <w:r w:rsidR="00642D35" w:rsidRPr="00642D35">
        <w:rPr>
          <w:rFonts w:ascii="Times New Roman" w:eastAsia="Times New Roman" w:hAnsi="Times New Roman" w:cs="Times New Roman"/>
          <w:sz w:val="24"/>
          <w:szCs w:val="24"/>
          <w:lang w:val="sr-Cyrl-CS"/>
        </w:rPr>
        <w:t xml:space="preserve"> </w:t>
      </w:r>
      <w:r w:rsidR="00642D35" w:rsidRPr="00D54C45">
        <w:rPr>
          <w:rFonts w:ascii="Times New Roman" w:eastAsia="Times New Roman" w:hAnsi="Times New Roman" w:cs="Times New Roman"/>
          <w:sz w:val="24"/>
          <w:szCs w:val="24"/>
          <w:lang w:val="sr-Cyrl-CS"/>
        </w:rPr>
        <w:t>СТ</w:t>
      </w:r>
      <w:r w:rsidR="00642D35" w:rsidRPr="00D54C45">
        <w:rPr>
          <w:rFonts w:ascii="Times New Roman" w:eastAsia="Times New Roman" w:hAnsi="Times New Roman" w:cs="Times New Roman"/>
          <w:sz w:val="24"/>
          <w:szCs w:val="24"/>
        </w:rPr>
        <w:t>. 1</w:t>
      </w:r>
      <w:r w:rsidR="00C8441F">
        <w:rPr>
          <w:rFonts w:ascii="Times New Roman" w:eastAsia="Times New Roman" w:hAnsi="Times New Roman" w:cs="Times New Roman"/>
          <w:sz w:val="24"/>
          <w:szCs w:val="24"/>
          <w:lang w:val="sr-Cyrl-CS"/>
        </w:rPr>
        <w:t>.</w:t>
      </w:r>
      <w:r w:rsidR="00642D35" w:rsidRPr="00D54C45">
        <w:rPr>
          <w:rFonts w:ascii="Times New Roman" w:eastAsia="Times New Roman" w:hAnsi="Times New Roman" w:cs="Times New Roman"/>
          <w:sz w:val="24"/>
          <w:szCs w:val="24"/>
        </w:rPr>
        <w:t xml:space="preserve"> И 2</w:t>
      </w:r>
      <w:r w:rsidR="00C8441F">
        <w:rPr>
          <w:rFonts w:ascii="Times New Roman" w:eastAsia="Times New Roman" w:hAnsi="Times New Roman" w:cs="Times New Roman"/>
          <w:sz w:val="24"/>
          <w:szCs w:val="24"/>
          <w:lang w:val="sr-Cyrl-CS"/>
        </w:rPr>
        <w:t>.</w:t>
      </w:r>
      <w:r w:rsidRPr="00D54C45">
        <w:rPr>
          <w:rFonts w:ascii="Times New Roman" w:eastAsia="Times New Roman" w:hAnsi="Times New Roman" w:cs="Times New Roman"/>
          <w:sz w:val="24"/>
          <w:szCs w:val="24"/>
          <w:lang w:val="en-US"/>
        </w:rPr>
        <w:t xml:space="preserve"> овог члана може поднети и управљач железничке инфраструктуре уз претходно прибављено мишљење управљача путне инфраструктуре. </w:t>
      </w:r>
    </w:p>
    <w:p w:rsidR="009736ED" w:rsidRPr="00D54C45" w:rsidRDefault="009736E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 xml:space="preserve">Управљач путне инфраструктуре дужан је да учини доступним све расположиве податке потребне за израду образложења из става </w:t>
      </w:r>
      <w:r w:rsidRPr="00642D35">
        <w:rPr>
          <w:rFonts w:ascii="Times New Roman" w:eastAsia="Times New Roman" w:hAnsi="Times New Roman" w:cs="Times New Roman"/>
          <w:strike/>
          <w:sz w:val="24"/>
          <w:szCs w:val="24"/>
          <w:lang w:val="en-US"/>
        </w:rPr>
        <w:t>2</w:t>
      </w:r>
      <w:r w:rsidRPr="00D54C45">
        <w:rPr>
          <w:rFonts w:ascii="Times New Roman" w:eastAsia="Times New Roman" w:hAnsi="Times New Roman" w:cs="Times New Roman"/>
          <w:sz w:val="24"/>
          <w:szCs w:val="24"/>
          <w:lang w:val="en-US"/>
        </w:rPr>
        <w:t xml:space="preserve">. </w:t>
      </w:r>
      <w:r w:rsidR="00642D35">
        <w:rPr>
          <w:rFonts w:ascii="Times New Roman" w:eastAsia="Times New Roman" w:hAnsi="Times New Roman" w:cs="Times New Roman"/>
          <w:sz w:val="24"/>
          <w:szCs w:val="24"/>
          <w:lang w:val="sr-Cyrl-CS"/>
        </w:rPr>
        <w:t xml:space="preserve">4. </w:t>
      </w:r>
      <w:r w:rsidRPr="00D54C45">
        <w:rPr>
          <w:rFonts w:ascii="Times New Roman" w:eastAsia="Times New Roman" w:hAnsi="Times New Roman" w:cs="Times New Roman"/>
          <w:sz w:val="24"/>
          <w:szCs w:val="24"/>
          <w:lang w:val="en-US"/>
        </w:rPr>
        <w:t>овог члана. </w:t>
      </w:r>
    </w:p>
    <w:p w:rsidR="00472A14" w:rsidRDefault="009736ED" w:rsidP="00472A14">
      <w:pPr>
        <w:spacing w:after="0"/>
        <w:ind w:firstLine="48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Одлука из става 1. овог члана објављује се у "Службеном гласнику Републике Србије". </w:t>
      </w:r>
    </w:p>
    <w:p w:rsidR="00472A14" w:rsidRDefault="00472A14" w:rsidP="00472A14">
      <w:pPr>
        <w:spacing w:after="0"/>
        <w:ind w:firstLine="480"/>
        <w:jc w:val="both"/>
        <w:rPr>
          <w:rFonts w:ascii="Times New Roman" w:eastAsia="Times New Roman" w:hAnsi="Times New Roman" w:cs="Times New Roman"/>
          <w:sz w:val="24"/>
          <w:szCs w:val="24"/>
          <w:lang w:val="en-US"/>
        </w:rPr>
      </w:pPr>
    </w:p>
    <w:p w:rsidR="00472A14" w:rsidRPr="00472A14" w:rsidRDefault="00472A14" w:rsidP="00472A14">
      <w:pPr>
        <w:spacing w:after="0"/>
        <w:ind w:firstLine="480"/>
        <w:jc w:val="both"/>
        <w:rPr>
          <w:rFonts w:ascii="Times New Roman" w:eastAsia="Times New Roman" w:hAnsi="Times New Roman" w:cs="Times New Roman"/>
          <w:sz w:val="24"/>
          <w:szCs w:val="24"/>
          <w:lang w:val="en-US"/>
        </w:rPr>
      </w:pPr>
      <w:r w:rsidRPr="00032908">
        <w:rPr>
          <w:rFonts w:ascii="Times New Roman" w:hAnsi="Times New Roman" w:cs="Times New Roman"/>
          <w:sz w:val="24"/>
          <w:szCs w:val="24"/>
          <w:lang w:val="sr-Cyrl-CS"/>
        </w:rPr>
        <w:t xml:space="preserve">МИНИСТАР БЛИЖЕ УРЕЂУЈЕ НАЧИН ОТВАРАЊА И КОРИШЋЕЊА ПРЕЛАЗА СА ОГРАНИЧЕНИМ РОКОМ ФУНКЦИОНИСАЊА, КАО И ОБРАЗАЦ ЗАХТЕВА ЗА ОТВАРАЊЕ И КОРИШЋЕЊЕ ПУТНОГ ПРЕЛАЗА СА </w:t>
      </w:r>
      <w:r>
        <w:rPr>
          <w:rFonts w:ascii="Times New Roman" w:hAnsi="Times New Roman" w:cs="Times New Roman"/>
          <w:sz w:val="24"/>
          <w:szCs w:val="24"/>
          <w:lang w:val="sr-Cyrl-CS"/>
        </w:rPr>
        <w:t>ОГРАНИЧЕНИМ РОКОМ ФУНКЦИОНИСАЊА.</w:t>
      </w:r>
    </w:p>
    <w:p w:rsidR="00472A14" w:rsidRPr="00D54C45" w:rsidRDefault="00472A14" w:rsidP="00642D35">
      <w:pPr>
        <w:spacing w:after="0"/>
        <w:ind w:firstLine="480"/>
        <w:jc w:val="both"/>
        <w:rPr>
          <w:rFonts w:ascii="Times New Roman" w:eastAsia="Times New Roman" w:hAnsi="Times New Roman" w:cs="Times New Roman"/>
          <w:sz w:val="24"/>
          <w:szCs w:val="24"/>
          <w:lang w:val="en-US"/>
        </w:rPr>
      </w:pPr>
    </w:p>
    <w:p w:rsidR="006B77D6" w:rsidRPr="00D54C45" w:rsidRDefault="006B77D6" w:rsidP="00204A16">
      <w:pPr>
        <w:pStyle w:val="clan"/>
        <w:shd w:val="clear" w:color="auto" w:fill="FFFFFF"/>
        <w:spacing w:before="330" w:beforeAutospacing="0" w:after="120" w:afterAutospacing="0"/>
        <w:ind w:firstLine="480"/>
        <w:jc w:val="center"/>
      </w:pPr>
      <w:r w:rsidRPr="00D54C45">
        <w:t>Члан 65.</w:t>
      </w:r>
    </w:p>
    <w:p w:rsidR="006B77D6" w:rsidRPr="00D54C45" w:rsidRDefault="006B77D6" w:rsidP="00204A16">
      <w:pPr>
        <w:pStyle w:val="basic-paragraph"/>
        <w:shd w:val="clear" w:color="auto" w:fill="FFFFFF"/>
        <w:spacing w:before="0" w:beforeAutospacing="0" w:after="150" w:afterAutospacing="0"/>
        <w:ind w:firstLine="480"/>
        <w:jc w:val="both"/>
      </w:pPr>
      <w:r w:rsidRPr="00D54C45">
        <w:t>Ако се путни прелаз замењује надвожњаком, односно подвожњаком или се укида због усмеравања пута, трошкове измена извршених због тога на железничкој инфраструктури и путу, ако се другачије не споразумеју, сносе:</w:t>
      </w:r>
    </w:p>
    <w:p w:rsidR="006B77D6" w:rsidRPr="00D54C45" w:rsidRDefault="006B77D6" w:rsidP="00204A16">
      <w:pPr>
        <w:pStyle w:val="basic-paragraph"/>
        <w:shd w:val="clear" w:color="auto" w:fill="FFFFFF"/>
        <w:spacing w:before="0" w:beforeAutospacing="0" w:after="150" w:afterAutospacing="0"/>
        <w:ind w:firstLine="480"/>
        <w:jc w:val="both"/>
      </w:pPr>
      <w:r w:rsidRPr="00D54C45">
        <w:t>1) управљач железничке инфраструктуре – ако је та промена условљена претежно потребама железничког саобраћаја;</w:t>
      </w:r>
    </w:p>
    <w:p w:rsidR="006B77D6" w:rsidRPr="00D54C45" w:rsidRDefault="006B77D6" w:rsidP="00204A16">
      <w:pPr>
        <w:pStyle w:val="basic-paragraph"/>
        <w:shd w:val="clear" w:color="auto" w:fill="FFFFFF"/>
        <w:spacing w:before="0" w:beforeAutospacing="0" w:after="150" w:afterAutospacing="0"/>
        <w:ind w:firstLine="480"/>
        <w:jc w:val="both"/>
      </w:pPr>
      <w:r w:rsidRPr="00D54C45">
        <w:t>2) управљач путне инфраструктуре – ако је та промена условљена претежно потребама друмског саобраћаја, а на путу који користи претежно одређено предузеће, друго правно лице или предузетник, трошкове измена на железничкој инфраструктури и путу сноси у целости то предузеће, друго правно лице или предузетник.</w:t>
      </w:r>
    </w:p>
    <w:p w:rsidR="006B77D6" w:rsidRPr="00D54C45" w:rsidRDefault="006B77D6" w:rsidP="00204A16">
      <w:pPr>
        <w:pStyle w:val="basic-paragraph"/>
        <w:shd w:val="clear" w:color="auto" w:fill="FFFFFF"/>
        <w:spacing w:before="0" w:beforeAutospacing="0" w:after="150" w:afterAutospacing="0"/>
        <w:ind w:firstLine="480"/>
        <w:jc w:val="both"/>
      </w:pPr>
      <w:r w:rsidRPr="00D54C45">
        <w:t>У случају свих других промена у вези са укрштањем, укључујући прилагођавање и побољшање сигурносних и других уређаја, трошкове измена на железничкој инфраструктури и путу из става 1. овог члана сносе заједнички управљач железничке инфраструктуре, управљач путне инфраструктуре и привредно друштво, друго правно лице или предузетник сразмерно потребама железничког и друмског саобраћаја које су условиле те промене, ако се другачије не споразумеју.</w:t>
      </w:r>
    </w:p>
    <w:p w:rsidR="006B77D6" w:rsidRPr="00D54C45" w:rsidRDefault="006B77D6" w:rsidP="00204A16">
      <w:pPr>
        <w:pStyle w:val="clan"/>
        <w:shd w:val="clear" w:color="auto" w:fill="FFFFFF"/>
        <w:spacing w:before="330" w:beforeAutospacing="0" w:after="120" w:afterAutospacing="0"/>
        <w:ind w:firstLine="480"/>
        <w:jc w:val="center"/>
      </w:pPr>
      <w:r w:rsidRPr="00D54C45">
        <w:t>Члан 66.</w:t>
      </w:r>
    </w:p>
    <w:p w:rsidR="006B77D6" w:rsidRPr="00D54C45" w:rsidRDefault="006B77D6" w:rsidP="00204A16">
      <w:pPr>
        <w:pStyle w:val="basic-paragraph"/>
        <w:shd w:val="clear" w:color="auto" w:fill="FFFFFF"/>
        <w:spacing w:before="0" w:beforeAutospacing="0" w:after="150" w:afterAutospacing="0"/>
        <w:ind w:firstLine="480"/>
        <w:jc w:val="both"/>
      </w:pPr>
      <w:r w:rsidRPr="00D54C45">
        <w:t>Ако изградњом путне инфраструктуре дође до њеног укрштања са железничком инфраструктуром у нивоу, трошкове изградње дела пута у зони путног прелаза сноси управљач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pPr>
      <w:r w:rsidRPr="00D54C45">
        <w:lastRenderedPageBreak/>
        <w:t>Ако изградњом железничке инфраструктуре дође до њеног укрштања са путном инфраструктуром у нивоу, трошкове изградње дела пута у зони путног прелаза сноси управљач железничке инфраструктуре.</w:t>
      </w:r>
    </w:p>
    <w:p w:rsidR="006B77D6" w:rsidRPr="00D54C45" w:rsidRDefault="006B77D6" w:rsidP="00204A16">
      <w:pPr>
        <w:pStyle w:val="clan"/>
        <w:shd w:val="clear" w:color="auto" w:fill="FFFFFF"/>
        <w:spacing w:before="330" w:beforeAutospacing="0" w:after="120" w:afterAutospacing="0"/>
        <w:ind w:firstLine="480"/>
        <w:jc w:val="center"/>
      </w:pPr>
      <w:r w:rsidRPr="00D54C45">
        <w:t>Члан 67.</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Управљач железничке инфраструктуре и управљач путне инфраструктуре дужни су да закључе уговор којим ближе уређују међусобне односе у погледу путних прелаза и у тим оквирима утврђују врсту и обим радова на одржавању коловоза и време извођења тих радова, висину трошкова за осигурање безбедног и несметаног саобраћаја на путном прелазу, начин плаћања трошкова и уређују друга питања из тих односа.</w:t>
      </w:r>
    </w:p>
    <w:p w:rsidR="006B77D6" w:rsidRPr="00D54C45" w:rsidRDefault="006B77D6" w:rsidP="00204A16">
      <w:pPr>
        <w:pStyle w:val="basic-paragraph"/>
        <w:shd w:val="clear" w:color="auto" w:fill="FFFFFF"/>
        <w:spacing w:before="0" w:beforeAutospacing="0" w:after="150" w:afterAutospacing="0"/>
        <w:ind w:firstLine="480"/>
        <w:jc w:val="both"/>
      </w:pPr>
      <w:r w:rsidRPr="00D54C45">
        <w:t>Уговор из става 1. овог члана закључује се на период од највише десет година уз могућност обнављања, а Анекс уговора из става 1. овог члана мора бити потписан најкасније до 31. децембра текуће године за наредну годину.</w:t>
      </w:r>
    </w:p>
    <w:p w:rsidR="006B77D6" w:rsidRPr="00D54C45" w:rsidRDefault="006B77D6" w:rsidP="00204A16">
      <w:pPr>
        <w:pStyle w:val="basic-paragraph"/>
        <w:shd w:val="clear" w:color="auto" w:fill="FFFFFF"/>
        <w:spacing w:before="0" w:beforeAutospacing="0" w:after="150" w:afterAutospacing="0"/>
        <w:ind w:firstLine="480"/>
        <w:jc w:val="both"/>
      </w:pPr>
      <w:r w:rsidRPr="00D54C45">
        <w:t>Ако управљач железничке инфраструктуре и управљач путне инфраструктуре не закључе уговор из става 1. овог члана у року из става 2. овог члана, управљач железничке инфраструктуре може, у циљу одржавања путног прелаза у стању којим се осигурава безбедно одвијање саобраћаја, утврдити да је неопходно извођење одређених радова на одржавању коловоза на путном прелазу и спровести извођење тих радова о трошку управљача путне инфраструктуре.</w:t>
      </w:r>
    </w:p>
    <w:p w:rsidR="006B77D6" w:rsidRPr="00D54C45" w:rsidRDefault="006B77D6" w:rsidP="00204A16">
      <w:pPr>
        <w:pStyle w:val="basic-paragraph"/>
        <w:shd w:val="clear" w:color="auto" w:fill="FFFFFF"/>
        <w:spacing w:before="0" w:beforeAutospacing="0" w:after="150" w:afterAutospacing="0"/>
        <w:ind w:firstLine="480"/>
        <w:jc w:val="both"/>
        <w:rPr>
          <w:rFonts w:ascii="Verdana" w:hAnsi="Verdana"/>
          <w:sz w:val="18"/>
          <w:szCs w:val="18"/>
        </w:rPr>
      </w:pPr>
      <w:r w:rsidRPr="00D54C45">
        <w:t>Управљач путне инфраструктуре дужан је да плати управљачу железничке инфраструктуре трошкове из става 3. овог члана у року од 30 дана од дана пријема обавештења о висини</w:t>
      </w:r>
      <w:r w:rsidRPr="00D54C45">
        <w:rPr>
          <w:rFonts w:ascii="Verdana" w:hAnsi="Verdana"/>
          <w:sz w:val="18"/>
          <w:szCs w:val="18"/>
        </w:rPr>
        <w:t xml:space="preserve"> трошкова.</w:t>
      </w:r>
    </w:p>
    <w:p w:rsidR="000850D7" w:rsidRPr="00D54C45" w:rsidRDefault="000850D7" w:rsidP="000850D7">
      <w:pPr>
        <w:pStyle w:val="clan"/>
        <w:shd w:val="clear" w:color="auto" w:fill="FFFFFF"/>
        <w:spacing w:before="330" w:beforeAutospacing="0" w:after="120" w:afterAutospacing="0"/>
        <w:ind w:firstLine="480"/>
        <w:jc w:val="center"/>
      </w:pPr>
      <w:r w:rsidRPr="00D54C45">
        <w:t>Члан 68.</w:t>
      </w:r>
    </w:p>
    <w:p w:rsidR="000850D7" w:rsidRPr="00D54C45" w:rsidRDefault="000850D7" w:rsidP="000850D7">
      <w:pPr>
        <w:pStyle w:val="basic-paragraph"/>
        <w:shd w:val="clear" w:color="auto" w:fill="FFFFFF"/>
        <w:spacing w:before="0" w:beforeAutospacing="0" w:after="150" w:afterAutospacing="0"/>
        <w:ind w:firstLine="480"/>
        <w:jc w:val="both"/>
      </w:pPr>
      <w:r w:rsidRPr="00D54C45">
        <w:t>Управљач железничке инфраструктуре, као и управљач путева дужни су да на путном прелазу спроведу мере за безбедан и несметан саобраћај и да путне прелазе одржавају у стању којим се обезбеђује безбедно и несметано одвијање саобраћаја, у складу са законима којима се уређује безбедност у железничком саобраћају и безбедност саобраћаја на путевима.</w:t>
      </w:r>
    </w:p>
    <w:p w:rsidR="000850D7" w:rsidRPr="00D54C45" w:rsidRDefault="000850D7" w:rsidP="000850D7">
      <w:pPr>
        <w:pStyle w:val="basic-paragraph"/>
        <w:shd w:val="clear" w:color="auto" w:fill="FFFFFF"/>
        <w:spacing w:before="0" w:beforeAutospacing="0" w:after="150" w:afterAutospacing="0"/>
        <w:ind w:firstLine="480"/>
        <w:jc w:val="both"/>
      </w:pPr>
      <w:r w:rsidRPr="00D54C45">
        <w:t>Трошкове одржавања путног прелаза и трошкове осигурања безбедног и несметаног саобраћаја на путном прелазу сносе:</w:t>
      </w:r>
    </w:p>
    <w:p w:rsidR="000850D7" w:rsidRPr="00D54C45" w:rsidRDefault="000850D7" w:rsidP="000850D7">
      <w:pPr>
        <w:pStyle w:val="basic-paragraph"/>
        <w:shd w:val="clear" w:color="auto" w:fill="FFFFFF"/>
        <w:spacing w:before="0" w:beforeAutospacing="0" w:after="150" w:afterAutospacing="0"/>
        <w:ind w:firstLine="480"/>
        <w:jc w:val="both"/>
      </w:pPr>
      <w:r w:rsidRPr="00D54C45">
        <w:t>1) управљач железничке инфраструктуре за трошкове одржавања колосека и осталих делова железничке инфраструктуре на путном прелазу, сигналних уређаја и знакова који упозоравају железничке раднике у возу на путни прелаз, железничких телефонских веза са путним прелазима;</w:t>
      </w:r>
    </w:p>
    <w:p w:rsidR="000850D7" w:rsidRDefault="000850D7" w:rsidP="000850D7">
      <w:pPr>
        <w:pStyle w:val="basic-paragraph"/>
        <w:shd w:val="clear" w:color="auto" w:fill="FFFFFF"/>
        <w:spacing w:before="0" w:beforeAutospacing="0" w:after="150" w:afterAutospacing="0"/>
        <w:ind w:firstLine="480"/>
        <w:jc w:val="both"/>
        <w:rPr>
          <w:strike/>
        </w:rPr>
      </w:pPr>
      <w:r w:rsidRPr="00D54C45">
        <w:t xml:space="preserve">2) </w:t>
      </w:r>
      <w:r w:rsidRPr="00F75F40">
        <w:rPr>
          <w:strike/>
        </w:rPr>
        <w:t>управљач путне инфраструктуре за трошкове одржавања коловоза на путном прелазу и саобраћајних знакова на путевима који упозоравају учеснике у друмском саобраћају на путни прелаз;</w:t>
      </w:r>
    </w:p>
    <w:p w:rsidR="00F75F40" w:rsidRPr="00F75F40" w:rsidRDefault="00F75F40" w:rsidP="000850D7">
      <w:pPr>
        <w:pStyle w:val="basic-paragraph"/>
        <w:shd w:val="clear" w:color="auto" w:fill="FFFFFF"/>
        <w:spacing w:before="0" w:beforeAutospacing="0" w:after="150" w:afterAutospacing="0"/>
        <w:ind w:firstLine="480"/>
        <w:jc w:val="both"/>
        <w:rPr>
          <w:strike/>
          <w:lang w:val="sr-Cyrl-CS"/>
        </w:rPr>
      </w:pPr>
      <w:r w:rsidRPr="00F75F40">
        <w:rPr>
          <w:lang w:val="sr-Cyrl-CS"/>
        </w:rPr>
        <w:t>2) УПРАВЉАЧ ПУТНЕ ИНФРАСТРУКТУРЕ ЗА ВРЕДНОСТ УСЛУГЕ  ОДРЖАВАЊА КОЛОВОЗА НА ПУТНОМ ПРЕЛАЗУ, ОДРЖАВАЊА РАСТОЈАЊА ИЗМЕЂУ ГЛАВН</w:t>
      </w:r>
      <w:r w:rsidR="00472A14">
        <w:rPr>
          <w:lang w:val="sr-Cyrl-CS"/>
        </w:rPr>
        <w:t xml:space="preserve">Е ШИНЕ И КОНСТРУКЦИЈЕ КОЛОСЕКА </w:t>
      </w:r>
      <w:r w:rsidR="00472A14" w:rsidRPr="00472A14">
        <w:rPr>
          <w:color w:val="FF0000"/>
          <w:lang w:val="sr-Cyrl-CS"/>
        </w:rPr>
        <w:t>И</w:t>
      </w:r>
      <w:r w:rsidRPr="00F75F40">
        <w:rPr>
          <w:lang w:val="sr-Cyrl-CS"/>
        </w:rPr>
        <w:t xml:space="preserve"> КОНТРАШИНЕ И</w:t>
      </w:r>
      <w:r w:rsidRPr="00F75F40">
        <w:t xml:space="preserve">  </w:t>
      </w:r>
      <w:r w:rsidRPr="00F75F40">
        <w:lastRenderedPageBreak/>
        <w:t xml:space="preserve">ТРОШКОВЕ </w:t>
      </w:r>
      <w:r w:rsidRPr="00F75F40">
        <w:rPr>
          <w:lang w:val="sr-Cyrl-CS"/>
        </w:rPr>
        <w:t xml:space="preserve">САОБРАЋАЈНИХ ЗНАКОВА НА ПУТЕВИМА КОЈИ УПОЗОРАВАЈУ </w:t>
      </w:r>
      <w:r w:rsidR="000D71BA" w:rsidRPr="00F75F40">
        <w:rPr>
          <w:lang w:val="sr-Cyrl-CS"/>
        </w:rPr>
        <w:t xml:space="preserve">УЧЕСНИКЕ У САОБРАЋАЈУ </w:t>
      </w:r>
      <w:r w:rsidRPr="00F75F40">
        <w:rPr>
          <w:lang w:val="sr-Cyrl-CS"/>
        </w:rPr>
        <w:t>НА ПУТНИ ПРЕЛАЗ</w:t>
      </w:r>
      <w:r w:rsidR="000D71BA">
        <w:rPr>
          <w:lang w:val="sr-Cyrl-CS"/>
        </w:rPr>
        <w:t>,</w:t>
      </w:r>
      <w:r w:rsidRPr="00F75F40">
        <w:rPr>
          <w:lang w:val="sr-Cyrl-CS"/>
        </w:rPr>
        <w:t xml:space="preserve"> КОЈИМ</w:t>
      </w:r>
      <w:r w:rsidR="000D71BA">
        <w:rPr>
          <w:lang w:val="sr-Cyrl-CS"/>
        </w:rPr>
        <w:t>А</w:t>
      </w:r>
      <w:r w:rsidRPr="00F75F40">
        <w:rPr>
          <w:lang w:val="sr-Cyrl-CS"/>
        </w:rPr>
        <w:t xml:space="preserve"> УПРАВЉА УПРАВЉАЧ ПУТНЕ ИНФРАСТРУКТУРЕ</w:t>
      </w:r>
      <w:r w:rsidR="000D71BA">
        <w:rPr>
          <w:lang w:val="sr-Cyrl-CS"/>
        </w:rPr>
        <w:t>;</w:t>
      </w:r>
    </w:p>
    <w:p w:rsidR="000850D7" w:rsidRPr="00D54C45" w:rsidRDefault="000850D7" w:rsidP="000850D7">
      <w:pPr>
        <w:pStyle w:val="basic-paragraph"/>
        <w:shd w:val="clear" w:color="auto" w:fill="FFFFFF"/>
        <w:spacing w:before="0" w:beforeAutospacing="0" w:after="150" w:afterAutospacing="0"/>
        <w:ind w:firstLine="480"/>
        <w:jc w:val="both"/>
      </w:pPr>
      <w:r w:rsidRPr="00D54C45">
        <w:t>3) управљач железничке инфраструктуре и управљач путне инфраструктуре заједно, на равне делове, за трошкове одржавања уређаја за давање знакова којима се учесницима у друмском саобраћају најављује приближавање воза путном прелазу и уређаја за затварање саобраћаја на путном прелазу, као и за трошкове руковања уређајима за затварање саобраћаја на путном прелазу и друге непосредне трошкове за осигурање безбедног и несметаног саобраћаја на путном прелазу.</w:t>
      </w:r>
    </w:p>
    <w:p w:rsidR="000850D7" w:rsidRPr="00D54C45" w:rsidRDefault="000850D7" w:rsidP="000850D7">
      <w:pPr>
        <w:pStyle w:val="basic-paragraph"/>
        <w:shd w:val="clear" w:color="auto" w:fill="FFFFFF"/>
        <w:spacing w:before="0" w:beforeAutospacing="0" w:after="150" w:afterAutospacing="0"/>
        <w:ind w:firstLine="480"/>
        <w:jc w:val="both"/>
        <w:rPr>
          <w:strike/>
        </w:rPr>
      </w:pPr>
      <w:r w:rsidRPr="00D54C45">
        <w:rPr>
          <w:strike/>
        </w:rPr>
        <w:t>Управљач железничке инфраструктуре сноси у целини трошкове за управљање уређајима на путном прелазу у станичном подручју, односно од улазног сигнала са једне стране до улазног сигнала са друге стране службеног места.</w:t>
      </w:r>
    </w:p>
    <w:p w:rsidR="000850D7" w:rsidRDefault="000850D7" w:rsidP="000850D7">
      <w:pPr>
        <w:pStyle w:val="basic-paragraph"/>
        <w:shd w:val="clear" w:color="auto" w:fill="FFFFFF"/>
        <w:spacing w:before="0" w:beforeAutospacing="0" w:after="150" w:afterAutospacing="0"/>
        <w:ind w:firstLine="480"/>
        <w:jc w:val="both"/>
      </w:pPr>
      <w:r w:rsidRPr="00D54C45">
        <w:t>Ако некатегорисани пут користи претежно одређено предузеће, друго правно лице или предузетник, трошкове одржавања коловоза и осигурања безбедног и несметаног саобраћаја на путном прелазу из става 2. тач. 2) и 3) овог члана сноси у целини то предузеће, друго правно лице или предузетник.</w:t>
      </w:r>
    </w:p>
    <w:p w:rsidR="000850D7" w:rsidRDefault="000850D7" w:rsidP="000850D7">
      <w:pPr>
        <w:pStyle w:val="basic-paragraph"/>
        <w:shd w:val="clear" w:color="auto" w:fill="FFFFFF"/>
        <w:spacing w:before="0" w:beforeAutospacing="0" w:after="150" w:afterAutospacing="0"/>
        <w:ind w:firstLine="480"/>
        <w:jc w:val="both"/>
        <w:rPr>
          <w:strike/>
        </w:rPr>
      </w:pPr>
      <w:r w:rsidRPr="00AA27A5">
        <w:rPr>
          <w:strike/>
        </w:rPr>
        <w:t xml:space="preserve">У случају спора из </w:t>
      </w:r>
      <w:proofErr w:type="gramStart"/>
      <w:r w:rsidRPr="00AA27A5">
        <w:rPr>
          <w:strike/>
        </w:rPr>
        <w:t xml:space="preserve">става </w:t>
      </w:r>
      <w:r w:rsidR="002973A5" w:rsidRPr="00AA27A5">
        <w:rPr>
          <w:strike/>
          <w:lang w:val="sr-Cyrl-CS"/>
        </w:rPr>
        <w:t xml:space="preserve"> </w:t>
      </w:r>
      <w:r w:rsidR="00AA27A5" w:rsidRPr="00AA27A5">
        <w:rPr>
          <w:strike/>
          <w:lang w:val="sr-Cyrl-CS"/>
        </w:rPr>
        <w:t>4</w:t>
      </w:r>
      <w:proofErr w:type="gramEnd"/>
      <w:r w:rsidRPr="00AA27A5">
        <w:rPr>
          <w:strike/>
        </w:rPr>
        <w:t>. овог члана претежног корисника одређује надлежни орган јединице локалне самоуправе, а ако има више корисника са приближно једнаким уделом, они сносе једнак део трошкова.</w:t>
      </w:r>
    </w:p>
    <w:p w:rsidR="00AA27A5" w:rsidRPr="00B90802" w:rsidRDefault="00B90802" w:rsidP="000850D7">
      <w:pPr>
        <w:pStyle w:val="basic-paragraph"/>
        <w:shd w:val="clear" w:color="auto" w:fill="FFFFFF"/>
        <w:spacing w:before="0" w:beforeAutospacing="0" w:after="150" w:afterAutospacing="0"/>
        <w:ind w:firstLine="480"/>
        <w:jc w:val="both"/>
        <w:rPr>
          <w:lang w:val="sr-Cyrl-CS"/>
        </w:rPr>
      </w:pPr>
      <w:r>
        <w:rPr>
          <w:lang w:val="sr-Cyrl-CS"/>
        </w:rPr>
        <w:t>У СЛУЧАЈУ СПОРА У ВЕЗИ СА ОДРЕЂИВАЊЕМ ПРЕТЕЖНОГ КОРИСНИКА ИЗ СТАВА 3. ОВОГ ЧЛАНА, ПРЕТЕЖНОГ КОРИСНИКА ОДРЕЂУЈЕ НАДЛЕЖНИ ОРГАН ЈЕДИНИЦЕ ЛОКАЛНЕ САМОУПРАВЕ</w:t>
      </w:r>
      <w:r w:rsidR="00D7707F">
        <w:rPr>
          <w:lang w:val="sr-Cyrl-CS"/>
        </w:rPr>
        <w:t>.</w:t>
      </w:r>
    </w:p>
    <w:p w:rsidR="000850D7" w:rsidRPr="00D54C45" w:rsidRDefault="000850D7" w:rsidP="000850D7">
      <w:pPr>
        <w:pStyle w:val="basic-paragraph"/>
        <w:shd w:val="clear" w:color="auto" w:fill="FFFFFF"/>
        <w:spacing w:before="0" w:beforeAutospacing="0" w:after="150" w:afterAutospacing="0"/>
        <w:ind w:firstLine="480"/>
        <w:jc w:val="both"/>
      </w:pPr>
      <w:r w:rsidRPr="00D54C45">
        <w:t>Код категорисаних путева управљач железничке инфраструктуре и управљач путне инфраструктуре поступају у складу са одредбама става 2. тач. 2) и 3) овог члана.</w:t>
      </w:r>
    </w:p>
    <w:p w:rsidR="000850D7" w:rsidRPr="00D54C45" w:rsidRDefault="000850D7" w:rsidP="000850D7">
      <w:pPr>
        <w:spacing w:after="0"/>
        <w:jc w:val="both"/>
        <w:rPr>
          <w:rFonts w:ascii="Times New Roman" w:hAnsi="Times New Roman" w:cs="Times New Roman"/>
          <w:sz w:val="24"/>
          <w:szCs w:val="24"/>
          <w:lang w:val="sr-Cyrl-CS"/>
        </w:rPr>
      </w:pPr>
    </w:p>
    <w:p w:rsidR="008C5CB1" w:rsidRPr="00D54C45" w:rsidRDefault="008C5CB1" w:rsidP="000850D7">
      <w:pPr>
        <w:pStyle w:val="clan"/>
        <w:shd w:val="clear" w:color="auto" w:fill="FFFFFF"/>
        <w:spacing w:before="330" w:beforeAutospacing="0" w:after="120" w:afterAutospacing="0"/>
        <w:ind w:firstLine="480"/>
        <w:jc w:val="center"/>
      </w:pPr>
      <w:r w:rsidRPr="00D54C45">
        <w:t>Члан 69.</w:t>
      </w:r>
    </w:p>
    <w:p w:rsidR="008C5CB1" w:rsidRPr="00D54C45" w:rsidRDefault="008C5CB1" w:rsidP="005A0E96">
      <w:pPr>
        <w:pStyle w:val="basic-paragraph"/>
        <w:shd w:val="clear" w:color="auto" w:fill="FFFFFF"/>
        <w:spacing w:before="0" w:beforeAutospacing="0" w:after="150" w:afterAutospacing="0"/>
        <w:ind w:firstLine="480"/>
        <w:jc w:val="both"/>
        <w:rPr>
          <w:strike/>
        </w:rPr>
      </w:pPr>
      <w:r w:rsidRPr="00D54C45">
        <w:rPr>
          <w:strike/>
        </w:rPr>
        <w:t>О одржавању дела путног прелаза, као и о осигурању безбедног и несметаног саобраћаја на путном прелазу, стара се управљач железничке инфраструктуре с тим да се коловоз на путном прелазу мора одржавати тако да се преко њега може вршити безбедан и несметан друмски саобраћај.</w:t>
      </w:r>
    </w:p>
    <w:p w:rsidR="008C5CB1" w:rsidRPr="00D54C45" w:rsidRDefault="008C5CB1" w:rsidP="005A0E96">
      <w:pPr>
        <w:pStyle w:val="basic-paragraph"/>
        <w:shd w:val="clear" w:color="auto" w:fill="FFFFFF"/>
        <w:spacing w:before="0" w:beforeAutospacing="0" w:after="150" w:afterAutospacing="0"/>
        <w:ind w:firstLine="480"/>
        <w:jc w:val="both"/>
        <w:rPr>
          <w:strike/>
        </w:rPr>
      </w:pPr>
      <w:r w:rsidRPr="00D54C45">
        <w:rPr>
          <w:strike/>
        </w:rPr>
        <w:t>Остале делове пута са обе стране путног правца, укључујући зону потребне прегледности ван ширине путног прелаза, одржава управљач путне инфраструктуре на начин који омогућава безбедан и несметан железнички саобраћај.</w:t>
      </w:r>
    </w:p>
    <w:p w:rsidR="008C5CB1" w:rsidRDefault="008C5CB1" w:rsidP="005A0E96">
      <w:pPr>
        <w:pStyle w:val="basic-paragraph"/>
        <w:shd w:val="clear" w:color="auto" w:fill="FFFFFF"/>
        <w:spacing w:before="0" w:beforeAutospacing="0" w:after="150" w:afterAutospacing="0"/>
        <w:ind w:firstLine="480"/>
        <w:jc w:val="both"/>
        <w:rPr>
          <w:strike/>
        </w:rPr>
      </w:pPr>
      <w:r w:rsidRPr="00D54C45">
        <w:rPr>
          <w:strike/>
        </w:rPr>
        <w:t>Зону прегледности у ширини путног прелаза одржава управљач железничке инфраструктуре.</w:t>
      </w:r>
    </w:p>
    <w:p w:rsidR="00347B8F" w:rsidRPr="00347B8F" w:rsidRDefault="00347B8F" w:rsidP="00347B8F">
      <w:pPr>
        <w:spacing w:after="0" w:line="240" w:lineRule="auto"/>
        <w:ind w:firstLine="709"/>
        <w:jc w:val="both"/>
        <w:rPr>
          <w:rFonts w:ascii="Times New Roman" w:eastAsia="Calibri" w:hAnsi="Times New Roman" w:cs="Times New Roman"/>
          <w:sz w:val="24"/>
          <w:szCs w:val="24"/>
          <w:lang w:val="sr-Cyrl-CS"/>
        </w:rPr>
      </w:pPr>
      <w:r w:rsidRPr="00347B8F">
        <w:rPr>
          <w:rFonts w:ascii="Times New Roman" w:eastAsia="Calibri" w:hAnsi="Times New Roman" w:cs="Times New Roman"/>
          <w:sz w:val="24"/>
          <w:szCs w:val="24"/>
          <w:lang w:val="sr-Cyrl-CS"/>
        </w:rPr>
        <w:t>О ОДРЖАВАЊУ ПУТНОГ ПРЕЛАЗА, КАО И О ОСИГУРАЊУ БЕЗБЕДНОГ И НЕСМЕТАНОГ САО</w:t>
      </w:r>
      <w:r w:rsidRPr="00347B8F">
        <w:rPr>
          <w:rFonts w:ascii="Times New Roman" w:eastAsia="Calibri" w:hAnsi="Times New Roman" w:cs="Times New Roman"/>
          <w:sz w:val="24"/>
          <w:szCs w:val="24"/>
          <w:lang w:val="sr-Cyrl-RS"/>
        </w:rPr>
        <w:t>Б</w:t>
      </w:r>
      <w:r w:rsidRPr="00347B8F">
        <w:rPr>
          <w:rFonts w:ascii="Times New Roman" w:eastAsia="Calibri" w:hAnsi="Times New Roman" w:cs="Times New Roman"/>
          <w:sz w:val="24"/>
          <w:szCs w:val="24"/>
          <w:lang w:val="sr-Cyrl-CS"/>
        </w:rPr>
        <w:t xml:space="preserve">РАЋАЈА НА ПУТНОМ ПРЕЛАЗУ, СТАРА СЕ УПРАВЉАЧ ЖЕЛЕЗНИЧКЕ ИНФРАСТРУКТУРЕ, ИЗУЗЕВ КОЛОВОЗА НА ПУТНОМ ПРЕЛАЗУ, ОДРЖАВАЊА РАСТОЈАЊА ИЗМЕЂУ ГЛАВНЕ ШИНЕ И КОНСТРУКЦИЈЕ </w:t>
      </w:r>
      <w:r w:rsidRPr="00347B8F">
        <w:rPr>
          <w:rFonts w:ascii="Times New Roman" w:eastAsia="Calibri" w:hAnsi="Times New Roman" w:cs="Times New Roman"/>
          <w:sz w:val="24"/>
          <w:szCs w:val="24"/>
          <w:lang w:val="sr-Cyrl-CS"/>
        </w:rPr>
        <w:lastRenderedPageBreak/>
        <w:t>КОЛОСЕКА</w:t>
      </w:r>
      <w:r w:rsidR="000D71BA">
        <w:rPr>
          <w:rFonts w:ascii="Times New Roman" w:eastAsia="Calibri" w:hAnsi="Times New Roman" w:cs="Times New Roman"/>
          <w:sz w:val="24"/>
          <w:szCs w:val="24"/>
          <w:lang w:val="sr-Cyrl-CS"/>
        </w:rPr>
        <w:t xml:space="preserve"> </w:t>
      </w:r>
      <w:r w:rsidR="000D71BA" w:rsidRPr="000D71BA">
        <w:rPr>
          <w:rFonts w:ascii="Times New Roman" w:eastAsia="Calibri" w:hAnsi="Times New Roman" w:cs="Times New Roman"/>
          <w:color w:val="FF0000"/>
          <w:sz w:val="24"/>
          <w:szCs w:val="24"/>
          <w:lang w:val="sr-Cyrl-CS"/>
        </w:rPr>
        <w:t>И</w:t>
      </w:r>
      <w:r w:rsidRPr="000D71BA">
        <w:rPr>
          <w:rFonts w:ascii="Times New Roman" w:eastAsia="Calibri" w:hAnsi="Times New Roman" w:cs="Times New Roman"/>
          <w:color w:val="FF0000"/>
          <w:sz w:val="24"/>
          <w:szCs w:val="24"/>
          <w:lang w:val="sr-Cyrl-CS"/>
        </w:rPr>
        <w:t xml:space="preserve"> </w:t>
      </w:r>
      <w:r w:rsidRPr="00347B8F">
        <w:rPr>
          <w:rFonts w:ascii="Times New Roman" w:eastAsia="Calibri" w:hAnsi="Times New Roman" w:cs="Times New Roman"/>
          <w:sz w:val="24"/>
          <w:szCs w:val="24"/>
          <w:lang w:val="sr-Cyrl-CS"/>
        </w:rPr>
        <w:t>КОНТРАШИНЕ И</w:t>
      </w:r>
      <w:r w:rsidRPr="00347B8F">
        <w:rPr>
          <w:rFonts w:ascii="Times New Roman" w:eastAsia="Calibri" w:hAnsi="Times New Roman" w:cs="Times New Roman"/>
          <w:sz w:val="24"/>
          <w:szCs w:val="24"/>
          <w:lang w:val="en-US"/>
        </w:rPr>
        <w:t xml:space="preserve">  </w:t>
      </w:r>
      <w:r w:rsidRPr="00347B8F">
        <w:rPr>
          <w:rFonts w:ascii="Times New Roman" w:eastAsia="Calibri" w:hAnsi="Times New Roman" w:cs="Times New Roman"/>
          <w:sz w:val="24"/>
          <w:szCs w:val="24"/>
          <w:lang w:val="sr-Cyrl-RS"/>
        </w:rPr>
        <w:t xml:space="preserve">ТРОШКОВЕ </w:t>
      </w:r>
      <w:r w:rsidRPr="00347B8F">
        <w:rPr>
          <w:rFonts w:ascii="Times New Roman" w:eastAsia="Calibri" w:hAnsi="Times New Roman" w:cs="Times New Roman"/>
          <w:sz w:val="24"/>
          <w:szCs w:val="24"/>
          <w:lang w:val="sr-Cyrl-CS"/>
        </w:rPr>
        <w:t>САОБРАЋАЈНИХ ЗНАКОВА НА ПУТЕВИМА КОЈИ УПОЗОРАВАЈУ НА ПУТНИ ПРЕЛАЗ УЧЕСНИКЕ У САОБРАЋАЈУ КОЈИМ УПРАВЉА УПРАВЉАЧ ПУТНЕ ИНФРАСТРУКТУРЕ, НА НАЧИН ДА СЕ ПРЕКО ПУТНОГ ПРЕЛАЗА МОЖЕ ВРШИТИ БЕЗБЕДАН И НЕСМЕТАН ДРУМСКИ САОБРАЋАЈ.</w:t>
      </w:r>
    </w:p>
    <w:p w:rsidR="00347B8F" w:rsidRPr="00347B8F" w:rsidRDefault="00347B8F" w:rsidP="00347B8F">
      <w:pPr>
        <w:spacing w:after="0" w:line="240" w:lineRule="auto"/>
        <w:ind w:firstLine="709"/>
        <w:jc w:val="both"/>
        <w:rPr>
          <w:rFonts w:ascii="Times New Roman" w:eastAsia="Times New Roman" w:hAnsi="Times New Roman" w:cs="Times New Roman"/>
          <w:sz w:val="24"/>
          <w:szCs w:val="24"/>
          <w:lang w:val="sr-Cyrl-CS"/>
        </w:rPr>
      </w:pPr>
      <w:r w:rsidRPr="00347B8F">
        <w:rPr>
          <w:rFonts w:ascii="Times New Roman" w:eastAsia="Times New Roman" w:hAnsi="Times New Roman" w:cs="Times New Roman"/>
          <w:sz w:val="24"/>
          <w:szCs w:val="24"/>
          <w:lang w:val="sr-Cyrl-CS"/>
        </w:rPr>
        <w:t>ОСТАЛЕ ДЕЛОВЕ ПУТА, СА ОБЕ СТРАНЕ ПРУЖНОГ ПОЈАСА, УКЉУЧУЈУЋИ ЗОНУ ПОТРЕБНЕ ПРЕГЛЕДНОСТИ ВАН ШИРИНЕ ПУТНОГ ПРЕЛАЗА, ОДРЖАВА УПРАВЉАЧ ПУТНЕ ИНФРАСТРУКТУРЕ НА НАЧИН КОЈИ ОМОГУЋАВА БЕЗБЕДАН И НЕСМЕТАН ЖЕЛЕЗНИЧКИ САОБРАЋАЈ.</w:t>
      </w:r>
    </w:p>
    <w:p w:rsidR="00347B8F" w:rsidRPr="00347B8F" w:rsidRDefault="00347B8F" w:rsidP="00347B8F">
      <w:pPr>
        <w:spacing w:after="0" w:line="240" w:lineRule="auto"/>
        <w:ind w:firstLine="709"/>
        <w:jc w:val="both"/>
        <w:rPr>
          <w:rFonts w:ascii="Times New Roman" w:eastAsia="Calibri" w:hAnsi="Times New Roman" w:cs="Times New Roman"/>
          <w:sz w:val="24"/>
          <w:szCs w:val="24"/>
          <w:lang w:val="sr-Cyrl-CS"/>
        </w:rPr>
      </w:pPr>
      <w:r w:rsidRPr="00347B8F">
        <w:rPr>
          <w:rFonts w:ascii="Times New Roman" w:eastAsia="Times New Roman" w:hAnsi="Times New Roman" w:cs="Times New Roman"/>
          <w:sz w:val="24"/>
          <w:szCs w:val="24"/>
          <w:lang w:val="sr-Cyrl-CS"/>
        </w:rPr>
        <w:t>ЗОНУ ПОТРЕБНЕ ПРЕГЛЕДНОСТИ У ШИРИНИ ПРУЖНОГ ПОЈАСА ОДРЖАВА УПРАВЉАЧ ЖЕЛЕЗНИЧКЕ ИНФРАСТРУКТУРЕ.</w:t>
      </w:r>
    </w:p>
    <w:p w:rsidR="00347B8F" w:rsidRPr="00347B8F" w:rsidRDefault="00347B8F" w:rsidP="00347B8F">
      <w:pPr>
        <w:shd w:val="clear" w:color="auto" w:fill="FFFFFF"/>
        <w:spacing w:after="150" w:line="240" w:lineRule="auto"/>
        <w:ind w:firstLine="720"/>
        <w:jc w:val="both"/>
        <w:rPr>
          <w:rFonts w:ascii="Times New Roman" w:eastAsia="Times New Roman" w:hAnsi="Times New Roman" w:cs="Times New Roman"/>
          <w:sz w:val="24"/>
          <w:szCs w:val="24"/>
          <w:lang w:val="sr-Cyrl-CS"/>
        </w:rPr>
      </w:pPr>
      <w:r w:rsidRPr="00347B8F">
        <w:rPr>
          <w:rFonts w:ascii="Times New Roman" w:eastAsia="Times New Roman" w:hAnsi="Times New Roman" w:cs="Times New Roman"/>
          <w:sz w:val="24"/>
          <w:szCs w:val="24"/>
          <w:lang w:val="sr-Cyrl-CS"/>
        </w:rPr>
        <w:t>ЗОНА ПОТРЕБНЕ ПРЕГЛЕДНОСТИ МОРА БИТИ ОБЕЗБЕЂЕНА УЧЕСНИЦИМА ДРУМСКОГ САОБРАЋАЈА НА СВАКОЈ ТАЧКИ ПУТА ИСПРЕД ПУТНОГ ПРЕЛАЗА, А ОДРЕЂУЈЕ СЕ НА ОСНОВУ ВРЕДНОСТИ РАЧУНСКЕ БРЗИНЕ ДРУМСКИХ ВОЗИЛА И НАЈВЕЋЕ ДОПУШТЕНЕ БРЗИНЕ ЖЕЛЕЗНИЧКОГ ВОЗИЛА НА ПРУЗИ</w:t>
      </w:r>
      <w:r w:rsidRPr="00347B8F">
        <w:rPr>
          <w:rFonts w:ascii="Times New Roman" w:eastAsia="Times New Roman" w:hAnsi="Times New Roman" w:cs="Times New Roman"/>
          <w:sz w:val="24"/>
          <w:szCs w:val="24"/>
          <w:lang w:val="sr-Latn-CS"/>
        </w:rPr>
        <w:t>.</w:t>
      </w:r>
    </w:p>
    <w:p w:rsidR="00347B8F" w:rsidRPr="00347B8F" w:rsidRDefault="00347B8F" w:rsidP="00347B8F">
      <w:pPr>
        <w:shd w:val="clear" w:color="auto" w:fill="FFFFFF"/>
        <w:spacing w:after="150" w:line="240" w:lineRule="auto"/>
        <w:ind w:firstLine="720"/>
        <w:jc w:val="both"/>
        <w:rPr>
          <w:rFonts w:ascii="Times New Roman" w:eastAsia="Times New Roman" w:hAnsi="Times New Roman" w:cs="Times New Roman"/>
          <w:sz w:val="24"/>
          <w:szCs w:val="24"/>
          <w:lang w:val="sr-Latn-CS"/>
        </w:rPr>
      </w:pPr>
      <w:r w:rsidRPr="00347B8F">
        <w:rPr>
          <w:rFonts w:ascii="Times New Roman" w:eastAsia="Times New Roman" w:hAnsi="Times New Roman" w:cs="Times New Roman"/>
          <w:sz w:val="24"/>
          <w:szCs w:val="24"/>
          <w:lang w:val="sr-Cyrl-CS"/>
        </w:rPr>
        <w:t xml:space="preserve">МИНИСТАР БЛИЖЕ ПРОПИСУЈЕ НАЧИН </w:t>
      </w:r>
      <w:r w:rsidRPr="00347B8F">
        <w:rPr>
          <w:rFonts w:ascii="Times New Roman" w:eastAsia="Times New Roman" w:hAnsi="Times New Roman" w:cs="Times New Roman"/>
          <w:sz w:val="24"/>
          <w:szCs w:val="24"/>
          <w:lang w:val="sr-Cyrl-RS"/>
        </w:rPr>
        <w:t>ОДРЕЂИВАЊА</w:t>
      </w:r>
      <w:r w:rsidRPr="00347B8F">
        <w:rPr>
          <w:rFonts w:ascii="Times New Roman" w:eastAsia="Times New Roman" w:hAnsi="Times New Roman" w:cs="Times New Roman"/>
          <w:sz w:val="24"/>
          <w:szCs w:val="24"/>
          <w:lang w:val="sr-Cyrl-CS"/>
        </w:rPr>
        <w:t xml:space="preserve"> ЗОНЕ ПОТРЕБНЕ ПРЕГЛЕДНОСТИ НА ПУТНОМ ПРЕЛАЗУ</w:t>
      </w:r>
      <w:r w:rsidRPr="00347B8F">
        <w:rPr>
          <w:rFonts w:ascii="Times New Roman" w:eastAsia="Times New Roman" w:hAnsi="Times New Roman" w:cs="Times New Roman"/>
          <w:sz w:val="24"/>
          <w:szCs w:val="24"/>
          <w:lang w:val="sr-Latn-CS"/>
        </w:rPr>
        <w:t>”.</w:t>
      </w:r>
    </w:p>
    <w:p w:rsidR="00347B8F" w:rsidRPr="00D54C45" w:rsidRDefault="00347B8F" w:rsidP="005A0E96">
      <w:pPr>
        <w:pStyle w:val="basic-paragraph"/>
        <w:shd w:val="clear" w:color="auto" w:fill="FFFFFF"/>
        <w:spacing w:before="0" w:beforeAutospacing="0" w:after="150" w:afterAutospacing="0"/>
        <w:ind w:firstLine="480"/>
        <w:jc w:val="both"/>
        <w:rPr>
          <w:strike/>
        </w:rPr>
      </w:pPr>
    </w:p>
    <w:p w:rsidR="006B77D6" w:rsidRPr="00D54C45" w:rsidRDefault="006B77D6" w:rsidP="00204A16">
      <w:pPr>
        <w:pStyle w:val="clan"/>
        <w:shd w:val="clear" w:color="auto" w:fill="FFFFFF"/>
        <w:spacing w:before="330" w:beforeAutospacing="0" w:after="120" w:afterAutospacing="0"/>
        <w:ind w:firstLine="480"/>
        <w:jc w:val="center"/>
      </w:pPr>
      <w:r w:rsidRPr="00D54C45">
        <w:t>Члан 70.</w:t>
      </w:r>
    </w:p>
    <w:p w:rsidR="006B77D6" w:rsidRDefault="006B77D6" w:rsidP="00204A16">
      <w:pPr>
        <w:pStyle w:val="basic-paragraph"/>
        <w:shd w:val="clear" w:color="auto" w:fill="FFFFFF"/>
        <w:spacing w:before="0" w:beforeAutospacing="0" w:after="150" w:afterAutospacing="0"/>
        <w:ind w:firstLine="480"/>
        <w:jc w:val="both"/>
      </w:pPr>
      <w:r w:rsidRPr="00D54C45">
        <w:t>Одредбе чл. 61–69. овог закона сходно се примењују и на путне прелазе на индустријској железници и индустријским колосецима за сопствене потребе, као и на колосецима смештених унутар железничких радионица за поправку, депоа или гаража за локомотиве, а посебно у погледу права и обавеза привредног друштва или другог правног лица који управља индустријском железницом, као и власника, односно корисника индустријског колосека за сопствене потребе.</w:t>
      </w:r>
    </w:p>
    <w:p w:rsidR="00D7707F" w:rsidRPr="00D54C45" w:rsidRDefault="00D7707F" w:rsidP="00204A16">
      <w:pPr>
        <w:pStyle w:val="basic-paragraph"/>
        <w:shd w:val="clear" w:color="auto" w:fill="FFFFFF"/>
        <w:spacing w:before="0" w:beforeAutospacing="0" w:after="150" w:afterAutospacing="0"/>
        <w:ind w:firstLine="480"/>
        <w:jc w:val="both"/>
      </w:pPr>
    </w:p>
    <w:p w:rsidR="00D7707F" w:rsidRPr="00D7707F" w:rsidRDefault="00D7707F" w:rsidP="00D7707F">
      <w:pPr>
        <w:pStyle w:val="bold"/>
        <w:shd w:val="clear" w:color="auto" w:fill="FFFFFF"/>
        <w:spacing w:before="330" w:beforeAutospacing="0" w:after="120" w:afterAutospacing="0"/>
        <w:ind w:firstLine="480"/>
        <w:jc w:val="center"/>
        <w:rPr>
          <w:b/>
          <w:bCs/>
          <w:strike/>
        </w:rPr>
      </w:pPr>
      <w:r w:rsidRPr="00D7707F">
        <w:rPr>
          <w:b/>
          <w:bCs/>
          <w:strike/>
        </w:rPr>
        <w:t>9. Заштита железничке инфраструктуре</w:t>
      </w:r>
    </w:p>
    <w:p w:rsidR="008C5CB1" w:rsidRPr="00D54C45" w:rsidRDefault="006B77D6" w:rsidP="00433D1B">
      <w:pPr>
        <w:pStyle w:val="bold"/>
        <w:shd w:val="clear" w:color="auto" w:fill="FFFFFF"/>
        <w:spacing w:before="330" w:beforeAutospacing="0" w:after="120" w:afterAutospacing="0"/>
        <w:ind w:firstLine="480"/>
        <w:jc w:val="center"/>
        <w:rPr>
          <w:b/>
          <w:bCs/>
        </w:rPr>
      </w:pPr>
      <w:r w:rsidRPr="00D54C45">
        <w:rPr>
          <w:b/>
          <w:bCs/>
        </w:rPr>
        <w:t>4</w:t>
      </w:r>
      <w:r w:rsidR="008C5CB1" w:rsidRPr="00D54C45">
        <w:rPr>
          <w:b/>
          <w:bCs/>
        </w:rPr>
        <w:t xml:space="preserve">. </w:t>
      </w:r>
      <w:r w:rsidR="00D7707F" w:rsidRPr="00D54C45">
        <w:rPr>
          <w:b/>
          <w:bCs/>
        </w:rPr>
        <w:t>ЗАШТИТА ЖЕЛЕЗНИЧКЕ ИНФРАСТРУКТУРЕ</w:t>
      </w:r>
    </w:p>
    <w:p w:rsidR="008C5CB1" w:rsidRPr="00D54C45" w:rsidRDefault="008C5CB1" w:rsidP="00433D1B">
      <w:pPr>
        <w:pStyle w:val="clan"/>
        <w:shd w:val="clear" w:color="auto" w:fill="FFFFFF"/>
        <w:spacing w:before="330" w:beforeAutospacing="0" w:after="120" w:afterAutospacing="0"/>
        <w:ind w:firstLine="480"/>
        <w:jc w:val="center"/>
      </w:pPr>
      <w:r w:rsidRPr="00D54C45">
        <w:t>Члан 71.</w:t>
      </w:r>
    </w:p>
    <w:p w:rsidR="008C5CB1" w:rsidRPr="00D54C45" w:rsidRDefault="008C5CB1" w:rsidP="005A0E96">
      <w:pPr>
        <w:pStyle w:val="basic-paragraph"/>
        <w:shd w:val="clear" w:color="auto" w:fill="FFFFFF"/>
        <w:spacing w:before="0" w:beforeAutospacing="0" w:after="150" w:afterAutospacing="0"/>
        <w:ind w:firstLine="480"/>
        <w:jc w:val="both"/>
      </w:pPr>
      <w:r w:rsidRPr="00D54C45">
        <w:t>У инфраструктурном појасу, осим у зони пружног појаса, изузетно се могу градити објекти који нису у функцији железничког саобраћаја и трамвајски и тролејбуски контактни водови и постројења, а на основу испуњених услова и сагласности коју подносиоцу захтева издаје управљач инфраструктуре, као поверено јавно овлашћење, у форми решења, и ако је изградња тих објеката предвиђена урбанистичким планом јединице локалне самоуправе која прописује њихову заштиту. Прописане мере заштите тих објеката спроводи инвеститор објекта о свом трошку.</w:t>
      </w:r>
    </w:p>
    <w:p w:rsidR="008C5CB1" w:rsidRPr="00D54C45" w:rsidRDefault="008C5CB1" w:rsidP="005A0E96">
      <w:pPr>
        <w:pStyle w:val="basic-paragraph"/>
        <w:shd w:val="clear" w:color="auto" w:fill="FFFFFF"/>
        <w:spacing w:before="0" w:beforeAutospacing="0" w:after="150" w:afterAutospacing="0"/>
        <w:ind w:firstLine="480"/>
        <w:jc w:val="both"/>
      </w:pPr>
      <w:r w:rsidRPr="00D54C45">
        <w:t xml:space="preserve">У пружном и инфраструктурном појасу могу се постављати надземни и подземни електроенергетски водови, телеграфске и телефонске ваздушне линије и водови, канализације и цевоводи и други водови и слични објекти и постројења на основу </w:t>
      </w:r>
      <w:r w:rsidRPr="00D54C45">
        <w:lastRenderedPageBreak/>
        <w:t>испуњених услова и издате сагласности управљача инфраструктуре, која се издаје у форми решења.</w:t>
      </w:r>
    </w:p>
    <w:p w:rsidR="008C5CB1" w:rsidRDefault="008C5CB1" w:rsidP="005A0E96">
      <w:pPr>
        <w:pStyle w:val="basic-paragraph"/>
        <w:shd w:val="clear" w:color="auto" w:fill="FFFFFF"/>
        <w:spacing w:before="0" w:beforeAutospacing="0" w:after="150" w:afterAutospacing="0"/>
        <w:ind w:firstLine="480"/>
        <w:jc w:val="both"/>
        <w:rPr>
          <w:strike/>
        </w:rPr>
      </w:pPr>
      <w:r w:rsidRPr="00347B8F">
        <w:rPr>
          <w:strike/>
        </w:rPr>
        <w:t>Управљач инфраструктуре закључује уговор о праву службености пролаза на неодређено време, а висина накнаде се утврђује посебним законом.</w:t>
      </w:r>
    </w:p>
    <w:p w:rsidR="00347B8F" w:rsidRPr="00A92260" w:rsidRDefault="00A92260" w:rsidP="00A92260">
      <w:pPr>
        <w:pStyle w:val="NoSpacing"/>
        <w:ind w:firstLine="480"/>
        <w:jc w:val="both"/>
        <w:rPr>
          <w:rFonts w:ascii="Times New Roman" w:hAnsi="Times New Roman"/>
          <w:sz w:val="24"/>
          <w:szCs w:val="24"/>
          <w:lang w:eastAsia="sr-Latn-RS"/>
        </w:rPr>
      </w:pPr>
      <w:r w:rsidRPr="00A92260">
        <w:rPr>
          <w:rFonts w:ascii="Times New Roman" w:hAnsi="Times New Roman"/>
          <w:sz w:val="24"/>
          <w:szCs w:val="24"/>
          <w:lang w:eastAsia="sr-Latn-RS"/>
        </w:rPr>
        <w:t>УПРАВЉАЧ  ЖЕЛЕЗНИЧКЕ ИНФРАСТРУКТУРЕ ЗАКЉУЧУЈЕ УГОВОР О УСПОСТАВЉАЊУ ПРАВА СЛУЖБЕНОСТИ ПРОЛАЗА НА НЕОДРЕЂЕНО ВРЕМЕ, А ВИСИНА НАКНАДЕ СЕ УТВРЂУЈЕ ПОСЕБНИМ ЗАКОНОМ.</w:t>
      </w:r>
    </w:p>
    <w:p w:rsidR="00347B8F" w:rsidRPr="00A92260" w:rsidRDefault="00347B8F" w:rsidP="005A0E96">
      <w:pPr>
        <w:pStyle w:val="basic-paragraph"/>
        <w:shd w:val="clear" w:color="auto" w:fill="FFFFFF"/>
        <w:spacing w:before="0" w:beforeAutospacing="0" w:after="150" w:afterAutospacing="0"/>
        <w:ind w:firstLine="480"/>
        <w:jc w:val="both"/>
        <w:rPr>
          <w:strike/>
        </w:rPr>
      </w:pPr>
    </w:p>
    <w:p w:rsidR="008C5CB1" w:rsidRPr="00A92260" w:rsidRDefault="008C5CB1" w:rsidP="005A0E96">
      <w:pPr>
        <w:pStyle w:val="basic-paragraph"/>
        <w:shd w:val="clear" w:color="auto" w:fill="FFFFFF"/>
        <w:spacing w:before="0" w:beforeAutospacing="0" w:after="150" w:afterAutospacing="0"/>
        <w:ind w:firstLine="480"/>
        <w:jc w:val="both"/>
        <w:rPr>
          <w:strike/>
        </w:rPr>
      </w:pPr>
      <w:r w:rsidRPr="00A92260">
        <w:rPr>
          <w:strike/>
        </w:rPr>
        <w:t>Уговор о праву службености пролаза закључује се између управљача инфраструктуре и управљача комуналне инфраструктуре у случајевима изградње, реконструкције, адаптације и санације комуналне инфраструктуре.</w:t>
      </w:r>
    </w:p>
    <w:p w:rsidR="00A92260" w:rsidRPr="00A92260" w:rsidRDefault="00A92260" w:rsidP="005A0E96">
      <w:pPr>
        <w:pStyle w:val="basic-paragraph"/>
        <w:shd w:val="clear" w:color="auto" w:fill="FFFFFF"/>
        <w:spacing w:before="0" w:beforeAutospacing="0" w:after="150" w:afterAutospacing="0"/>
        <w:ind w:firstLine="480"/>
        <w:jc w:val="both"/>
        <w:rPr>
          <w:strike/>
        </w:rPr>
      </w:pPr>
      <w:r w:rsidRPr="00A92260">
        <w:rPr>
          <w:lang w:eastAsia="sr-Latn-RS"/>
        </w:rPr>
        <w:t>УГОВОР О УСПОСТАВЉАЊУ ПРАВА СЛУЖБЕНОСТИ ПРОЛАЗА ЗАКЉ</w:t>
      </w:r>
      <w:r w:rsidR="00C8441F">
        <w:rPr>
          <w:lang w:eastAsia="sr-Latn-RS"/>
        </w:rPr>
        <w:t xml:space="preserve">УЧУЈЕ СЕ ИЗМЕЂУ УПРАВЉАЧА </w:t>
      </w:r>
      <w:r w:rsidRPr="00A92260">
        <w:rPr>
          <w:lang w:eastAsia="sr-Latn-RS"/>
        </w:rPr>
        <w:t xml:space="preserve">ЖЕЛЕЗНИЧКЕ ИНФРАСТРУКТУРЕ И УПРАВЉАЧА КОМУНАЛНЕ ИНФРАСТРУКТУРЕ, КАО И ДРУГИХ ПРАВНИХ ЛИЦА КОЈА ПОСТАВЉАЈУ НАДЗЕМНЕ И ПОДЗЕМНЕ ВОДОВЕ У СЛУЧАЈЕВИМА ПРЕДВИЂЕНИМ </w:t>
      </w:r>
      <w:r w:rsidRPr="00C8441F">
        <w:rPr>
          <w:lang w:eastAsia="sr-Latn-RS"/>
        </w:rPr>
        <w:t>СТАВОМ 2. ЧЛАНА 71. ОВОГ</w:t>
      </w:r>
      <w:r w:rsidRPr="00A92260">
        <w:rPr>
          <w:lang w:eastAsia="sr-Latn-RS"/>
        </w:rPr>
        <w:t xml:space="preserve"> ЗАКОНА И У ДРУГИМ СЛУЧАЈЕВИМА ПРЕДВИЂЕНИМ ЗАКОНОМ КОЈИ РЕГУЛИШЕ ПЛАНИРАЊЕ И ИЗГРАДЊУ.</w:t>
      </w:r>
    </w:p>
    <w:p w:rsidR="008C5CB1" w:rsidRPr="00D54C45" w:rsidRDefault="008C5CB1" w:rsidP="005A0E96">
      <w:pPr>
        <w:pStyle w:val="basic-paragraph"/>
        <w:shd w:val="clear" w:color="auto" w:fill="FFFFFF"/>
        <w:spacing w:before="0" w:beforeAutospacing="0" w:after="150" w:afterAutospacing="0"/>
        <w:ind w:firstLine="480"/>
        <w:jc w:val="both"/>
      </w:pPr>
      <w:r w:rsidRPr="00A92260">
        <w:rPr>
          <w:strike/>
        </w:rPr>
        <w:t>Уговор о праву службености пролаза</w:t>
      </w:r>
      <w:r w:rsidRPr="00D54C45">
        <w:t xml:space="preserve"> </w:t>
      </w:r>
      <w:r w:rsidR="00A92260">
        <w:rPr>
          <w:lang w:val="sr-Cyrl-CS"/>
        </w:rPr>
        <w:t xml:space="preserve">УГОВОР О УСПОСТАВЉАЊУ ПРАВА СЛУЖБЕНОСТИ ПРОЛАЗА </w:t>
      </w:r>
      <w:r w:rsidRPr="00D54C45">
        <w:t>закључује се између управљача инфраструктуре и управљача индустријске железнице и индустријског колосека у случајевима изградње и реконструкције инфраструктуре индустријске железнице и индустријског колосека.</w:t>
      </w:r>
    </w:p>
    <w:p w:rsidR="008C5CB1" w:rsidRPr="00D54C45" w:rsidRDefault="008C5CB1" w:rsidP="005A0E96">
      <w:pPr>
        <w:pStyle w:val="basic-paragraph"/>
        <w:shd w:val="clear" w:color="auto" w:fill="FFFFFF"/>
        <w:spacing w:before="0" w:beforeAutospacing="0" w:after="150" w:afterAutospacing="0"/>
        <w:ind w:firstLine="480"/>
        <w:jc w:val="both"/>
      </w:pPr>
      <w:r w:rsidRPr="00D54C45">
        <w:t xml:space="preserve">У </w:t>
      </w:r>
      <w:r w:rsidRPr="00D54C45">
        <w:rPr>
          <w:strike/>
        </w:rPr>
        <w:t>железничком подручју</w:t>
      </w:r>
      <w:r w:rsidRPr="00D54C45">
        <w:t xml:space="preserve"> </w:t>
      </w:r>
      <w:r w:rsidRPr="00D54C45">
        <w:rPr>
          <w:lang w:val="sr-Cyrl-CS"/>
        </w:rPr>
        <w:t xml:space="preserve">ИНФРАСТРУКТУРНОМ ПОЈАСУ </w:t>
      </w:r>
      <w:r w:rsidRPr="00D54C45">
        <w:t>у зони грађевинских објеката као што су железнички мостови, вијадукти и тунели на удаљености не мањој од 8 m од спољне ивице носача моста, спољне ивице портала тунела могу се изузетно градити и објекти који нису у функцији железничког саобраћаја, а испод доње ивице конструкције моста и вијадукта могућа је изградња објеката не ближе од 3 m, мерено од ивице конструкције, а на основу испуњених услова и сагласности управљача инфраструктуре, која се издаје у форми решења.</w:t>
      </w:r>
    </w:p>
    <w:p w:rsidR="008C5CB1" w:rsidRPr="00D54C45" w:rsidRDefault="008C5CB1" w:rsidP="005A0E96">
      <w:pPr>
        <w:pStyle w:val="basic-paragraph"/>
        <w:shd w:val="clear" w:color="auto" w:fill="FFFFFF"/>
        <w:spacing w:before="0" w:beforeAutospacing="0" w:after="150" w:afterAutospacing="0"/>
        <w:ind w:firstLine="480"/>
        <w:jc w:val="both"/>
      </w:pPr>
      <w:r w:rsidRPr="00D54C45">
        <w:t>У заштитном пружном појасу, на удаљености 50 m од осе крајњег колосека, или другој удаљености у складу са посебним прописом, не могу се градити објекти као што су рудници, каменоломи у којима се користе експлозивна средства, индустрија хемијских и експлозивних производа, постројења и други слични објекти.</w:t>
      </w:r>
    </w:p>
    <w:p w:rsidR="008C5CB1" w:rsidRPr="00D54C45" w:rsidRDefault="008C5CB1" w:rsidP="005A0E96">
      <w:pPr>
        <w:pStyle w:val="basic-paragraph"/>
        <w:shd w:val="clear" w:color="auto" w:fill="FFFFFF"/>
        <w:spacing w:before="0" w:beforeAutospacing="0" w:after="150" w:afterAutospacing="0"/>
        <w:ind w:firstLine="480"/>
        <w:jc w:val="both"/>
      </w:pPr>
      <w:r w:rsidRPr="00D54C45">
        <w:t>Против решења о одбијању захтева за издавање сагласности из ст. 1, 2. и 6. овог члана инвеститор објекта може да поднесе жалбу Министарству.</w:t>
      </w:r>
    </w:p>
    <w:p w:rsidR="008C5CB1" w:rsidRPr="00D54C45" w:rsidRDefault="008C5CB1" w:rsidP="005A0E96">
      <w:pPr>
        <w:pStyle w:val="basic-paragraph"/>
        <w:shd w:val="clear" w:color="auto" w:fill="FFFFFF"/>
        <w:spacing w:before="0" w:beforeAutospacing="0" w:after="150" w:afterAutospacing="0"/>
        <w:ind w:firstLine="480"/>
        <w:jc w:val="both"/>
      </w:pPr>
      <w:r w:rsidRPr="00D54C45">
        <w:t>Министар ближе прописује услове и начин за прибављање сагласности управљача инфраструктуре, садржину техничке документације и активности које инвеститор комуналне инфраструктуре (водовод, канализација, гасовод, каблови и сл.) треба да изврши током прибављања сагласности управљача инфраструктуре, изградње и експлоатације кроз пружни појас.</w:t>
      </w:r>
    </w:p>
    <w:p w:rsidR="00BE3BF7" w:rsidRPr="00D54C45" w:rsidRDefault="00BE3BF7" w:rsidP="00433D1B">
      <w:pPr>
        <w:pStyle w:val="italik"/>
        <w:shd w:val="clear" w:color="auto" w:fill="FFFFFF"/>
        <w:spacing w:before="330" w:beforeAutospacing="0" w:after="120" w:afterAutospacing="0"/>
        <w:ind w:firstLine="480"/>
        <w:jc w:val="center"/>
        <w:rPr>
          <w:i/>
          <w:iCs/>
        </w:rPr>
      </w:pPr>
      <w:r w:rsidRPr="00D54C45">
        <w:rPr>
          <w:i/>
          <w:iCs/>
        </w:rPr>
        <w:lastRenderedPageBreak/>
        <w:t>Радње угрожавања железничког саобраћаја</w:t>
      </w:r>
    </w:p>
    <w:p w:rsidR="000901D3" w:rsidRPr="000901D3" w:rsidRDefault="000901D3" w:rsidP="000901D3">
      <w:pPr>
        <w:shd w:val="clear" w:color="auto" w:fill="FFFFFF"/>
        <w:spacing w:before="330" w:after="120" w:line="240" w:lineRule="auto"/>
        <w:ind w:firstLine="480"/>
        <w:jc w:val="center"/>
        <w:rPr>
          <w:rFonts w:ascii="Times New Roman" w:eastAsia="Times New Roman" w:hAnsi="Times New Roman" w:cs="Times New Roman"/>
          <w:sz w:val="24"/>
          <w:szCs w:val="24"/>
          <w:lang w:val="en-US"/>
        </w:rPr>
      </w:pPr>
      <w:r w:rsidRPr="000901D3">
        <w:rPr>
          <w:rFonts w:ascii="Times New Roman" w:eastAsia="Times New Roman" w:hAnsi="Times New Roman" w:cs="Times New Roman"/>
          <w:sz w:val="24"/>
          <w:szCs w:val="24"/>
          <w:lang w:val="en-US"/>
        </w:rPr>
        <w:t>Члан 72.</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У пружном појасу забрањено је вршење радњи којима се угрожава железнички саобраћај, а нарочито:</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1) свако оштећивање, уништавање, уклањање или одузимање елемената или делова елемената железничке инфраструктуре из члана 4. став 1. тач. 2)–9) овог закона, без обзира на количину и вредност оштећених, уништених уклоњених или одузетих елемената инфраструктуре;</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2) наношење штете железничким возним средствима;</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3) неовлашћено отварање врата и отвора на теретним колима и товарним јединицама у току превоза;</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4) уклањање средстава која обезбеђују товарне јединице које се превозе железницом од самопокретања;</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5) бацање или стављање било каквог предмета на железничку пругу;</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6) бацање било каквог предмета на железничка возна средства или возила која се превозе возом.</w:t>
      </w:r>
    </w:p>
    <w:p w:rsidR="000901D3" w:rsidRPr="000901D3" w:rsidRDefault="000901D3" w:rsidP="000901D3">
      <w:pPr>
        <w:shd w:val="clear" w:color="auto" w:fill="FFFFFF"/>
        <w:spacing w:after="150" w:line="240" w:lineRule="auto"/>
        <w:ind w:firstLine="480"/>
        <w:rPr>
          <w:rFonts w:ascii="Times New Roman" w:eastAsia="Times New Roman" w:hAnsi="Times New Roman" w:cs="Times New Roman"/>
          <w:strike/>
          <w:sz w:val="24"/>
          <w:szCs w:val="24"/>
          <w:lang w:val="en-US"/>
        </w:rPr>
      </w:pPr>
      <w:r w:rsidRPr="000901D3">
        <w:rPr>
          <w:rFonts w:ascii="Times New Roman" w:eastAsia="Times New Roman" w:hAnsi="Times New Roman" w:cs="Times New Roman"/>
          <w:strike/>
          <w:sz w:val="24"/>
          <w:szCs w:val="24"/>
          <w:lang w:val="en-US"/>
        </w:rPr>
        <w:t>У договору са надлежним државним органима, управљач инфраструктуре предузима адекватне мере у оквиру својих надлежности у циљу обезбеђивања и заштите железничке инфраструктуре и обезбеђивања одвијања железничког саобраћаја.</w:t>
      </w:r>
    </w:p>
    <w:p w:rsidR="000901D3" w:rsidRDefault="000901D3" w:rsidP="000901D3">
      <w:pPr>
        <w:pStyle w:val="NoSpacing"/>
        <w:ind w:firstLine="709"/>
        <w:rPr>
          <w:rFonts w:ascii="Times New Roman" w:hAnsi="Times New Roman"/>
          <w:sz w:val="24"/>
          <w:szCs w:val="24"/>
          <w:lang w:val="sr-Cyrl-CS"/>
        </w:rPr>
      </w:pPr>
      <w:r>
        <w:rPr>
          <w:rFonts w:ascii="Times New Roman" w:hAnsi="Times New Roman"/>
          <w:sz w:val="24"/>
          <w:szCs w:val="24"/>
          <w:lang w:val="sr-Cyrl-CS"/>
        </w:rPr>
        <w:t>У ПРУЖНОМ ПОЈАСУ ЗАБРАЊЕНО ЈЕ ВРШЕЊЕ РАДЊИ КОЈИМА СЕ УГРОЖАВА ЖЕЛЕЗНИЧКИ САОБРАЋАЈ, А НАРОЧИТО:</w:t>
      </w:r>
    </w:p>
    <w:p w:rsidR="000901D3" w:rsidRDefault="000901D3" w:rsidP="00BF6787">
      <w:pPr>
        <w:pStyle w:val="NoSpacing"/>
        <w:ind w:firstLine="709"/>
        <w:jc w:val="both"/>
        <w:rPr>
          <w:rFonts w:ascii="Times New Roman" w:hAnsi="Times New Roman"/>
          <w:sz w:val="24"/>
          <w:szCs w:val="24"/>
          <w:lang w:val="en-US"/>
        </w:rPr>
      </w:pPr>
      <w:r>
        <w:rPr>
          <w:rFonts w:ascii="Times New Roman" w:hAnsi="Times New Roman"/>
          <w:sz w:val="24"/>
          <w:szCs w:val="24"/>
        </w:rPr>
        <w:t>1) СВАКО ОШТЕЋИВАЊЕ, УНИШТАВАЊЕ, УКЛАЊАЊЕ ИЛИ ОДУЗИМАЊЕ ЕЛЕМЕНАТА ИЛИ ДЕЛОВА ЕЛЕМЕНАТА ЖЕЛЕЗНИЧКЕ ИНФРАСТРУКТУР</w:t>
      </w:r>
      <w:r w:rsidR="00EA71FD">
        <w:rPr>
          <w:rFonts w:ascii="Times New Roman" w:hAnsi="Times New Roman"/>
          <w:sz w:val="24"/>
          <w:szCs w:val="24"/>
        </w:rPr>
        <w:t>Е ИЗ ЧЛАНА 4. СТАВ 1. ТАЧ. 2)–9</w:t>
      </w:r>
      <w:r>
        <w:rPr>
          <w:rFonts w:ascii="Times New Roman" w:hAnsi="Times New Roman"/>
          <w:sz w:val="24"/>
          <w:szCs w:val="24"/>
        </w:rPr>
        <w:t>) ОВОГ ЗАКОНА, БЕЗ ОБЗИРА НА КОЛИЧИНУ И ВРЕДНОСТ ОШТЕЋЕНИХ, УНИШТЕНИХ УКЛОЊЕНИХ ИЛИ ОДУЗЕТИХ ЕЛЕМЕНАТА ИНФРАСТРУКТУРЕ;</w:t>
      </w:r>
    </w:p>
    <w:p w:rsidR="000901D3" w:rsidRDefault="000901D3" w:rsidP="000D71BA">
      <w:pPr>
        <w:pStyle w:val="NoSpacing"/>
        <w:ind w:firstLine="709"/>
        <w:jc w:val="both"/>
        <w:rPr>
          <w:rFonts w:ascii="Times New Roman" w:hAnsi="Times New Roman"/>
          <w:sz w:val="24"/>
          <w:szCs w:val="24"/>
          <w:highlight w:val="yellow"/>
        </w:rPr>
      </w:pPr>
      <w:r>
        <w:rPr>
          <w:rFonts w:ascii="Times New Roman" w:hAnsi="Times New Roman"/>
          <w:sz w:val="24"/>
          <w:szCs w:val="24"/>
        </w:rPr>
        <w:t>2) НАНОШЕЊЕ ШТЕТЕ ЖЕЛЕЗНИЧКИМ ВОЗНИМ СРЕДСТВИМА;</w:t>
      </w:r>
    </w:p>
    <w:p w:rsidR="000901D3" w:rsidRPr="008A716E" w:rsidRDefault="000D71BA" w:rsidP="000D71BA">
      <w:pPr>
        <w:pStyle w:val="NoSpacing"/>
        <w:ind w:firstLine="709"/>
        <w:jc w:val="both"/>
        <w:rPr>
          <w:rFonts w:ascii="Times New Roman" w:hAnsi="Times New Roman"/>
          <w:sz w:val="24"/>
          <w:szCs w:val="24"/>
          <w:lang w:val="sr-Cyrl-CS"/>
        </w:rPr>
      </w:pPr>
      <w:r>
        <w:rPr>
          <w:rFonts w:ascii="Times New Roman" w:hAnsi="Times New Roman"/>
          <w:sz w:val="24"/>
          <w:szCs w:val="24"/>
          <w:lang w:val="sr-Cyrl-CS"/>
        </w:rPr>
        <w:t>3</w:t>
      </w:r>
      <w:r w:rsidR="000901D3" w:rsidRPr="008A716E">
        <w:rPr>
          <w:rFonts w:ascii="Times New Roman" w:hAnsi="Times New Roman"/>
          <w:sz w:val="24"/>
          <w:szCs w:val="24"/>
          <w:lang w:val="sr-Cyrl-CS"/>
        </w:rPr>
        <w:t>) НАМИРИВАЊЕ ВУЧНИХ ВОЗИЛА ПОГОНСКИМ ГОРИВОМ НА МЕСТИМА КОЈА НИСУ ПРЕДВИЂЕНА ЗА ОВЕ РАДЊЕ;</w:t>
      </w:r>
    </w:p>
    <w:p w:rsidR="000901D3" w:rsidRDefault="000D71BA" w:rsidP="000D71BA">
      <w:pPr>
        <w:pStyle w:val="NoSpacing"/>
        <w:ind w:firstLine="709"/>
        <w:jc w:val="both"/>
        <w:rPr>
          <w:rFonts w:ascii="Times New Roman" w:hAnsi="Times New Roman"/>
          <w:sz w:val="24"/>
          <w:szCs w:val="24"/>
          <w:lang w:val="en-US"/>
        </w:rPr>
      </w:pPr>
      <w:r>
        <w:rPr>
          <w:rFonts w:ascii="Times New Roman" w:hAnsi="Times New Roman"/>
          <w:sz w:val="24"/>
          <w:szCs w:val="24"/>
          <w:lang w:val="sr-Cyrl-CS"/>
        </w:rPr>
        <w:t>4</w:t>
      </w:r>
      <w:r w:rsidR="000901D3">
        <w:rPr>
          <w:rFonts w:ascii="Times New Roman" w:hAnsi="Times New Roman"/>
          <w:sz w:val="24"/>
          <w:szCs w:val="24"/>
          <w:lang w:val="sr-Cyrl-CS"/>
        </w:rPr>
        <w:t xml:space="preserve">) </w:t>
      </w:r>
      <w:r w:rsidR="000901D3">
        <w:rPr>
          <w:rFonts w:ascii="Times New Roman" w:hAnsi="Times New Roman"/>
          <w:sz w:val="24"/>
          <w:szCs w:val="24"/>
        </w:rPr>
        <w:t>НЕОВЛАШЋЕНО ОТВАРАЊЕ ВРАТА И ОТВОРА НА ТЕРЕТНИМ КОЛИМА И ТОВАРНИМ ЈЕДИНИЦАМА У ТОКУ ПРЕВОЗА;</w:t>
      </w:r>
    </w:p>
    <w:p w:rsidR="000901D3" w:rsidRDefault="000D71BA" w:rsidP="000D71BA">
      <w:pPr>
        <w:pStyle w:val="NoSpacing"/>
        <w:ind w:firstLine="709"/>
        <w:jc w:val="both"/>
        <w:rPr>
          <w:rFonts w:ascii="Times New Roman" w:hAnsi="Times New Roman"/>
          <w:sz w:val="24"/>
          <w:szCs w:val="24"/>
          <w:lang w:val="en-US"/>
        </w:rPr>
      </w:pPr>
      <w:r>
        <w:rPr>
          <w:rFonts w:ascii="Times New Roman" w:hAnsi="Times New Roman"/>
          <w:sz w:val="24"/>
          <w:szCs w:val="24"/>
        </w:rPr>
        <w:t>5</w:t>
      </w:r>
      <w:r w:rsidR="000901D3">
        <w:rPr>
          <w:rFonts w:ascii="Times New Roman" w:hAnsi="Times New Roman"/>
          <w:sz w:val="24"/>
          <w:szCs w:val="24"/>
        </w:rPr>
        <w:t>) УКЛАЊАЊЕ СРЕДСТАВА КОЈА ОБЕЗБЕЂУЈУ ТОВАРНЕ ЈЕДИНИЦЕ КОЈЕ СЕ ПРЕВОЗЕ ЖЕЛЕЗНИЦОМ ОД САМОПОКРЕТАЊА;</w:t>
      </w:r>
    </w:p>
    <w:p w:rsidR="000901D3" w:rsidRPr="008A716E" w:rsidRDefault="000D71BA" w:rsidP="000D71BA">
      <w:pPr>
        <w:pStyle w:val="NoSpacing"/>
        <w:ind w:firstLine="709"/>
        <w:jc w:val="both"/>
        <w:rPr>
          <w:rFonts w:ascii="Times New Roman" w:hAnsi="Times New Roman"/>
          <w:sz w:val="24"/>
          <w:szCs w:val="24"/>
        </w:rPr>
      </w:pPr>
      <w:r>
        <w:rPr>
          <w:rFonts w:ascii="Times New Roman" w:hAnsi="Times New Roman"/>
          <w:sz w:val="24"/>
          <w:szCs w:val="24"/>
        </w:rPr>
        <w:t>6</w:t>
      </w:r>
      <w:r w:rsidR="000901D3" w:rsidRPr="008A716E">
        <w:rPr>
          <w:rFonts w:ascii="Times New Roman" w:hAnsi="Times New Roman"/>
          <w:sz w:val="24"/>
          <w:szCs w:val="24"/>
        </w:rPr>
        <w:t>) ПРЕТОВАР, ПРЕТАКАЊЕ, УТОВАР, ИСТОВАР, УТАКАЊЕ И/ИЛИ ИСТАКАЊЕ РОБЕ ИЗ КОЛА – КОЛА ЦИСТЕРНИ НА МЕСТИМА КОЈА НИСУ ПРЕДВИЂЕНА ЗА ОВЕ РАДЊЕ, ОСИМ У СЛУЧАЈЕВИМА ПРИНУДЕ КОД САНАЦИЈЕ ПОСЛЕДИЦА НЕСРЕЋА ИЛИ НЕЗГОДА;</w:t>
      </w:r>
    </w:p>
    <w:p w:rsidR="000901D3" w:rsidRDefault="002E16B9" w:rsidP="002E16B9">
      <w:pPr>
        <w:pStyle w:val="NoSpacing"/>
        <w:ind w:firstLine="709"/>
        <w:jc w:val="both"/>
        <w:rPr>
          <w:rFonts w:ascii="Times New Roman" w:hAnsi="Times New Roman"/>
          <w:sz w:val="24"/>
          <w:szCs w:val="24"/>
        </w:rPr>
      </w:pPr>
      <w:r>
        <w:rPr>
          <w:rFonts w:ascii="Times New Roman" w:hAnsi="Times New Roman"/>
          <w:sz w:val="24"/>
          <w:szCs w:val="24"/>
          <w:lang w:val="sr-Cyrl-BA"/>
        </w:rPr>
        <w:t>7</w:t>
      </w:r>
      <w:r w:rsidR="000901D3">
        <w:rPr>
          <w:rFonts w:ascii="Times New Roman" w:hAnsi="Times New Roman"/>
          <w:sz w:val="24"/>
          <w:szCs w:val="24"/>
        </w:rPr>
        <w:t>) БАЦАЊЕ ИЛИ СТАВЉАЊЕ БИЛО КАКВОГ ПРЕДМЕТА НА ЖЕЛЕЗНИЧКУ ПРУГУ;</w:t>
      </w:r>
    </w:p>
    <w:p w:rsidR="000901D3" w:rsidRDefault="002E16B9" w:rsidP="002E16B9">
      <w:pPr>
        <w:pStyle w:val="NoSpacing"/>
        <w:ind w:firstLine="709"/>
        <w:jc w:val="both"/>
        <w:rPr>
          <w:rFonts w:ascii="Times New Roman" w:hAnsi="Times New Roman"/>
          <w:sz w:val="24"/>
          <w:szCs w:val="24"/>
        </w:rPr>
      </w:pPr>
      <w:r>
        <w:rPr>
          <w:rFonts w:ascii="Times New Roman" w:hAnsi="Times New Roman"/>
          <w:sz w:val="24"/>
          <w:szCs w:val="24"/>
        </w:rPr>
        <w:lastRenderedPageBreak/>
        <w:t>8</w:t>
      </w:r>
      <w:r w:rsidR="000901D3">
        <w:rPr>
          <w:rFonts w:ascii="Times New Roman" w:hAnsi="Times New Roman"/>
          <w:sz w:val="24"/>
          <w:szCs w:val="24"/>
        </w:rPr>
        <w:t>) БАЦАЊЕ БИЛО КАКВОГ ПРЕДМЕТА НА ЖЕЛЕЗНИЧКА ВОЗНА СРЕДСТВА ИЛИ ВОЗИЛА КОЈА СЕ ПРЕВОЗЕ ВОЗОМ;</w:t>
      </w:r>
    </w:p>
    <w:p w:rsidR="000901D3" w:rsidRPr="008A716E" w:rsidRDefault="002E16B9" w:rsidP="008A716E">
      <w:pPr>
        <w:spacing w:after="0"/>
        <w:ind w:firstLine="709"/>
        <w:jc w:val="both"/>
        <w:rPr>
          <w:rFonts w:ascii="Times New Roman" w:hAnsi="Times New Roman" w:cs="Times New Roman"/>
          <w:sz w:val="24"/>
          <w:szCs w:val="24"/>
          <w:lang w:val="en-US"/>
        </w:rPr>
      </w:pPr>
      <w:r>
        <w:rPr>
          <w:rFonts w:ascii="Times New Roman" w:hAnsi="Times New Roman" w:cs="Times New Roman"/>
          <w:sz w:val="24"/>
          <w:szCs w:val="24"/>
          <w:lang w:val="sr-Cyrl-RS"/>
        </w:rPr>
        <w:t>9</w:t>
      </w:r>
      <w:r w:rsidR="000901D3" w:rsidRPr="008A716E">
        <w:rPr>
          <w:rFonts w:ascii="Times New Roman" w:hAnsi="Times New Roman" w:cs="Times New Roman"/>
          <w:sz w:val="24"/>
          <w:szCs w:val="24"/>
        </w:rPr>
        <w:t xml:space="preserve">) ПРЕЛАЖЕЊЕ ПРЕКО ПРУГЕ И  СТАНИЧНИХ КОЛОСЕКА И  </w:t>
      </w:r>
      <w:r w:rsidR="000901D3" w:rsidRPr="008A716E">
        <w:rPr>
          <w:rFonts w:ascii="Times New Roman" w:hAnsi="Times New Roman" w:cs="Times New Roman"/>
          <w:sz w:val="24"/>
          <w:szCs w:val="24"/>
          <w:lang w:val="sr-Cyrl-CS"/>
        </w:rPr>
        <w:t>НЕОВЛАШЋЕНО ХОДАЊЕ ПРУГОМ;</w:t>
      </w:r>
      <w:r w:rsidR="000901D3" w:rsidRPr="008A716E">
        <w:rPr>
          <w:rFonts w:ascii="Times New Roman" w:hAnsi="Times New Roman" w:cs="Times New Roman"/>
          <w:sz w:val="24"/>
          <w:szCs w:val="24"/>
        </w:rPr>
        <w:t xml:space="preserve">                                              </w:t>
      </w:r>
    </w:p>
    <w:p w:rsidR="000901D3" w:rsidRPr="008A716E" w:rsidRDefault="002E16B9" w:rsidP="008A716E">
      <w:pPr>
        <w:pStyle w:val="NoSpacing"/>
        <w:ind w:firstLine="709"/>
        <w:rPr>
          <w:rFonts w:ascii="Times New Roman" w:hAnsi="Times New Roman"/>
          <w:sz w:val="24"/>
          <w:szCs w:val="24"/>
        </w:rPr>
      </w:pPr>
      <w:r>
        <w:rPr>
          <w:rFonts w:ascii="Times New Roman" w:hAnsi="Times New Roman"/>
          <w:sz w:val="24"/>
          <w:szCs w:val="24"/>
        </w:rPr>
        <w:t>10</w:t>
      </w:r>
      <w:r w:rsidR="000901D3" w:rsidRPr="008A716E">
        <w:rPr>
          <w:rFonts w:ascii="Times New Roman" w:hAnsi="Times New Roman"/>
          <w:sz w:val="24"/>
          <w:szCs w:val="24"/>
        </w:rPr>
        <w:t>)</w:t>
      </w:r>
      <w:r w:rsidR="00BF6787" w:rsidRPr="008A716E">
        <w:rPr>
          <w:rFonts w:ascii="Times New Roman" w:hAnsi="Times New Roman"/>
          <w:sz w:val="24"/>
          <w:szCs w:val="24"/>
          <w:lang w:val="sr-Latn-CS"/>
        </w:rPr>
        <w:t xml:space="preserve"> </w:t>
      </w:r>
      <w:r w:rsidR="000901D3" w:rsidRPr="008A716E">
        <w:rPr>
          <w:rFonts w:ascii="Times New Roman" w:hAnsi="Times New Roman"/>
          <w:sz w:val="24"/>
          <w:szCs w:val="24"/>
        </w:rPr>
        <w:t xml:space="preserve">ДОДИРИВАЊЕ И ПРИЛАЗ ( ДЕЛОВИМА ТЕЛА, АЛАТОМ ИЛИ ОПРЕМОМ) НА РАСТОЈАЊУ МАЊЕМ ОД 2 </w:t>
      </w:r>
      <w:r>
        <w:rPr>
          <w:rFonts w:ascii="Times New Roman" w:hAnsi="Times New Roman"/>
          <w:sz w:val="24"/>
          <w:szCs w:val="24"/>
          <w:lang w:val="sr-Latn-RS"/>
        </w:rPr>
        <w:t>M</w:t>
      </w:r>
      <w:r w:rsidR="000901D3" w:rsidRPr="008A716E">
        <w:rPr>
          <w:rFonts w:ascii="Times New Roman" w:hAnsi="Times New Roman"/>
          <w:sz w:val="24"/>
          <w:szCs w:val="24"/>
        </w:rPr>
        <w:t xml:space="preserve"> ( У СВИМ ПРАВЦИМА – ОПАСНА ЗОНА) ДЕЛОВИМА  К</w:t>
      </w:r>
      <w:r>
        <w:rPr>
          <w:rFonts w:ascii="Times New Roman" w:hAnsi="Times New Roman"/>
          <w:sz w:val="24"/>
          <w:szCs w:val="24"/>
          <w:lang w:val="sr-Cyrl-BA"/>
        </w:rPr>
        <w:t xml:space="preserve">ОНТАКТНЕ </w:t>
      </w:r>
      <w:r w:rsidR="000901D3" w:rsidRPr="008A716E">
        <w:rPr>
          <w:rFonts w:ascii="Times New Roman" w:hAnsi="Times New Roman"/>
          <w:sz w:val="24"/>
          <w:szCs w:val="24"/>
        </w:rPr>
        <w:t>М</w:t>
      </w:r>
      <w:r>
        <w:rPr>
          <w:rFonts w:ascii="Times New Roman" w:hAnsi="Times New Roman"/>
          <w:sz w:val="24"/>
          <w:szCs w:val="24"/>
          <w:lang w:val="sr-Cyrl-BA"/>
        </w:rPr>
        <w:t>РЕЖЕ</w:t>
      </w:r>
      <w:r w:rsidR="000901D3" w:rsidRPr="008A716E">
        <w:rPr>
          <w:rFonts w:ascii="Times New Roman" w:hAnsi="Times New Roman"/>
          <w:sz w:val="24"/>
          <w:szCs w:val="24"/>
        </w:rPr>
        <w:t xml:space="preserve"> КОЈИ СУ ПОД НАПОНОМ;</w:t>
      </w:r>
    </w:p>
    <w:p w:rsidR="000901D3" w:rsidRPr="008A716E" w:rsidRDefault="002E16B9" w:rsidP="000901D3">
      <w:pPr>
        <w:pStyle w:val="NoSpacing"/>
        <w:ind w:firstLine="709"/>
        <w:rPr>
          <w:rFonts w:ascii="Times New Roman" w:hAnsi="Times New Roman"/>
          <w:sz w:val="24"/>
          <w:szCs w:val="24"/>
        </w:rPr>
      </w:pPr>
      <w:r>
        <w:rPr>
          <w:rFonts w:ascii="Times New Roman" w:hAnsi="Times New Roman"/>
          <w:sz w:val="24"/>
          <w:szCs w:val="24"/>
        </w:rPr>
        <w:t>11) ИЗВОЂЕЊЕ РАДОВА</w:t>
      </w:r>
      <w:r w:rsidR="000901D3" w:rsidRPr="008A716E">
        <w:rPr>
          <w:rFonts w:ascii="Times New Roman" w:hAnsi="Times New Roman"/>
          <w:sz w:val="24"/>
          <w:szCs w:val="24"/>
        </w:rPr>
        <w:t xml:space="preserve"> У БЛИЗИНИ ЖЕЛЕЗНИЧКЕ ПРУГЕ КОЈИ БИ МОГЛИ ОШТЕТИ</w:t>
      </w:r>
      <w:r w:rsidR="000901D3" w:rsidRPr="008A716E">
        <w:rPr>
          <w:rFonts w:ascii="Times New Roman" w:hAnsi="Times New Roman"/>
          <w:sz w:val="24"/>
          <w:szCs w:val="24"/>
          <w:lang w:val="sr-Cyrl-CS"/>
        </w:rPr>
        <w:t>ТИ</w:t>
      </w:r>
      <w:r w:rsidR="000901D3" w:rsidRPr="008A716E">
        <w:rPr>
          <w:rFonts w:ascii="Times New Roman" w:hAnsi="Times New Roman"/>
          <w:sz w:val="24"/>
          <w:szCs w:val="24"/>
        </w:rPr>
        <w:t xml:space="preserve"> ЖЕЛ</w:t>
      </w:r>
      <w:r w:rsidR="000901D3" w:rsidRPr="008A716E">
        <w:rPr>
          <w:rFonts w:ascii="Times New Roman" w:hAnsi="Times New Roman"/>
          <w:sz w:val="24"/>
          <w:szCs w:val="24"/>
          <w:lang w:val="sr-Cyrl-CS"/>
        </w:rPr>
        <w:t xml:space="preserve">ЕЗНИЧКУ </w:t>
      </w:r>
      <w:r w:rsidR="000901D3" w:rsidRPr="008A716E">
        <w:rPr>
          <w:rFonts w:ascii="Times New Roman" w:hAnsi="Times New Roman"/>
          <w:sz w:val="24"/>
          <w:szCs w:val="24"/>
        </w:rPr>
        <w:t>ПРУГУ ИЛИ УМАЊИТИ СТАБИЛНОСТ ТЕРЕНА, ИЛИ НА БИЛО КОЈИ ДРУГИ НАЧИН УГРОЖАВАТИ ИЛИ ОМЕТАТИ ЖЕЛЕЗНИЧКИ САОБРАЋАЈ;</w:t>
      </w:r>
    </w:p>
    <w:p w:rsidR="00EB5155" w:rsidRPr="00EB5155" w:rsidRDefault="002E16B9" w:rsidP="00EB5155">
      <w:pPr>
        <w:pStyle w:val="NoSpacing"/>
        <w:ind w:firstLine="709"/>
        <w:jc w:val="both"/>
        <w:rPr>
          <w:rFonts w:ascii="Times New Roman" w:hAnsi="Times New Roman"/>
          <w:sz w:val="24"/>
          <w:szCs w:val="24"/>
        </w:rPr>
      </w:pPr>
      <w:r>
        <w:rPr>
          <w:rFonts w:ascii="Times New Roman" w:hAnsi="Times New Roman"/>
          <w:sz w:val="24"/>
          <w:szCs w:val="24"/>
        </w:rPr>
        <w:t>12) НЕОВЛАШЋЕНО ПОДИЗАЊЕ БРАНИКА, ОДНОСНО ПОЛУБРАНИКА ПУТНОГ ПРЕЛАЗА, СТАВЉАЊЕ ИЛИ ВЕШАЊ</w:t>
      </w:r>
      <w:r>
        <w:rPr>
          <w:rFonts w:ascii="Times New Roman" w:hAnsi="Times New Roman"/>
          <w:sz w:val="24"/>
          <w:szCs w:val="24"/>
          <w:lang w:val="sr-Cyrl-BA"/>
        </w:rPr>
        <w:t>Е</w:t>
      </w:r>
      <w:r w:rsidR="00EB5155" w:rsidRPr="00EB5155">
        <w:rPr>
          <w:rFonts w:ascii="Times New Roman" w:hAnsi="Times New Roman"/>
          <w:sz w:val="24"/>
          <w:szCs w:val="24"/>
        </w:rPr>
        <w:t xml:space="preserve"> БИЛО ШТА НА БРАНИК, ПОЛУБРАНИК ИЛИ ДРУГИ СИГНАЛНО-СИГУРНОСНИ УРЕЂАЈ ПУТНОГ ПРЕЛАЗА, ИЛИ </w:t>
      </w:r>
      <w:r>
        <w:rPr>
          <w:rFonts w:ascii="Times New Roman" w:hAnsi="Times New Roman"/>
          <w:sz w:val="24"/>
          <w:szCs w:val="24"/>
        </w:rPr>
        <w:t>НА БИЛО КОЈИ ДРУГИ НАЧИН ОМЕТАЊЕ</w:t>
      </w:r>
      <w:r w:rsidR="00EB5155" w:rsidRPr="00EB5155">
        <w:rPr>
          <w:rFonts w:ascii="Times New Roman" w:hAnsi="Times New Roman"/>
          <w:sz w:val="24"/>
          <w:szCs w:val="24"/>
        </w:rPr>
        <w:t xml:space="preserve"> НОРМАЛНО</w:t>
      </w:r>
      <w:r>
        <w:rPr>
          <w:rFonts w:ascii="Times New Roman" w:hAnsi="Times New Roman"/>
          <w:sz w:val="24"/>
          <w:szCs w:val="24"/>
          <w:lang w:val="sr-Cyrl-BA"/>
        </w:rPr>
        <w:t>Г</w:t>
      </w:r>
      <w:r>
        <w:rPr>
          <w:rFonts w:ascii="Times New Roman" w:hAnsi="Times New Roman"/>
          <w:sz w:val="24"/>
          <w:szCs w:val="24"/>
        </w:rPr>
        <w:t xml:space="preserve"> ФУНКЦИОНИСАЊА</w:t>
      </w:r>
      <w:r w:rsidR="00EB5155" w:rsidRPr="00EB5155">
        <w:rPr>
          <w:rFonts w:ascii="Times New Roman" w:hAnsi="Times New Roman"/>
          <w:sz w:val="24"/>
          <w:szCs w:val="24"/>
        </w:rPr>
        <w:t xml:space="preserve"> БРАНИКА, ПОЛУБРАНИКА ИЛИ ДРУГОГ УРЕЂАЈА НА ПУТНОМ ПРЕЛАЗУ, КАО И ПРЕЛАЖЕЊЕ ПРЕКО ПУТНОГ ПРЕЛАЗА КАДА СУ БРАНИЦИ, ОДНОСНО ПОЛУБРАНИЦИ СПУШТЕНИ ИЛИ АКО СИГНАЛНО-СИГУРНОСНИ УРЕЂАЈИ ПОКАЗУЈУ ЗАБРАЊЕН ПРЕЛАЗ ПРЕКО ПРУГЕ;</w:t>
      </w:r>
    </w:p>
    <w:p w:rsidR="000901D3" w:rsidRPr="008A716E" w:rsidRDefault="000901D3" w:rsidP="00BF6787">
      <w:pPr>
        <w:pStyle w:val="NoSpacing"/>
        <w:ind w:firstLine="709"/>
        <w:jc w:val="both"/>
        <w:rPr>
          <w:rFonts w:ascii="Times New Roman" w:hAnsi="Times New Roman"/>
          <w:sz w:val="24"/>
          <w:szCs w:val="24"/>
        </w:rPr>
      </w:pPr>
      <w:r w:rsidRPr="008A716E">
        <w:rPr>
          <w:rFonts w:ascii="Times New Roman" w:hAnsi="Times New Roman"/>
          <w:sz w:val="24"/>
          <w:szCs w:val="24"/>
        </w:rPr>
        <w:t>1</w:t>
      </w:r>
      <w:r w:rsidR="008A716E" w:rsidRPr="008A716E">
        <w:rPr>
          <w:rFonts w:ascii="Times New Roman" w:hAnsi="Times New Roman"/>
          <w:sz w:val="24"/>
          <w:szCs w:val="24"/>
        </w:rPr>
        <w:t>1</w:t>
      </w:r>
      <w:r w:rsidRPr="008A716E">
        <w:rPr>
          <w:rFonts w:ascii="Times New Roman" w:hAnsi="Times New Roman"/>
          <w:sz w:val="24"/>
          <w:szCs w:val="24"/>
        </w:rPr>
        <w:t>) НЕОВЛАШЋЕНО УКЛАЊАЊЕ ЗАШТИТНИХ КОНСТРУКЦИЈА, ОПРЕМЕ, ЗАШТИТНИХ ОГРАДА И ПРОТИВЗВУЧНИХ БАРИЈЕРА КОЈЕ СУ У ФУНКЦИЈИ ЗАШТИТЕ ЖЕЛЕЗНИЧКОГ САОБРАЋАЈА</w:t>
      </w:r>
      <w:r w:rsidRPr="008A716E">
        <w:rPr>
          <w:rFonts w:ascii="Times New Roman" w:hAnsi="Times New Roman"/>
          <w:sz w:val="24"/>
          <w:szCs w:val="24"/>
          <w:lang w:val="sr-Cyrl-CS"/>
        </w:rPr>
        <w:t>;</w:t>
      </w:r>
    </w:p>
    <w:p w:rsidR="000901D3" w:rsidRPr="008A716E" w:rsidRDefault="008A716E" w:rsidP="00BF6787">
      <w:pPr>
        <w:pStyle w:val="NoSpacing"/>
        <w:ind w:firstLine="709"/>
        <w:jc w:val="both"/>
        <w:rPr>
          <w:rFonts w:ascii="Times New Roman" w:hAnsi="Times New Roman"/>
          <w:sz w:val="24"/>
          <w:szCs w:val="24"/>
        </w:rPr>
      </w:pPr>
      <w:r w:rsidRPr="008A716E">
        <w:rPr>
          <w:rFonts w:ascii="Times New Roman" w:hAnsi="Times New Roman"/>
          <w:sz w:val="24"/>
          <w:szCs w:val="24"/>
        </w:rPr>
        <w:t>12</w:t>
      </w:r>
      <w:r w:rsidR="000901D3" w:rsidRPr="008A716E">
        <w:rPr>
          <w:rFonts w:ascii="Times New Roman" w:hAnsi="Times New Roman"/>
          <w:sz w:val="24"/>
          <w:szCs w:val="24"/>
        </w:rPr>
        <w:t>) ОШТЕЋИВАЊЕ,</w:t>
      </w:r>
      <w:r w:rsidR="002E16B9">
        <w:rPr>
          <w:rFonts w:ascii="Times New Roman" w:hAnsi="Times New Roman"/>
          <w:sz w:val="24"/>
          <w:szCs w:val="24"/>
        </w:rPr>
        <w:t xml:space="preserve"> УНИШТАВАЊЕ ИЛИ УКЛАЊАЊЕ ЗНАКОВ</w:t>
      </w:r>
      <w:r w:rsidR="002E16B9">
        <w:rPr>
          <w:rFonts w:ascii="Times New Roman" w:hAnsi="Times New Roman"/>
          <w:sz w:val="24"/>
          <w:szCs w:val="24"/>
          <w:lang w:val="sr-Latn-CS"/>
        </w:rPr>
        <w:t>A</w:t>
      </w:r>
      <w:r w:rsidR="000901D3" w:rsidRPr="008A716E">
        <w:rPr>
          <w:rFonts w:ascii="Times New Roman" w:hAnsi="Times New Roman"/>
          <w:sz w:val="24"/>
          <w:szCs w:val="24"/>
        </w:rPr>
        <w:t>  ОБАВЕШТЕЊА, УПОЗОРЕЊА И ЗАБРАНЕ.</w:t>
      </w:r>
    </w:p>
    <w:p w:rsidR="000901D3" w:rsidRPr="008A716E" w:rsidRDefault="000901D3" w:rsidP="00BF6787">
      <w:pPr>
        <w:pStyle w:val="NoSpacing"/>
        <w:jc w:val="both"/>
        <w:rPr>
          <w:rFonts w:ascii="Times New Roman" w:hAnsi="Times New Roman"/>
          <w:sz w:val="24"/>
          <w:szCs w:val="24"/>
          <w:lang w:val="sr-Cyrl-CS"/>
        </w:rPr>
      </w:pPr>
      <w:r w:rsidRPr="008A716E">
        <w:rPr>
          <w:rFonts w:ascii="Times New Roman" w:hAnsi="Times New Roman"/>
          <w:sz w:val="24"/>
          <w:szCs w:val="24"/>
          <w:lang w:val="sr-Cyrl-CS"/>
        </w:rPr>
        <w:t>            У ДОГОВОРУ СА НАДЛЕЖНИМ ДРЖАВНИМ ОРГАНИМА, УПРАВЉАЧ ИНФРАСТРУКТУРЕ И ЖЕЛЕЗНИЧКИ ПРЕВОЗНИЦИ ПРЕДУЗИМАЈУ АДЕКВАТНЕ МЕРЕ У ОКВИРУ СВОЈИХ НАДЛЕЖНОСТИ,  У ЦИЉУ ОБЕЗБЕЂИВАЊА И ЗАШТИТЕ ЖЕЛЕЗНИЧКЕ ИНФРАСТРУКТУРЕ И ЖЕЛЕЗНИЧКИХ ВОЗНИХ СРЕДСТАВА, ОБЕЗБЕЂИВАЊА ОДВИЈАЊА И ПОДИЗАЊА НИВОА БЕЗБЕДНОСТИ И ЗАШТИТЕ ЖЕЛЕЗНИЧКОГ САОБРАЋАЈА.</w:t>
      </w:r>
    </w:p>
    <w:p w:rsidR="000901D3" w:rsidRDefault="000901D3" w:rsidP="000901D3">
      <w:pPr>
        <w:shd w:val="clear" w:color="auto" w:fill="FFFFFF"/>
        <w:spacing w:after="150"/>
        <w:ind w:firstLine="720"/>
        <w:jc w:val="both"/>
        <w:rPr>
          <w:rFonts w:ascii="Times New Roman" w:hAnsi="Times New Roman" w:cs="Times New Roman"/>
          <w:sz w:val="24"/>
          <w:szCs w:val="24"/>
          <w:lang w:val="sr-Cyrl-CS"/>
        </w:rPr>
      </w:pPr>
      <w:r w:rsidRPr="008A716E">
        <w:rPr>
          <w:rFonts w:ascii="Times New Roman" w:hAnsi="Times New Roman" w:cs="Times New Roman"/>
          <w:sz w:val="24"/>
          <w:szCs w:val="24"/>
          <w:lang w:val="sr-Cyrl-CS"/>
        </w:rPr>
        <w:t>УПРАВЉАЧ ИНФРАСТРУКТУРЕ МОЖЕ ВРШИТИ СНИМАЊЕ ЖЕЛЕЗНИЧКЕ ИНФРАСТРУКТУРЕ</w:t>
      </w:r>
      <w:r w:rsidR="002E16B9">
        <w:rPr>
          <w:rFonts w:ascii="Times New Roman" w:hAnsi="Times New Roman" w:cs="Times New Roman"/>
          <w:sz w:val="24"/>
          <w:szCs w:val="24"/>
          <w:lang w:val="sr-Latn-CS"/>
        </w:rPr>
        <w:t xml:space="preserve">, </w:t>
      </w:r>
      <w:r w:rsidR="002E16B9">
        <w:rPr>
          <w:rFonts w:ascii="Times New Roman" w:hAnsi="Times New Roman" w:cs="Times New Roman"/>
          <w:sz w:val="24"/>
          <w:szCs w:val="24"/>
          <w:lang w:val="sr-Cyrl-BA"/>
        </w:rPr>
        <w:t>ИЗ ВАЗДУХА И СА ТЛА</w:t>
      </w:r>
      <w:r w:rsidRPr="008A716E">
        <w:rPr>
          <w:rFonts w:ascii="Times New Roman" w:hAnsi="Times New Roman" w:cs="Times New Roman"/>
          <w:sz w:val="24"/>
          <w:szCs w:val="24"/>
          <w:lang w:val="sr-Cyrl-CS"/>
        </w:rPr>
        <w:t xml:space="preserve"> У ЦИЉУ ЗАШТИТЕ</w:t>
      </w:r>
      <w:r>
        <w:rPr>
          <w:rFonts w:ascii="Times New Roman" w:hAnsi="Times New Roman" w:cs="Times New Roman"/>
          <w:sz w:val="24"/>
          <w:szCs w:val="24"/>
          <w:lang w:val="sr-Cyrl-CS"/>
        </w:rPr>
        <w:t xml:space="preserve"> ИМОВИНЕ НЕОПХОДНЕ ЗА ОБАВЉАЊЕ СВОЈЕ ДЕЛАТНОСТИ  А У СВРХУ СПРЕЧАВАЊА РАДЊИ КОЈИМА СЕ УГРОЖАВА ЖЕЛЕЗНИЧКИ САОБРАЋАЈ, ЗАШТИТЕ ИМОВИНЕ И НАДЗОРА НАД ОБЈЕКТИМА, КОЈИ СУ У ФУНКЦИЈИ БЕЗБЕДНОСТИ ЖЕЛЕЗНИЧКОГ САОБРАЋАЈА. </w:t>
      </w:r>
    </w:p>
    <w:p w:rsidR="000901D3" w:rsidRDefault="000901D3" w:rsidP="00BF6787">
      <w:pPr>
        <w:shd w:val="clear" w:color="auto" w:fill="FFFFFF"/>
        <w:spacing w:after="15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СНИМАЊЕ ЖЕЛЕЗНИЧКЕ ИНФРАСТРУКТУРЕ ИЗ СТАВА 3. ОВОГ ЧЛАНА  МОЖЕ СЕ ВРШИТИ КАО ВИД ТЕХНИЧКЕ ЗАШТИТЕ У СКЛАДУ СА </w:t>
      </w:r>
      <w:r w:rsidR="00B062E6">
        <w:rPr>
          <w:rFonts w:ascii="Times New Roman" w:hAnsi="Times New Roman" w:cs="Times New Roman"/>
          <w:sz w:val="24"/>
          <w:szCs w:val="24"/>
          <w:lang w:val="sr-Cyrl-CS"/>
        </w:rPr>
        <w:t>ПРОПИСИМА КОЈИМА СЕ УРЕЂУЈЕ ПРИВАТНО ОБЕЗБЕЂЕЊЕ</w:t>
      </w:r>
      <w:r>
        <w:rPr>
          <w:rFonts w:ascii="Times New Roman" w:hAnsi="Times New Roman" w:cs="Times New Roman"/>
          <w:sz w:val="24"/>
          <w:szCs w:val="24"/>
          <w:lang w:val="sr-Cyrl-CS"/>
        </w:rPr>
        <w:t>.</w:t>
      </w:r>
    </w:p>
    <w:p w:rsidR="000901D3" w:rsidRDefault="000901D3" w:rsidP="000901D3">
      <w:pPr>
        <w:shd w:val="clear" w:color="auto" w:fill="FFFFFF"/>
        <w:spacing w:after="150"/>
        <w:jc w:val="both"/>
        <w:rPr>
          <w:rFonts w:ascii="Times New Roman" w:hAnsi="Times New Roman" w:cs="Times New Roman"/>
          <w:sz w:val="24"/>
          <w:szCs w:val="24"/>
          <w:lang w:val="sr-Cyrl-CS"/>
        </w:rPr>
      </w:pPr>
      <w:r>
        <w:rPr>
          <w:color w:val="1F497D"/>
          <w:lang w:val="sr-Cyrl-CS"/>
        </w:rPr>
        <w:t>               </w:t>
      </w:r>
      <w:r>
        <w:rPr>
          <w:rFonts w:ascii="Times New Roman" w:hAnsi="Times New Roman" w:cs="Times New Roman"/>
          <w:sz w:val="24"/>
          <w:szCs w:val="24"/>
          <w:lang w:val="sr-Cyrl-CS"/>
        </w:rPr>
        <w:t>ПОДАТКЕ О ЛИЧНОСТИ КОЈЕ ПРИКУПИ УПОТРЕБОМ УРЕЂАЈА ЗА СНИМАЊЕ ЖЕЛЕЗНИЧКЕ ИНФРАСТРУКТУРЕ,  УПРАВЉАЧ ИНФРАСТРУКТУРЕ МОЖЕ ДАЉЕ ОБРАЂИВАТИ САМО УКОЛИКО ЈЕ ТО НЕОПХОДНО ЗА ОСТВАРИВАЊЕ СВРХЕ ИЗ СТАВА 3. ОВОГ ЧЛАНА.</w:t>
      </w:r>
    </w:p>
    <w:p w:rsidR="00B062E6" w:rsidRDefault="00B062E6" w:rsidP="000901D3">
      <w:pPr>
        <w:shd w:val="clear" w:color="auto" w:fill="FFFFFF"/>
        <w:spacing w:after="15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МИНИСТАР БЛИЖЕ ПРОПИСУЈЕ НАЧИН ОБРАДЕ И КОРИШЋЕЊА ПОДАТАКА ДО КОЈИХ СЕ ДОШЛО ПРИЛИКОМ СНИМАЊА ЖЕЛЕЗНИЧКЕ ИНФРАСТРУКТУРЕ. </w:t>
      </w:r>
    </w:p>
    <w:p w:rsidR="008A6971" w:rsidRPr="00D54C45" w:rsidRDefault="008A6971" w:rsidP="00433D1B">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lang w:val="en-US"/>
        </w:rPr>
        <w:t>Члан 73</w:t>
      </w:r>
      <w:r w:rsidR="007F6ED0" w:rsidRPr="00D54C45">
        <w:rPr>
          <w:rFonts w:ascii="Times New Roman" w:eastAsia="Times New Roman" w:hAnsi="Times New Roman" w:cs="Times New Roman"/>
          <w:bCs/>
          <w:sz w:val="24"/>
          <w:szCs w:val="24"/>
          <w:lang w:val="sr-Cyrl-CS"/>
        </w:rPr>
        <w:t>.</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У инфраструктурном појасу забрањено је свако одлагање отпада, смећа као и изливање отпадних вода.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У инфраструктурном појасу не може се садити високо дрвеће које својом висином може угрозити железничку инфраструктуру, односно безбедност железничког саобраћаја, постављати знакови, извори јаке светлости или било који предмети и справе које бојом, обликом или светлошћу смањују видљивост железничких сигнала или које могу довести у забуну раднике у вези значења сигналних знакова или на други начин угрозити безбедност железничког саобраћаја. </w:t>
      </w:r>
    </w:p>
    <w:p w:rsidR="008A6971" w:rsidRPr="00D54C45" w:rsidRDefault="008A697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Управљач инфраструктуре овлашћен је да од власника, односно држаоца захтева хитно отклањање неправилности из ст. 1. и 2. овог члана и о томе одмах обавештава Министарство, односно републичког инспектора за железнички саобраћај ради предузимања законом прописаних мера. </w:t>
      </w:r>
    </w:p>
    <w:p w:rsidR="0094400F" w:rsidRDefault="0094400F" w:rsidP="005A0E96">
      <w:pPr>
        <w:spacing w:before="100" w:beforeAutospacing="1" w:after="100" w:afterAutospacing="1" w:line="240" w:lineRule="auto"/>
        <w:ind w:firstLine="720"/>
        <w:jc w:val="both"/>
        <w:rPr>
          <w:rFonts w:ascii="Times New Roman" w:hAnsi="Times New Roman" w:cs="Times New Roman"/>
          <w:sz w:val="24"/>
          <w:szCs w:val="24"/>
        </w:rPr>
      </w:pPr>
      <w:r w:rsidRPr="00D54C45">
        <w:rPr>
          <w:rFonts w:ascii="Times New Roman" w:hAnsi="Times New Roman" w:cs="Times New Roman"/>
          <w:sz w:val="24"/>
          <w:szCs w:val="24"/>
        </w:rPr>
        <w:t>АКО РЕПУБЛИЧКИ ИНСПЕКТОР ЗА ЖЕЛЕЗНИЧКИ САОБРАЋАЈ НЕ МОЖЕ ИЗ ОБЈЕКТИВНИХ РАЗЛОГА (НЕРЕШЕНИ ИМОВИНСКО-ПРАВНИ ОДНОСИ, НЕДОСТУПАН ВЛАСНИК ИЛИ ДРЖА</w:t>
      </w:r>
      <w:r w:rsidR="008153E0" w:rsidRPr="00D54C45">
        <w:rPr>
          <w:rFonts w:ascii="Times New Roman" w:hAnsi="Times New Roman" w:cs="Times New Roman"/>
          <w:sz w:val="24"/>
          <w:szCs w:val="24"/>
          <w:lang w:val="sr-Cyrl-CS"/>
        </w:rPr>
        <w:t>ЛА</w:t>
      </w:r>
      <w:r w:rsidRPr="00D54C45">
        <w:rPr>
          <w:rFonts w:ascii="Times New Roman" w:hAnsi="Times New Roman" w:cs="Times New Roman"/>
          <w:sz w:val="24"/>
          <w:szCs w:val="24"/>
        </w:rPr>
        <w:t>Ц И СЛ.) ДА НАЛОЖИ ВЛАСНИКУ, ОДНОСНО ДРЖАОЦУ ХИТНО ОТКЛАЊАЊЕ НЕПРАВИЛНОСТИ, НАЛОЖИЋЕ УПРАВЉАЧУ ИНФРАСТРУКТУРЕ ДА ОТКЛОНИ НАВЕДЕНЕ НЕПРАВИЛНОСТИ О ТРОШКУ ВЛАСНИКА, ОДНОСНО ДРЖАОЦА.</w:t>
      </w:r>
    </w:p>
    <w:p w:rsidR="006B77D6" w:rsidRPr="00D54C45" w:rsidRDefault="006B77D6" w:rsidP="00D54C45">
      <w:pPr>
        <w:pStyle w:val="clan"/>
        <w:shd w:val="clear" w:color="auto" w:fill="FFFFFF"/>
        <w:spacing w:before="330" w:beforeAutospacing="0" w:after="120" w:afterAutospacing="0"/>
        <w:ind w:firstLine="480"/>
        <w:jc w:val="center"/>
      </w:pPr>
      <w:r w:rsidRPr="00D54C45">
        <w:t>Члан 74.</w:t>
      </w:r>
    </w:p>
    <w:p w:rsidR="006B77D6" w:rsidRPr="00D54C45" w:rsidRDefault="006B77D6" w:rsidP="00D54C45">
      <w:pPr>
        <w:pStyle w:val="basic-paragraph"/>
        <w:shd w:val="clear" w:color="auto" w:fill="FFFFFF"/>
        <w:spacing w:before="0" w:beforeAutospacing="0" w:after="150" w:afterAutospacing="0"/>
        <w:ind w:firstLine="480"/>
        <w:jc w:val="both"/>
      </w:pPr>
      <w:r w:rsidRPr="00D54C45">
        <w:t>Привредна друштва, правна лица и предузетници који врше пошумљавање голети и уређење бујица у заштитном пружном појасу и управљач инфраструктуре споразумно утврђују учешће у трошковима пошумљавања голети и уређења бујица и вододерина, имајући у виду значај и обим ових радова за заштиту железничке инфраструктуре.</w:t>
      </w:r>
    </w:p>
    <w:p w:rsidR="004F1F4B" w:rsidRPr="00D54C45" w:rsidRDefault="004F1F4B" w:rsidP="00433D1B">
      <w:pPr>
        <w:pStyle w:val="clan"/>
        <w:shd w:val="clear" w:color="auto" w:fill="FFFFFF"/>
        <w:spacing w:before="330" w:beforeAutospacing="0" w:after="120" w:afterAutospacing="0"/>
        <w:ind w:firstLine="480"/>
        <w:jc w:val="center"/>
      </w:pPr>
      <w:r w:rsidRPr="00D54C45">
        <w:t>Члан 75.</w:t>
      </w:r>
    </w:p>
    <w:p w:rsidR="004F1F4B" w:rsidRPr="00D54C45" w:rsidRDefault="004F1F4B" w:rsidP="005A0E96">
      <w:pPr>
        <w:pStyle w:val="basic-paragraph"/>
        <w:shd w:val="clear" w:color="auto" w:fill="FFFFFF"/>
        <w:spacing w:before="0" w:beforeAutospacing="0" w:after="150" w:afterAutospacing="0"/>
        <w:ind w:firstLine="480"/>
        <w:jc w:val="both"/>
      </w:pPr>
      <w:r w:rsidRPr="00D54C45">
        <w:t xml:space="preserve">На местима где железница пролази кроз шуму или поред шуме, односно земљишта засађеног пољопривредним културама које су лако запаљиве, управљач инфраструктуре је дужан да предузме прописане мере за заштиту од пожара </w:t>
      </w:r>
      <w:r w:rsidRPr="00D54C45">
        <w:rPr>
          <w:strike/>
        </w:rPr>
        <w:t>на железничком подручју пруга</w:t>
      </w:r>
      <w:r w:rsidRPr="00D54C45">
        <w:rPr>
          <w:strike/>
          <w:lang w:val="sr-Cyrl-CS"/>
        </w:rPr>
        <w:t xml:space="preserve"> </w:t>
      </w:r>
      <w:r w:rsidRPr="00D54C45">
        <w:rPr>
          <w:lang w:val="sr-Cyrl-CS"/>
        </w:rPr>
        <w:t xml:space="preserve"> У ПРУЖНОМ ПОЈАСУ</w:t>
      </w:r>
      <w:r w:rsidRPr="00D54C45">
        <w:t>, а железнички превозник мере заштите од пожара од железничких возила.</w:t>
      </w:r>
    </w:p>
    <w:p w:rsidR="004F1F4B" w:rsidRPr="00D54C45" w:rsidRDefault="004F1F4B" w:rsidP="005A0E96">
      <w:pPr>
        <w:pStyle w:val="basic-paragraph"/>
        <w:shd w:val="clear" w:color="auto" w:fill="FFFFFF"/>
        <w:spacing w:before="0" w:beforeAutospacing="0" w:after="150" w:afterAutospacing="0"/>
        <w:ind w:firstLine="480"/>
        <w:jc w:val="both"/>
      </w:pPr>
      <w:r w:rsidRPr="00D54C45">
        <w:t>Корисници, односно сопственици шума и земљишта из става 1. овог члана, дужни су да у појасу ширине 10 m у шумама уредно уклањају дрвеће, растиње и лишће, а у појасу ширине 5 m на другом земљишту благовремено уклањају сазреле пољопривредне културе и по потреби предузимају друге мере заштите од пожара.</w:t>
      </w:r>
    </w:p>
    <w:p w:rsidR="004F1F4B" w:rsidRDefault="004F1F4B" w:rsidP="005A0E96">
      <w:pPr>
        <w:pStyle w:val="basic-paragraph"/>
        <w:shd w:val="clear" w:color="auto" w:fill="FFFFFF"/>
        <w:spacing w:before="0" w:beforeAutospacing="0" w:after="150" w:afterAutospacing="0"/>
        <w:ind w:firstLine="480"/>
        <w:jc w:val="both"/>
      </w:pPr>
      <w:r w:rsidRPr="00D54C45">
        <w:t>Ширина појаса из става 2. овог члана рачуна се од спољне ивице пружног појаса.</w:t>
      </w:r>
    </w:p>
    <w:p w:rsidR="00B769BA" w:rsidRDefault="00B769BA" w:rsidP="005A0E96">
      <w:pPr>
        <w:pStyle w:val="basic-paragraph"/>
        <w:shd w:val="clear" w:color="auto" w:fill="FFFFFF"/>
        <w:spacing w:before="0" w:beforeAutospacing="0" w:after="150" w:afterAutospacing="0"/>
        <w:ind w:firstLine="480"/>
        <w:jc w:val="both"/>
      </w:pPr>
    </w:p>
    <w:p w:rsidR="00B769BA" w:rsidRPr="00B769BA" w:rsidRDefault="00B769BA" w:rsidP="00B769BA">
      <w:pPr>
        <w:spacing w:before="100" w:beforeAutospacing="1" w:after="100" w:afterAutospacing="1" w:line="240" w:lineRule="auto"/>
        <w:jc w:val="center"/>
        <w:rPr>
          <w:rFonts w:ascii="Times New Roman" w:eastAsia="Times New Roman" w:hAnsi="Times New Roman" w:cs="Times New Roman"/>
          <w:b/>
          <w:strike/>
          <w:sz w:val="24"/>
          <w:szCs w:val="24"/>
          <w:lang w:val="sr-Cyrl-CS"/>
        </w:rPr>
      </w:pPr>
      <w:r w:rsidRPr="00B769BA">
        <w:rPr>
          <w:rFonts w:ascii="Times New Roman" w:eastAsia="Times New Roman" w:hAnsi="Times New Roman" w:cs="Times New Roman"/>
          <w:b/>
          <w:strike/>
          <w:sz w:val="24"/>
          <w:szCs w:val="24"/>
          <w:lang w:val="sr-Cyrl-CS"/>
        </w:rPr>
        <w:t>10. Градска железница</w:t>
      </w:r>
    </w:p>
    <w:p w:rsidR="004B6776" w:rsidRPr="00B769BA" w:rsidRDefault="00B769BA" w:rsidP="0095410C">
      <w:pPr>
        <w:spacing w:before="100" w:beforeAutospacing="1" w:after="100" w:afterAutospacing="1" w:line="240" w:lineRule="auto"/>
        <w:jc w:val="center"/>
        <w:rPr>
          <w:rFonts w:ascii="Times New Roman" w:eastAsia="Times New Roman" w:hAnsi="Times New Roman" w:cs="Times New Roman"/>
          <w:b/>
          <w:sz w:val="24"/>
          <w:szCs w:val="24"/>
          <w:lang w:val="sr-Cyrl-CS"/>
        </w:rPr>
      </w:pPr>
      <w:r w:rsidRPr="00B769BA">
        <w:rPr>
          <w:rFonts w:ascii="Times New Roman" w:eastAsia="Times New Roman" w:hAnsi="Times New Roman" w:cs="Times New Roman"/>
          <w:b/>
          <w:sz w:val="24"/>
          <w:szCs w:val="24"/>
          <w:lang w:val="sr-Latn-CS"/>
        </w:rPr>
        <w:t>5</w:t>
      </w:r>
      <w:r w:rsidRPr="00B769BA">
        <w:rPr>
          <w:rFonts w:ascii="Times New Roman" w:eastAsia="Times New Roman" w:hAnsi="Times New Roman" w:cs="Times New Roman"/>
          <w:b/>
          <w:sz w:val="24"/>
          <w:szCs w:val="24"/>
          <w:lang w:val="sr-Cyrl-CS"/>
        </w:rPr>
        <w:t>. ГРАДСКА ЖЕЛЕЗНИЦА</w:t>
      </w:r>
    </w:p>
    <w:p w:rsidR="00324A58" w:rsidRPr="00D54C45" w:rsidRDefault="00324A58" w:rsidP="00433D1B">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76</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Градска железница, односно лаки шински системи, метро и сл. уређују се актима јединица локалних самоуправа на којима саобраћају.</w:t>
      </w:r>
    </w:p>
    <w:p w:rsidR="002E35FD" w:rsidRPr="00D54C45" w:rsidRDefault="002E35F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bookmarkStart w:id="16" w:name="str_68"/>
      <w:bookmarkEnd w:id="16"/>
      <w:r w:rsidRPr="00D54C45">
        <w:rPr>
          <w:rFonts w:ascii="Times New Roman" w:eastAsia="Times New Roman" w:hAnsi="Times New Roman" w:cs="Times New Roman"/>
          <w:sz w:val="24"/>
          <w:szCs w:val="24"/>
          <w:lang w:val="en-US"/>
        </w:rPr>
        <w:t>ГРАДСКА ЖЕЛЕЗНИЦА, ОДНОСНО ЛАКИ ШИНСКИ СИСТЕМИ</w:t>
      </w:r>
      <w:r w:rsidRPr="00D54C45">
        <w:rPr>
          <w:rFonts w:ascii="Times New Roman" w:eastAsia="Times New Roman" w:hAnsi="Times New Roman" w:cs="Times New Roman"/>
          <w:sz w:val="24"/>
          <w:szCs w:val="24"/>
        </w:rPr>
        <w:t xml:space="preserve"> И </w:t>
      </w:r>
      <w:r w:rsidRPr="00D54C45">
        <w:rPr>
          <w:rFonts w:ascii="Times New Roman" w:eastAsia="Times New Roman" w:hAnsi="Times New Roman" w:cs="Times New Roman"/>
          <w:sz w:val="24"/>
          <w:szCs w:val="24"/>
          <w:lang w:val="en-US"/>
        </w:rPr>
        <w:t xml:space="preserve">МЕТРО, УСЛОВИ ЗА </w:t>
      </w:r>
      <w:r w:rsidRPr="00D54C45">
        <w:rPr>
          <w:rFonts w:ascii="Times New Roman" w:eastAsia="Times New Roman" w:hAnsi="Times New Roman" w:cs="Times New Roman"/>
          <w:sz w:val="24"/>
          <w:szCs w:val="24"/>
        </w:rPr>
        <w:t xml:space="preserve">ЊИХОВУ </w:t>
      </w:r>
      <w:r w:rsidRPr="00D54C45">
        <w:rPr>
          <w:rFonts w:ascii="Times New Roman" w:eastAsia="Times New Roman" w:hAnsi="Times New Roman" w:cs="Times New Roman"/>
          <w:sz w:val="24"/>
          <w:szCs w:val="24"/>
          <w:lang w:val="en-US"/>
        </w:rPr>
        <w:t>ИЗГРАДЊУ, РЕКОНСТРУКЦИЈУ И ОДРЖАВАЊЕ, КАО И УСЛОВИ ЗА ОРГАНИЗОВАЊЕ ПРЕВОЗА</w:t>
      </w:r>
      <w:r w:rsidRPr="00D54C45">
        <w:rPr>
          <w:rFonts w:ascii="Times New Roman" w:eastAsia="Times New Roman" w:hAnsi="Times New Roman" w:cs="Times New Roman"/>
          <w:sz w:val="24"/>
          <w:szCs w:val="24"/>
        </w:rPr>
        <w:t xml:space="preserve"> ГРАДСКОМ ЖЕЛЕЗНИЦОМ, ОДНОСНО ЛАКИМ ШИНСКИМ СИСТЕМОМ И</w:t>
      </w:r>
      <w:r w:rsidRPr="00D54C45">
        <w:rPr>
          <w:rFonts w:ascii="Times New Roman" w:eastAsia="Times New Roman" w:hAnsi="Times New Roman" w:cs="Times New Roman"/>
          <w:sz w:val="24"/>
          <w:szCs w:val="24"/>
          <w:lang w:val="en-US"/>
        </w:rPr>
        <w:t xml:space="preserve"> МЕТРООМ, УРЕЂУЈУ СЕ ПОСЕБНИМ ЗАКОНОМ</w:t>
      </w:r>
      <w:r w:rsidR="00DF03D1" w:rsidRPr="00D54C45">
        <w:rPr>
          <w:rFonts w:ascii="Times New Roman" w:eastAsia="Times New Roman" w:hAnsi="Times New Roman" w:cs="Times New Roman"/>
          <w:sz w:val="24"/>
          <w:szCs w:val="24"/>
          <w:lang w:val="sr-Cyrl-CS"/>
        </w:rPr>
        <w:t>.</w:t>
      </w:r>
    </w:p>
    <w:p w:rsidR="00A15A74" w:rsidRPr="00B769BA" w:rsidRDefault="00A15A74" w:rsidP="00433D1B">
      <w:pPr>
        <w:spacing w:before="100" w:beforeAutospacing="1" w:after="100" w:afterAutospacing="1" w:line="240" w:lineRule="auto"/>
        <w:jc w:val="center"/>
        <w:rPr>
          <w:rFonts w:ascii="Times New Roman" w:eastAsia="Times New Roman" w:hAnsi="Times New Roman" w:cs="Times New Roman"/>
          <w:b/>
          <w:strike/>
          <w:sz w:val="24"/>
          <w:szCs w:val="24"/>
          <w:lang w:eastAsia="sr-Latn-RS"/>
        </w:rPr>
      </w:pPr>
      <w:r w:rsidRPr="00B769BA">
        <w:rPr>
          <w:rFonts w:ascii="Times New Roman" w:eastAsia="Times New Roman" w:hAnsi="Times New Roman" w:cs="Times New Roman"/>
          <w:b/>
          <w:strike/>
          <w:sz w:val="24"/>
          <w:szCs w:val="24"/>
          <w:lang w:eastAsia="sr-Latn-RS"/>
        </w:rPr>
        <w:t>11. Индустријска железница и индустријски колосек</w:t>
      </w:r>
    </w:p>
    <w:p w:rsidR="00B769BA" w:rsidRPr="00B769BA" w:rsidRDefault="00B769BA" w:rsidP="00B769BA">
      <w:pPr>
        <w:spacing w:before="100" w:beforeAutospacing="1" w:after="100" w:afterAutospacing="1" w:line="240" w:lineRule="auto"/>
        <w:jc w:val="center"/>
        <w:rPr>
          <w:rFonts w:ascii="Times New Roman" w:eastAsia="Times New Roman" w:hAnsi="Times New Roman" w:cs="Times New Roman"/>
          <w:b/>
          <w:sz w:val="24"/>
          <w:szCs w:val="24"/>
          <w:lang w:eastAsia="sr-Latn-RS"/>
        </w:rPr>
      </w:pPr>
      <w:r>
        <w:rPr>
          <w:rFonts w:ascii="Times New Roman" w:eastAsia="Times New Roman" w:hAnsi="Times New Roman" w:cs="Times New Roman"/>
          <w:b/>
          <w:sz w:val="24"/>
          <w:szCs w:val="24"/>
          <w:lang w:eastAsia="sr-Latn-RS"/>
        </w:rPr>
        <w:t>6</w:t>
      </w:r>
      <w:r w:rsidRPr="00B769BA">
        <w:rPr>
          <w:rFonts w:ascii="Times New Roman" w:eastAsia="Times New Roman" w:hAnsi="Times New Roman" w:cs="Times New Roman"/>
          <w:b/>
          <w:sz w:val="24"/>
          <w:szCs w:val="24"/>
          <w:lang w:eastAsia="sr-Latn-RS"/>
        </w:rPr>
        <w:t>. ИНДУСТРИЈСКА ЖЕЛЕЗНИЦА И ИНДУСТРИЈСКИ КОЛОСЕК</w:t>
      </w:r>
    </w:p>
    <w:p w:rsidR="00324A58" w:rsidRPr="00D54C45" w:rsidRDefault="00324A58" w:rsidP="00433D1B">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77</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Одредбе овог закона којима се уређује изградња, реконструкција, одржавање и заштита железничке инфраструктуре сходно се примењују и на индустријску железницу и индустријске колосеке за сопствене потребе.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Индустријска железница може бити прикључена на железничку инфраструктуру управљача инфраструктуре.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Привредно друштво, друго правно лице или предузетник може имати индустријски колосек прикључен на железничку инфраструктуру управљача инфраструктуре, као и индустријске колосеке, постројења, уређаје и објекте на тим колосецима, железничка возна средства и друга средства изграђена по посебним техничким нормативима и стандардима.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Прикључење индустријских железница из става 2. овог члана и индустријских колосека из става 3. овог члана, одржавање одвојних скретница и поступак усаглашавања предмера радова уређују уговором управљач инфраструктуре и привредно друштво, друго правно лице или предузетник који је власник, односно корисник индустријске железнице, односно индустријског колосека.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Одржавање одвојних скретница врши управљач инфраструктуре, а трошкове одржавања сноси власник, односно корисник индустријске железнице, односно индустријског колосека.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Управљач инфраструктуре утврђује висину трошкова за одржавање одвојних скретница у складу са уговором из става 4. овог члана.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Код изградње новог, реконструкције и доградње постојећег индустријског колосека, власник индустријског колосека и управљач инфраструктуре уговором о конституисању права службености пролаза дефинишу услове за извођење радова.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Власник, односно корисник индустријског колосека, дужан је да донесе акт којим се утврђује начин за организовање и регулисање маневарског рада, одржавање и заштиту индустријског колосека, лице одговорно за спровођење акта, одржавање железничких возних средстава и других средстава која се користе на индустријском колосеку, по претходно прибављеној сагласности Дирекције.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Власник, односно корисник индустријске железнице дужан је да донесе акт о условима и начину обављања превоза на индустријској железници и којим одређује лице одговорно за спровођење акта, по претходно прибављеној сагласности Дирекције.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Измене и допуне акта из ст. 8. и 9. овог члана доносе се по претходно прибављеној сагласности Дирекције, а морају се доставити Дирекцији на сагласност најкасније 15 дана од дана настанка промењених околности у односу на важећи акт.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прописује садржину акта из ст. 8. и 9. овог члана.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ЗА ИЗДАВАЊЕ САГЛАСНОСТИ ИЗ СТ. 8 И 9. ОВОГ ЧЛАНА ПЛАЋА СЕ ТАКСА.</w:t>
      </w:r>
    </w:p>
    <w:p w:rsidR="00324A58" w:rsidRPr="00D54C45" w:rsidRDefault="002E35FD"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ВИСИНА ТАКС</w:t>
      </w:r>
      <w:r w:rsidRPr="00D54C45">
        <w:rPr>
          <w:rFonts w:ascii="Times New Roman" w:eastAsia="Times New Roman" w:hAnsi="Times New Roman" w:cs="Times New Roman"/>
          <w:sz w:val="24"/>
          <w:szCs w:val="24"/>
        </w:rPr>
        <w:t>И</w:t>
      </w:r>
      <w:r w:rsidRPr="00D54C45">
        <w:rPr>
          <w:rFonts w:ascii="Times New Roman" w:eastAsia="Times New Roman" w:hAnsi="Times New Roman" w:cs="Times New Roman"/>
          <w:sz w:val="24"/>
          <w:szCs w:val="24"/>
          <w:lang w:val="sr-Cyrl-CS"/>
        </w:rPr>
        <w:t xml:space="preserve"> ИЗ СТАВА 12. ОВОГ ЧЛАНА УТВРЂУЈЕ СЕ ЗАКОНОМ КОЈИМ СЕ УРЕЂУЈУ РЕПУБЛИЧКЕ АДМИНИСТРАТИВНЕ ТАКСЕ.</w:t>
      </w:r>
    </w:p>
    <w:p w:rsidR="00754315" w:rsidRPr="00754315" w:rsidRDefault="00754315" w:rsidP="00754315">
      <w:pPr>
        <w:pStyle w:val="bold"/>
        <w:shd w:val="clear" w:color="auto" w:fill="FFFFFF"/>
        <w:spacing w:before="330" w:beforeAutospacing="0" w:after="120" w:afterAutospacing="0"/>
        <w:ind w:firstLine="480"/>
        <w:jc w:val="center"/>
        <w:rPr>
          <w:b/>
          <w:bCs/>
          <w:strike/>
        </w:rPr>
      </w:pPr>
      <w:r w:rsidRPr="00754315">
        <w:rPr>
          <w:rFonts w:ascii="Verdana" w:hAnsi="Verdana"/>
          <w:b/>
          <w:bCs/>
          <w:strike/>
          <w:sz w:val="18"/>
          <w:szCs w:val="18"/>
        </w:rPr>
        <w:t xml:space="preserve">12. </w:t>
      </w:r>
      <w:r w:rsidRPr="00754315">
        <w:rPr>
          <w:b/>
          <w:bCs/>
          <w:strike/>
        </w:rPr>
        <w:t>Концесија и јавно-приватно партнерство</w:t>
      </w:r>
    </w:p>
    <w:p w:rsidR="00364150" w:rsidRPr="00F621D8" w:rsidRDefault="00754315" w:rsidP="00364150">
      <w:pPr>
        <w:pStyle w:val="bold"/>
        <w:shd w:val="clear" w:color="auto" w:fill="FFFFFF"/>
        <w:spacing w:before="330" w:beforeAutospacing="0" w:after="120" w:afterAutospacing="0"/>
        <w:ind w:firstLine="480"/>
        <w:jc w:val="center"/>
        <w:rPr>
          <w:b/>
          <w:bCs/>
        </w:rPr>
      </w:pPr>
      <w:r w:rsidRPr="00D54C45">
        <w:rPr>
          <w:rFonts w:ascii="Verdana" w:hAnsi="Verdana"/>
          <w:b/>
          <w:bCs/>
          <w:sz w:val="18"/>
          <w:szCs w:val="18"/>
        </w:rPr>
        <w:t xml:space="preserve">7. </w:t>
      </w:r>
      <w:r w:rsidRPr="00F621D8">
        <w:rPr>
          <w:b/>
          <w:bCs/>
        </w:rPr>
        <w:t>КОНЦЕСИЈА И ЈАВНО-ПРИВАТНО ПАРТНЕРСТВО</w:t>
      </w:r>
    </w:p>
    <w:p w:rsidR="00364150" w:rsidRPr="00F621D8" w:rsidRDefault="00364150" w:rsidP="00364150">
      <w:pPr>
        <w:pStyle w:val="clan"/>
        <w:shd w:val="clear" w:color="auto" w:fill="FFFFFF"/>
        <w:spacing w:before="330" w:beforeAutospacing="0" w:after="120" w:afterAutospacing="0"/>
        <w:ind w:firstLine="480"/>
        <w:jc w:val="center"/>
      </w:pPr>
      <w:r w:rsidRPr="00F621D8">
        <w:t>Члан 78.</w:t>
      </w:r>
    </w:p>
    <w:p w:rsidR="00364150" w:rsidRPr="00D54C45" w:rsidRDefault="00364150" w:rsidP="00D54C45">
      <w:pPr>
        <w:pStyle w:val="basic-paragraph"/>
        <w:shd w:val="clear" w:color="auto" w:fill="FFFFFF"/>
        <w:spacing w:before="0" w:beforeAutospacing="0" w:after="150" w:afterAutospacing="0"/>
        <w:ind w:firstLine="480"/>
        <w:jc w:val="both"/>
      </w:pPr>
      <w:r w:rsidRPr="00D54C45">
        <w:t>Концесија и јавно-приватно партнерство могу се давати за изградњу, реконструкцију и управљање железничком инфраструктуром, у складу са прописима којима се уређују управни уговори, јавно-приватно партнерство и концесија.</w:t>
      </w:r>
    </w:p>
    <w:p w:rsidR="00364150" w:rsidRPr="00D54C45" w:rsidRDefault="00364150" w:rsidP="00D54C45">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p>
    <w:p w:rsidR="00364150" w:rsidRPr="00D54C45" w:rsidRDefault="00364150"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p>
    <w:p w:rsidR="004B6776" w:rsidRPr="00D54C45" w:rsidRDefault="004B6776" w:rsidP="00433D1B">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2. Лиценцирање железничких превозника</w:t>
      </w:r>
    </w:p>
    <w:p w:rsidR="00324A58" w:rsidRPr="00D54C45" w:rsidRDefault="00324A58" w:rsidP="00433D1B">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81</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Лиценца се издаје подносиоцу захтева, привредном друштву или другом правном лицу чија је регистрована претежна делатност пружање услуга железничког превоза робе и/или путника, као и привредном друштву или другом правном лицу које обавља или ће </w:t>
      </w:r>
      <w:r w:rsidRPr="00D54C45">
        <w:rPr>
          <w:rFonts w:ascii="Times New Roman" w:eastAsia="Times New Roman" w:hAnsi="Times New Roman" w:cs="Times New Roman"/>
          <w:sz w:val="24"/>
          <w:szCs w:val="24"/>
          <w:lang w:eastAsia="sr-Latn-RS"/>
        </w:rPr>
        <w:lastRenderedPageBreak/>
        <w:t xml:space="preserve">обављати железнички превоз за сопствене потребе, основаном у Републици Србији, који пружи доказе о испуњавању услова који се односе на добар углед, финансијску способност, стручност и покриће за грађанску одговорност, у складу са овим законом.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добар углед подносилац захтева привредно друштво или друго правно лице које је регистровано за обављање делатности јавног превоза робе и/или путника испуњава ако: </w:t>
      </w:r>
    </w:p>
    <w:p w:rsidR="00324A58" w:rsidRPr="00D54C45" w:rsidRDefault="00324A58" w:rsidP="005A0E96">
      <w:pPr>
        <w:spacing w:before="100" w:beforeAutospacing="1" w:after="100" w:afterAutospacing="1" w:line="240" w:lineRule="auto"/>
        <w:ind w:left="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подносилац захтева за издавање лиценце и лица овлашћена за управљање нису правоснажно осуђивани за тешка кривична дела, кривична дела против привреде и привредне преступе;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подносилац захтева за издавање лиценце и лица овлашћена за управљање нису осуђивани за кажњива дела утврђена прописима у области железничког транспорта, радних односа, безбедности и здравља на раду, као и царинским прописима, ако подносилац захтева тражи да обавља прекогранични превоз робе, који подлеже царинским процедурама;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над подносиоцем захтева за издавање лиценце није покренут поступак стечаја или ликвидације.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добар углед подносилац захтева привредно друштво или друго правно лице које обавља или ће обављати железнички превоз за сопствене потребе испуњава ако над подносиоцем захтева за издавање лиценце није покренут поступак стечаја или ликвидације.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финансијску способност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подносилац захтева финансијски способан да испуњава своје постојеће и потенцијалне обавезе, које су реално процењене, за период од 12 месеци.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Ради утврђивања испуњености услова у погледу финансијске способности, подносилац захтева из става 4. овог члана доставља Дирекцији уз захтев информације и доказе 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расположивим средствима, укључујући износ средстава на банковном рачуну, резервисана средства за прекорачења и зајмове;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новчаним средствима и основним средствима који су доступни као јемство;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обртним средствима;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релевантним трошковима, укључујући трошкове набавке возила, земљишта, објеката, инсталација и возног парка;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 трошковима активе подносиоца захтева;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6) плаћању пореза и доприноса за обавезно социјално осигурање (у даљем тексту: доприноса).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из става 4. овог члана не сматра се испуњеним ако подносилац захтева нередовно уплаћује доспеле порезе и доприносе.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финансијску способност подносилац захтева привредно друштво или друго правно лице које обавља или ће обављати железнички превоз за сопствене потребе испуњава ако редовно уплаћује доспеле порезе и доприносе.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стручност подносилац захтева испуњава ако има или ће у тренутку када буде започео са радом имати успостављену унутрашњу организацију и руководство које поседује одговарајуће знање и искуство неопходно да на безбедан и поуздан начин обавља оперативну контролу и надзор над обављањем делатности које су наведене у лиценци. </w:t>
      </w:r>
    </w:p>
    <w:p w:rsidR="00324A58" w:rsidRDefault="00324A58"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754315">
        <w:rPr>
          <w:rFonts w:ascii="Times New Roman" w:eastAsia="Times New Roman" w:hAnsi="Times New Roman" w:cs="Times New Roman"/>
          <w:strike/>
          <w:sz w:val="24"/>
          <w:szCs w:val="24"/>
          <w:lang w:eastAsia="sr-Latn-RS"/>
        </w:rPr>
        <w:t>Услов који се односи на покриће за грађанску одговорност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удеса, посебно када се ради о путницима, пртљагу</w:t>
      </w:r>
      <w:r w:rsidR="00DF03D1" w:rsidRPr="00754315">
        <w:rPr>
          <w:rFonts w:ascii="Times New Roman" w:eastAsia="Times New Roman" w:hAnsi="Times New Roman" w:cs="Times New Roman"/>
          <w:strike/>
          <w:sz w:val="24"/>
          <w:szCs w:val="24"/>
          <w:lang w:eastAsia="sr-Latn-RS"/>
        </w:rPr>
        <w:t xml:space="preserve">, роби, поштанским пошиљкама </w:t>
      </w:r>
      <w:r w:rsidR="00FC6BD6" w:rsidRPr="00754315">
        <w:rPr>
          <w:rFonts w:ascii="Times New Roman" w:eastAsia="Times New Roman" w:hAnsi="Times New Roman" w:cs="Times New Roman"/>
          <w:strike/>
          <w:sz w:val="24"/>
          <w:szCs w:val="24"/>
          <w:lang w:val="sr-Cyrl-CS" w:eastAsia="sr-Latn-RS"/>
        </w:rPr>
        <w:t xml:space="preserve">или </w:t>
      </w:r>
      <w:r w:rsidRPr="00754315">
        <w:rPr>
          <w:rFonts w:ascii="Times New Roman" w:eastAsia="Times New Roman" w:hAnsi="Times New Roman" w:cs="Times New Roman"/>
          <w:strike/>
          <w:sz w:val="24"/>
          <w:szCs w:val="24"/>
          <w:lang w:eastAsia="sr-Latn-RS"/>
        </w:rPr>
        <w:t xml:space="preserve"> трећим лицима. </w:t>
      </w:r>
    </w:p>
    <w:p w:rsidR="00754315" w:rsidRPr="00754315" w:rsidRDefault="00754315" w:rsidP="005A0E96">
      <w:pPr>
        <w:spacing w:before="100" w:beforeAutospacing="1" w:after="100" w:afterAutospacing="1" w:line="240" w:lineRule="auto"/>
        <w:ind w:firstLine="720"/>
        <w:jc w:val="both"/>
        <w:rPr>
          <w:rFonts w:ascii="Times New Roman" w:eastAsia="Times New Roman" w:hAnsi="Times New Roman" w:cs="Times New Roman"/>
          <w:strike/>
          <w:sz w:val="24"/>
          <w:szCs w:val="24"/>
          <w:lang w:eastAsia="sr-Latn-RS"/>
        </w:rPr>
      </w:pPr>
      <w:r w:rsidRPr="00DA7183">
        <w:rPr>
          <w:rFonts w:ascii="Times New Roman" w:eastAsia="Times New Roman" w:hAnsi="Times New Roman"/>
          <w:sz w:val="24"/>
          <w:szCs w:val="24"/>
          <w:lang w:eastAsia="sr-Latn-RS"/>
        </w:rPr>
        <w:t xml:space="preserve">УСЛОВ КОЈИ СЕ ОДНОСИ НА ПОКРИЋЕ ЗА ГРАЂАНСКУ ОДГОВОРНОСТ ПОДНОСИЛАЦ ЗАХТЕВА ПРИВРЕДНО ДРУШТВО ИЛИ ДРУГО ПРАВНО ЛИЦЕ КОЈЕ ЈЕ РЕГИСТРОВАНО ЗА ОБАВЉАЊЕ ДЕЛАТНОСТИ ЈАВНОГ ПРЕВОЗА РОБЕ И/ИЛИ ПУТНИКА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w:t>
      </w:r>
      <w:r>
        <w:rPr>
          <w:rFonts w:ascii="Times New Roman" w:eastAsia="Times New Roman" w:hAnsi="Times New Roman"/>
          <w:sz w:val="24"/>
          <w:szCs w:val="24"/>
          <w:lang w:val="sr-Cyrl-CS" w:eastAsia="sr-Latn-RS"/>
        </w:rPr>
        <w:t>НЕСРЕЋЕ</w:t>
      </w:r>
      <w:r w:rsidRPr="00DA7183">
        <w:rPr>
          <w:rFonts w:ascii="Times New Roman" w:eastAsia="Times New Roman" w:hAnsi="Times New Roman"/>
          <w:sz w:val="24"/>
          <w:szCs w:val="24"/>
          <w:lang w:eastAsia="sr-Latn-RS"/>
        </w:rPr>
        <w:t>, ПОСЕБНО КАДА СЕ РАДИ О ПУТНИЦИМА, ПРТЉАГУ</w:t>
      </w:r>
      <w:r>
        <w:rPr>
          <w:rFonts w:ascii="Times New Roman" w:eastAsia="Times New Roman" w:hAnsi="Times New Roman"/>
          <w:sz w:val="24"/>
          <w:szCs w:val="24"/>
          <w:lang w:eastAsia="sr-Latn-RS"/>
        </w:rPr>
        <w:t>, РОБИ, ПОШТАНСКИМ ПОШИЉКАМА И</w:t>
      </w:r>
      <w:r w:rsidRPr="00DA7183">
        <w:rPr>
          <w:rFonts w:ascii="Times New Roman" w:eastAsia="Times New Roman" w:hAnsi="Times New Roman"/>
          <w:sz w:val="24"/>
          <w:szCs w:val="24"/>
          <w:lang w:eastAsia="sr-Latn-RS"/>
        </w:rPr>
        <w:t xml:space="preserve"> ТРЕЋИМ ЛИЦИМА.</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Услов који се односи на покриће за грађанску одговорност подносилац захтева привредно друштво или друго правно лице које обавља или ће обављати железнички превоз за сопствене потребе испуњава ако је адекватно осигуран или поседује одговарајуће гаранције по тржишним условима за покриће, у складу са важећим законским прописима и потврђеним међународним уговорима, за своју одговорност у случају </w:t>
      </w:r>
      <w:r w:rsidRPr="00D54C45">
        <w:rPr>
          <w:rFonts w:ascii="Times New Roman" w:eastAsia="Times New Roman" w:hAnsi="Times New Roman" w:cs="Times New Roman"/>
          <w:strike/>
          <w:sz w:val="24"/>
          <w:szCs w:val="24"/>
          <w:lang w:eastAsia="sr-Latn-RS"/>
        </w:rPr>
        <w:t>удеса</w:t>
      </w:r>
      <w:r w:rsidRPr="00D54C45">
        <w:rPr>
          <w:rFonts w:ascii="Times New Roman" w:eastAsia="Times New Roman" w:hAnsi="Times New Roman" w:cs="Times New Roman"/>
          <w:strike/>
          <w:sz w:val="24"/>
          <w:szCs w:val="24"/>
          <w:lang w:val="sr-Cyrl-CS" w:eastAsia="sr-Latn-RS"/>
        </w:rPr>
        <w:t xml:space="preserve"> </w:t>
      </w:r>
      <w:r w:rsidRPr="00D54C45">
        <w:rPr>
          <w:rFonts w:ascii="Times New Roman" w:eastAsia="Times New Roman" w:hAnsi="Times New Roman" w:cs="Times New Roman"/>
          <w:sz w:val="24"/>
          <w:szCs w:val="24"/>
          <w:lang w:eastAsia="sr-Latn-RS"/>
        </w:rPr>
        <w:t xml:space="preserve"> </w:t>
      </w:r>
      <w:r w:rsidRPr="00D54C45">
        <w:rPr>
          <w:rFonts w:ascii="Times New Roman" w:eastAsia="Times New Roman" w:hAnsi="Times New Roman" w:cs="Times New Roman"/>
          <w:sz w:val="24"/>
          <w:szCs w:val="24"/>
          <w:lang w:val="sr-Cyrl-CS" w:eastAsia="sr-Latn-RS"/>
        </w:rPr>
        <w:t>НЕСРЕЋА</w:t>
      </w:r>
      <w:r w:rsidRPr="00D54C45">
        <w:rPr>
          <w:rFonts w:ascii="Times New Roman" w:eastAsia="Times New Roman" w:hAnsi="Times New Roman" w:cs="Times New Roman"/>
          <w:sz w:val="24"/>
          <w:szCs w:val="24"/>
          <w:lang w:eastAsia="sr-Latn-RS"/>
        </w:rPr>
        <w:t xml:space="preserve"> посебно када се ради о трећим лицима.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Приликом оцене о испуњености услова из ст. 9. и 10. овог члана могу се узети у обзир специфични детаљи и степен ризика различитих врста превоза, нарочито превоза за сврхе културе или баштине.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Не може се захтевати да покриће из ст. 9. и 10. овог члана произведе дејство пре него што подносилац захтева започне обављање превоза.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Подносилац захтева из става 1. овог члана дужан је да у захтеву назначи планирани дан отпочињања вршења превоза робе и/или путника, односно превоза за сопствене потребе, који мора бити у периоду до шест месеци од дана подношења захтева. Подносилац захтева који ће обављати превоз само са вучом дужан је да то изричито наведе у захтеву.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издаје лиценцу: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за превоз робе и/или путника;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за превоз за сопствене потребе.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Лиценцу издаје Дирекција у форми решења и на обрасцу лиценце. </w:t>
      </w:r>
    </w:p>
    <w:p w:rsidR="00324A58"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За сваку издату лиценцу Дирекција сачињава документ који садржи информације о издатој лиценци</w:t>
      </w:r>
      <w:r w:rsidR="0034638B" w:rsidRPr="00D54C45">
        <w:rPr>
          <w:rFonts w:ascii="Times New Roman" w:eastAsia="Times New Roman" w:hAnsi="Times New Roman" w:cs="Times New Roman"/>
          <w:sz w:val="24"/>
          <w:szCs w:val="24"/>
          <w:lang w:val="sr-Cyrl-CS" w:eastAsia="sr-Latn-RS"/>
        </w:rPr>
        <w:t xml:space="preserve">, КОЈИ ОБЈАВЉУЈЕ НА </w:t>
      </w:r>
      <w:r w:rsidR="005F102B">
        <w:rPr>
          <w:rFonts w:ascii="Times New Roman" w:eastAsia="Times New Roman" w:hAnsi="Times New Roman" w:cs="Times New Roman"/>
          <w:sz w:val="24"/>
          <w:szCs w:val="24"/>
          <w:lang w:val="sr-Cyrl-CS" w:eastAsia="sr-Latn-RS"/>
        </w:rPr>
        <w:t xml:space="preserve">СВОЈОЈ </w:t>
      </w:r>
      <w:r w:rsidR="0034638B" w:rsidRPr="00D54C45">
        <w:rPr>
          <w:rFonts w:ascii="Times New Roman" w:eastAsia="Times New Roman" w:hAnsi="Times New Roman" w:cs="Times New Roman"/>
          <w:sz w:val="24"/>
          <w:szCs w:val="24"/>
          <w:lang w:val="sr-Cyrl-CS" w:eastAsia="sr-Latn-RS"/>
        </w:rPr>
        <w:t>ИНТЕРНЕТ СТРАНИЦИ</w:t>
      </w:r>
      <w:r w:rsidRPr="00D54C45">
        <w:rPr>
          <w:rFonts w:ascii="Times New Roman" w:eastAsia="Times New Roman" w:hAnsi="Times New Roman" w:cs="Times New Roman"/>
          <w:sz w:val="24"/>
          <w:szCs w:val="24"/>
          <w:lang w:eastAsia="sr-Latn-RS"/>
        </w:rPr>
        <w:t xml:space="preserve">. </w:t>
      </w:r>
    </w:p>
    <w:p w:rsidR="00FB714E" w:rsidRPr="00D54C45" w:rsidRDefault="00FB714E" w:rsidP="00FB714E">
      <w:pPr>
        <w:spacing w:before="100" w:beforeAutospacing="1" w:after="100" w:afterAutospacing="1" w:line="240" w:lineRule="auto"/>
        <w:ind w:firstLine="720"/>
        <w:jc w:val="both"/>
        <w:rPr>
          <w:rFonts w:ascii="Times New Roman" w:eastAsia="Times New Roman" w:hAnsi="Times New Roman" w:cs="Times New Roman"/>
          <w:b/>
          <w:sz w:val="24"/>
          <w:szCs w:val="24"/>
          <w:lang w:val="sr-Cyrl-CS" w:eastAsia="sr-Latn-RS"/>
        </w:rPr>
      </w:pPr>
      <w:r w:rsidRPr="00D54C45">
        <w:rPr>
          <w:rStyle w:val="Strong"/>
          <w:rFonts w:ascii="Times New Roman" w:hAnsi="Times New Roman" w:cs="Times New Roman"/>
          <w:b w:val="0"/>
          <w:sz w:val="24"/>
          <w:szCs w:val="24"/>
        </w:rPr>
        <w:t>ПРИВРЕДНО ДРУШТВО ИЛИ ДРУГО ПРАВНО ЛИЦЕ КОЈЕМ ЈЕ ИЗДАТА ЛИЦЕНЦА ЗА ПРЕВОЗ ЗА СОПСТВЕНЕ ПОТРЕБЕ НЕ СМЕ ПРУЖАТИ УСЛУГУ ПРЕВОЗА НИТИ ЗАКЉУЧИВАТИ УГОВОРЕ О ПРЕВОЗУ ЖЕЛЕЗНИЦОМ</w:t>
      </w:r>
      <w:r w:rsidRPr="00D54C45">
        <w:rPr>
          <w:rStyle w:val="Strong"/>
          <w:rFonts w:ascii="Times New Roman" w:hAnsi="Times New Roman" w:cs="Times New Roman"/>
          <w:b w:val="0"/>
          <w:sz w:val="24"/>
          <w:szCs w:val="24"/>
          <w:lang w:val="sr-Cyrl-C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Образац лиценце из става 15. овог члана и садржину и форму документа из става 16. овог члана прописује Дирекција.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ближе уређује начин доказивања испуњености услова за издавање лиценце, посебно износ минималног покрића из ст. 9. и 10. овог члана и минималне износе и износе релевантне за утврђивање испуњавања услова из става 4. овог члана. </w:t>
      </w:r>
    </w:p>
    <w:p w:rsidR="008114C3" w:rsidRPr="00D54C45" w:rsidRDefault="008114C3" w:rsidP="00B46B83">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p>
    <w:p w:rsidR="00324A58" w:rsidRPr="00D54C45" w:rsidRDefault="00324A58" w:rsidP="00B46B83">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83</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Дирекција проверава сваких 12 месеци да ли железнички превозник, испуњава услове из члана 81. став 1. овог закона</w:t>
      </w:r>
      <w:r w:rsidR="00523215" w:rsidRPr="00523215">
        <w:rPr>
          <w:rFonts w:ascii="Times New Roman" w:eastAsia="Times New Roman" w:hAnsi="Times New Roman" w:cs="Times New Roman"/>
          <w:sz w:val="24"/>
          <w:szCs w:val="24"/>
          <w:lang w:val="sr-Cyrl-CS" w:eastAsia="sr-Latn-RS"/>
        </w:rPr>
        <w:t xml:space="preserve"> </w:t>
      </w:r>
      <w:r w:rsidR="0034638B" w:rsidRPr="00D54C45">
        <w:rPr>
          <w:rFonts w:ascii="Times New Roman" w:hAnsi="Times New Roman" w:cs="Times New Roman"/>
          <w:sz w:val="24"/>
          <w:szCs w:val="24"/>
          <w:lang w:val="sr-Cyrl-RS"/>
        </w:rPr>
        <w:t xml:space="preserve">И АЖУРИРА </w:t>
      </w:r>
      <w:r w:rsidR="0034638B" w:rsidRPr="00D54C45">
        <w:rPr>
          <w:rFonts w:ascii="Times New Roman" w:hAnsi="Times New Roman" w:cs="Times New Roman"/>
          <w:sz w:val="24"/>
          <w:szCs w:val="24"/>
          <w:shd w:val="clear" w:color="auto" w:fill="FFFFFF"/>
          <w:lang w:val="sr-Cyrl-RS"/>
        </w:rPr>
        <w:t>ДОКУМЕНТ КОЈИ САДРЖИ ИНФОРМАЦИЈЕ О ИЗДАТОЈ ЛИЦЕНЦИ</w:t>
      </w:r>
      <w:r w:rsidRPr="00D54C45">
        <w:rPr>
          <w:rFonts w:ascii="Times New Roman" w:eastAsia="Times New Roman" w:hAnsi="Times New Roman" w:cs="Times New Roman"/>
          <w:sz w:val="24"/>
          <w:szCs w:val="24"/>
          <w:lang w:eastAsia="sr-Latn-RS"/>
        </w:rPr>
        <w:t xml:space="preserve">.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Ако постоји озбиљна сумња да железнички превозник испуњава услове из члана 81. став 1. овог закона, Дирекција може у свако доба да провери да ли железнички превозник и даље испуњава услове за издавање лиценце.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Ако се приликом провере из ст. 1. и 2. овог члана утврди да неки од услова из члана 81. став 1. овог закона није испуњен, Дирекција ће решењем суспендовати или одузети лиценцу.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У случају када је лиценца суспендована или одузета због неиспуњавања услова који се односи на финансијску способност из члана 81. став 4. овог закона, Дирекција може издати привремену лиценцу, до реорганизације железничког превозника под условом да безбедност није угрожена. Привремена лиценца се издаје на период који не може бити дужи од шест месеци од дана издавања.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Ако железнички превозник не обавља превоз у периоду од шест месеци непрекидно или када не отпочне са обављањем превоза у периоду од шест месеци од дана издавања лиценце, Дирекција може решењем одузети лиценцу или је суспендовати док се не стекну услови да се настави обављање превоза за који је издата лиценца.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Подносилац захтева за издавање лиценце може тражити да се одреди дужи рок за отпочињање обављања превоза, узимајући у обзир посебну природу услуга које ће пружати.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Ималац лиценце је дужан да обавести Дирекцију о извршеним статусним променама, промени правне форме или реорганизацији у року од 30 дана од дана настале промене. Дирекција може решењем одлучити да је то лице дужно да поново поднесе захтев за добијање лиценце.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Лице из става 7. овог члана може наставити са обављањем превоза, осим ако Дирекција не оцени да је безбедност у железничком саобраћају угрожена, у ком случају му Дирекција решењем одузима лиценцу.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Ако је услед статусних промена, промене правне форме или реорганизације железнички превозник брисан из регистра привредних субјеката, или је на други начин престао да постоји, лиценца престаје да важи по сили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 случају када ималац лиценце намерава да значајно измени или прошири делатност, дужан је да достави Дирекцији захтев за проверу испуњености услова из члана 81. овог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решењем одузима лиценцу железничком превознику против кога је покренут стечајни или поступак ликвидације, осим ако железнички превозник у разумном временском периоду достави доказе о задовољавајућем финансијском реструктурирању. </w:t>
      </w:r>
    </w:p>
    <w:p w:rsidR="0034638B" w:rsidRPr="00D54C45" w:rsidRDefault="0034638B" w:rsidP="005A0E96">
      <w:pPr>
        <w:shd w:val="clear" w:color="auto" w:fill="FFFFFF"/>
        <w:spacing w:after="150" w:line="240" w:lineRule="auto"/>
        <w:ind w:firstLine="708"/>
        <w:jc w:val="both"/>
        <w:rPr>
          <w:rFonts w:ascii="Times New Roman" w:eastAsia="Times New Roman" w:hAnsi="Times New Roman" w:cs="Times New Roman"/>
          <w:sz w:val="24"/>
          <w:szCs w:val="24"/>
          <w:shd w:val="clear" w:color="auto" w:fill="FFFFFF"/>
          <w:lang w:val="sr-Cyrl-RS"/>
        </w:rPr>
      </w:pPr>
      <w:r w:rsidRPr="00D54C45">
        <w:rPr>
          <w:rFonts w:ascii="Times New Roman" w:eastAsia="Times New Roman" w:hAnsi="Times New Roman" w:cs="Times New Roman"/>
          <w:sz w:val="24"/>
          <w:szCs w:val="24"/>
          <w:lang w:val="sr-Cyrl-RS"/>
        </w:rPr>
        <w:t xml:space="preserve">ИМАЛАЦ ЛИЦЕНЦЕ ЈЕ ДУЖАН ДА ОБАВЕСТИ ДИРЕКЦИЈУ О ПРОМЕНИ </w:t>
      </w:r>
      <w:r w:rsidRPr="00D54C45">
        <w:rPr>
          <w:rFonts w:ascii="Times New Roman" w:eastAsia="Times New Roman" w:hAnsi="Times New Roman" w:cs="Times New Roman"/>
          <w:sz w:val="24"/>
          <w:szCs w:val="24"/>
          <w:shd w:val="clear" w:color="auto" w:fill="FFFFFF"/>
          <w:lang w:val="en-US"/>
        </w:rPr>
        <w:t>ПOДAТ</w:t>
      </w:r>
      <w:r w:rsidRPr="00D54C45">
        <w:rPr>
          <w:rFonts w:ascii="Times New Roman" w:eastAsia="Times New Roman" w:hAnsi="Times New Roman" w:cs="Times New Roman"/>
          <w:sz w:val="24"/>
          <w:szCs w:val="24"/>
          <w:shd w:val="clear" w:color="auto" w:fill="FFFFFF"/>
          <w:lang w:val="sr-Cyrl-RS"/>
        </w:rPr>
        <w:t>А</w:t>
      </w:r>
      <w:r w:rsidRPr="00D54C45">
        <w:rPr>
          <w:rFonts w:ascii="Times New Roman" w:eastAsia="Times New Roman" w:hAnsi="Times New Roman" w:cs="Times New Roman"/>
          <w:sz w:val="24"/>
          <w:szCs w:val="24"/>
          <w:shd w:val="clear" w:color="auto" w:fill="FFFFFF"/>
          <w:lang w:val="en-US"/>
        </w:rPr>
        <w:t>К</w:t>
      </w:r>
      <w:r w:rsidRPr="00D54C45">
        <w:rPr>
          <w:rFonts w:ascii="Times New Roman" w:eastAsia="Times New Roman" w:hAnsi="Times New Roman" w:cs="Times New Roman"/>
          <w:sz w:val="24"/>
          <w:szCs w:val="24"/>
          <w:shd w:val="clear" w:color="auto" w:fill="FFFFFF"/>
          <w:lang w:val="sr-Cyrl-RS"/>
        </w:rPr>
        <w:t>А САДРЖАНИХ У РЕШЕЊУ</w:t>
      </w:r>
      <w:r w:rsidRPr="00D54C45">
        <w:rPr>
          <w:rFonts w:ascii="Times New Roman" w:eastAsia="Times New Roman" w:hAnsi="Times New Roman" w:cs="Times New Roman"/>
          <w:sz w:val="24"/>
          <w:szCs w:val="24"/>
          <w:shd w:val="clear" w:color="auto" w:fill="FFFFFF"/>
          <w:lang w:val="en-US"/>
        </w:rPr>
        <w:t xml:space="preserve"> O</w:t>
      </w:r>
      <w:r w:rsidRPr="00D54C45">
        <w:rPr>
          <w:rFonts w:ascii="Times New Roman" w:eastAsia="Times New Roman" w:hAnsi="Times New Roman" w:cs="Times New Roman"/>
          <w:sz w:val="24"/>
          <w:szCs w:val="24"/>
          <w:shd w:val="clear" w:color="auto" w:fill="FFFFFF"/>
          <w:lang w:val="sr-Cyrl-RS"/>
        </w:rPr>
        <w:t xml:space="preserve"> ИЗДАВАЊУ ЛИЦЕНЦЕ (</w:t>
      </w:r>
      <w:r w:rsidRPr="00D54C45">
        <w:rPr>
          <w:rFonts w:ascii="Times New Roman" w:eastAsia="Times New Roman" w:hAnsi="Times New Roman" w:cs="Times New Roman"/>
          <w:sz w:val="24"/>
          <w:szCs w:val="24"/>
          <w:shd w:val="clear" w:color="auto" w:fill="FFFFFF"/>
          <w:lang w:val="en-US"/>
        </w:rPr>
        <w:t>ПOСЛOВНO ИМE, СEДИШТE И ДР</w:t>
      </w:r>
      <w:r w:rsidR="00594814">
        <w:rPr>
          <w:rFonts w:ascii="Times New Roman" w:eastAsia="Times New Roman" w:hAnsi="Times New Roman" w:cs="Times New Roman"/>
          <w:sz w:val="24"/>
          <w:szCs w:val="24"/>
          <w:shd w:val="clear" w:color="auto" w:fill="FFFFFF"/>
          <w:lang w:val="sr-Cyrl-RS"/>
        </w:rPr>
        <w:t>), КОЈА НЕ ПРЕДСТАВЉА ПРОМЕНУ</w:t>
      </w:r>
      <w:r w:rsidRPr="00D54C45">
        <w:rPr>
          <w:rFonts w:ascii="Times New Roman" w:eastAsia="Times New Roman" w:hAnsi="Times New Roman" w:cs="Times New Roman"/>
          <w:sz w:val="24"/>
          <w:szCs w:val="24"/>
          <w:shd w:val="clear" w:color="auto" w:fill="FFFFFF"/>
          <w:lang w:val="sr-Cyrl-RS"/>
        </w:rPr>
        <w:t xml:space="preserve"> У СМИСЛУ СТАВА 7. ОВОГ ЧЛАНА, КАО И ДА У РОКУ ОД 30 ДАНА ОД ДАНА НАСТАНКА ПРОМЕНЕ ПОДНЕСЕ ОДГОВАРАЈУЋИ ЗАХТЕВ ЗА ИЗМЕНУ РЕШЕЊА КОЈИМ МУ ЈЕ ДИРЕКЦИЈА ИЗДАЛА ЛИЦЕНЦУ.  </w:t>
      </w:r>
    </w:p>
    <w:p w:rsidR="0034638B" w:rsidRPr="00D54C45" w:rsidRDefault="00FB714E" w:rsidP="005A0E96">
      <w:pPr>
        <w:spacing w:after="0" w:line="240" w:lineRule="auto"/>
        <w:ind w:firstLine="708"/>
        <w:jc w:val="both"/>
        <w:rPr>
          <w:rFonts w:ascii="Times New Roman" w:eastAsia="Calibri" w:hAnsi="Times New Roman" w:cs="Times New Roman"/>
          <w:sz w:val="24"/>
          <w:szCs w:val="24"/>
          <w:shd w:val="clear" w:color="auto" w:fill="FFFFFF"/>
          <w:lang w:val="sr-Cyrl-CS"/>
        </w:rPr>
      </w:pPr>
      <w:r>
        <w:rPr>
          <w:rFonts w:ascii="Times New Roman" w:eastAsia="Calibri" w:hAnsi="Times New Roman" w:cs="Times New Roman"/>
          <w:sz w:val="24"/>
          <w:szCs w:val="24"/>
          <w:shd w:val="clear" w:color="auto" w:fill="FFFFFF"/>
          <w:lang w:val="sr-Cyrl-RS"/>
        </w:rPr>
        <w:t xml:space="preserve">ДИРЕКЦИЈА ПО ЗАХТЕВУ </w:t>
      </w:r>
      <w:r w:rsidR="0034638B" w:rsidRPr="00D54C45">
        <w:rPr>
          <w:rFonts w:ascii="Times New Roman" w:eastAsia="Calibri" w:hAnsi="Times New Roman" w:cs="Times New Roman"/>
          <w:sz w:val="24"/>
          <w:szCs w:val="24"/>
          <w:shd w:val="clear" w:color="auto" w:fill="FFFFFF"/>
          <w:lang w:val="sr-Cyrl-RS"/>
        </w:rPr>
        <w:t>ИЗ С</w:t>
      </w:r>
      <w:r w:rsidR="00CC0270">
        <w:rPr>
          <w:rFonts w:ascii="Times New Roman" w:eastAsia="Calibri" w:hAnsi="Times New Roman" w:cs="Times New Roman"/>
          <w:sz w:val="24"/>
          <w:szCs w:val="24"/>
          <w:shd w:val="clear" w:color="auto" w:fill="FFFFFF"/>
          <w:lang w:val="sr-Cyrl-RS"/>
        </w:rPr>
        <w:t>ТАВА 1</w:t>
      </w:r>
      <w:r w:rsidR="003A4416" w:rsidRPr="003A4416">
        <w:rPr>
          <w:rFonts w:ascii="Times New Roman" w:eastAsia="Calibri" w:hAnsi="Times New Roman" w:cs="Times New Roman"/>
          <w:color w:val="FF0000"/>
          <w:sz w:val="24"/>
          <w:szCs w:val="24"/>
          <w:shd w:val="clear" w:color="auto" w:fill="FFFFFF"/>
          <w:lang w:val="sr-Cyrl-RS"/>
        </w:rPr>
        <w:t>2</w:t>
      </w:r>
      <w:r>
        <w:rPr>
          <w:rFonts w:ascii="Times New Roman" w:eastAsia="Calibri" w:hAnsi="Times New Roman" w:cs="Times New Roman"/>
          <w:sz w:val="24"/>
          <w:szCs w:val="24"/>
          <w:shd w:val="clear" w:color="auto" w:fill="FFFFFF"/>
          <w:lang w:val="sr-Cyrl-RS"/>
        </w:rPr>
        <w:t xml:space="preserve">. ОВОГ ЧЛАНА </w:t>
      </w:r>
      <w:r w:rsidR="0034638B" w:rsidRPr="00D54C45">
        <w:rPr>
          <w:rFonts w:ascii="Times New Roman" w:eastAsia="Calibri" w:hAnsi="Times New Roman" w:cs="Times New Roman"/>
          <w:sz w:val="24"/>
          <w:szCs w:val="24"/>
          <w:shd w:val="clear" w:color="auto" w:fill="FFFFFF"/>
          <w:lang w:val="sr-Cyrl-RS"/>
        </w:rPr>
        <w:t xml:space="preserve"> ДОНОСИ РЕШЕЊЕ О ИЗМЕНИ РЕШЕЊА О ИЗДАВАЊУ ЛИЦЕНЦЕ, ИЗДАЈЕ НОВИ ОБРАЗАЦ ЛИЦЕНЦЕ И САЧИЊАВА НОВИ ДОКУМЕНТ КОЈИ САДРЖИ ИНФОРМАЦИЈЕ О ИЗДАТОЈ ЛИЦЕНЦИ.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Дирекција решењем суспендује лиценцу ако је истекао период покрића за грађанску одговорност.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Уз решење донето на основу овог члана Дирекција ће сачинити нови документ са ажурираним информацијама о издатој лиценци.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Решење Дирекције из овог члана је коначно у управном поступку и против њега се може покренути спор пред Управним судом. </w:t>
      </w:r>
    </w:p>
    <w:p w:rsidR="003A4416" w:rsidRPr="003A4416" w:rsidRDefault="003A4416" w:rsidP="005A0E96">
      <w:pPr>
        <w:spacing w:before="100" w:beforeAutospacing="1" w:after="100" w:afterAutospacing="1" w:line="240" w:lineRule="auto"/>
        <w:ind w:firstLine="720"/>
        <w:jc w:val="both"/>
        <w:rPr>
          <w:rFonts w:ascii="Times New Roman" w:eastAsia="Times New Roman" w:hAnsi="Times New Roman" w:cs="Times New Roman"/>
          <w:sz w:val="24"/>
          <w:szCs w:val="24"/>
        </w:rPr>
      </w:pPr>
      <w:r w:rsidRPr="003A4416">
        <w:rPr>
          <w:rFonts w:ascii="Times New Roman" w:eastAsia="Times New Roman" w:hAnsi="Times New Roman" w:cs="Times New Roman"/>
          <w:sz w:val="24"/>
          <w:szCs w:val="24"/>
          <w:lang w:val="sr-Cyrl-CS"/>
        </w:rPr>
        <w:t xml:space="preserve">О ДОНОШЕЊУ РЕШЕЊА О СУСПЕНДОВАЊУ ИЛИ ОДУЗИМАЊУ ЛИЦЕНЦЕ И РЕШЕЊА О ИЗДАВАЊУ ПРИВРЕМЕНЕ ЛИЦЕНЦЕ ДИРЕКЦИЈА </w:t>
      </w:r>
      <w:r w:rsidRPr="003A4416">
        <w:rPr>
          <w:rFonts w:ascii="Times New Roman" w:eastAsia="Times New Roman" w:hAnsi="Times New Roman" w:cs="Times New Roman"/>
          <w:sz w:val="24"/>
          <w:szCs w:val="24"/>
          <w:lang w:val="sr-Cyrl-RS"/>
        </w:rPr>
        <w:t xml:space="preserve">У НАЈКРАЋЕМ РОКУ </w:t>
      </w:r>
      <w:r w:rsidRPr="003A4416">
        <w:rPr>
          <w:rFonts w:ascii="Times New Roman" w:eastAsia="Times New Roman" w:hAnsi="Times New Roman" w:cs="Times New Roman"/>
          <w:sz w:val="24"/>
          <w:szCs w:val="24"/>
          <w:lang w:val="sr-Cyrl-CS"/>
        </w:rPr>
        <w:t>ОБАВЕШТАВА УПРАВЉАЧА ИНФАСТРУКТУРЕ</w:t>
      </w:r>
      <w:r>
        <w:rPr>
          <w:rFonts w:ascii="Times New Roman" w:eastAsia="Times New Roman" w:hAnsi="Times New Roman" w:cs="Times New Roman"/>
          <w:sz w:val="24"/>
          <w:szCs w:val="24"/>
          <w:lang w:val="sr-Cyrl-C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Ималац лиценце дужан је да Дирекцији, на њен захтев, достави податке о испуњености услова за издавање лиценце, као и да без одлагања обавести Дирекцију о свим променама које настану у вези са тим условима.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Садржину лиценце, начин провере испуњености прописаних услова и обавезе превозника у погледу достављања документације за потребе периодичне провере финансијског пословања и испуњености других услова, ближе уређује Дирекција. </w:t>
      </w:r>
    </w:p>
    <w:p w:rsidR="006E2B7E" w:rsidRPr="00D54C45" w:rsidRDefault="006E2B7E" w:rsidP="00B46B83">
      <w:pPr>
        <w:pStyle w:val="clan"/>
        <w:shd w:val="clear" w:color="auto" w:fill="FFFFFF"/>
        <w:spacing w:before="330" w:beforeAutospacing="0" w:after="120" w:afterAutospacing="0"/>
        <w:ind w:firstLine="480"/>
        <w:jc w:val="center"/>
      </w:pPr>
      <w:r w:rsidRPr="00D54C45">
        <w:t>Члан 87.</w:t>
      </w:r>
    </w:p>
    <w:p w:rsidR="006E2B7E" w:rsidRPr="00D54C45" w:rsidRDefault="006E2B7E" w:rsidP="005A0E96">
      <w:pPr>
        <w:pStyle w:val="basic-paragraph"/>
        <w:shd w:val="clear" w:color="auto" w:fill="FFFFFF"/>
        <w:spacing w:before="0" w:beforeAutospacing="0" w:after="150" w:afterAutospacing="0"/>
        <w:ind w:firstLine="480"/>
        <w:jc w:val="both"/>
      </w:pPr>
      <w:r w:rsidRPr="00D54C45">
        <w:t>Улазак и излазак путника врши се на железничким станицама и другим службеним местима који су унети у ред вожње воза, а улазак и излазак лица у превозу за сопствене потребе врши се на местима која су за то одређена.</w:t>
      </w:r>
    </w:p>
    <w:p w:rsidR="00256EB8" w:rsidRPr="001E15F0" w:rsidRDefault="001E15F0" w:rsidP="00A153D9">
      <w:pPr>
        <w:spacing w:before="100" w:beforeAutospacing="1" w:after="100" w:afterAutospacing="1" w:line="240" w:lineRule="auto"/>
        <w:ind w:firstLine="480"/>
        <w:jc w:val="both"/>
        <w:rPr>
          <w:rFonts w:ascii="Times New Roman" w:eastAsia="Times New Roman" w:hAnsi="Times New Roman" w:cs="Times New Roman"/>
          <w:sz w:val="24"/>
          <w:szCs w:val="24"/>
          <w:lang w:val="sr-Cyrl-CS" w:eastAsia="sr-Latn-RS"/>
        </w:rPr>
      </w:pPr>
      <w:r w:rsidRPr="001E15F0">
        <w:rPr>
          <w:rFonts w:ascii="Times New Roman" w:eastAsia="Times New Roman" w:hAnsi="Times New Roman"/>
          <w:sz w:val="24"/>
          <w:szCs w:val="24"/>
        </w:rPr>
        <w:t>ЖЕЛЕЗНИЧКЕ СТАНИЦЕ И ДРУГА СЛУЖБЕНА МЕСТА</w:t>
      </w:r>
      <w:r w:rsidR="00A153D9" w:rsidRPr="00A153D9">
        <w:rPr>
          <w:rFonts w:ascii="Times New Roman" w:eastAsia="Times New Roman" w:hAnsi="Times New Roman"/>
          <w:sz w:val="24"/>
          <w:szCs w:val="24"/>
        </w:rPr>
        <w:t xml:space="preserve"> </w:t>
      </w:r>
      <w:r w:rsidR="00A153D9">
        <w:rPr>
          <w:rFonts w:ascii="Times New Roman" w:eastAsia="Times New Roman" w:hAnsi="Times New Roman"/>
          <w:sz w:val="24"/>
          <w:szCs w:val="24"/>
          <w:lang w:val="sr-Cyrl-CS"/>
        </w:rPr>
        <w:t xml:space="preserve">КОЈА ЋЕ БИТИ </w:t>
      </w:r>
      <w:r w:rsidRPr="001E15F0">
        <w:rPr>
          <w:rFonts w:ascii="Times New Roman" w:eastAsia="Times New Roman" w:hAnsi="Times New Roman"/>
          <w:sz w:val="24"/>
          <w:szCs w:val="24"/>
        </w:rPr>
        <w:t>УНЕТА У РЕД ВОЖЊЕ</w:t>
      </w:r>
      <w:r w:rsidR="00A153D9" w:rsidRPr="00A153D9">
        <w:rPr>
          <w:rFonts w:ascii="Times New Roman" w:eastAsia="Times New Roman" w:hAnsi="Times New Roman"/>
          <w:sz w:val="24"/>
          <w:szCs w:val="24"/>
        </w:rPr>
        <w:t xml:space="preserve"> </w:t>
      </w:r>
      <w:r w:rsidR="00A153D9" w:rsidRPr="001E15F0">
        <w:rPr>
          <w:rFonts w:ascii="Times New Roman" w:eastAsia="Times New Roman" w:hAnsi="Times New Roman"/>
          <w:sz w:val="24"/>
          <w:szCs w:val="24"/>
        </w:rPr>
        <w:t>ЗА УЛАЗАК И ИЗЛАЗАК ПУТНИКА</w:t>
      </w:r>
      <w:r w:rsidR="00A153D9">
        <w:rPr>
          <w:rFonts w:ascii="Times New Roman" w:eastAsia="Times New Roman" w:hAnsi="Times New Roman"/>
          <w:sz w:val="24"/>
          <w:szCs w:val="24"/>
          <w:lang w:val="sr-Cyrl-CS"/>
        </w:rPr>
        <w:t>, НАКОН</w:t>
      </w:r>
      <w:r w:rsidRPr="001E15F0">
        <w:rPr>
          <w:rFonts w:ascii="Times New Roman" w:eastAsia="Times New Roman" w:hAnsi="Times New Roman"/>
          <w:sz w:val="24"/>
          <w:szCs w:val="24"/>
        </w:rPr>
        <w:t xml:space="preserve"> </w:t>
      </w:r>
      <w:r w:rsidR="00A153D9" w:rsidRPr="001E15F0">
        <w:rPr>
          <w:rFonts w:ascii="Times New Roman" w:eastAsia="Times New Roman" w:hAnsi="Times New Roman"/>
          <w:sz w:val="24"/>
          <w:szCs w:val="24"/>
        </w:rPr>
        <w:t>ИЗГРАДЊЕ НОВИХ И РЕКОНСТРУКЦИЈЕ ПОСТОЈЕЋИХ ПРУГА</w:t>
      </w:r>
      <w:r w:rsidR="00A153D9">
        <w:rPr>
          <w:rFonts w:ascii="Times New Roman" w:eastAsia="Times New Roman" w:hAnsi="Times New Roman"/>
          <w:sz w:val="24"/>
          <w:szCs w:val="24"/>
          <w:lang w:val="sr-Cyrl-CS"/>
        </w:rPr>
        <w:t xml:space="preserve"> </w:t>
      </w:r>
      <w:r w:rsidRPr="001E15F0">
        <w:rPr>
          <w:rFonts w:ascii="Times New Roman" w:eastAsia="Times New Roman" w:hAnsi="Times New Roman"/>
          <w:sz w:val="24"/>
          <w:szCs w:val="24"/>
        </w:rPr>
        <w:t xml:space="preserve">МОРАЈУ БИТИ УРЕЂЕНА ПЕРОНИМА И </w:t>
      </w:r>
      <w:r w:rsidR="00A153D9">
        <w:rPr>
          <w:rFonts w:ascii="Times New Roman" w:eastAsia="Times New Roman" w:hAnsi="Times New Roman"/>
          <w:sz w:val="24"/>
          <w:szCs w:val="24"/>
        </w:rPr>
        <w:t>ОСВЕТЉЕНА.</w:t>
      </w:r>
    </w:p>
    <w:p w:rsidR="00324A58" w:rsidRPr="00D54C45" w:rsidRDefault="00324A58" w:rsidP="00B46B83">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93</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Железнички превозници утврђују стандарде квалитета услуга превоза путника и спроводе систем управљања квалитетом са циљем одржања квалитета услуга.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Минимум стандарда квалитета услуга нарочито обухвата: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информације и карте;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тачност услуга, и опште принципе решавања поремећаја у пружању услуга;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укидање услуга; </w:t>
      </w:r>
    </w:p>
    <w:p w:rsidR="00324A58" w:rsidRPr="0010221C"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3F097C">
        <w:rPr>
          <w:rFonts w:ascii="Times New Roman" w:eastAsia="Times New Roman" w:hAnsi="Times New Roman" w:cs="Times New Roman"/>
          <w:sz w:val="24"/>
          <w:szCs w:val="24"/>
          <w:lang w:eastAsia="sr-Latn-RS"/>
        </w:rPr>
        <w:t>4) чистоћу возних средстава</w:t>
      </w:r>
      <w:r w:rsidRPr="003F097C">
        <w:rPr>
          <w:rFonts w:ascii="Times New Roman" w:hAnsi="Times New Roman" w:cs="Times New Roman"/>
          <w:sz w:val="24"/>
          <w:szCs w:val="24"/>
          <w:lang w:val="sr-Cyrl-CS"/>
        </w:rPr>
        <w:t xml:space="preserve"> </w:t>
      </w:r>
      <w:r w:rsidRPr="0010221C">
        <w:rPr>
          <w:rFonts w:ascii="Times New Roman" w:eastAsia="Times New Roman" w:hAnsi="Times New Roman" w:cs="Times New Roman"/>
          <w:strike/>
          <w:sz w:val="24"/>
          <w:szCs w:val="24"/>
          <w:lang w:eastAsia="sr-Latn-RS"/>
        </w:rPr>
        <w:t xml:space="preserve">(квалитет ваздуха у вагонима, хигијена санитарних просторија у вагонима, итд.);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5) анкету о задовољству корисника;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6) поступање по притужбама; </w:t>
      </w:r>
    </w:p>
    <w:p w:rsidR="0044304D" w:rsidRPr="00D54C45" w:rsidRDefault="0044304D" w:rsidP="005A0E96">
      <w:pPr>
        <w:spacing w:before="100" w:beforeAutospacing="1" w:after="100" w:afterAutospacing="1" w:line="240" w:lineRule="auto"/>
        <w:jc w:val="both"/>
        <w:rPr>
          <w:rFonts w:ascii="Times New Roman" w:eastAsia="Times New Roman" w:hAnsi="Times New Roman" w:cs="Times New Roman"/>
          <w:strike/>
          <w:sz w:val="24"/>
          <w:szCs w:val="24"/>
          <w:lang w:val="sr-Cyrl-CS" w:eastAsia="sr-Latn-RS"/>
        </w:rPr>
      </w:pPr>
      <w:r w:rsidRPr="00D54C45">
        <w:rPr>
          <w:rFonts w:ascii="Times New Roman" w:eastAsia="Times New Roman" w:hAnsi="Times New Roman" w:cs="Times New Roman"/>
          <w:sz w:val="24"/>
          <w:szCs w:val="24"/>
          <w:lang w:val="en-US"/>
        </w:rPr>
        <w:t xml:space="preserve">6) ПОСТУПАЊЕ ПО </w:t>
      </w:r>
      <w:r w:rsidR="00D721AB">
        <w:rPr>
          <w:rFonts w:ascii="Times New Roman" w:eastAsia="Times New Roman" w:hAnsi="Times New Roman" w:cs="Times New Roman"/>
          <w:sz w:val="24"/>
          <w:szCs w:val="24"/>
          <w:lang w:val="sr-Cyrl-BA"/>
        </w:rPr>
        <w:t>ПРИТУЖБАМА И РЕКЛАМАЦИЈАМА ПУТНИКА</w:t>
      </w:r>
      <w:r w:rsidRPr="00D54C45">
        <w:rPr>
          <w:rFonts w:ascii="Times New Roman" w:eastAsia="Times New Roman" w:hAnsi="Times New Roman" w:cs="Times New Roman"/>
          <w:sz w:val="24"/>
          <w:szCs w:val="24"/>
          <w:lang w:val="sr-Cyrl-CS"/>
        </w:rPr>
        <w:t xml:space="preserve">, </w:t>
      </w:r>
      <w:r w:rsidRPr="00D54C45">
        <w:rPr>
          <w:rFonts w:ascii="Times New Roman" w:eastAsia="Times New Roman" w:hAnsi="Times New Roman" w:cs="Times New Roman"/>
          <w:sz w:val="24"/>
          <w:szCs w:val="24"/>
          <w:lang w:val="en-US"/>
        </w:rPr>
        <w:t>РЕФУНДИРАЊЕ И НА</w:t>
      </w:r>
      <w:r w:rsidRPr="00D54C45">
        <w:rPr>
          <w:rFonts w:ascii="Times New Roman" w:eastAsia="Times New Roman" w:hAnsi="Times New Roman" w:cs="Times New Roman"/>
          <w:sz w:val="24"/>
          <w:szCs w:val="24"/>
        </w:rPr>
        <w:t>ДО</w:t>
      </w:r>
      <w:r w:rsidRPr="00D54C45">
        <w:rPr>
          <w:rFonts w:ascii="Times New Roman" w:eastAsia="Times New Roman" w:hAnsi="Times New Roman" w:cs="Times New Roman"/>
          <w:sz w:val="24"/>
          <w:szCs w:val="24"/>
          <w:lang w:val="en-US"/>
        </w:rPr>
        <w:t>КНАДА ЗА НЕПОШТОВАЊЕ СТАНДАРДА КВАЛИТЕТА УСЛУГА</w:t>
      </w:r>
      <w:r w:rsidR="004D799B" w:rsidRPr="00D54C45">
        <w:rPr>
          <w:rFonts w:ascii="Times New Roman" w:eastAsia="Times New Roman" w:hAnsi="Times New Roman" w:cs="Times New Roman"/>
          <w:sz w:val="24"/>
          <w:szCs w:val="24"/>
          <w:lang w:val="sr-Cyrl-CS"/>
        </w:rPr>
        <w:t>;</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7) пружање помоћи особама са инвалидитетом и особама са смањеном покретљивошћу.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Железнички превозници прате свој учинак у погледу стандарда квалитета услуга и сваке године на својој интернет страници објављују извештај о учи</w:t>
      </w:r>
      <w:r w:rsidR="004D799B" w:rsidRPr="00D54C45">
        <w:rPr>
          <w:rFonts w:ascii="Times New Roman" w:eastAsia="Times New Roman" w:hAnsi="Times New Roman" w:cs="Times New Roman"/>
          <w:sz w:val="24"/>
          <w:szCs w:val="24"/>
          <w:lang w:eastAsia="sr-Latn-RS"/>
        </w:rPr>
        <w:t>нку у погледу квалитета услуга</w:t>
      </w:r>
      <w:r w:rsidR="004D799B" w:rsidRPr="00D54C45">
        <w:rPr>
          <w:rFonts w:ascii="Times New Roman" w:eastAsia="Times New Roman" w:hAnsi="Times New Roman" w:cs="Times New Roman"/>
          <w:sz w:val="24"/>
          <w:szCs w:val="24"/>
          <w:lang w:val="sr-Cyrl-CS" w:eastAsia="sr-Latn-RS"/>
        </w:rPr>
        <w:t>, НАЈКАСНИЈЕ ДО 30. ЈУНА ТЕКУЋЕ ГОДИНЕ ЗА ПРЕТХОДНУ ГОДИНУ.</w:t>
      </w:r>
    </w:p>
    <w:p w:rsidR="00065EDE" w:rsidRPr="00D54C45" w:rsidRDefault="00065EDE" w:rsidP="005F0CE0">
      <w:pPr>
        <w:spacing w:after="0" w:line="240" w:lineRule="auto"/>
        <w:jc w:val="center"/>
        <w:rPr>
          <w:rFonts w:ascii="Times New Roman" w:hAnsi="Times New Roman" w:cs="Times New Roman"/>
          <w:sz w:val="24"/>
          <w:szCs w:val="24"/>
          <w:lang w:val="sr-Cyrl-CS"/>
        </w:rPr>
      </w:pPr>
      <w:bookmarkStart w:id="17" w:name="str_79"/>
      <w:bookmarkEnd w:id="17"/>
      <w:r w:rsidRPr="00D54C45">
        <w:rPr>
          <w:rFonts w:ascii="Times New Roman" w:hAnsi="Times New Roman" w:cs="Times New Roman"/>
          <w:sz w:val="24"/>
          <w:szCs w:val="24"/>
          <w:lang w:val="sr-Cyrl-CS"/>
        </w:rPr>
        <w:t>„АВАНСНА ИСПЛАТА</w:t>
      </w:r>
    </w:p>
    <w:p w:rsidR="00065EDE" w:rsidRPr="00D54C45" w:rsidRDefault="00065EDE" w:rsidP="005A0E96">
      <w:pPr>
        <w:spacing w:after="0" w:line="240" w:lineRule="auto"/>
        <w:jc w:val="both"/>
        <w:rPr>
          <w:rFonts w:ascii="Times New Roman" w:hAnsi="Times New Roman" w:cs="Times New Roman"/>
          <w:sz w:val="24"/>
          <w:szCs w:val="24"/>
          <w:lang w:val="sr-Cyrl-CS"/>
        </w:rPr>
      </w:pPr>
    </w:p>
    <w:p w:rsidR="00065EDE" w:rsidRPr="00D54C45" w:rsidRDefault="00065EDE" w:rsidP="005F0CE0">
      <w:pPr>
        <w:spacing w:after="0" w:line="240" w:lineRule="auto"/>
        <w:jc w:val="center"/>
        <w:rPr>
          <w:rFonts w:ascii="Times New Roman" w:hAnsi="Times New Roman" w:cs="Times New Roman"/>
          <w:sz w:val="24"/>
          <w:szCs w:val="24"/>
          <w:lang w:val="sr-Cyrl-CS"/>
        </w:rPr>
      </w:pPr>
      <w:r w:rsidRPr="00D54C45">
        <w:rPr>
          <w:rFonts w:ascii="Times New Roman" w:hAnsi="Times New Roman" w:cs="Times New Roman"/>
          <w:sz w:val="24"/>
          <w:szCs w:val="24"/>
          <w:lang w:val="sr-Cyrl-CS"/>
        </w:rPr>
        <w:t>ЧЛАН 97А</w:t>
      </w:r>
    </w:p>
    <w:p w:rsidR="004D799B" w:rsidRPr="00D54C45" w:rsidRDefault="004D799B" w:rsidP="005A0E96">
      <w:pPr>
        <w:spacing w:after="0" w:line="240" w:lineRule="auto"/>
        <w:ind w:firstLine="708"/>
        <w:jc w:val="both"/>
        <w:rPr>
          <w:rFonts w:ascii="Times New Roman" w:eastAsia="Calibri" w:hAnsi="Times New Roman" w:cs="Times New Roman"/>
          <w:sz w:val="24"/>
          <w:szCs w:val="24"/>
          <w:lang w:val="sr-Cyrl-CS"/>
        </w:rPr>
      </w:pPr>
      <w:r w:rsidRPr="00D54C45">
        <w:rPr>
          <w:rFonts w:ascii="Times New Roman" w:eastAsia="Calibri" w:hAnsi="Times New Roman" w:cs="Times New Roman"/>
          <w:sz w:val="24"/>
          <w:szCs w:val="24"/>
          <w:lang w:val="sr-Cyrl-CS"/>
        </w:rPr>
        <w:t xml:space="preserve">УКОЛИКО ПРЕВОЗ РЕГУЛИСАН ЈЕДНИМ УГОВОРОМ О ПРЕВОЗУ ИЗВРШЕ УЗАСТОПНИ ПРЕВОЗНИЦИ, ЖЕЛЕЗНИЧКИ ПРЕВОЗНИК КОЈИ ЈЕ ОБАВЕЗАН УГОВОРОМ О ПРЕВОЗУ ДА ПРУЖИ УСЛУГУ ПРЕВОЗА У ТОКУ КОЈЕГ СЕ ДОГОДИ НЕСРЕЋА СМАТРА СЕ ОДГОВОРНИМ У СЛУЧАЈУ СМРТИ ИЛИ ПОВРЕДЕ ПУТНИКА. КАДА УСЛУГУ ПРЕВОЗА НИЈЕ ПРУЖИО УГОВОРНИ ПРЕВОЗНИК, ВЕЋ ИЗВРШНИ ПРЕВОЗНИК, ТИ ПРЕВОЗНИЦИ СУ СОЛИДАРНО ОДГОВОРНИ. </w:t>
      </w:r>
    </w:p>
    <w:p w:rsidR="004D799B" w:rsidRPr="00D54C45" w:rsidRDefault="004D799B" w:rsidP="005A0E96">
      <w:pPr>
        <w:spacing w:after="0" w:line="240" w:lineRule="auto"/>
        <w:ind w:firstLine="708"/>
        <w:jc w:val="both"/>
        <w:rPr>
          <w:rFonts w:ascii="Times New Roman" w:eastAsia="Calibri" w:hAnsi="Times New Roman" w:cs="Times New Roman"/>
          <w:sz w:val="24"/>
          <w:szCs w:val="24"/>
          <w:lang w:val="sr-Cyrl-CS"/>
        </w:rPr>
      </w:pPr>
      <w:r w:rsidRPr="00D54C45">
        <w:rPr>
          <w:rFonts w:ascii="Times New Roman" w:eastAsia="Calibri" w:hAnsi="Times New Roman" w:cs="Times New Roman"/>
          <w:sz w:val="24"/>
          <w:szCs w:val="24"/>
          <w:lang w:val="sr-Cyrl-CS"/>
        </w:rPr>
        <w:t>НА ОДГОВОРНОСТ ПРЕВОЗНИКА ИЗ СТАВА 1. OВОГ ЧЛАНА СХОДНО СЕ ПРИМЕЊУЈУ ОДРЕДБЕ ЈЕДИНСТВЕНИХ ПРАВИЛА ЗА УГОВОР О МЕЂУНАРОДНОМ ЖЕЛЕЗНИЧКОМ ПРЕВОЗУ ПУТНИКА - CIV - ДОДАТАК А, КОНВЕНЦИЈЕ О МЕЂУНАРОДНИМ ЖЕЛЕЗНИЧКИМ ПРЕВОЗИМА (COTIF) ОД 9. МАЈА 1980. ГОДИНЕ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w:t>
      </w:r>
    </w:p>
    <w:p w:rsidR="004D799B" w:rsidRPr="00D54C45" w:rsidRDefault="004D799B" w:rsidP="005A0E96">
      <w:pPr>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У СЛУЧАЈУ СМРТИ ПУТНИКА</w:t>
      </w:r>
      <w:r w:rsidRPr="00D54C45">
        <w:rPr>
          <w:rFonts w:ascii="Times New Roman" w:eastAsia="Times New Roman" w:hAnsi="Times New Roman" w:cs="Times New Roman"/>
          <w:sz w:val="24"/>
          <w:szCs w:val="24"/>
          <w:lang w:val="sr-Latn-CS" w:eastAsia="sr-Cyrl-CS"/>
        </w:rPr>
        <w:t xml:space="preserve"> </w:t>
      </w:r>
      <w:r w:rsidRPr="00D54C45">
        <w:rPr>
          <w:rFonts w:ascii="Times New Roman" w:eastAsia="Times New Roman" w:hAnsi="Times New Roman" w:cs="Times New Roman"/>
          <w:sz w:val="24"/>
          <w:szCs w:val="24"/>
          <w:lang w:val="sr-Cyrl-CS" w:eastAsia="sr-Cyrl-CS"/>
        </w:rPr>
        <w:t>ИЛИ АКО ПУТНИК ПРЕТРПИ ПОВРЕДЕ ТОКОМ КОРИШЋЕЊА ПРЕВОЗНЕ УСЛУГЕ, ЖЕЛЕЗНИЧКИ ПРЕВОЗНИК</w:t>
      </w:r>
      <w:r w:rsidRPr="00D54C45">
        <w:rPr>
          <w:rFonts w:ascii="Times New Roman" w:eastAsia="Times New Roman" w:hAnsi="Times New Roman" w:cs="Times New Roman"/>
          <w:sz w:val="24"/>
          <w:szCs w:val="24"/>
          <w:lang w:val="sr-Cyrl-CS" w:eastAsia="en-GB"/>
        </w:rPr>
        <w:t xml:space="preserve"> КОЈИ ЈЕ ОБАВЕЗАН УГОВОРОМ О ПРЕВОЗУ ДА ПРУЖИ УСЛУГУ ПРЕВОЗА, У ТОКУ КОЈЕГ СЕ ДОГОДИ НЕСРЕЋА,</w:t>
      </w:r>
      <w:r w:rsidRPr="00D54C45">
        <w:rPr>
          <w:rFonts w:ascii="Times New Roman" w:eastAsia="Times New Roman" w:hAnsi="Times New Roman" w:cs="Times New Roman"/>
          <w:sz w:val="24"/>
          <w:szCs w:val="24"/>
          <w:lang w:val="sr-Cyrl-CS" w:eastAsia="sr-Cyrl-CS"/>
        </w:rPr>
        <w:t xml:space="preserve"> ДУЖАН ЈЕ ДА БЕЗ ОДЛАГАЊА, А НАЈКАСНИЈЕ У РОКУ ОД 15 ДАНА ОД ДАНА УТВРЂИВАЊА ИДЕНТИТЕТА ФИЗИЧКОГ ЛИЦА КОЈЕ ИМА ПРАВО НА НАКНАДУ, ИЗВРШИ АВАНСНУ ИСПЛАТУ У ИЗНОСУ КОЈИ ЈЕ НЕОПХОДАН ДА СЕ НАМИРЕ ТРЕНУТНЕ ФИНАНСИЈСКЕ ПОТРЕБЕ СРАЗМЕРНО ПРЕТРПЉЕНОЈ ШТЕТИ. </w:t>
      </w:r>
    </w:p>
    <w:p w:rsidR="004D799B" w:rsidRPr="00D54C45" w:rsidRDefault="004D799B"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 xml:space="preserve">АВАНСНИ ИЗНОС ИЗ СТАВА 3. ОВОГ ЧЛАНА НЕ МОЖЕ БИТИ МАЊИ ОД 21.000 ЕВРА У ДИНАРСКОЈ ПРОТИВВРЕДНОСТИ ПО ПУТНИКУ У СЛУЧАЈУ СМРТИ. </w:t>
      </w:r>
    </w:p>
    <w:p w:rsidR="004D799B" w:rsidRPr="00D54C45" w:rsidRDefault="004D799B"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 xml:space="preserve">АВАНСНOМ ИСПЛАТОМ НЕ ДОВОДЕ СЕ У ПИТАЊЕ ПРАВИЛА О УТВРЂИВАЊУ ОДГОВОРНОСТИ ЖЕЛЕЗНИЧКОГ ПРЕВОЗНИКА. АВАНСНА ИСПЛАТА МОЖЕ БИТИ ОБУХВАЋЕНА КАСНИЈИМ ИЗНОСИМА ИСПЛАЋЕНИМ НА ОСНОВУ ЗАКОНА АЛИ ЈЕ НЕПОВРАТНА, ОСИМ У СЛУЧАЈЕВИМА КАДА ЈЕ ШТЕТА </w:t>
      </w:r>
      <w:r w:rsidRPr="00D54C45">
        <w:rPr>
          <w:rFonts w:ascii="Times New Roman" w:eastAsia="Times New Roman" w:hAnsi="Times New Roman" w:cs="Times New Roman"/>
          <w:sz w:val="24"/>
          <w:szCs w:val="24"/>
          <w:lang w:val="sr-Cyrl-CS" w:eastAsia="sr-Cyrl-CS"/>
        </w:rPr>
        <w:lastRenderedPageBreak/>
        <w:t>НАСТАЛА УСЛЕД НЕМАРА ИЛИ КРИВИЦОМ ПУТНИКА ИЛИ КАДА ЛИЦЕ КОЈЕ ЈЕ ПРИМИЛО АВАНСНУ ИСПЛАТУ НИЈЕ ЛИЦЕ КОЈЕ ИМА ПРАВО НА НАКНАДУ.</w:t>
      </w:r>
    </w:p>
    <w:p w:rsidR="004D799B" w:rsidRPr="00D54C45" w:rsidRDefault="004D799B"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УГОВОРНИ ПРЕВОЗНИК ЈЕ ПРЕВОЗНИК СА КОЈИМ ЈЕ ПУТНИК ЗАКЉУЧИО УГОВОР О ПРЕВОЗУ.</w:t>
      </w:r>
    </w:p>
    <w:p w:rsidR="004D799B" w:rsidRPr="00D54C45" w:rsidRDefault="004D799B"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УЗАСТОПНИ ПРЕВОЗНИК ЈЕ ПРЕВОЗНИК КОЈИ НА ОСНОВУ УГОВОРА О ПРЕВОЗУ ЗАКЉУЧЕНОГ ИЗМЕЂУ ПУТНИКА И УГОВОРНОГ ПРЕВОЗНИКА, ПРЕУЗИМА ОБАВЕЗУ ДАЉЕГ ПРЕВОЗА.</w:t>
      </w:r>
    </w:p>
    <w:p w:rsidR="00065EDE" w:rsidRPr="00D54C45" w:rsidRDefault="004D799B"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ИЗВРШНИ ПРЕВОЗНИК ЈЕ ПРЕВОЗНИК КОЈИ НИЈЕ ЗАКЉУЧИО УГОВОР О ПРЕВОЗУ СА ПУТНИКОМ, А КОМЕ ЈЕ УГОВОРНИ ПРЕВОЗНИК ПОВЕРИО ИЗВРШЕЊЕ ПРЕВОЗА ПОТПУНО ИЛИ ДЕЛИМИЧНО.</w:t>
      </w:r>
    </w:p>
    <w:p w:rsidR="005F0CE0" w:rsidRPr="00D54C45" w:rsidRDefault="005F0CE0"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5F0CE0" w:rsidRPr="00D54C45" w:rsidRDefault="005F0CE0"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Latn-CS" w:eastAsia="sr-Cyrl-CS"/>
        </w:rPr>
      </w:pPr>
    </w:p>
    <w:p w:rsidR="0056528F" w:rsidRPr="00D54C45" w:rsidRDefault="0056528F" w:rsidP="005F0CE0">
      <w:pPr>
        <w:spacing w:after="0" w:line="240" w:lineRule="auto"/>
        <w:jc w:val="center"/>
        <w:rPr>
          <w:rFonts w:ascii="Times New Roman" w:eastAsia="Times New Roman" w:hAnsi="Times New Roman" w:cs="Times New Roman"/>
          <w:sz w:val="24"/>
          <w:szCs w:val="24"/>
          <w:lang w:val="sr-Cyrl-CS"/>
        </w:rPr>
      </w:pPr>
      <w:bookmarkStart w:id="18" w:name="clan_98"/>
      <w:bookmarkStart w:id="19" w:name="str_84"/>
      <w:bookmarkStart w:id="20" w:name="clan_99"/>
      <w:bookmarkStart w:id="21" w:name="str_85"/>
      <w:bookmarkEnd w:id="18"/>
      <w:bookmarkEnd w:id="19"/>
      <w:bookmarkEnd w:id="20"/>
      <w:bookmarkEnd w:id="21"/>
      <w:r w:rsidRPr="00D54C45">
        <w:rPr>
          <w:rFonts w:ascii="Times New Roman" w:eastAsia="Times New Roman" w:hAnsi="Times New Roman" w:cs="Times New Roman"/>
          <w:sz w:val="24"/>
          <w:szCs w:val="24"/>
          <w:lang w:val="sr-Cyrl-CS"/>
        </w:rPr>
        <w:t>ПРИСТУПАЧНОСТ</w:t>
      </w:r>
    </w:p>
    <w:p w:rsidR="0056528F" w:rsidRPr="00D54C45" w:rsidRDefault="0056528F" w:rsidP="005F0CE0">
      <w:pPr>
        <w:spacing w:after="0" w:line="240" w:lineRule="auto"/>
        <w:jc w:val="center"/>
        <w:rPr>
          <w:rFonts w:ascii="Times New Roman" w:eastAsia="Times New Roman" w:hAnsi="Times New Roman" w:cs="Times New Roman"/>
          <w:sz w:val="24"/>
          <w:szCs w:val="24"/>
          <w:lang w:val="sr-Cyrl-CS"/>
        </w:rPr>
      </w:pPr>
    </w:p>
    <w:p w:rsidR="0056528F" w:rsidRPr="00D54C45" w:rsidRDefault="0056528F" w:rsidP="005F0CE0">
      <w:pPr>
        <w:spacing w:after="0" w:line="240" w:lineRule="auto"/>
        <w:jc w:val="center"/>
        <w:rPr>
          <w:rFonts w:ascii="Times New Roman" w:hAnsi="Times New Roman" w:cs="Times New Roman"/>
          <w:b/>
          <w:bCs/>
          <w:sz w:val="24"/>
          <w:szCs w:val="24"/>
          <w:lang w:val="sr-Cyrl-CS"/>
        </w:rPr>
      </w:pPr>
      <w:r w:rsidRPr="00D54C45">
        <w:rPr>
          <w:rFonts w:ascii="Times New Roman" w:eastAsia="Times New Roman" w:hAnsi="Times New Roman" w:cs="Times New Roman"/>
          <w:sz w:val="24"/>
          <w:szCs w:val="24"/>
          <w:lang w:val="sr-Cyrl-CS"/>
        </w:rPr>
        <w:t>ЧЛАН 99А</w:t>
      </w:r>
    </w:p>
    <w:p w:rsidR="0056528F" w:rsidRPr="00D54C45" w:rsidRDefault="0056528F" w:rsidP="005A0E96">
      <w:pPr>
        <w:autoSpaceDE w:val="0"/>
        <w:autoSpaceDN w:val="0"/>
        <w:adjustRightInd w:val="0"/>
        <w:spacing w:after="0" w:line="240" w:lineRule="auto"/>
        <w:jc w:val="both"/>
        <w:rPr>
          <w:rFonts w:ascii="Times New Roman" w:eastAsia="Times New Roman" w:hAnsi="Times New Roman" w:cs="Times New Roman"/>
          <w:b/>
          <w:bCs/>
          <w:sz w:val="24"/>
          <w:szCs w:val="24"/>
          <w:lang w:val="sr-Cyrl-CS"/>
        </w:rPr>
      </w:pP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 xml:space="preserve">ЖЕЛЕЗНИЧКИ ПРЕВОЗНИЦИ И УПРАВЉАЧИ СТАНИЦА ДУЖНИ СУ ДА, КРОЗ УСАГЛАШАВАЊЕ СА ТЕХНИЧКИМ СПЕЦИФИКАЦИЈАМА ИНТЕРОПЕРАБИЛНОСТИ КОЈЕ СЕ ОДНОСЕ НА ПРИСТУПАЧНОСТ ЖЕЛЕЗНИЧКОГ СИСТЕМА ОСОБАМА СА ИНВАЛИДИТЕТОМ И ОСОБАМА СМАЊЕНE ПОКРЕТЉИВОСТИ, ОСИГУРАЈУ ДА СТАНИЦА, ПЛАТФОРМЕ, </w:t>
      </w:r>
      <w:r w:rsidR="00ED7D82">
        <w:rPr>
          <w:rFonts w:ascii="Times New Roman" w:eastAsia="Times New Roman" w:hAnsi="Times New Roman" w:cs="Times New Roman"/>
          <w:sz w:val="24"/>
          <w:szCs w:val="24"/>
          <w:lang w:val="sr-Cyrl-CS" w:eastAsia="sr-Cyrl-CS"/>
        </w:rPr>
        <w:t xml:space="preserve">КОСЕ ЕЛЕКТРОМОТОРНЕ РАМПЕ ЗА ИНВАЛИДЕ, </w:t>
      </w:r>
      <w:r w:rsidRPr="00D54C45">
        <w:rPr>
          <w:rFonts w:ascii="Times New Roman" w:eastAsia="Times New Roman" w:hAnsi="Times New Roman" w:cs="Times New Roman"/>
          <w:sz w:val="24"/>
          <w:szCs w:val="24"/>
          <w:lang w:val="sr-Cyrl-CS" w:eastAsia="sr-Cyrl-CS"/>
        </w:rPr>
        <w:t>ВОЗНА СРЕДСТВА И ДРУГЕ ПРОСТОРИЈЕ БУДУ ПРИСТУПАЧНЕ ЗА ТЕ ОСОБЕ.</w:t>
      </w: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У СЛУЧАЈУ НЕПОСТОЈАЊА ПОМОЋНОГ ОСОБЉА У ВОЗУ ИЛИ ОСОБЉА НА СТАНИЦИ, ЖЕЛЕЗНИЧКИ ПРЕВОЗНИЦИ И УПРАВЉАЧИ СТАНИЦА МОРАЈУ УЛОЖИТИ РАЗУМНЕ НАПОРЕ ДА ОСОБАМА СА ИНВАЛИДИТЕТОМ ИЛИ ОСОБАМА СА СМАЊЕНОМ ПОКРЕТЉИВОШЋУ ОМОГУЋЕ ПРИСТУП ПРЕВОЗУ ЖЕЛЕЗНИЦОМ.</w:t>
      </w:r>
    </w:p>
    <w:p w:rsidR="00065EDE" w:rsidRPr="00D54C45" w:rsidRDefault="00065EDE" w:rsidP="005A0E96">
      <w:pPr>
        <w:autoSpaceDE w:val="0"/>
        <w:autoSpaceDN w:val="0"/>
        <w:adjustRightInd w:val="0"/>
        <w:spacing w:after="0" w:line="240" w:lineRule="auto"/>
        <w:jc w:val="both"/>
        <w:rPr>
          <w:rFonts w:ascii="Times New Roman" w:eastAsia="Times New Roman" w:hAnsi="Times New Roman" w:cs="Times New Roman"/>
          <w:sz w:val="24"/>
          <w:szCs w:val="24"/>
          <w:lang w:val="en-US" w:eastAsia="sr-Cyrl-CS"/>
        </w:rPr>
      </w:pPr>
    </w:p>
    <w:p w:rsidR="0056528F" w:rsidRPr="00D54C45" w:rsidRDefault="0056528F" w:rsidP="00AB3B70">
      <w:pPr>
        <w:autoSpaceDE w:val="0"/>
        <w:autoSpaceDN w:val="0"/>
        <w:adjustRightInd w:val="0"/>
        <w:spacing w:after="0" w:line="240" w:lineRule="auto"/>
        <w:jc w:val="center"/>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ПРУЖАЊЕ ПОМОЋИ НА ЖЕЛЕЗНИЧКОЈ СТАНИЦИ</w:t>
      </w:r>
    </w:p>
    <w:p w:rsidR="0056528F" w:rsidRPr="00D54C45" w:rsidRDefault="0056528F" w:rsidP="005A0E96">
      <w:pPr>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p>
    <w:p w:rsidR="0056528F" w:rsidRPr="00D54C45" w:rsidRDefault="0056528F" w:rsidP="005F0CE0">
      <w:pPr>
        <w:spacing w:after="0" w:line="240" w:lineRule="auto"/>
        <w:jc w:val="center"/>
        <w:rPr>
          <w:rFonts w:ascii="Times New Roman" w:eastAsia="Times New Roman" w:hAnsi="Times New Roman" w:cs="Times New Roman"/>
          <w:b/>
          <w:bCs/>
          <w:sz w:val="24"/>
          <w:szCs w:val="24"/>
          <w:lang w:val="sr-Cyrl-CS"/>
        </w:rPr>
      </w:pPr>
      <w:r w:rsidRPr="00D54C45">
        <w:rPr>
          <w:rFonts w:ascii="Times New Roman" w:eastAsia="Times New Roman" w:hAnsi="Times New Roman" w:cs="Times New Roman"/>
          <w:sz w:val="24"/>
          <w:szCs w:val="24"/>
          <w:lang w:val="sr-Cyrl-CS"/>
        </w:rPr>
        <w:t>ЧЛАН 100А</w:t>
      </w: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 xml:space="preserve">ПРИ ОДЛАСКУ, ТРАНЗИТУ ИЛИ ДОЛАСКУ ОСОБЕ СА ИНВАЛИДИТЕТОМ ИЛИ ОСОБЕ СА СМАЊЕНОМ ПОКРЕТЉИВОШЋУ НА ЖЕЛЕЗНИЧКУ СТАНИЦУ НА КОЈОЈ ЈЕ ПРИСУТНО ОСОБЉЕ, УПРАВЉАЧ СТАНИЦЕ ПРУЖА БЕСПЛАТНУ ПОМОЋ НА НАЧИН КОЈИ ТИМ ОСОБАМА ОМОГУЋАВА УКРЦАВАЊЕ ПРИ ОДЛАСКУ, ОДНОСНО ИСКРЦАВАЊЕ ПРИ ДОЛАСКУ РАДИ КОРИШЋЕЊА УСЛУГЕ ЗА КОЈУ ЈЕ ТА ОСОБА КУПИЛА КАРТУ, НЕ ДОВОДЕЋИ У ПИТАЊЕ ПРАВИЛА ПРИСТУПА ИЗ ЧЛАНА 99. СТАВ 1. ОВОГ ЗАКОНА. </w:t>
      </w: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УПРАВЉАЧ СТАНИЦЕ НЕ МОРА ДА ПРУЖИ ПОМОЋ ОСОБАМА СА ИНВАЛИДИТЕТОМ ИЛИ ОСОБАМА СА СМАЊЕНОМ ПОКРЕТЉИВОШЋУ НА НАЧИН ИЗ СТАВА 1. ОВОГ ЧЛАНА КАДА ТЕ ОСОБЕ КОРИСТЕ УСЛУГЕ ПРЕВОЗА ИЗ УГОВОРА О ОБАВЕЗИ ЈАВНОГ ПРЕВОЗА, ПОД УСЛОВОМ ДА ЈЕ</w:t>
      </w:r>
      <w:r w:rsidRPr="00D54C45">
        <w:rPr>
          <w:rFonts w:ascii="Times New Roman" w:eastAsia="Times New Roman" w:hAnsi="Times New Roman" w:cs="Times New Roman"/>
          <w:sz w:val="24"/>
          <w:szCs w:val="24"/>
          <w:lang w:val="sr-Latn-CS" w:eastAsia="sr-Cyrl-CS"/>
        </w:rPr>
        <w:t xml:space="preserve"> </w:t>
      </w:r>
      <w:r w:rsidRPr="00D54C45">
        <w:rPr>
          <w:rFonts w:ascii="Times New Roman" w:eastAsia="Times New Roman" w:hAnsi="Times New Roman" w:cs="Times New Roman"/>
          <w:sz w:val="24"/>
          <w:szCs w:val="24"/>
          <w:lang w:val="sr-Cyrl-CS" w:eastAsia="sr-Cyrl-CS"/>
        </w:rPr>
        <w:t xml:space="preserve">НАДЛЕЖНИ ОРГАН УСПОСТАВИО АЛТЕРНАТИВНЕ МОГУЋНОСТИ ИЛИ МЕХАНИЗМЕ КОЈИ ГАРАНТУЈУ ЈЕДНАК ИЛИ ВИШИ НИВО ПРИСТУПАЧНОСТИ УСЛУГА ПРЕВОЗА У </w:t>
      </w:r>
      <w:r w:rsidRPr="00D54C45">
        <w:rPr>
          <w:rFonts w:ascii="Times New Roman" w:eastAsia="Times New Roman" w:hAnsi="Times New Roman" w:cs="Times New Roman"/>
          <w:sz w:val="24"/>
          <w:szCs w:val="24"/>
          <w:lang w:val="sr-Cyrl-CS" w:eastAsia="sr-Cyrl-CS"/>
        </w:rPr>
        <w:lastRenderedPageBreak/>
        <w:t>ОДНОСУ НА ПРУЖАЊЕ ПОМОЋИ НА НАЧИН ПРОПИСАН СТАВОМ 1. ОВОГ ЧЛАНА.</w:t>
      </w: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НА СТАНИЦАМА НА КОЈИМА НЕ ПОСТОЈИ ОСОБЉЕ, ЖЕЛЕЗНИЧКИ ПРЕВОЗНИЦИ И УПРАВЉАЧИ СТАНИЦА МОРАЈУ ДА ИСТАКНУ ЛАКО ДОСТУПНЕ ИНФОРМАЦИЈЕ, У СКЛАДУ СА ПРАВИЛИМА ПРИСТУПА ИЗ ЧЛАНА 99. СТАВ 1. ОВОГ ЗАКОНА, О НАЈБЛИЖОЈ СТАНИЦИ СА ОСОБЉЕМ И НЕПОСРЕДНО РАСПОЛОЖИВОЈ ПОМОЋИ ЗА ОСОБЕ СА ИНВАЛИДИТЕТОМ И ОСОБЕ СА СМАЊЕНОМ ПОКРЕТЉИВОШЋУ.</w:t>
      </w: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Cyrl-CS"/>
        </w:rPr>
      </w:pPr>
    </w:p>
    <w:p w:rsidR="0056528F" w:rsidRPr="00D54C45" w:rsidRDefault="0056528F" w:rsidP="005A0E96">
      <w:pPr>
        <w:autoSpaceDE w:val="0"/>
        <w:autoSpaceDN w:val="0"/>
        <w:adjustRightInd w:val="0"/>
        <w:spacing w:after="0" w:line="240" w:lineRule="auto"/>
        <w:ind w:firstLine="720"/>
        <w:jc w:val="both"/>
        <w:rPr>
          <w:rFonts w:ascii="Times New Roman" w:eastAsia="Times New Roman" w:hAnsi="Times New Roman" w:cs="Times New Roman"/>
          <w:sz w:val="24"/>
          <w:szCs w:val="24"/>
          <w:vertAlign w:val="subscript"/>
          <w:lang w:val="sr-Cyrl-CS" w:eastAsia="sr-Cyrl-CS"/>
        </w:rPr>
      </w:pPr>
      <w:r w:rsidRPr="00D54C45">
        <w:rPr>
          <w:rFonts w:ascii="Times New Roman" w:eastAsia="Times New Roman" w:hAnsi="Times New Roman" w:cs="Times New Roman"/>
          <w:sz w:val="24"/>
          <w:szCs w:val="24"/>
          <w:lang w:val="sr-Cyrl-CS" w:eastAsia="sr-Cyrl-CS"/>
        </w:rPr>
        <w:t xml:space="preserve"> </w:t>
      </w:r>
    </w:p>
    <w:p w:rsidR="0056528F" w:rsidRPr="00D54C45" w:rsidRDefault="0056528F" w:rsidP="005F0CE0">
      <w:pPr>
        <w:spacing w:after="0" w:line="240" w:lineRule="auto"/>
        <w:ind w:right="150"/>
        <w:jc w:val="center"/>
        <w:rPr>
          <w:rFonts w:ascii="Times New Roman" w:eastAsia="Times New Roman" w:hAnsi="Times New Roman" w:cs="Times New Roman"/>
          <w:sz w:val="24"/>
          <w:szCs w:val="24"/>
          <w:lang w:val="sr-Cyrl-CS" w:eastAsia="en-GB"/>
        </w:rPr>
      </w:pPr>
      <w:r w:rsidRPr="00D54C45">
        <w:rPr>
          <w:rFonts w:ascii="Times New Roman" w:eastAsia="Times New Roman" w:hAnsi="Times New Roman" w:cs="Times New Roman"/>
          <w:sz w:val="24"/>
          <w:szCs w:val="24"/>
          <w:lang w:val="sr-Cyrl-CS" w:eastAsia="en-GB"/>
        </w:rPr>
        <w:t>ЧЛАН 100Б</w:t>
      </w:r>
    </w:p>
    <w:p w:rsidR="0056528F" w:rsidRPr="00D54C45" w:rsidRDefault="0056528F" w:rsidP="005A0E96">
      <w:pPr>
        <w:spacing w:after="0" w:line="240" w:lineRule="auto"/>
        <w:ind w:left="150" w:right="150" w:firstLine="558"/>
        <w:jc w:val="both"/>
        <w:rPr>
          <w:rFonts w:ascii="Times New Roman" w:eastAsia="Times New Roman" w:hAnsi="Times New Roman" w:cs="Times New Roman"/>
          <w:sz w:val="24"/>
          <w:szCs w:val="24"/>
          <w:lang w:val="sr-Cyrl-CS" w:eastAsia="en-GB"/>
        </w:rPr>
      </w:pPr>
      <w:r w:rsidRPr="00D54C45">
        <w:rPr>
          <w:rFonts w:ascii="Times New Roman" w:eastAsia="Times New Roman" w:hAnsi="Times New Roman" w:cs="Times New Roman"/>
          <w:sz w:val="24"/>
          <w:szCs w:val="24"/>
          <w:lang w:val="sr-Cyrl-CS" w:eastAsia="en-GB"/>
        </w:rPr>
        <w:t>ПРЕВОЗНИК ЈЕ ДУЖАН ДА У ВОЗУ И ТОКОМ УКРЦАВАЊА И ИСКРЦАВАЊА ИЗ ВОЗА ПРУЖИ БЕСПЛАТНУ ПОМОЋ ОСОБАМА СА ИНВАЛИДИТЕТОМ И ОСОБАМА СА СМАЊЕНОМ ПОКРЕТЉИВОШЋУ.</w:t>
      </w:r>
    </w:p>
    <w:p w:rsidR="0056528F" w:rsidRPr="00D54C45" w:rsidRDefault="0056528F" w:rsidP="005A0E96">
      <w:pPr>
        <w:spacing w:after="0" w:line="240" w:lineRule="auto"/>
        <w:ind w:left="150" w:right="150" w:firstLine="558"/>
        <w:jc w:val="both"/>
        <w:rPr>
          <w:rFonts w:ascii="Times New Roman" w:eastAsia="Times New Roman" w:hAnsi="Times New Roman" w:cs="Times New Roman"/>
          <w:sz w:val="24"/>
          <w:szCs w:val="24"/>
          <w:lang w:val="sr-Cyrl-CS" w:eastAsia="en-GB"/>
        </w:rPr>
      </w:pPr>
      <w:r w:rsidRPr="00D54C45">
        <w:rPr>
          <w:rFonts w:ascii="Times New Roman" w:eastAsia="Times New Roman" w:hAnsi="Times New Roman" w:cs="Times New Roman"/>
          <w:sz w:val="24"/>
          <w:szCs w:val="24"/>
          <w:lang w:val="sr-Cyrl-CS" w:eastAsia="en-GB"/>
        </w:rPr>
        <w:t xml:space="preserve"> ПОМОЋ У ВОЗУ ИЗ СТАВА 1. ОВОГ ЧЛАНА ОБУХВАТА РАЗУМНЕ НАПОРЕ ДА СЕ ОСОБИ СА ИНВАЛИДИТЕТОМ И ОСОБИ СА СМАЊЕНОМ  ПОКРЕТЉИВОШЋУ ОБЕЗБЕДИ ПРИСТУП УСЛУГАМА У ВОЗУ КОЈИ ИМАЈУ И ДРУГИ ПУТНИЦИ, УКОЛИКО СТЕПЕН ИНВАЛИДИТЕТА ИЛИ СМАЊЕНЕ ПОКРЕТЉИВОСТИ ТОЈ ОСОБИ ОНЕМОГУЋАВА САМОСТАЛАН И БЕЗБЕДАН ПРИСТУП ТИМ УСЛУГАМА.</w:t>
      </w:r>
    </w:p>
    <w:p w:rsidR="0056528F" w:rsidRPr="00D54C45" w:rsidRDefault="0056528F" w:rsidP="005A0E96">
      <w:pPr>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p>
    <w:p w:rsidR="0056528F" w:rsidRPr="00D54C45" w:rsidRDefault="0056528F" w:rsidP="005F0CE0">
      <w:pPr>
        <w:autoSpaceDE w:val="0"/>
        <w:autoSpaceDN w:val="0"/>
        <w:adjustRightInd w:val="0"/>
        <w:spacing w:after="0" w:line="240" w:lineRule="auto"/>
        <w:jc w:val="center"/>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УСЛОВИ ПОД КОЈИМА СЕ ПРУЖА ПОМОЋ</w:t>
      </w:r>
    </w:p>
    <w:p w:rsidR="0056528F" w:rsidRPr="00D54C45" w:rsidRDefault="0056528F" w:rsidP="005F0CE0">
      <w:pPr>
        <w:autoSpaceDE w:val="0"/>
        <w:autoSpaceDN w:val="0"/>
        <w:adjustRightInd w:val="0"/>
        <w:spacing w:after="0" w:line="240" w:lineRule="auto"/>
        <w:jc w:val="center"/>
        <w:rPr>
          <w:rFonts w:ascii="Times New Roman" w:eastAsia="Times New Roman" w:hAnsi="Times New Roman" w:cs="Times New Roman"/>
          <w:sz w:val="24"/>
          <w:szCs w:val="24"/>
          <w:lang w:val="sr-Cyrl-CS" w:eastAsia="sr-Cyrl-CS"/>
        </w:rPr>
      </w:pPr>
    </w:p>
    <w:p w:rsidR="0056528F" w:rsidRPr="00D54C45" w:rsidRDefault="0056528F" w:rsidP="005F0CE0">
      <w:pPr>
        <w:spacing w:after="0" w:line="240" w:lineRule="auto"/>
        <w:jc w:val="center"/>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ЧЛАН 100В</w:t>
      </w:r>
    </w:p>
    <w:p w:rsidR="0056528F" w:rsidRPr="00D54C45" w:rsidRDefault="0056528F" w:rsidP="005A0E96">
      <w:pPr>
        <w:autoSpaceDE w:val="0"/>
        <w:autoSpaceDN w:val="0"/>
        <w:adjustRightInd w:val="0"/>
        <w:spacing w:after="0" w:line="240" w:lineRule="auto"/>
        <w:ind w:firstLine="709"/>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ЖЕЛЕЗНИЧКИ ПРЕВОЗНИЦИ, УПРАВЉАЧИ СТАНИЦА, ПРОДАВЦИ КАРАТА И ОРГАНИЗАТОРИ ПУТОВАЊА МОРАЈУ САРАЂИВАТИ РАДИ ПРУЖАЊА ПОМОЋИ ОСОБАМА СА ИНВАЛИДИТЕТОМ И ОСОБАМА СА СМАЊЕНОМ ПОКРЕТЉИВОШЋУ У СКЛАДУ СА ЧЛ. 100А И 100Б ОВОГ ЗАКОНА, У СКЛАДУ СА СЛЕДЕЋИМ ПРАВИЛИМА:</w:t>
      </w:r>
    </w:p>
    <w:p w:rsidR="0056528F" w:rsidRPr="00D54C45" w:rsidRDefault="0056528F" w:rsidP="005A0E96">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ПОМОЋ СЕ ПРУЖА ПОД УСЛОВОМ ДА ЈЕ ЖЕЛЕЗНИЧКИ ПРЕВОЗНИК, УПРАВЉАЧ СТАНИЦЕ, ПРОДАВАЦ КАРАТА ИЛИ ОРГАНИЗАТОР ПУТОВАЊА КОЈИ ЈЕ ПРОДАО КАРТУ ОБАВЕШТЕН О ПОТРЕБИ ОСОБЕ СА ИНВАЛИДИТЕТОМ И ОСОБЕ СА СМАЊЕНОМ ПОКРЕТЉИВОШЋУ ЗА ПОМОЋИ ИЗ ЧЛ. 100А И 100Б ОВОГ ЗАКОНА НАЈМАЊЕ 48 САТИ ПРЕ НЕГО ШТО ЈЕ ПОТРЕБНО ПРУЖИТИ ПОМОЋ</w:t>
      </w:r>
      <w:r w:rsidRPr="00D54C45">
        <w:rPr>
          <w:rFonts w:ascii="Times New Roman" w:eastAsia="Times New Roman" w:hAnsi="Times New Roman" w:cs="Times New Roman"/>
          <w:sz w:val="24"/>
          <w:szCs w:val="24"/>
          <w:lang w:val="sr-Latn-CS" w:eastAsia="sr-Cyrl-CS"/>
        </w:rPr>
        <w:t xml:space="preserve">. </w:t>
      </w:r>
      <w:r w:rsidRPr="00D54C45">
        <w:rPr>
          <w:rFonts w:ascii="Times New Roman" w:eastAsia="Times New Roman" w:hAnsi="Times New Roman" w:cs="Times New Roman"/>
          <w:sz w:val="24"/>
          <w:szCs w:val="24"/>
          <w:lang w:val="sr-Cyrl-CS" w:eastAsia="sr-Cyrl-CS"/>
        </w:rPr>
        <w:t>КАДА СЕ КАРТА ОДНОСИ НА ВИШЕ ПУТОВАЊА, ДОВОЉНО ЈЕ ЈЕДНОМ ДОСТАВИТИ ОБАВЕШТЕЊЕ, ПОД УСЛОВОМ ДА СЕ ПРУЖЕ И ОДГОВАРАЈУЋЕ ИНФОРМАЦИЈЕ О ВРЕМЕНУ КАСНИЈИХ ПУТОВАЊА;</w:t>
      </w:r>
    </w:p>
    <w:p w:rsidR="0056528F" w:rsidRPr="00D54C45" w:rsidRDefault="0056528F" w:rsidP="005A0E96">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ЖЕЛЕЗНИЧКИ ПРЕВОЗНИЦИ, УПРАВЉАЧИ СТАНИЦА, ПРОДАВЦИ КАРАТА И ОРГАНИЗАТОРИ ПУТОВАЊА ПРЕДУЗИМАЈУ НЕОПХОДНЕ МЕРЕ ЗА ПРИМАЊЕ ОБАВЕШТЕЊА ИЗ ТАЧКЕ 1) ОВОГ ЧЛАНА;</w:t>
      </w:r>
    </w:p>
    <w:p w:rsidR="0056528F" w:rsidRPr="00D54C45" w:rsidRDefault="0056528F" w:rsidP="005A0E96">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t>УКОЛИКО НЕ ПРИМЕ ОБАВЕШТЕЊЕ У СКЛАДУ СА ТАЧКОМ 1) ОВОГ СТАВА, ЖЕЛЕЗНИЧКИ ПРЕВОЗНИК И УПРАВЉАЧ СТАНИЦЕ МОРАЈУ УЧИНИТИ РАЗУМНЕ НАПОРЕ ЗА ПРУЖАЊЕ ПОМОЋИ НА НАЧИН КОЈИ ЋЕ ОСОБИ СА ИНВАЛИДИТЕТОМ ИЛИ ОСОБИ СА СМАЊЕНОМ ПОКРЕТЉИВОШЋУ ОМОГУЋИТИ ПУТОВАЊЕ;</w:t>
      </w:r>
    </w:p>
    <w:p w:rsidR="0056528F" w:rsidRPr="00D54C45" w:rsidRDefault="0056528F" w:rsidP="005A0E96">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sr-Cyrl-CS" w:eastAsia="sr-Cyrl-CS"/>
        </w:rPr>
      </w:pPr>
      <w:r w:rsidRPr="00D54C45">
        <w:rPr>
          <w:rFonts w:ascii="Times New Roman" w:eastAsia="Times New Roman" w:hAnsi="Times New Roman" w:cs="Times New Roman"/>
          <w:sz w:val="24"/>
          <w:szCs w:val="24"/>
          <w:lang w:val="sr-Cyrl-CS" w:eastAsia="sr-Cyrl-CS"/>
        </w:rPr>
        <w:lastRenderedPageBreak/>
        <w:t>НЕ ДОВОДЕЋИ У ПИТАЊЕ НАДЛЕЖНОСТИ ДРУГИХ СУБЈЕКАТА ИЗВАН ПРОСТОРИЈА ЖЕЛЕЗНИЧКЕ СТАНИЦЕ, УПРАВЉАЧ СТАНИЦЕ И СВАКО ДРУГО ОВЛАШЋЕНО ЛИЦЕ МОРА ОДРЕДИТИ МЕСТА, УНУТАР И ИЗВАН ЖЕЛЕЗНИЧКЕ СТАНИЦЕ, НА КОЈИМА ОСОБА СА ИНВАЛИДИТЕТОМ И ОСОБА СА СМАЊЕНОМ ПОКРЕТЉИВОШЋУ МОЖЕ ДА НАЈАВИ СВОЈ ДОЛАЗАК НА ЖЕЛЕЗНИЧКУ СТАНИЦУ И, ПО ПОТРЕБИ, ЗАТРАЖИ ПОМОЋ;</w:t>
      </w:r>
    </w:p>
    <w:p w:rsidR="00BE2B8D" w:rsidRPr="00D54C45" w:rsidRDefault="006B306E" w:rsidP="005A0E96">
      <w:pPr>
        <w:pStyle w:val="1tekst"/>
        <w:ind w:left="0" w:firstLine="0"/>
        <w:rPr>
          <w:rFonts w:ascii="Times New Roman" w:hAnsi="Times New Roman" w:cs="Times New Roman"/>
          <w:sz w:val="24"/>
          <w:szCs w:val="24"/>
          <w:lang w:val="sr-Cyrl-RS"/>
        </w:rPr>
      </w:pPr>
      <w:r w:rsidRPr="00D54C45">
        <w:rPr>
          <w:rFonts w:ascii="Times New Roman" w:hAnsi="Times New Roman" w:cs="Times New Roman"/>
          <w:sz w:val="24"/>
          <w:szCs w:val="24"/>
          <w:lang w:val="sr-Cyrl-CS" w:eastAsia="sr-Cyrl-CS"/>
        </w:rPr>
        <w:tab/>
        <w:t xml:space="preserve">5) </w:t>
      </w:r>
      <w:r w:rsidR="0056528F" w:rsidRPr="00D54C45">
        <w:rPr>
          <w:rFonts w:ascii="Times New Roman" w:hAnsi="Times New Roman" w:cs="Times New Roman"/>
          <w:sz w:val="24"/>
          <w:szCs w:val="24"/>
          <w:lang w:val="sr-Cyrl-CS" w:eastAsia="sr-Cyrl-CS"/>
        </w:rPr>
        <w:t>ПОМОЋ СЕ ПРУЖА ПОД УСЛОВОМ ДА СЕ ОСОБА СА ИНВАЛИДИТЕТОМ ИЛИ ОСОБА СА СМАЊЕНОМ ПОКРЕТЉИВОШЋУ ПОЈАВИ НА ОДРЕЂЕНОМ МЕСТУ У ВРЕМЕ КОЈЕ ОДРЕДИ ЖЕЛЕЗНИЧКИ ПРЕВОЗНИК ИЛИ УПРАВЉАЧ СТАНИЦЕ КОЈИ ПРУЖА ПОМОЋ. ТО ВРЕМЕ НЕ МОЖЕ БИТИ ДУЖЕ ОД 60 МИНУТА ПРЕ ОБЈАВЉЕНОГ ВРЕМЕНА ОДЛАСКА ИЛИ ВРЕМЕНА КАДА СЕ ОД СВИХ ПУТНИКА ТРАЖИ ДА СЕ ПРИЈАВЕ. УКОЛИКО СЕ НЕ ОДРЕДИ ВРЕМЕ ДО КОЈЕГ ОСОБА СА ИНВАЛИДИТЕТОМ ИЛИ ОСОБА СА СМАЊЕНОМ ПОКРЕТЉИВОШЋУ ТРЕБА ДА СЕ ПРИЈАВИ, ТА ОСОБА СЕ МОРА ПРИЈАВИТИ НА ЗА ТО ОДРЕЂЕНОМ МЕСТУ НАЈМАЊЕ 30 МИНУТА ПРЕ ОБЈАВЉЕНОГ ВРЕМЕНА ОДЛАСКА ИЛИ ВРЕМЕНА КАДА СЕ ОД СВИХ ПУТНИКА ТРАЖИ ДА СЕ ПРИЈАВЕ</w:t>
      </w:r>
    </w:p>
    <w:p w:rsidR="00ED7D82" w:rsidRDefault="00ED7D82" w:rsidP="00ED7D82">
      <w:pPr>
        <w:shd w:val="clear" w:color="auto" w:fill="FFFFFF"/>
        <w:spacing w:before="330" w:after="120" w:line="240" w:lineRule="auto"/>
        <w:ind w:firstLine="480"/>
        <w:jc w:val="center"/>
        <w:rPr>
          <w:rFonts w:ascii="Times New Roman" w:eastAsia="Times New Roman" w:hAnsi="Times New Roman" w:cs="Times New Roman"/>
          <w:strike/>
          <w:sz w:val="24"/>
          <w:szCs w:val="24"/>
          <w:lang w:val="en-US"/>
        </w:rPr>
      </w:pPr>
      <w:r w:rsidRPr="00ED7D82">
        <w:rPr>
          <w:rFonts w:ascii="Times New Roman" w:eastAsia="Times New Roman" w:hAnsi="Times New Roman" w:cs="Times New Roman"/>
          <w:strike/>
          <w:sz w:val="24"/>
          <w:szCs w:val="24"/>
          <w:lang w:val="en-US"/>
        </w:rPr>
        <w:t>Рекламације</w:t>
      </w:r>
    </w:p>
    <w:p w:rsidR="00ED7D82" w:rsidRPr="00ED7D82" w:rsidRDefault="00ED7D82" w:rsidP="00ED7D8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ED7D82">
        <w:rPr>
          <w:rFonts w:ascii="Times New Roman" w:eastAsia="Times New Roman" w:hAnsi="Times New Roman" w:cs="Times New Roman"/>
          <w:sz w:val="24"/>
          <w:szCs w:val="24"/>
          <w:lang w:val="sr-Cyrl-CS"/>
        </w:rPr>
        <w:t>Притужбе</w:t>
      </w:r>
    </w:p>
    <w:p w:rsidR="00ED7D82" w:rsidRPr="00ED7D82" w:rsidRDefault="00ED7D82" w:rsidP="00ED7D82">
      <w:pPr>
        <w:shd w:val="clear" w:color="auto" w:fill="FFFFFF"/>
        <w:spacing w:before="330" w:after="120" w:line="240" w:lineRule="auto"/>
        <w:ind w:firstLine="480"/>
        <w:jc w:val="center"/>
        <w:rPr>
          <w:rFonts w:ascii="Times New Roman" w:eastAsia="Times New Roman" w:hAnsi="Times New Roman" w:cs="Times New Roman"/>
          <w:sz w:val="24"/>
          <w:szCs w:val="24"/>
          <w:lang w:val="en-US"/>
        </w:rPr>
      </w:pPr>
      <w:r w:rsidRPr="00ED7D82">
        <w:rPr>
          <w:rFonts w:ascii="Times New Roman" w:eastAsia="Times New Roman" w:hAnsi="Times New Roman" w:cs="Times New Roman"/>
          <w:sz w:val="24"/>
          <w:szCs w:val="24"/>
          <w:lang w:val="en-US"/>
        </w:rPr>
        <w:t>Члан 101.</w:t>
      </w:r>
    </w:p>
    <w:p w:rsidR="00ED7D82" w:rsidRPr="00D721AB" w:rsidRDefault="00ED7D82" w:rsidP="00D721AB">
      <w:pPr>
        <w:shd w:val="clear" w:color="auto" w:fill="FFFFFF"/>
        <w:spacing w:after="150" w:line="240" w:lineRule="auto"/>
        <w:ind w:firstLine="480"/>
        <w:jc w:val="both"/>
        <w:rPr>
          <w:rFonts w:ascii="Times New Roman" w:eastAsia="Times New Roman" w:hAnsi="Times New Roman" w:cs="Times New Roman"/>
          <w:strike/>
          <w:sz w:val="24"/>
          <w:szCs w:val="24"/>
          <w:lang w:val="en-US"/>
        </w:rPr>
      </w:pPr>
      <w:r w:rsidRPr="00D721AB">
        <w:rPr>
          <w:rFonts w:ascii="Times New Roman" w:eastAsia="Times New Roman" w:hAnsi="Times New Roman" w:cs="Times New Roman"/>
          <w:strike/>
          <w:sz w:val="24"/>
          <w:szCs w:val="24"/>
          <w:lang w:val="en-US"/>
        </w:rPr>
        <w:t>Железнички превозници морају успоставити механизам за деловање по основу рекламација у вези са правима путника прописаних овим законом. Железнички превозници су дужни да на својој интернет страници и на други одговарајући начин учине путницима широко доступне контакт информације и радни језик у вези са подношењем рекламација.</w:t>
      </w:r>
    </w:p>
    <w:p w:rsidR="00ED7D82" w:rsidRPr="00D721AB" w:rsidRDefault="00ED7D82" w:rsidP="00D721AB">
      <w:pPr>
        <w:shd w:val="clear" w:color="auto" w:fill="FFFFFF"/>
        <w:spacing w:after="150" w:line="240" w:lineRule="auto"/>
        <w:ind w:firstLine="480"/>
        <w:jc w:val="both"/>
        <w:rPr>
          <w:rFonts w:ascii="Times New Roman" w:eastAsia="Times New Roman" w:hAnsi="Times New Roman" w:cs="Times New Roman"/>
          <w:strike/>
          <w:sz w:val="24"/>
          <w:szCs w:val="24"/>
          <w:lang w:val="en-US"/>
        </w:rPr>
      </w:pPr>
      <w:r w:rsidRPr="00D721AB">
        <w:rPr>
          <w:rFonts w:ascii="Times New Roman" w:eastAsia="Times New Roman" w:hAnsi="Times New Roman" w:cs="Times New Roman"/>
          <w:strike/>
          <w:sz w:val="24"/>
          <w:szCs w:val="24"/>
          <w:lang w:val="en-US"/>
        </w:rPr>
        <w:t>Железнички превозник је дужан да у року од 30 дана достави образложен одговор или, у оправданим случајевима, да информише путника до ког датума у периоду до три месеца од дана пријема рекламације путник може очекивати одговор.</w:t>
      </w:r>
    </w:p>
    <w:p w:rsidR="00ED7D82" w:rsidRPr="00D721AB" w:rsidRDefault="00ED7D82" w:rsidP="00D721AB">
      <w:pPr>
        <w:shd w:val="clear" w:color="auto" w:fill="FFFFFF"/>
        <w:spacing w:after="150" w:line="240" w:lineRule="auto"/>
        <w:ind w:firstLine="480"/>
        <w:jc w:val="both"/>
        <w:rPr>
          <w:rFonts w:ascii="Times New Roman" w:eastAsia="Times New Roman" w:hAnsi="Times New Roman" w:cs="Times New Roman"/>
          <w:strike/>
          <w:sz w:val="24"/>
          <w:szCs w:val="24"/>
          <w:lang w:val="en-US"/>
        </w:rPr>
      </w:pPr>
      <w:r w:rsidRPr="00D721AB">
        <w:rPr>
          <w:rFonts w:ascii="Times New Roman" w:eastAsia="Times New Roman" w:hAnsi="Times New Roman" w:cs="Times New Roman"/>
          <w:strike/>
          <w:sz w:val="24"/>
          <w:szCs w:val="24"/>
          <w:lang w:val="en-US"/>
        </w:rPr>
        <w:t>Железнички превозник објављује на својој интернет страници годишњу информацију о броју и категорији примљених рекламација у вези са правима путника прописаним овим законом.</w:t>
      </w:r>
    </w:p>
    <w:p w:rsidR="00ED7D82" w:rsidRPr="00ED7D82" w:rsidRDefault="00ED7D82" w:rsidP="00ED7D82">
      <w:pPr>
        <w:spacing w:after="0" w:line="240" w:lineRule="auto"/>
        <w:ind w:firstLine="720"/>
        <w:jc w:val="both"/>
        <w:rPr>
          <w:rFonts w:ascii="Times New Roman" w:eastAsia="Calibri" w:hAnsi="Times New Roman" w:cs="Times New Roman"/>
          <w:sz w:val="24"/>
          <w:szCs w:val="24"/>
          <w:lang w:val="sr-Cyrl-RS"/>
        </w:rPr>
      </w:pPr>
      <w:r w:rsidRPr="00ED7D82">
        <w:rPr>
          <w:rFonts w:ascii="Times New Roman" w:eastAsia="Calibri" w:hAnsi="Times New Roman" w:cs="Times New Roman"/>
          <w:sz w:val="24"/>
          <w:szCs w:val="24"/>
          <w:lang w:val="sr-Cyrl-RS"/>
        </w:rPr>
        <w:t>ЖЕЛЕЗНИЧКИ ПРЕВОЗНИЦИ МОРАЈУ УСПОСТАВИТИ МЕХАНИЗАМ ЗА ДЕЛОВ</w:t>
      </w:r>
      <w:r w:rsidR="00D721AB">
        <w:rPr>
          <w:rFonts w:ascii="Times New Roman" w:eastAsia="Calibri" w:hAnsi="Times New Roman" w:cs="Times New Roman"/>
          <w:sz w:val="24"/>
          <w:szCs w:val="24"/>
          <w:lang w:val="sr-Cyrl-RS"/>
        </w:rPr>
        <w:t xml:space="preserve">АЊЕ ПО ОСНОВУ ПРИТУЖБИ ПУТНИКА </w:t>
      </w:r>
      <w:r w:rsidRPr="00ED7D82">
        <w:rPr>
          <w:rFonts w:ascii="Times New Roman" w:eastAsia="Calibri" w:hAnsi="Times New Roman" w:cs="Times New Roman"/>
          <w:sz w:val="24"/>
          <w:szCs w:val="24"/>
          <w:lang w:val="sr-Cyrl-RS"/>
        </w:rPr>
        <w:t>ПУТНИКА. ЖЕЛЕЗНИЧКИ ПРЕВОЗНИЦИ СУ ДУЖНИ ДА НА СВОЈОЈ ИНТЕРНЕТ СТРАНИЦИ И НА ДРУГИ ОДГОВАРАЈУЋИ НАЧИН УЧИНЕ ПУТНИЦИМА ШИРОКО ДОСТУПНЕ КОНТАКТ ИНФОРМАЦИЈЕ И РАДНИ ЈЕЗИК У ВЕЗИ СА ПОДНОШЕЊЕМ ПРИТУЖБИ.</w:t>
      </w:r>
    </w:p>
    <w:p w:rsidR="00ED7D82" w:rsidRPr="00ED7D82" w:rsidRDefault="00ED7D82" w:rsidP="00ED7D82">
      <w:pPr>
        <w:spacing w:after="0" w:line="240" w:lineRule="auto"/>
        <w:ind w:firstLine="720"/>
        <w:jc w:val="both"/>
        <w:rPr>
          <w:rFonts w:ascii="Times New Roman" w:eastAsia="Calibri" w:hAnsi="Times New Roman" w:cs="Times New Roman"/>
          <w:sz w:val="24"/>
          <w:szCs w:val="24"/>
          <w:lang w:val="sr-Cyrl-RS"/>
        </w:rPr>
      </w:pPr>
      <w:r w:rsidRPr="00ED7D82">
        <w:rPr>
          <w:rFonts w:ascii="Times New Roman" w:eastAsia="Calibri" w:hAnsi="Times New Roman" w:cs="Times New Roman"/>
          <w:sz w:val="24"/>
          <w:szCs w:val="24"/>
          <w:lang w:val="sr-Cyrl-RS"/>
        </w:rPr>
        <w:t>ЖЕЛЕЗНИЧКИ ПРЕВОЗНИК ЈЕ ДУЖАН ДА У РОКУ ОД 30 ДАНА ДОСТАВИ ОБРАЗЛОЖЕН ОДГОВОР ИЛИ, У ОПРАВДАНИМ СЛУЧАЈЕВИМА, ДА ИНФОРМИШЕ ПУТНИКА ДО КОГ ДАТУМА У ПЕРИОДУ ДО ТРИ МЕСЕЦА ОД ДАНА ПРИЈЕМА ПРИТУЖБЕ ПУТНИК МОЖЕ ОЧЕКИВАТИ ОДГОВОР.</w:t>
      </w:r>
    </w:p>
    <w:p w:rsidR="00ED7D82" w:rsidRDefault="00ED7D82" w:rsidP="00ED7D82">
      <w:pPr>
        <w:spacing w:after="0" w:line="240" w:lineRule="auto"/>
        <w:ind w:firstLine="720"/>
        <w:jc w:val="both"/>
        <w:rPr>
          <w:rFonts w:ascii="Times New Roman" w:eastAsia="Calibri" w:hAnsi="Times New Roman" w:cs="Times New Roman"/>
          <w:sz w:val="24"/>
          <w:szCs w:val="24"/>
          <w:lang w:val="sr-Cyrl-RS"/>
        </w:rPr>
      </w:pPr>
      <w:r w:rsidRPr="00ED7D82">
        <w:rPr>
          <w:rFonts w:ascii="Times New Roman" w:eastAsia="Calibri" w:hAnsi="Times New Roman" w:cs="Times New Roman"/>
          <w:sz w:val="24"/>
          <w:szCs w:val="24"/>
          <w:lang w:val="sr-Cyrl-RS"/>
        </w:rPr>
        <w:t>ЖЕЛЕЗНИЧКИ ПРЕВОЗНИК ОБЈАВЉУЈЕ НА СВОЈОЈ ИНТЕРНЕТ СТРАНИЦИ ГОДИШЊУ ИНФОРМАЦИЈУ О БРОЈУ И КАТЕГОРИЈИ ПРИ</w:t>
      </w:r>
      <w:r w:rsidR="0045075B">
        <w:rPr>
          <w:rFonts w:ascii="Times New Roman" w:eastAsia="Calibri" w:hAnsi="Times New Roman" w:cs="Times New Roman"/>
          <w:sz w:val="24"/>
          <w:szCs w:val="24"/>
          <w:lang w:val="sr-Cyrl-RS"/>
        </w:rPr>
        <w:t>93.</w:t>
      </w:r>
      <w:r w:rsidRPr="00ED7D82">
        <w:rPr>
          <w:rFonts w:ascii="Times New Roman" w:eastAsia="Calibri" w:hAnsi="Times New Roman" w:cs="Times New Roman"/>
          <w:sz w:val="24"/>
          <w:szCs w:val="24"/>
          <w:lang w:val="sr-Cyrl-RS"/>
        </w:rPr>
        <w:t>МЉЕНИХ ПРИТУЖБИ.</w:t>
      </w:r>
    </w:p>
    <w:p w:rsidR="00C12789" w:rsidRPr="00D721AB" w:rsidRDefault="00C12789" w:rsidP="00C12789">
      <w:pPr>
        <w:shd w:val="clear" w:color="auto" w:fill="FFFFFF"/>
        <w:spacing w:before="330" w:after="120" w:line="240" w:lineRule="auto"/>
        <w:ind w:firstLine="480"/>
        <w:jc w:val="center"/>
        <w:rPr>
          <w:rFonts w:ascii="Times New Roman" w:eastAsia="Times New Roman" w:hAnsi="Times New Roman" w:cs="Times New Roman"/>
          <w:sz w:val="24"/>
          <w:szCs w:val="24"/>
          <w:lang w:val="en-US"/>
        </w:rPr>
      </w:pPr>
      <w:r w:rsidRPr="00D721AB">
        <w:rPr>
          <w:rFonts w:ascii="Times New Roman" w:eastAsia="Times New Roman" w:hAnsi="Times New Roman" w:cs="Times New Roman"/>
          <w:sz w:val="24"/>
          <w:szCs w:val="24"/>
          <w:lang w:val="en-US"/>
        </w:rPr>
        <w:lastRenderedPageBreak/>
        <w:t>Члан 103.</w:t>
      </w:r>
    </w:p>
    <w:p w:rsidR="00C12789" w:rsidRPr="00D721AB" w:rsidRDefault="00C12789" w:rsidP="00C12789">
      <w:pPr>
        <w:shd w:val="clear" w:color="auto" w:fill="FFFFFF"/>
        <w:spacing w:after="150" w:line="240" w:lineRule="auto"/>
        <w:ind w:firstLine="480"/>
        <w:rPr>
          <w:rFonts w:ascii="Times New Roman" w:eastAsia="Times New Roman" w:hAnsi="Times New Roman" w:cs="Times New Roman"/>
          <w:sz w:val="24"/>
          <w:szCs w:val="24"/>
          <w:lang w:val="en-US"/>
        </w:rPr>
      </w:pPr>
      <w:r w:rsidRPr="00D721AB">
        <w:rPr>
          <w:rFonts w:ascii="Times New Roman" w:eastAsia="Times New Roman" w:hAnsi="Times New Roman" w:cs="Times New Roman"/>
          <w:sz w:val="24"/>
          <w:szCs w:val="24"/>
          <w:lang w:val="en-US"/>
        </w:rPr>
        <w:t xml:space="preserve">Путници који сматрају да им је ускраћено право утврђено чл. </w:t>
      </w:r>
      <w:r w:rsidRPr="00D721AB">
        <w:rPr>
          <w:rFonts w:ascii="Times New Roman" w:eastAsia="Times New Roman" w:hAnsi="Times New Roman" w:cs="Times New Roman"/>
          <w:sz w:val="24"/>
          <w:szCs w:val="24"/>
          <w:highlight w:val="yellow"/>
          <w:lang w:val="en-US"/>
        </w:rPr>
        <w:t>93–102</w:t>
      </w:r>
      <w:r w:rsidRPr="00D721AB">
        <w:rPr>
          <w:rFonts w:ascii="Times New Roman" w:eastAsia="Times New Roman" w:hAnsi="Times New Roman" w:cs="Times New Roman"/>
          <w:sz w:val="24"/>
          <w:szCs w:val="24"/>
          <w:lang w:val="en-US"/>
        </w:rPr>
        <w:t>. овог закона могу поднети притужбу Дирекцији.</w:t>
      </w:r>
    </w:p>
    <w:p w:rsidR="00C12789" w:rsidRPr="00C12789" w:rsidRDefault="00C12789" w:rsidP="00C12789">
      <w:pPr>
        <w:spacing w:after="0" w:line="240" w:lineRule="auto"/>
        <w:ind w:firstLine="480"/>
        <w:jc w:val="both"/>
        <w:rPr>
          <w:rFonts w:ascii="Calibri" w:eastAsia="Calibri" w:hAnsi="Calibri" w:cs="Times New Roman"/>
        </w:rPr>
      </w:pPr>
      <w:r w:rsidRPr="00C12789">
        <w:rPr>
          <w:rFonts w:ascii="Times New Roman" w:eastAsia="Calibri" w:hAnsi="Times New Roman" w:cs="Times New Roman"/>
          <w:sz w:val="24"/>
          <w:szCs w:val="24"/>
          <w:lang w:val="sr-Cyrl-RS"/>
        </w:rPr>
        <w:t xml:space="preserve">ДИРЕКЦИЈА РАЗМАТРА И ПРИТУЖБЕ ЗАИНТЕРЕСОВАНИХ ЛИЦА КОЈИ НИСУ ПУТНИЦИ, А ОДНОСЕ СЕ НА ПРАВА ПУТНИКА УТВРЂЕНА ЧЛ. </w:t>
      </w:r>
      <w:r w:rsidRPr="00C12789">
        <w:rPr>
          <w:rFonts w:ascii="Times New Roman" w:eastAsia="Calibri" w:hAnsi="Times New Roman" w:cs="Times New Roman"/>
          <w:sz w:val="24"/>
          <w:szCs w:val="24"/>
          <w:highlight w:val="yellow"/>
          <w:lang w:val="sr-Cyrl-RS"/>
        </w:rPr>
        <w:t>93-102</w:t>
      </w:r>
      <w:r w:rsidRPr="00C12789">
        <w:rPr>
          <w:rFonts w:ascii="Times New Roman" w:eastAsia="Calibri" w:hAnsi="Times New Roman" w:cs="Times New Roman"/>
          <w:sz w:val="24"/>
          <w:szCs w:val="24"/>
          <w:lang w:val="sr-Cyrl-RS"/>
        </w:rPr>
        <w:t>. ОВОГ ЗАКОНА.</w:t>
      </w:r>
    </w:p>
    <w:p w:rsidR="00C12789" w:rsidRDefault="00C12789" w:rsidP="00C12789">
      <w:pPr>
        <w:spacing w:after="0" w:line="240" w:lineRule="auto"/>
        <w:ind w:firstLine="720"/>
        <w:jc w:val="both"/>
        <w:rPr>
          <w:rFonts w:ascii="Times New Roman" w:eastAsia="Calibri" w:hAnsi="Times New Roman" w:cs="Times New Roman"/>
          <w:sz w:val="24"/>
          <w:szCs w:val="24"/>
          <w:lang w:val="sr-Cyrl-RS"/>
        </w:rPr>
      </w:pPr>
    </w:p>
    <w:p w:rsidR="00C12789" w:rsidRPr="00C12789" w:rsidRDefault="00C12789" w:rsidP="00C12789">
      <w:pPr>
        <w:spacing w:after="0" w:line="240" w:lineRule="auto"/>
        <w:jc w:val="both"/>
        <w:rPr>
          <w:rFonts w:ascii="Times New Roman" w:eastAsia="Times New Roman" w:hAnsi="Times New Roman" w:cs="Times New Roman"/>
          <w:sz w:val="24"/>
          <w:szCs w:val="24"/>
          <w:highlight w:val="yellow"/>
          <w:lang w:val="sr-Cyrl-CS"/>
        </w:rPr>
      </w:pPr>
    </w:p>
    <w:p w:rsidR="00C12789" w:rsidRPr="00C12789" w:rsidRDefault="00C12789" w:rsidP="00C12789">
      <w:pPr>
        <w:spacing w:after="0" w:line="240" w:lineRule="auto"/>
        <w:jc w:val="center"/>
        <w:rPr>
          <w:rFonts w:ascii="Times New Roman" w:eastAsia="Times New Roman" w:hAnsi="Times New Roman" w:cs="Times New Roman"/>
          <w:sz w:val="24"/>
          <w:szCs w:val="24"/>
          <w:lang w:val="sr-Cyrl-CS"/>
        </w:rPr>
      </w:pPr>
      <w:r w:rsidRPr="00C12789">
        <w:rPr>
          <w:rFonts w:ascii="Times New Roman" w:eastAsia="Times New Roman" w:hAnsi="Times New Roman" w:cs="Times New Roman"/>
          <w:sz w:val="24"/>
          <w:szCs w:val="24"/>
          <w:lang w:val="sr-Cyrl-CS"/>
        </w:rPr>
        <w:t>Члан 103а</w:t>
      </w:r>
    </w:p>
    <w:p w:rsidR="008F427E" w:rsidRDefault="00C12789" w:rsidP="00C12789">
      <w:pPr>
        <w:spacing w:after="0" w:line="240" w:lineRule="auto"/>
        <w:jc w:val="both"/>
        <w:rPr>
          <w:rFonts w:ascii="Times New Roman" w:eastAsia="Calibri" w:hAnsi="Times New Roman" w:cs="Times New Roman"/>
          <w:sz w:val="24"/>
          <w:szCs w:val="24"/>
          <w:lang w:val="sr-Cyrl-CS"/>
        </w:rPr>
      </w:pPr>
      <w:r w:rsidRPr="00C12789">
        <w:rPr>
          <w:rFonts w:ascii="Times New Roman" w:eastAsia="Calibri" w:hAnsi="Times New Roman" w:cs="Times New Roman"/>
          <w:sz w:val="24"/>
          <w:szCs w:val="24"/>
          <w:lang w:val="sr-Cyrl-CS"/>
        </w:rPr>
        <w:tab/>
      </w:r>
      <w:r w:rsidR="003F097C" w:rsidRPr="00C12789">
        <w:rPr>
          <w:rFonts w:ascii="Times New Roman" w:eastAsia="Calibri" w:hAnsi="Times New Roman" w:cs="Times New Roman"/>
          <w:sz w:val="24"/>
          <w:szCs w:val="24"/>
          <w:lang w:val="sr-Cyrl-CS"/>
        </w:rPr>
        <w:t xml:space="preserve">ОДРЕДБЕ </w:t>
      </w:r>
      <w:r w:rsidR="008F427E">
        <w:rPr>
          <w:rFonts w:ascii="Times New Roman" w:eastAsia="Calibri" w:hAnsi="Times New Roman" w:cs="Times New Roman"/>
          <w:sz w:val="24"/>
          <w:szCs w:val="24"/>
          <w:lang w:val="sr-Cyrl-CS"/>
        </w:rPr>
        <w:t xml:space="preserve">ЧЛ. 92-95, ЧЛ. 97. И 98. И ЧЛ. 101-103. ОВОГ ЗАКОНА НЕ ПРИМЕЊУЈУ СЕ НА ГРАДСКИ И ПРИГРАДСКИ ПРЕВОЗ ПУТНИКА. </w:t>
      </w:r>
    </w:p>
    <w:p w:rsidR="00523215" w:rsidRPr="00FA3734" w:rsidRDefault="00523215" w:rsidP="00523215">
      <w:pPr>
        <w:spacing w:before="240" w:after="120" w:line="240" w:lineRule="auto"/>
        <w:jc w:val="center"/>
        <w:rPr>
          <w:rFonts w:ascii="Times New Roman" w:eastAsia="Times New Roman" w:hAnsi="Times New Roman" w:cs="Times New Roman"/>
          <w:bCs/>
          <w:sz w:val="24"/>
          <w:szCs w:val="24"/>
          <w:lang w:val="sr-Cyrl-CS"/>
        </w:rPr>
      </w:pPr>
      <w:r w:rsidRPr="00FA3734">
        <w:rPr>
          <w:rFonts w:ascii="Times New Roman" w:eastAsia="Times New Roman" w:hAnsi="Times New Roman" w:cs="Times New Roman"/>
          <w:bCs/>
          <w:sz w:val="24"/>
          <w:szCs w:val="24"/>
          <w:lang w:val="en-US"/>
        </w:rPr>
        <w:t>Члан 110</w:t>
      </w:r>
      <w:r w:rsidRPr="00FA3734">
        <w:rPr>
          <w:rFonts w:ascii="Times New Roman" w:eastAsia="Times New Roman" w:hAnsi="Times New Roman" w:cs="Times New Roman"/>
          <w:bCs/>
          <w:sz w:val="24"/>
          <w:szCs w:val="24"/>
          <w:lang w:val="sr-Cyrl-CS"/>
        </w:rPr>
        <w:t>.</w:t>
      </w:r>
    </w:p>
    <w:p w:rsidR="00523215" w:rsidRPr="008F427E" w:rsidRDefault="00523215" w:rsidP="008F427E">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FA3734">
        <w:rPr>
          <w:rFonts w:ascii="Times New Roman" w:eastAsia="Times New Roman" w:hAnsi="Times New Roman" w:cs="Times New Roman"/>
          <w:sz w:val="24"/>
          <w:szCs w:val="24"/>
          <w:lang w:val="en-US"/>
        </w:rPr>
        <w:t xml:space="preserve">Превоз од општег интереса у железничком саобраћају је градски, приградски, регионални и даљински превоз путника, </w:t>
      </w:r>
      <w:r w:rsidRPr="00FA3734">
        <w:rPr>
          <w:rFonts w:ascii="Times New Roman" w:eastAsia="Times New Roman" w:hAnsi="Times New Roman" w:cs="Times New Roman"/>
          <w:sz w:val="24"/>
          <w:szCs w:val="24"/>
        </w:rPr>
        <w:t>КАО И ПРЕВОЗ ПУТНИКА МЕЂУНАРОДНИМ ВОЗОВИМА НА ТЕРИТОРИЈИ РЕПУБЛИКЕ СРБИЈЕ</w:t>
      </w:r>
      <w:r w:rsidRPr="00FA3734">
        <w:rPr>
          <w:rFonts w:ascii="Times New Roman" w:eastAsia="Times New Roman" w:hAnsi="Times New Roman" w:cs="Times New Roman"/>
          <w:sz w:val="24"/>
          <w:szCs w:val="24"/>
          <w:lang w:val="sr-Cyrl-CS"/>
        </w:rPr>
        <w:t xml:space="preserve">. </w:t>
      </w:r>
    </w:p>
    <w:p w:rsidR="001A1ECF" w:rsidRPr="00D54C45" w:rsidRDefault="001A1ECF" w:rsidP="005F0CE0">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lang w:val="en-US"/>
        </w:rPr>
        <w:t>Члан 112</w:t>
      </w:r>
      <w:r w:rsidR="002B43E0" w:rsidRPr="00D54C45">
        <w:rPr>
          <w:rFonts w:ascii="Times New Roman" w:eastAsia="Times New Roman" w:hAnsi="Times New Roman" w:cs="Times New Roman"/>
          <w:bCs/>
          <w:sz w:val="24"/>
          <w:szCs w:val="24"/>
          <w:lang w:val="sr-Cyrl-CS"/>
        </w:rPr>
        <w:t>.</w:t>
      </w:r>
    </w:p>
    <w:p w:rsidR="001A1ECF" w:rsidRPr="00D54C45" w:rsidRDefault="001A1ECF"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Права, обавезе и одговорности железничког превозника и надлежног органа у вези са обавезом јавног превоза уређују се управним уговором о обавези јавног превоза, у складу са овим законом и законом којим се уређују управни уговори. </w:t>
      </w:r>
    </w:p>
    <w:p w:rsidR="001A1ECF" w:rsidRPr="00D54C45" w:rsidRDefault="001A1ECF"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Изузетно од одредбе става 1. овог члана, обавезе јавног превоза које за циљ имају одређивање максималних тарифа за све путнике или за одређене категорије путника такође могу бити уређене општим правилима. </w:t>
      </w:r>
    </w:p>
    <w:p w:rsidR="001A1ECF" w:rsidRPr="00D54C45" w:rsidRDefault="001A1ECF"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Надлежни орган пружа железничком превознику надокнаду за обавезу јавног превоза у износу нето финансијског резултата, позитивног или негативног, за настале трошкове и остварене приходе у складу са тарифним обавезама установљеним општим правилима на начин који онемогућује исплату превисоке надокнаде за обавезу јавног превоза. Надлежни орган задржава право да обавезе јавног превоза за које су одређене максималне тарифе укључи у уговоре о тим обавезама. </w:t>
      </w:r>
    </w:p>
    <w:p w:rsidR="00565A6F" w:rsidRPr="00D54C45" w:rsidRDefault="00565A6F"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 xml:space="preserve">ОБРАЧУН И ПРУЖАЊЕ НАДОКНАДЕ ЗА ОБАВЕЗУ ЈАВНОГ ПРЕВОЗА МОРА СЕ ВРШИТИ НА НАЧИН ДА ЖЕЛЕЗНИЧКИ ПРЕВОЗНИК </w:t>
      </w:r>
      <w:r w:rsidRPr="00D54C45">
        <w:rPr>
          <w:rFonts w:ascii="Times New Roman" w:eastAsia="Times New Roman" w:hAnsi="Times New Roman" w:cs="Times New Roman"/>
          <w:sz w:val="24"/>
          <w:szCs w:val="24"/>
          <w:lang w:val="sr-Cyrl-CS"/>
        </w:rPr>
        <w:t xml:space="preserve">ОДРЖИ ПОСТОЈЕЋИ НИВО ИЛИ УНАПРЕДИ НИВО </w:t>
      </w:r>
      <w:r w:rsidRPr="00D54C45">
        <w:rPr>
          <w:rFonts w:ascii="Times New Roman" w:eastAsia="Times New Roman" w:hAnsi="Times New Roman" w:cs="Times New Roman"/>
          <w:sz w:val="24"/>
          <w:szCs w:val="24"/>
          <w:lang w:val="en-US"/>
        </w:rPr>
        <w:t>ЕФИКАСНО</w:t>
      </w:r>
      <w:r w:rsidRPr="00D54C45">
        <w:rPr>
          <w:rFonts w:ascii="Times New Roman" w:eastAsia="Times New Roman" w:hAnsi="Times New Roman" w:cs="Times New Roman"/>
          <w:sz w:val="24"/>
          <w:szCs w:val="24"/>
          <w:lang w:val="sr-Cyrl-CS"/>
        </w:rPr>
        <w:t>Г</w:t>
      </w:r>
      <w:r w:rsidRPr="00D54C45">
        <w:rPr>
          <w:rFonts w:ascii="Times New Roman" w:eastAsia="Times New Roman" w:hAnsi="Times New Roman" w:cs="Times New Roman"/>
          <w:sz w:val="24"/>
          <w:szCs w:val="24"/>
          <w:lang w:val="en-US"/>
        </w:rPr>
        <w:t xml:space="preserve"> УПРАВЉАЊ</w:t>
      </w:r>
      <w:r w:rsidRPr="00D54C45">
        <w:rPr>
          <w:rFonts w:ascii="Times New Roman" w:eastAsia="Times New Roman" w:hAnsi="Times New Roman" w:cs="Times New Roman"/>
          <w:sz w:val="24"/>
          <w:szCs w:val="24"/>
        </w:rPr>
        <w:t>А, КАО ПРУЖА</w:t>
      </w:r>
      <w:r w:rsidR="00643C7F" w:rsidRPr="00D54C45">
        <w:rPr>
          <w:rFonts w:ascii="Times New Roman" w:eastAsia="Times New Roman" w:hAnsi="Times New Roman" w:cs="Times New Roman"/>
          <w:sz w:val="24"/>
          <w:szCs w:val="24"/>
          <w:lang w:val="sr-Cyrl-CS"/>
        </w:rPr>
        <w:t>ЛАЦ</w:t>
      </w:r>
      <w:r w:rsidRPr="00D54C45">
        <w:rPr>
          <w:rFonts w:ascii="Times New Roman" w:eastAsia="Times New Roman" w:hAnsi="Times New Roman" w:cs="Times New Roman"/>
          <w:sz w:val="24"/>
          <w:szCs w:val="24"/>
        </w:rPr>
        <w:t xml:space="preserve"> </w:t>
      </w:r>
      <w:r w:rsidRPr="00D54C45">
        <w:rPr>
          <w:rFonts w:ascii="Times New Roman" w:eastAsia="Times New Roman" w:hAnsi="Times New Roman" w:cs="Times New Roman"/>
          <w:sz w:val="24"/>
          <w:szCs w:val="24"/>
          <w:lang w:val="en-US"/>
        </w:rPr>
        <w:t>УСЛУГА ЈАВНОГ ПРЕВОЗА, КОЈЕ МОЖЕ БИТИ ПРЕДМЕТ ОБЈЕКТИВНЕ ПРОЦЕНЕ</w:t>
      </w:r>
      <w:r w:rsidRPr="00D54C45">
        <w:rPr>
          <w:rFonts w:ascii="Times New Roman" w:eastAsia="Times New Roman" w:hAnsi="Times New Roman" w:cs="Times New Roman"/>
          <w:sz w:val="24"/>
          <w:szCs w:val="24"/>
        </w:rPr>
        <w:t xml:space="preserve">, КАО И </w:t>
      </w:r>
      <w:r w:rsidR="00A242D7" w:rsidRPr="00D54C45">
        <w:rPr>
          <w:rFonts w:ascii="Times New Roman" w:eastAsia="Times New Roman" w:hAnsi="Times New Roman" w:cs="Times New Roman"/>
          <w:sz w:val="24"/>
          <w:szCs w:val="24"/>
          <w:lang w:val="sr-Cyrl-CS"/>
        </w:rPr>
        <w:t xml:space="preserve">ДА СЕ ОБЕЗБЕДИ </w:t>
      </w:r>
      <w:r w:rsidRPr="00D54C45">
        <w:rPr>
          <w:rFonts w:ascii="Times New Roman" w:eastAsia="Times New Roman" w:hAnsi="Times New Roman" w:cs="Times New Roman"/>
          <w:sz w:val="24"/>
          <w:szCs w:val="24"/>
        </w:rPr>
        <w:t>ДОВОЉНО ВИСОК СТАНДАРД ПРУЖАЊА УСЛУГА ПРЕВОЗА ПУТНИКА</w:t>
      </w:r>
      <w:r w:rsidR="0056528F" w:rsidRPr="00D54C45">
        <w:rPr>
          <w:rFonts w:ascii="Times New Roman" w:eastAsia="Times New Roman" w:hAnsi="Times New Roman" w:cs="Times New Roman"/>
          <w:sz w:val="24"/>
          <w:szCs w:val="24"/>
          <w:lang w:val="sr-Cyrl-CS"/>
        </w:rPr>
        <w:t>.</w:t>
      </w:r>
    </w:p>
    <w:p w:rsidR="001A1ECF" w:rsidRPr="00D54C45" w:rsidRDefault="001A1ECF"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Надокнаде за обавезе јавног превоза по закљученим уговорима о обавези јавног превоза или са општим правилима, морају се обрачунавати у складу са правилима о обрачунавању надокнаде за обавезу јавног превоза које прописује Влада. </w:t>
      </w:r>
    </w:p>
    <w:p w:rsidR="00324A58" w:rsidRPr="00D54C45" w:rsidRDefault="00324A58" w:rsidP="005F0CE0">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lastRenderedPageBreak/>
        <w:t>Члан 117</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Средства за надокнаду обавезе јавног превоза из члана 111. овог закона превозницима обезбеђују се у буџету Републике Србије, у буџету аутономне покрајине, односно у буџету јединице локалне самоуправе. </w:t>
      </w:r>
    </w:p>
    <w:p w:rsidR="00324A58" w:rsidRPr="00D54C45" w:rsidRDefault="00324A58" w:rsidP="008F427E">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 случају закључивања вишегодишњег уговора о обавези јавног превоза, по усвајању закона којим се утврђује буџет Републике Србије, односно одлуке којом се утврђује буџет аутономне покрајине или јединице локалне самоуправе закључује се анекс тог уговора, којим се опредељује обим средстава на годишњем нивоу за надокнаду обавезе јавног превоза за сваку буџетску годину. </w:t>
      </w:r>
    </w:p>
    <w:p w:rsidR="00324A58" w:rsidRPr="00D54C45" w:rsidRDefault="00324A58" w:rsidP="005A0E96">
      <w:pPr>
        <w:spacing w:before="100" w:beforeAutospacing="1" w:after="100" w:afterAutospacing="1" w:line="240" w:lineRule="auto"/>
        <w:ind w:firstLine="709"/>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 средства из става 1. овог члана железнички превозник дужан је да води посебну рачуноводствену евиденцију. </w:t>
      </w:r>
    </w:p>
    <w:p w:rsidR="009B2159" w:rsidRPr="00D54C45" w:rsidRDefault="009B2159" w:rsidP="008F427E">
      <w:pPr>
        <w:tabs>
          <w:tab w:val="left" w:pos="709"/>
        </w:tabs>
        <w:spacing w:after="0" w:line="240" w:lineRule="auto"/>
        <w:ind w:left="-57" w:right="-57" w:firstLine="766"/>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Т</w:t>
      </w:r>
      <w:r w:rsidRPr="00D54C45">
        <w:rPr>
          <w:rFonts w:ascii="Times New Roman" w:eastAsia="Times New Roman" w:hAnsi="Times New Roman" w:cs="Times New Roman"/>
          <w:sz w:val="24"/>
          <w:szCs w:val="24"/>
          <w:lang w:val="en-US"/>
        </w:rPr>
        <w:t>РОШКОВИ ИЗВРШЕЊА ОБАВЕЗЕ ЈАВНОГ ПРЕВОЗА МОРАЈУ БИТИ У РАВНОТЕЖ</w:t>
      </w:r>
      <w:r w:rsidRPr="00D54C45">
        <w:rPr>
          <w:rFonts w:ascii="Times New Roman" w:eastAsia="Times New Roman" w:hAnsi="Times New Roman" w:cs="Times New Roman"/>
          <w:sz w:val="24"/>
          <w:szCs w:val="24"/>
          <w:lang w:val="sr-Cyrl-CS"/>
        </w:rPr>
        <w:t>И</w:t>
      </w:r>
      <w:r w:rsidRPr="00D54C45">
        <w:rPr>
          <w:rFonts w:ascii="Times New Roman" w:eastAsia="Times New Roman" w:hAnsi="Times New Roman" w:cs="Times New Roman"/>
          <w:sz w:val="24"/>
          <w:szCs w:val="24"/>
          <w:lang w:val="en-US"/>
        </w:rPr>
        <w:t xml:space="preserve"> СА ПОСЛОВНИМ ПРИХОДОМ И ИСПЛАТАМА ОД СТРАНЕ НАДЛЕЖНИХ ОРГАНА, БЕЗ МОГУЋНОСТИ ПРЕНОСА ПРИХОДА У ДРУГИ СЕКТОР АКТИВНОСТИ </w:t>
      </w:r>
      <w:r w:rsidRPr="00D54C45">
        <w:rPr>
          <w:rFonts w:ascii="Times New Roman" w:eastAsia="Times New Roman" w:hAnsi="Times New Roman" w:cs="Times New Roman"/>
          <w:sz w:val="24"/>
          <w:szCs w:val="24"/>
        </w:rPr>
        <w:t xml:space="preserve">ЖЕЛЕЗНИЧКОГ ПРЕВОЗНИКА КАО ПРУЖАОЦА </w:t>
      </w:r>
      <w:r w:rsidRPr="00D54C45">
        <w:rPr>
          <w:rFonts w:ascii="Times New Roman" w:eastAsia="Times New Roman" w:hAnsi="Times New Roman" w:cs="Times New Roman"/>
          <w:sz w:val="24"/>
          <w:szCs w:val="24"/>
          <w:lang w:val="en-US"/>
        </w:rPr>
        <w:t xml:space="preserve">УСЛУГА ЈАВНОГ ПРЕВОЗА. </w:t>
      </w:r>
    </w:p>
    <w:p w:rsidR="001A1ECF" w:rsidRPr="00D54C45" w:rsidRDefault="001A1ECF" w:rsidP="005A0E96">
      <w:pPr>
        <w:spacing w:after="0" w:line="240" w:lineRule="auto"/>
        <w:ind w:left="-57" w:right="-57" w:firstLine="766"/>
        <w:jc w:val="both"/>
        <w:rPr>
          <w:rFonts w:ascii="Times New Roman" w:eastAsia="Times New Roman" w:hAnsi="Times New Roman" w:cs="Times New Roman"/>
          <w:sz w:val="24"/>
          <w:szCs w:val="24"/>
          <w:lang w:val="sr-Cyrl-RS"/>
        </w:rPr>
      </w:pPr>
      <w:r w:rsidRPr="00D54C45">
        <w:rPr>
          <w:rFonts w:ascii="Times New Roman" w:eastAsia="Times New Roman" w:hAnsi="Times New Roman" w:cs="Times New Roman"/>
          <w:sz w:val="24"/>
          <w:szCs w:val="24"/>
          <w:lang w:val="sr-Cyrl-RS"/>
        </w:rPr>
        <w:t xml:space="preserve">АКО ЖЕЛЕЗНИЧКИ ПРЕВОЗНИК, ПОРЕД ОБАВЕЗЕ ЈАВНОГ ПРЕВОЗА ВРШИ И ДРУГЕ АКТИВНОСТИ, ДУЖАН ЈЕ ДА ЗА ТЕ АКТИВНОСТИ ВОДИ ПОСЕБНУ РАЧУНОВОДСТВЕНУ ЕВИДЕНЦИЈУ. </w:t>
      </w:r>
    </w:p>
    <w:p w:rsidR="009B2159" w:rsidRPr="002F69AC" w:rsidRDefault="009B2159" w:rsidP="005A0E96">
      <w:pPr>
        <w:spacing w:before="100" w:beforeAutospacing="1" w:after="100" w:afterAutospacing="1" w:line="240" w:lineRule="auto"/>
        <w:ind w:firstLine="709"/>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В</w:t>
      </w:r>
      <w:r w:rsidRPr="00D54C45">
        <w:rPr>
          <w:rFonts w:ascii="Times New Roman" w:eastAsia="Times New Roman" w:hAnsi="Times New Roman" w:cs="Times New Roman"/>
          <w:sz w:val="24"/>
          <w:szCs w:val="24"/>
          <w:lang w:val="en-US"/>
        </w:rPr>
        <w:t>АРИЈАБИЛНИ ТРОШКОВИ, ОДГОВАРАЈУЋА ИЗДВАЈАЊА ЗА ФИКСНЕ ТРОШКОВЕ И ПРИМЕРЕНА ДОБИТ У ВЕЗИ СА ДРУГ</w:t>
      </w:r>
      <w:r w:rsidRPr="00D54C45">
        <w:rPr>
          <w:rFonts w:ascii="Times New Roman" w:eastAsia="Times New Roman" w:hAnsi="Times New Roman" w:cs="Times New Roman"/>
          <w:sz w:val="24"/>
          <w:szCs w:val="24"/>
        </w:rPr>
        <w:t>И</w:t>
      </w:r>
      <w:r w:rsidRPr="00D54C45">
        <w:rPr>
          <w:rFonts w:ascii="Times New Roman" w:eastAsia="Times New Roman" w:hAnsi="Times New Roman" w:cs="Times New Roman"/>
          <w:sz w:val="24"/>
          <w:szCs w:val="24"/>
          <w:lang w:val="en-US"/>
        </w:rPr>
        <w:t>М АКТИВНО</w:t>
      </w:r>
      <w:r w:rsidRPr="00D54C45">
        <w:rPr>
          <w:rFonts w:ascii="Times New Roman" w:eastAsia="Times New Roman" w:hAnsi="Times New Roman" w:cs="Times New Roman"/>
          <w:sz w:val="24"/>
          <w:szCs w:val="24"/>
        </w:rPr>
        <w:t>СТИМА</w:t>
      </w:r>
      <w:r w:rsidRPr="00D54C45">
        <w:rPr>
          <w:rFonts w:ascii="Times New Roman" w:eastAsia="Times New Roman" w:hAnsi="Times New Roman" w:cs="Times New Roman"/>
          <w:sz w:val="24"/>
          <w:szCs w:val="24"/>
          <w:lang w:val="en-US"/>
        </w:rPr>
        <w:t xml:space="preserve"> ПРУЖАОЦА УСЛУГА ЈАВНОГ ПРЕВОЗА</w:t>
      </w:r>
      <w:r w:rsidRPr="00D54C45">
        <w:rPr>
          <w:rFonts w:ascii="Times New Roman" w:eastAsia="Times New Roman" w:hAnsi="Times New Roman" w:cs="Times New Roman"/>
          <w:sz w:val="24"/>
          <w:szCs w:val="24"/>
        </w:rPr>
        <w:t xml:space="preserve"> НЕ МОГУ СЕ ФИНАНСИРАТИ ИЗ ПРИХОДА ОСТВАРЕНИХ ОД АКТИВНОСТИ КОЈЕ СЕ ОБАВЉАЈУ У ОКВИРУ ОБАВЕЗЕ ЈАВНОГ ПРЕВОЗА</w:t>
      </w:r>
      <w:r w:rsidR="002F69AC">
        <w:rPr>
          <w:rFonts w:ascii="Times New Roman" w:eastAsia="Times New Roman" w:hAnsi="Times New Roman" w:cs="Times New Roman"/>
          <w:sz w:val="24"/>
          <w:szCs w:val="24"/>
          <w:lang w:val="sr-Cyrl-CS"/>
        </w:rPr>
        <w:t>.</w:t>
      </w:r>
    </w:p>
    <w:p w:rsidR="00324A58" w:rsidRPr="00D54C45" w:rsidRDefault="00324A58" w:rsidP="005F0CE0">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Члан 121</w:t>
      </w:r>
      <w:r w:rsidR="006619A5" w:rsidRPr="00D54C45">
        <w:rPr>
          <w:rFonts w:ascii="Times New Roman" w:eastAsia="Times New Roman" w:hAnsi="Times New Roman" w:cs="Times New Roman"/>
          <w:sz w:val="24"/>
          <w:szCs w:val="24"/>
          <w:lang w:val="sr-Cyrl-CS"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одлучује по Захтевима које могу поднети подносиоци захтева за доделу капацитета инфраструктуре, односно подносиоци захтева за приступ и пружање услуга у услужном објекту, који сматрају да су неправедно третирани, дискриминисани или на било који други начин оштећени, а нарочито против одлука које је донео управљач инфраструктуре или, тамо где је одговарајуће, железнички превозник или оператор услужног објекта, а који се тичу: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Изјаве о мрежи у нацрту и крајњем облику;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критеријума које оне садрже;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поступка доделе и резултата тог поступка;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система обрачуна и наплате цена;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5) висине и/или структуре цена приступа које је у обавези, или може бити у обавези да плати;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 Информације о услужном објекту;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7) примене одредаба члана 13. овог закона, а посебно приступа и наплате услуга.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 из става 1. овог члана Дирекцији могу поднети и железнички превозници које су ангажовали подносиоци захтева за доделу капацитета инфраструктуре који нису железнички превозници.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 из става 1. тач. 1), 2), 4), 5) и 6) овог члана Дирекцији могу поднети и потенцијални подносиоци захтева за доделу капацитета инфраструктуре, односно подносиоци захтева за приступ и пружање услуга у услужном објекту.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 који се односи на поступак доделе и резултат тог поступка може се поднети у току поступка доделе, а најкасније у року од 30 дана од дана његовог окончања.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Захтев који се односи на обрачун висине и/или структуру обрачунате цене може поднети железнички превозник који је закључио уговор са управљачем инфраструктуре или оператором услужног објекта у року од три месеца од дана достављања обрачуна.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Одлучивање по Захтеву из става 1. овог члана представља одлучивање у управној ствари у складу са законом којим се уређује општи управни поступак.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Не доводећи у питање овлашћења тела надлежног за заштиту конкуренције, Дирекција је овлашћена да прати стање конкуренције на тржишту железничких услуга а нарочито, контролише поступања управљача инфраструктуре, железничког превозника и оператора услужног објекта у смислу става 1. овог члана на сопствену иницијативу и са циљем спречавања дискриминације према подносиоцима захтева за доделу капацитета инфраструктуре. Дирекција нарочито, проверава да ли Изјава о мрежи садржи дискриминаторне одредбе или ствара дискрециона овлашћења управљача инфраструктуре којима би се могли дискриминисати подносиоци захтева.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се стара о томе да цене које утврди управљач инфраструктуре буду у складу са овим законом и да су недискриминаторске. Преговори између подносиоца захтева и управљача инфраструктуре у погледу висине цена приступа се дозвољавају само ако се воде под надзором Дирекције. Дирекција интервенише ако оцени да се преговори не одвијају сагласно одредбама овог закона.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може давати необавезујућа мишљења о нацртима планова пословања, уговора између надлежних органа и управљача инфраструктуре о условима и начину финансирања управљања железничком инфраструктуром из члана 21. овог закона и плановима за побољшање капацитета из члана 42. овог закона, како би указала посебно да ли су ови акти усклађени са ситуацијом на тржиштима железничких услуга.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Дирекција редовно, а у сваком случају најмање на сваке две године, консултује представнике корисника услуга железничког превоза робе и путника, како би се узели у обзир њихови ставови о железничком тржишту.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lang w:eastAsia="sr-Latn-RS"/>
        </w:rPr>
        <w:t xml:space="preserve">Дирекција разматра све притужбе у смислу овог члана и, по потреби, захтева релевантне информације и покреће консултације са свим релевантним странама, у року од 30 дана од пријема притужбе. Дирекција одлучује о свим притужбама, предузима мере за исправку стања и обавештава релевантне стране о решењу донетом у року од највише шест недеља од пријема свих релевантних информација. Не доводећи у питање право тела за заштиту конкуренције, Дирекција, по потреби, одлучује на сопствену иницијативу о одговарајућим мерама за исправку дискриминације подносилаца захтева за доделу капацитета инфраструктуре, поремећаја тржишта и свих осталих нежељених дешавања на овим тржиштима, нарочито у смислу става 1. овог члана. Дирекција је овлашћена да спроводи ревизије или покреће екстерну ревизију над управљачем инфраструктуре, операторима услужних објеката и, по потреби, железничким превозницима, како би се утврдила усклађеност са одредбама за раздвајање рачуна утврђеним чланом 3. овог закона. У том смислу, Дирекција има право да захтева све релевантне информације. Нарочито, Дирекција је овлашћена да захтева од управљача инфраструктуре, оператора услужних објеката и свих привредних друштава или других субјеката који врше или интегришу различите врсте железничког транспорта или управљања инфраструктуром у складу са чл. 3. и 13. овог закона да доставе одговарајуће рачуноводствене информације. </w:t>
      </w:r>
    </w:p>
    <w:p w:rsidR="00480031" w:rsidRPr="00D54C45" w:rsidRDefault="00480031"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lang w:val="sr-Cyrl-CS"/>
        </w:rPr>
        <w:t xml:space="preserve">УПРАВЉАЧ ИНФРАСТРУКТУРЕ, ЖЕЛЕЗНИЧКИ ПРЕВОЗНИК И ОПЕРАТОР УСЛУЖНОГ ОБЈЕКТА </w:t>
      </w:r>
      <w:r w:rsidRPr="00D54C45">
        <w:rPr>
          <w:rFonts w:ascii="Times New Roman" w:eastAsia="Times New Roman" w:hAnsi="Times New Roman" w:cs="Times New Roman"/>
          <w:sz w:val="24"/>
          <w:szCs w:val="24"/>
        </w:rPr>
        <w:t>ДУЖНИ СУ ДА ОМОГУЋЕ ПРИСТУП ПОСЛОВНИМ ПРОСТОРИЈАМА И ПОСЛОВНОЈ ДОКУМЕНТАЦИЈИ ОВЛАШЋЕНИМ ЛИЦИМА ДИРЕКЦИЈЕ КОЈА ОБАВЉАЈУ ПОСЛОВЕ ИЗ СТ. 1, 7, 8. И 11. ОВОГ ЧЛАНА, КОЈ</w:t>
      </w:r>
      <w:r w:rsidR="00FE623B" w:rsidRPr="00D54C45">
        <w:rPr>
          <w:rFonts w:ascii="Times New Roman" w:eastAsia="Times New Roman" w:hAnsi="Times New Roman" w:cs="Times New Roman"/>
          <w:sz w:val="24"/>
          <w:szCs w:val="24"/>
          <w:lang w:val="sr-Cyrl-CS"/>
        </w:rPr>
        <w:t>А</w:t>
      </w:r>
      <w:r w:rsidRPr="00D54C45">
        <w:rPr>
          <w:rFonts w:ascii="Times New Roman" w:eastAsia="Times New Roman" w:hAnsi="Times New Roman" w:cs="Times New Roman"/>
          <w:sz w:val="24"/>
          <w:szCs w:val="24"/>
        </w:rPr>
        <w:t xml:space="preserve"> ИМАЈУ СЛУЖБЕНУ ЛЕГИТИМАЦИЈУ</w:t>
      </w:r>
      <w:r w:rsidRPr="00D54C45">
        <w:rPr>
          <w:rFonts w:ascii="Times New Roman" w:eastAsia="Times New Roman" w:hAnsi="Times New Roman" w:cs="Times New Roman"/>
          <w:sz w:val="24"/>
          <w:szCs w:val="24"/>
          <w:lang w:val="sr-Cyrl-CS"/>
        </w:rPr>
        <w:t>.</w:t>
      </w:r>
      <w:r w:rsidRPr="00D54C45">
        <w:rPr>
          <w:rFonts w:ascii="Times New Roman" w:eastAsia="Times New Roman" w:hAnsi="Times New Roman" w:cs="Times New Roman"/>
          <w:sz w:val="24"/>
          <w:szCs w:val="24"/>
        </w:rPr>
        <w:t xml:space="preserve"> </w:t>
      </w:r>
    </w:p>
    <w:p w:rsidR="00480031" w:rsidRPr="002F69AC" w:rsidRDefault="00480031"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eastAsia="sr-Latn-RS"/>
        </w:rPr>
      </w:pPr>
      <w:r w:rsidRPr="00D54C45">
        <w:rPr>
          <w:rFonts w:ascii="Times New Roman" w:eastAsia="Times New Roman" w:hAnsi="Times New Roman" w:cs="Times New Roman"/>
          <w:sz w:val="24"/>
          <w:szCs w:val="24"/>
        </w:rPr>
        <w:t>ОБРАЗАЦ СЛУЖБЕНЕ ЛЕГИТИМАЦИЈЕ ИЗ СТАВА 12.</w:t>
      </w:r>
      <w:r w:rsidR="00FE623B" w:rsidRPr="00D54C45">
        <w:rPr>
          <w:rFonts w:ascii="Times New Roman" w:eastAsia="Times New Roman" w:hAnsi="Times New Roman" w:cs="Times New Roman"/>
          <w:sz w:val="24"/>
          <w:szCs w:val="24"/>
          <w:lang w:val="sr-Cyrl-CS"/>
        </w:rPr>
        <w:t xml:space="preserve"> ОВОГ ЧЛАНА</w:t>
      </w:r>
      <w:r w:rsidR="00FA3734">
        <w:rPr>
          <w:rFonts w:ascii="Times New Roman" w:eastAsia="Times New Roman" w:hAnsi="Times New Roman" w:cs="Times New Roman"/>
          <w:sz w:val="24"/>
          <w:szCs w:val="24"/>
          <w:lang w:val="sr-Cyrl-CS"/>
        </w:rPr>
        <w:t xml:space="preserve"> </w:t>
      </w:r>
      <w:r w:rsidRPr="00D54C45">
        <w:rPr>
          <w:rFonts w:ascii="Times New Roman" w:eastAsia="Times New Roman" w:hAnsi="Times New Roman" w:cs="Times New Roman"/>
          <w:sz w:val="24"/>
          <w:szCs w:val="24"/>
        </w:rPr>
        <w:t>ПРОПИСУЈЕ ДИРЕКЦИЈА</w:t>
      </w:r>
      <w:r w:rsidR="002F69AC">
        <w:rPr>
          <w:rFonts w:ascii="Times New Roman" w:eastAsia="Times New Roman" w:hAnsi="Times New Roman" w:cs="Times New Roman"/>
          <w:sz w:val="24"/>
          <w:szCs w:val="24"/>
          <w:lang w:val="sr-Cyrl-C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Не доводећи у питање овлашћења тела надлежног за питања државне помоћи, Дирекција може, ако на основу примљених финансијских извештаја установи да постоји могућност повреде одредаба закона којим се уређује државна помоћ, да о томе обавести надлежне органе.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сарађује са телом надлежним за заштиту конкуренције, даје стручна мишљења и обавља друге послове утврђене овим законом.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објављује донета решења из ст. 1. и 11. овог члана на својој интернет страници.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Дирекција припрема годишњи извештај о обављању послова у области регулисања тржишта железничких услуга у претходној години и доставља г</w:t>
      </w:r>
      <w:r w:rsidR="00C80F48" w:rsidRPr="00D54C45">
        <w:rPr>
          <w:rFonts w:ascii="Times New Roman" w:eastAsia="Times New Roman" w:hAnsi="Times New Roman" w:cs="Times New Roman"/>
          <w:sz w:val="24"/>
          <w:szCs w:val="24"/>
          <w:lang w:eastAsia="sr-Latn-RS"/>
        </w:rPr>
        <w:t xml:space="preserve">а Влади најкасније до краја </w:t>
      </w:r>
      <w:r w:rsidR="002F69AC" w:rsidRPr="002F69AC">
        <w:rPr>
          <w:rFonts w:ascii="Times New Roman" w:eastAsia="Times New Roman" w:hAnsi="Times New Roman" w:cs="Times New Roman"/>
          <w:strike/>
          <w:sz w:val="24"/>
          <w:szCs w:val="24"/>
          <w:lang w:val="sr-Cyrl-CS" w:eastAsia="sr-Latn-RS"/>
        </w:rPr>
        <w:t xml:space="preserve">јуна </w:t>
      </w:r>
      <w:r w:rsidR="00C80F48" w:rsidRPr="00D54C45">
        <w:rPr>
          <w:rFonts w:ascii="Times New Roman" w:eastAsia="Times New Roman" w:hAnsi="Times New Roman" w:cs="Times New Roman"/>
          <w:sz w:val="24"/>
          <w:szCs w:val="24"/>
          <w:lang w:val="sr-Cyrl-CS" w:eastAsia="sr-Latn-RS"/>
        </w:rPr>
        <w:t>СЕПТЕМБРА</w:t>
      </w:r>
      <w:r w:rsidRPr="00D54C45">
        <w:rPr>
          <w:rFonts w:ascii="Times New Roman" w:eastAsia="Times New Roman" w:hAnsi="Times New Roman" w:cs="Times New Roman"/>
          <w:sz w:val="24"/>
          <w:szCs w:val="24"/>
          <w:lang w:eastAsia="sr-Latn-RS"/>
        </w:rPr>
        <w:t xml:space="preserve"> текуће године. Извештај се објављује на интернет страници Дирекције. </w:t>
      </w:r>
    </w:p>
    <w:p w:rsidR="00324A58" w:rsidRPr="00D54C45" w:rsidRDefault="00324A58" w:rsidP="002F69AC">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bookmarkStart w:id="22" w:name="str_97"/>
      <w:bookmarkEnd w:id="22"/>
      <w:r w:rsidRPr="00D54C45">
        <w:rPr>
          <w:rFonts w:ascii="Times New Roman" w:eastAsia="Times New Roman" w:hAnsi="Times New Roman" w:cs="Times New Roman"/>
          <w:sz w:val="24"/>
          <w:szCs w:val="24"/>
          <w:lang w:eastAsia="sr-Latn-RS"/>
        </w:rPr>
        <w:lastRenderedPageBreak/>
        <w:t>Надлежност Дирекције у области лиценцирања железничких превозника</w:t>
      </w:r>
    </w:p>
    <w:p w:rsidR="00324A58" w:rsidRPr="00D54C45" w:rsidRDefault="00324A58" w:rsidP="005F0CE0">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Члан 122</w:t>
      </w:r>
      <w:r w:rsidR="00E27A75" w:rsidRPr="00D54C45">
        <w:rPr>
          <w:rFonts w:ascii="Times New Roman" w:eastAsia="Times New Roman" w:hAnsi="Times New Roman" w:cs="Times New Roman"/>
          <w:sz w:val="24"/>
          <w:szCs w:val="24"/>
          <w:lang w:eastAsia="sr-Latn-RS"/>
        </w:rPr>
        <w:t>.</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спроводи поступак лиценцирања железничких превозника из чл. 81-84. овог закона. </w:t>
      </w:r>
    </w:p>
    <w:p w:rsidR="00480031" w:rsidRPr="00D54C45" w:rsidRDefault="00480031" w:rsidP="005A0E96">
      <w:pPr>
        <w:spacing w:after="0" w:line="240" w:lineRule="auto"/>
        <w:ind w:firstLine="720"/>
        <w:jc w:val="both"/>
        <w:rPr>
          <w:rFonts w:ascii="Times New Roman" w:eastAsia="Times New Roman" w:hAnsi="Times New Roman" w:cs="Times New Roman"/>
          <w:sz w:val="24"/>
          <w:szCs w:val="24"/>
        </w:rPr>
      </w:pPr>
      <w:bookmarkStart w:id="23" w:name="str_98"/>
      <w:bookmarkEnd w:id="23"/>
      <w:r w:rsidRPr="00D54C45">
        <w:rPr>
          <w:rFonts w:ascii="Times New Roman" w:eastAsia="Times New Roman" w:hAnsi="Times New Roman" w:cs="Times New Roman"/>
          <w:sz w:val="24"/>
          <w:szCs w:val="24"/>
          <w:lang w:val="sr-Cyrl-CS"/>
        </w:rPr>
        <w:t xml:space="preserve"> </w:t>
      </w:r>
      <w:r w:rsidR="000D218C" w:rsidRPr="00D54C45">
        <w:rPr>
          <w:rFonts w:ascii="Times New Roman" w:eastAsia="Times New Roman" w:hAnsi="Times New Roman" w:cs="Times New Roman"/>
          <w:sz w:val="24"/>
          <w:szCs w:val="24"/>
          <w:lang w:val="sr-Cyrl-CS"/>
        </w:rPr>
        <w:t>ЖЕЛЕЗНИЧКИ ПРЕВОЗНИЦИ СУ</w:t>
      </w:r>
      <w:r w:rsidR="000D218C" w:rsidRPr="00D54C45">
        <w:rPr>
          <w:rFonts w:ascii="Times New Roman" w:eastAsia="Times New Roman" w:hAnsi="Times New Roman" w:cs="Times New Roman"/>
          <w:sz w:val="24"/>
          <w:szCs w:val="24"/>
        </w:rPr>
        <w:t xml:space="preserve"> ДУЖНИ ДА ОМОГУЋЕ ПРИСТУП ПОСЛОВНИМ ПРОСТОРИЈАМА И ПОСЛОВНОЈ ДОКУМЕНТАЦИЈИ ОВЛАШЋЕНИМ ЛИЦИМА ДИРЕКЦИЈЕ КОЈА ОБАВЉАЈУ ПОСЛОВЕ ИЗ СТАВА 1, ОВОГ ЧЛАНА, КОЈ</w:t>
      </w:r>
      <w:r w:rsidR="00750BAA" w:rsidRPr="00D54C45">
        <w:rPr>
          <w:rFonts w:ascii="Times New Roman" w:eastAsia="Times New Roman" w:hAnsi="Times New Roman" w:cs="Times New Roman"/>
          <w:sz w:val="24"/>
          <w:szCs w:val="24"/>
          <w:lang w:val="sr-Cyrl-CS"/>
        </w:rPr>
        <w:t>А</w:t>
      </w:r>
      <w:r w:rsidR="000D218C" w:rsidRPr="00D54C45">
        <w:rPr>
          <w:rFonts w:ascii="Times New Roman" w:eastAsia="Times New Roman" w:hAnsi="Times New Roman" w:cs="Times New Roman"/>
          <w:sz w:val="24"/>
          <w:szCs w:val="24"/>
        </w:rPr>
        <w:t xml:space="preserve"> ИМАЈУ СЛУЖБЕНУ ЛЕГИТИМАЦИЈУ.</w:t>
      </w:r>
    </w:p>
    <w:p w:rsidR="00324A58" w:rsidRPr="00D54C45" w:rsidRDefault="000D218C"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 xml:space="preserve"> ОБРАЗАЦ СЛУЖБЕНЕ ЛЕГИТИМАЦИЈЕ ИЗ СТАВА 2. </w:t>
      </w:r>
      <w:r w:rsidR="00750BAA" w:rsidRPr="00D54C45">
        <w:rPr>
          <w:rFonts w:ascii="Times New Roman" w:eastAsia="Times New Roman" w:hAnsi="Times New Roman" w:cs="Times New Roman"/>
          <w:sz w:val="24"/>
          <w:szCs w:val="24"/>
          <w:lang w:val="sr-Cyrl-CS"/>
        </w:rPr>
        <w:t xml:space="preserve">ОВОГ ЧЛАНА </w:t>
      </w:r>
      <w:r w:rsidRPr="00D54C45">
        <w:rPr>
          <w:rFonts w:ascii="Times New Roman" w:eastAsia="Times New Roman" w:hAnsi="Times New Roman" w:cs="Times New Roman"/>
          <w:sz w:val="24"/>
          <w:szCs w:val="24"/>
        </w:rPr>
        <w:t>ПРОПИСУЈЕ ДИРЕКЦИЈА</w:t>
      </w:r>
      <w:r w:rsidR="00C80F48" w:rsidRPr="00D54C45">
        <w:rPr>
          <w:rFonts w:ascii="Times New Roman" w:eastAsia="Times New Roman" w:hAnsi="Times New Roman" w:cs="Times New Roman"/>
          <w:sz w:val="24"/>
          <w:szCs w:val="24"/>
          <w:lang w:val="sr-Cyrl-CS"/>
        </w:rPr>
        <w:t>.</w:t>
      </w:r>
    </w:p>
    <w:p w:rsidR="00324A58" w:rsidRPr="00D54C45" w:rsidRDefault="00E27A75" w:rsidP="005F0CE0">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24" w:name="clan_123"/>
      <w:bookmarkEnd w:id="24"/>
      <w:r w:rsidRPr="00D54C45">
        <w:rPr>
          <w:rFonts w:ascii="Times New Roman" w:eastAsia="Times New Roman" w:hAnsi="Times New Roman" w:cs="Times New Roman"/>
          <w:sz w:val="24"/>
          <w:szCs w:val="24"/>
          <w:lang w:eastAsia="sr-Latn-RS"/>
        </w:rPr>
        <w:t>Члан 123.</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Дирекција прима и разматра притужбе путника </w:t>
      </w:r>
      <w:r w:rsidRPr="003F097C">
        <w:rPr>
          <w:rFonts w:ascii="Times New Roman" w:eastAsia="Times New Roman" w:hAnsi="Times New Roman" w:cs="Times New Roman"/>
          <w:strike/>
          <w:sz w:val="24"/>
          <w:szCs w:val="24"/>
          <w:lang w:eastAsia="sr-Latn-RS"/>
        </w:rPr>
        <w:t>који сматрају да им је ускраћено право утврђено овим законом</w:t>
      </w:r>
      <w:r w:rsidRPr="00D54C45">
        <w:rPr>
          <w:rFonts w:ascii="Times New Roman" w:eastAsia="Times New Roman" w:hAnsi="Times New Roman" w:cs="Times New Roman"/>
          <w:sz w:val="24"/>
          <w:szCs w:val="24"/>
          <w:lang w:eastAsia="sr-Latn-RS"/>
        </w:rPr>
        <w:t xml:space="preserve"> </w:t>
      </w:r>
      <w:r w:rsidR="003F097C">
        <w:rPr>
          <w:rFonts w:ascii="Times New Roman" w:eastAsia="Times New Roman" w:hAnsi="Times New Roman" w:cs="Times New Roman"/>
          <w:sz w:val="24"/>
          <w:szCs w:val="24"/>
          <w:lang w:val="sr-Cyrl-CS" w:eastAsia="sr-Latn-RS"/>
        </w:rPr>
        <w:t>И ЗАИНТЕРЕСОВАНИХ ЛИЦА</w:t>
      </w:r>
      <w:r w:rsidR="008F427E">
        <w:rPr>
          <w:rFonts w:ascii="Times New Roman" w:eastAsia="Times New Roman" w:hAnsi="Times New Roman" w:cs="Times New Roman"/>
          <w:sz w:val="24"/>
          <w:szCs w:val="24"/>
          <w:lang w:val="sr-Cyrl-CS" w:eastAsia="sr-Latn-RS"/>
        </w:rPr>
        <w:t>,</w:t>
      </w:r>
      <w:r w:rsidR="003F097C">
        <w:rPr>
          <w:rFonts w:ascii="Times New Roman" w:eastAsia="Times New Roman" w:hAnsi="Times New Roman" w:cs="Times New Roman"/>
          <w:sz w:val="24"/>
          <w:szCs w:val="24"/>
          <w:lang w:val="sr-Cyrl-CS" w:eastAsia="sr-Latn-RS"/>
        </w:rPr>
        <w:t xml:space="preserve"> КОЈА СЕ ОДНОСЕ НА </w:t>
      </w:r>
      <w:r w:rsidR="008F427E">
        <w:rPr>
          <w:rFonts w:ascii="Times New Roman" w:eastAsia="Times New Roman" w:hAnsi="Times New Roman" w:cs="Times New Roman"/>
          <w:sz w:val="24"/>
          <w:szCs w:val="24"/>
          <w:lang w:val="sr-Cyrl-CS" w:eastAsia="sr-Latn-RS"/>
        </w:rPr>
        <w:t>ПРАВА УТВРЂЕНА</w:t>
      </w:r>
      <w:r w:rsidR="003F097C">
        <w:rPr>
          <w:rFonts w:ascii="Times New Roman" w:eastAsia="Times New Roman" w:hAnsi="Times New Roman" w:cs="Times New Roman"/>
          <w:sz w:val="24"/>
          <w:szCs w:val="24"/>
          <w:lang w:val="sr-Cyrl-CS" w:eastAsia="sr-Latn-RS"/>
        </w:rPr>
        <w:t xml:space="preserve"> ЧЛ. 93-102. ОВОГ ЗАКОНА </w:t>
      </w:r>
      <w:r w:rsidRPr="00D54C45">
        <w:rPr>
          <w:rFonts w:ascii="Times New Roman" w:eastAsia="Times New Roman" w:hAnsi="Times New Roman" w:cs="Times New Roman"/>
          <w:sz w:val="24"/>
          <w:szCs w:val="24"/>
          <w:lang w:eastAsia="sr-Latn-RS"/>
        </w:rPr>
        <w:t xml:space="preserve">и даје мишљења и препоруке у конкретним случајевима. </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У поступку по притужби из става 1. овог члана или по службеној дужности, Дирекција може решењем утврдити мере за отклањање утврђене повреде у складу са овим законом и рок за спровођење утврђених мера. </w:t>
      </w:r>
    </w:p>
    <w:p w:rsidR="003F097C" w:rsidRDefault="003F097C" w:rsidP="003F097C">
      <w:pPr>
        <w:spacing w:after="0" w:line="240" w:lineRule="auto"/>
        <w:ind w:firstLine="720"/>
        <w:jc w:val="both"/>
        <w:rPr>
          <w:rFonts w:ascii="Times New Roman" w:eastAsia="Times New Roman" w:hAnsi="Times New Roman" w:cs="Times New Roman"/>
          <w:sz w:val="24"/>
          <w:szCs w:val="24"/>
          <w:lang w:val="sr-Cyrl-CS"/>
        </w:rPr>
      </w:pPr>
      <w:r w:rsidRPr="003F097C">
        <w:rPr>
          <w:rFonts w:ascii="Times New Roman" w:eastAsia="Times New Roman" w:hAnsi="Times New Roman" w:cs="Times New Roman"/>
          <w:sz w:val="24"/>
          <w:szCs w:val="24"/>
          <w:lang w:val="sr-Cyrl-CS"/>
        </w:rPr>
        <w:t>ЖЕЛЕЗНИЧКИ ПРЕВОЗНИЦИ И УПРАВЉАЧИ СТАНИЦА ДУЖНИ СУ ДА ОМОГУЋЕ ПРИСТУП ЖЕЛЕЗНИЧКОЈ СТАНИЦИ И ВОЗНИМ СРЕДСТВИМА ОВЛАШЋЕНИМ ЛИЦИМА ДИРЕКЦИЈЕ КОЈА ИМАЈУ СЛУЖБЕНУ ЛЕГИТИМАЦИЈУ, А КОЈА ОБАВЉАЈУ ПОСЛОВЕ ПО ПРИТУЖБАМА ПУТНИКА КОЈИ СМАТРАЈУ ДА ИМ ЈЕ УСКРАЋЕНО ПРАВО УТВРЂЕНО ЧЛ. 93–102. ОВОГ ЗАКОНА, ИЛИ ПО СЛУЖБЕНОЈ ДУЖНОСТИ.</w:t>
      </w:r>
    </w:p>
    <w:p w:rsidR="00901C4C" w:rsidRDefault="003F097C" w:rsidP="003F097C">
      <w:pPr>
        <w:spacing w:after="0" w:line="240" w:lineRule="auto"/>
        <w:ind w:firstLine="720"/>
        <w:jc w:val="both"/>
        <w:rPr>
          <w:rFonts w:ascii="Times New Roman" w:eastAsia="Times New Roman" w:hAnsi="Times New Roman" w:cs="Times New Roman"/>
          <w:sz w:val="24"/>
          <w:szCs w:val="24"/>
          <w:lang w:val="sr-Cyrl-CS"/>
        </w:rPr>
      </w:pPr>
      <w:r w:rsidRPr="003F097C">
        <w:rPr>
          <w:rFonts w:ascii="Times New Roman" w:eastAsia="Times New Roman" w:hAnsi="Times New Roman" w:cs="Times New Roman"/>
          <w:sz w:val="24"/>
          <w:szCs w:val="24"/>
          <w:lang w:val="sr-Cyrl-CS"/>
        </w:rPr>
        <w:t>ОБРАЗАЦ СЛУЖБЕНЕ ЛЕГИТИМАЦИЈЕ ИЗ СТАВА 3. ОВОГ ЧЛАНА ПРОПИСУЈЕ ДИРЕКЦИЈА</w:t>
      </w:r>
      <w:r>
        <w:rPr>
          <w:rFonts w:ascii="Times New Roman" w:eastAsia="Times New Roman" w:hAnsi="Times New Roman" w:cs="Times New Roman"/>
          <w:sz w:val="24"/>
          <w:szCs w:val="24"/>
          <w:lang w:val="sr-Cyrl-CS"/>
        </w:rPr>
        <w:t>.</w:t>
      </w:r>
    </w:p>
    <w:p w:rsidR="00FA3734" w:rsidRPr="00FA3734" w:rsidRDefault="00FA3734" w:rsidP="00FA3734">
      <w:pPr>
        <w:spacing w:before="100" w:beforeAutospacing="1" w:after="100" w:afterAutospacing="1" w:line="240" w:lineRule="auto"/>
        <w:ind w:firstLine="720"/>
        <w:jc w:val="center"/>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Члан 133.</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У вршењу инспекцијског надзора Инспектор је овлашћен да: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 забрани, односно обустави извршење радова који се изводе противно закону и другим прописима, техничким нормативима и стандардима приликом извођења радова и употребе материјала при изградњи, реконструкцији и одржавању железничке инфраструктуре, противно условима безбедног одвијања железничког саобраћаја на железничкој инфраструктури или противно прописаним мерама за заштиту железничке инфраструктуре, као и при одржавању железничких возних средстава;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lastRenderedPageBreak/>
        <w:t>2) нареди привремено искључење из саобраћаја железничких возних средстава и железничке инфраструктуре који не одговарају прописаним техничким и другим условима, ако постоји опасност да би се њиховом употребом, односно даљим коришћењем у саобраћају угрозила безбедност у железничком саобраћају;</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3) нареди отклањање недостатака на железничкој инфраструктури и железничким возним средствима којима се угрожава или може бити угрожена безбедност у железничком саобраћају, и по потреби одреди начин и мере за отклањање утврђених недостатака;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4) нареди рушење и уклањање зграда, постројења, уређаја, других објеката и материјала изграђених, односно постављених у пружном појасу противно одредбама овог закона;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5) нареди привремену забрану железничког саобраћаја на новоизграђеној или реконструисаној железничкој инфраструктури, као и привремену забрану употребе новоизграђеног или реконструисаног возила, ако претходно није извршен технички преглед и донето решење којим се дозвољава њихова употреба;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6) нареди да се у управљању и регулисању железничког саобраћаја отклоне неправилности којима се угрожава или може бити угрожено безбедно одвијање железничког саобраћаја и по потреби одреди начин и мере за отклањање неправилности у управљању и регулисању железничког саобраћаја;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 xml:space="preserve">7) нареди да се привремено обуставе радови који се изводе </w:t>
      </w:r>
      <w:r w:rsidRPr="00853B79">
        <w:rPr>
          <w:rFonts w:ascii="Times New Roman" w:eastAsia="Times New Roman" w:hAnsi="Times New Roman" w:cs="Times New Roman"/>
          <w:strike/>
          <w:sz w:val="24"/>
          <w:szCs w:val="24"/>
          <w:lang w:val="en-US"/>
        </w:rPr>
        <w:t>на железничком подручју</w:t>
      </w:r>
      <w:r w:rsidRPr="00FA3734">
        <w:rPr>
          <w:rFonts w:ascii="Times New Roman" w:eastAsia="Times New Roman" w:hAnsi="Times New Roman" w:cs="Times New Roman"/>
          <w:sz w:val="24"/>
          <w:szCs w:val="24"/>
          <w:lang w:val="en-US"/>
        </w:rPr>
        <w:t xml:space="preserve"> </w:t>
      </w:r>
      <w:r w:rsidR="00853B79">
        <w:rPr>
          <w:rFonts w:ascii="Times New Roman" w:eastAsia="Times New Roman" w:hAnsi="Times New Roman" w:cs="Times New Roman"/>
          <w:sz w:val="24"/>
          <w:szCs w:val="24"/>
          <w:lang w:val="sr-Cyrl-CS"/>
        </w:rPr>
        <w:t xml:space="preserve">У ПРУЖНОМ ПОЈАСУ </w:t>
      </w:r>
      <w:r w:rsidRPr="00FA3734">
        <w:rPr>
          <w:rFonts w:ascii="Times New Roman" w:eastAsia="Times New Roman" w:hAnsi="Times New Roman" w:cs="Times New Roman"/>
          <w:sz w:val="24"/>
          <w:szCs w:val="24"/>
          <w:lang w:val="en-US"/>
        </w:rPr>
        <w:t>или у непосредној близини железничке инфраструктуре, ако постоји опасност да се тим радовима угрози безбедно одвијање железничког саобраћаја;</w:t>
      </w:r>
    </w:p>
    <w:p w:rsidR="00FA3734" w:rsidRDefault="00FA3734" w:rsidP="00FA3734">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sidRPr="00305712">
        <w:rPr>
          <w:rFonts w:ascii="Times New Roman" w:eastAsia="Times New Roman" w:hAnsi="Times New Roman" w:cs="Times New Roman"/>
          <w:strike/>
          <w:sz w:val="24"/>
          <w:szCs w:val="24"/>
          <w:lang w:val="en-US"/>
        </w:rPr>
        <w:t>8) нареди</w:t>
      </w:r>
      <w:r w:rsidRPr="00853B79">
        <w:rPr>
          <w:rFonts w:ascii="Times New Roman" w:eastAsia="Times New Roman" w:hAnsi="Times New Roman" w:cs="Times New Roman"/>
          <w:strike/>
          <w:sz w:val="24"/>
          <w:szCs w:val="24"/>
          <w:lang w:val="en-US"/>
        </w:rPr>
        <w:t xml:space="preserve"> обуставу радова који се обављају на железничком подручју или у пружном појасу или у заштитном пружном појасу, ако се они изводе без грађевинске дозволе и о томе одмах обавести надлежни орган за издавање грађевинске дозволе;</w:t>
      </w:r>
    </w:p>
    <w:p w:rsidR="00853B79" w:rsidRPr="00853B79" w:rsidRDefault="00853B79" w:rsidP="00FA3734">
      <w:pPr>
        <w:spacing w:before="100" w:beforeAutospacing="1" w:after="100" w:afterAutospacing="1" w:line="240" w:lineRule="auto"/>
        <w:ind w:firstLine="720"/>
        <w:jc w:val="both"/>
        <w:rPr>
          <w:rFonts w:ascii="Times New Roman" w:eastAsia="Times New Roman" w:hAnsi="Times New Roman" w:cs="Times New Roman"/>
          <w:strike/>
          <w:sz w:val="24"/>
          <w:szCs w:val="24"/>
          <w:lang w:val="en-US"/>
        </w:rPr>
      </w:pPr>
      <w:r>
        <w:rPr>
          <w:rFonts w:ascii="Times New Roman" w:eastAsia="Times New Roman" w:hAnsi="Times New Roman"/>
          <w:sz w:val="24"/>
          <w:szCs w:val="24"/>
          <w:lang w:val="sr-Cyrl-CS"/>
        </w:rPr>
        <w:t xml:space="preserve">8) НАРЕДИ ОБУСТАВУ РАДОВА КОЈИ СЕ ОБАВЉАЈУ У ПРУЖНОМ ИЛИ У ЗАШТИТНОМ ПРУЖНОМ ПОЈАСУ, КАО И ПРОСТОРУ ИСПОД МОСТА И ВИЈАДУКТА И ИЗНАД ТРАСЕ ТУНЕЛА, АКО СЕ ОНИ ИЗВОДЕ БЕЗ ГРАЂЕВИНСКЕ ДОЗВОЛЕ И О ТОМЕ </w:t>
      </w:r>
      <w:r w:rsidR="000132BB">
        <w:rPr>
          <w:rFonts w:ascii="Times New Roman" w:eastAsia="Times New Roman" w:hAnsi="Times New Roman"/>
          <w:sz w:val="24"/>
          <w:szCs w:val="24"/>
          <w:lang w:val="sr-Cyrl-CS"/>
        </w:rPr>
        <w:t>У НАЈКРАЋЕМ МОГУЋЕМ РОКУ</w:t>
      </w:r>
      <w:r>
        <w:rPr>
          <w:rFonts w:ascii="Times New Roman" w:eastAsia="Times New Roman" w:hAnsi="Times New Roman"/>
          <w:sz w:val="24"/>
          <w:szCs w:val="24"/>
          <w:lang w:val="sr-Cyrl-CS"/>
        </w:rPr>
        <w:t xml:space="preserve"> ОБАВЕСТИ НАДЛЕЖНИ ОРГАН </w:t>
      </w:r>
      <w:r w:rsidR="00EB706B">
        <w:rPr>
          <w:rFonts w:ascii="Times New Roman" w:eastAsia="Times New Roman" w:hAnsi="Times New Roman"/>
          <w:sz w:val="24"/>
          <w:szCs w:val="24"/>
          <w:lang w:val="sr-Cyrl-CS"/>
        </w:rPr>
        <w:t>ЗА ИЗДАВАЊЕ ГРАЂЕВИНСКЕ ДОЗВОЛЕ</w:t>
      </w:r>
      <w:r w:rsidR="000132BB">
        <w:rPr>
          <w:rFonts w:ascii="Times New Roman" w:eastAsia="Times New Roman" w:hAnsi="Times New Roman"/>
          <w:sz w:val="24"/>
          <w:szCs w:val="24"/>
          <w:lang w:val="sr-Cyrl-CS"/>
        </w:rPr>
        <w:t>;</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9) забрани управљање железничком инфраструктуром ако нису испуњени услови прописани овим законом;</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10) забрани коришћење железничке инфраструктуре ако нису испуњени услови за превоз путника, лица и робе у железничком саобраћају;</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11) нареди рушење железничке инфраструктуре или њеног дела, за које није издато одобрење за изградњу, односно реконструкцију;</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lastRenderedPageBreak/>
        <w:t>12) нареди изградњу коловозног застора на земљаном путу који се укршта са железничком инфраструктуром у истом нивоу, у зони путног прелаза;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13) нареди отклањање недостатака који се односе на одржавање железничке инфраструктуре, односно железничких возних средстава и организовање и регулисање железничког саобраћаја, и по потреби одреди начин и мере за отклањање утврђених недостатака;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14) забрани превоз путника, лица и робе који се обавља противно одредбама овог закона;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15) забрани извршење наређења која су противна одредбама закона, других прописа и општих аката којима се уређује безбедност у железничком саобраћају и интероперабилност железничког система;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16) забрани обављање послова и задатака возном, односно станичном особљу, које не испуњава прописане услове у погледу стручне спреме и обучености или психичке и физичке способности за вршење својих послова и задатака, односно лицу које нема прописану дозволу за управљање вучним возилом, односно за регулисање железничког саобраћаја на железничкој инфраструктури;</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17) забрани возном, односно станичном особљу обављање послова и задатака, ако установи да постоји опасност да ће даљим вршењем и регулисањем железничког саобраћаја угрозити безбедност у железничком саобраћају (замор, алкохол, рад дужи од прописаног и сл.);</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18) привремено удаљи или захтева удаљење железничког радника или одговорног лица са послова и задатака, ако установи да су угрозили безбедност у железничком саобраћају;</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19) привремено удаљи железничког радника у случајевима прописаним законом којим се уређује безбедност у железничком саобраћају и интероперабилност железничког система.</w:t>
      </w:r>
    </w:p>
    <w:p w:rsidR="00FA3734" w:rsidRPr="00FA3734" w:rsidRDefault="00FA3734" w:rsidP="00FA3734">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FA3734">
        <w:rPr>
          <w:rFonts w:ascii="Times New Roman" w:eastAsia="Times New Roman" w:hAnsi="Times New Roman" w:cs="Times New Roman"/>
          <w:sz w:val="24"/>
          <w:szCs w:val="24"/>
          <w:lang w:val="en-US"/>
        </w:rPr>
        <w:t>О утврђеним неправилностима и наложеним мерама Инспектор извештава Дирекцију и може предложити одузимање сертификата о безбедности за управљање железничком инфраструктуром, односно индустријском железницом, лиценце за превоз и сертификата о безбедности за превоз.</w:t>
      </w:r>
    </w:p>
    <w:p w:rsidR="00C80F48" w:rsidRDefault="005F0CE0" w:rsidP="005F0CE0">
      <w:pPr>
        <w:spacing w:before="100" w:beforeAutospacing="1" w:after="100" w:afterAutospacing="1" w:line="240" w:lineRule="auto"/>
        <w:ind w:firstLine="720"/>
        <w:rPr>
          <w:rFonts w:ascii="Times New Roman" w:eastAsia="Times New Roman" w:hAnsi="Times New Roman" w:cs="Times New Roman"/>
          <w:sz w:val="24"/>
          <w:szCs w:val="24"/>
          <w:lang w:val="sr-Cyrl-CS"/>
        </w:rPr>
      </w:pPr>
      <w:bookmarkStart w:id="25" w:name="str_99"/>
      <w:bookmarkEnd w:id="25"/>
      <w:r w:rsidRPr="00D54C45">
        <w:rPr>
          <w:rFonts w:ascii="Times New Roman" w:eastAsia="Times New Roman" w:hAnsi="Times New Roman" w:cs="Times New Roman"/>
          <w:sz w:val="24"/>
          <w:szCs w:val="24"/>
          <w:lang w:val="sr-Cyrl-CS"/>
        </w:rPr>
        <w:t xml:space="preserve">                                                        </w:t>
      </w:r>
      <w:r w:rsidR="00C80F48" w:rsidRPr="00D54C45">
        <w:rPr>
          <w:rFonts w:ascii="Times New Roman" w:eastAsia="Times New Roman" w:hAnsi="Times New Roman" w:cs="Times New Roman"/>
          <w:sz w:val="24"/>
          <w:szCs w:val="24"/>
          <w:lang w:val="sr-Cyrl-CS"/>
        </w:rPr>
        <w:t>Члан 136.</w:t>
      </w:r>
    </w:p>
    <w:p w:rsidR="00EB706B" w:rsidRPr="00EB706B" w:rsidRDefault="00EB706B" w:rsidP="00EB706B">
      <w:pPr>
        <w:shd w:val="clear" w:color="auto" w:fill="FFFFFF"/>
        <w:spacing w:after="150" w:line="240" w:lineRule="auto"/>
        <w:ind w:firstLine="480"/>
        <w:jc w:val="both"/>
        <w:rPr>
          <w:rFonts w:ascii="Times New Roman" w:eastAsia="Times New Roman" w:hAnsi="Times New Roman" w:cs="Times New Roman"/>
          <w:strike/>
          <w:sz w:val="24"/>
          <w:szCs w:val="24"/>
          <w:lang w:val="en-US"/>
        </w:rPr>
      </w:pPr>
      <w:r w:rsidRPr="00EB706B">
        <w:rPr>
          <w:rFonts w:ascii="Times New Roman" w:eastAsia="Times New Roman" w:hAnsi="Times New Roman" w:cs="Times New Roman"/>
          <w:strike/>
          <w:sz w:val="24"/>
          <w:szCs w:val="24"/>
          <w:lang w:val="en-US"/>
        </w:rPr>
        <w:t>Ако је Инспектор, приликом вршења инспекцијског надзора, издао усмено наређење или изрекао усмену забрану, решење о том наређењу или забрани доставиће у року од три дана од дана издавања усменог наређења, односно изрицања усмене забране, управљачу инфраструктуре, железничком превознику, привредном друштву, другом правном лицу или предузетнику и физичком лицу на које се то решење односи.</w:t>
      </w:r>
    </w:p>
    <w:p w:rsidR="00C80F48" w:rsidRPr="00D54C45" w:rsidRDefault="00C80F48"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lastRenderedPageBreak/>
        <w:t>ИНСПЕКТОР МОЖЕ УПРАВЉАЧУ ИНФРАСТРУКТУРЕ, ЖЕЛЕЗНИЧКОМ ПРЕВОЗНИКУ, ПРИВРЕДНОМ ДРУШТВУ, ДРУГОМ ПРАВНОМ ЛИЦУ ИЛИ ПРЕДУЗЕТНИКУ И ФИЗИЧКОМ ЛИЦУ, У СКЛАДУ СА ОДРЕДБАМА ЗАКОНА КОЈИМ СЕ РЕГУЛИШЕ ИНСПЕКЦИЈСКИ НАДЗОР, ДА УС</w:t>
      </w:r>
      <w:r w:rsidR="00853B79">
        <w:rPr>
          <w:rFonts w:ascii="Times New Roman" w:eastAsia="Times New Roman" w:hAnsi="Times New Roman" w:cs="Times New Roman"/>
          <w:sz w:val="24"/>
          <w:szCs w:val="24"/>
        </w:rPr>
        <w:t xml:space="preserve">МЕНИМ РЕШЕЊЕМ ИЗРЕКНЕ МЕРУ </w:t>
      </w:r>
      <w:r w:rsidRPr="00D54C45">
        <w:rPr>
          <w:rFonts w:ascii="Times New Roman" w:eastAsia="Times New Roman" w:hAnsi="Times New Roman" w:cs="Times New Roman"/>
          <w:sz w:val="24"/>
          <w:szCs w:val="24"/>
        </w:rPr>
        <w:t>И ДА БЕЗ ОДЛАГАЊА САЧИНИ СЛУЖБЕНУ БЕЛЕШКУ О НАЛОЖЕНИМ МЕРАМА А ДА У РОКУ ОД ТРИ ДАНА ОД ИЗРИЦАЊА УСМЕНОГ РЕШЕЊА ДОНЕСЕ ПИСАНО РЕШЕЊЕ</w:t>
      </w:r>
      <w:r w:rsidRPr="00D54C45">
        <w:rPr>
          <w:rFonts w:ascii="Times New Roman" w:eastAsia="Times New Roman" w:hAnsi="Times New Roman" w:cs="Times New Roman"/>
          <w:sz w:val="24"/>
          <w:szCs w:val="24"/>
          <w:lang w:val="sr-Cyrl-CS"/>
        </w:rPr>
        <w:t>.</w:t>
      </w:r>
    </w:p>
    <w:p w:rsidR="00B32D52" w:rsidRPr="00D54C45" w:rsidRDefault="00B32D52" w:rsidP="005F0CE0">
      <w:pPr>
        <w:spacing w:before="240" w:after="120" w:line="240" w:lineRule="auto"/>
        <w:jc w:val="center"/>
        <w:rPr>
          <w:rFonts w:ascii="Times New Roman" w:eastAsia="Times New Roman" w:hAnsi="Times New Roman" w:cs="Times New Roman"/>
          <w:bCs/>
          <w:sz w:val="24"/>
          <w:szCs w:val="24"/>
          <w:lang w:val="sr-Cyrl-CS"/>
        </w:rPr>
      </w:pPr>
      <w:r w:rsidRPr="00D54C45">
        <w:rPr>
          <w:rFonts w:ascii="Times New Roman" w:eastAsia="Times New Roman" w:hAnsi="Times New Roman" w:cs="Times New Roman"/>
          <w:bCs/>
          <w:sz w:val="24"/>
          <w:szCs w:val="24"/>
          <w:lang w:val="en-US"/>
        </w:rPr>
        <w:t>Члан 138</w:t>
      </w:r>
      <w:r w:rsidR="008F2EB6" w:rsidRPr="00D54C45">
        <w:rPr>
          <w:rFonts w:ascii="Times New Roman" w:eastAsia="Times New Roman" w:hAnsi="Times New Roman" w:cs="Times New Roman"/>
          <w:bCs/>
          <w:sz w:val="24"/>
          <w:szCs w:val="24"/>
          <w:lang w:val="sr-Cyrl-CS"/>
        </w:rPr>
        <w:t>.</w:t>
      </w:r>
    </w:p>
    <w:p w:rsidR="00B32D52" w:rsidRPr="00D54C45" w:rsidRDefault="00B32D52"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Против решења инспектора може се изјавити жалба</w:t>
      </w:r>
      <w:r w:rsidRPr="00D54C45">
        <w:rPr>
          <w:rFonts w:ascii="Times New Roman" w:eastAsia="Times New Roman" w:hAnsi="Times New Roman" w:cs="Times New Roman"/>
          <w:sz w:val="24"/>
          <w:szCs w:val="24"/>
          <w:lang w:val="sr-Cyrl-CS"/>
        </w:rPr>
        <w:t xml:space="preserve"> МИНИСТРУ</w:t>
      </w:r>
      <w:r w:rsidRPr="00D54C45">
        <w:rPr>
          <w:rFonts w:ascii="Times New Roman" w:eastAsia="Times New Roman" w:hAnsi="Times New Roman" w:cs="Times New Roman"/>
          <w:sz w:val="24"/>
          <w:szCs w:val="24"/>
          <w:lang w:val="en-US"/>
        </w:rPr>
        <w:t xml:space="preserve"> у року од 15 дана од дана доставе писаног решења. </w:t>
      </w:r>
    </w:p>
    <w:p w:rsidR="00B32D52" w:rsidRPr="00D54C45" w:rsidRDefault="00B32D52" w:rsidP="005A0E96">
      <w:pPr>
        <w:spacing w:before="100" w:beforeAutospacing="1" w:after="100" w:afterAutospacing="1" w:line="240" w:lineRule="auto"/>
        <w:ind w:firstLine="720"/>
        <w:jc w:val="both"/>
        <w:rPr>
          <w:rFonts w:ascii="Times New Roman" w:eastAsia="Times New Roman" w:hAnsi="Times New Roman" w:cs="Times New Roman"/>
          <w:sz w:val="24"/>
          <w:szCs w:val="24"/>
          <w:lang w:val="en-US"/>
        </w:rPr>
      </w:pPr>
      <w:r w:rsidRPr="00D54C45">
        <w:rPr>
          <w:rFonts w:ascii="Times New Roman" w:eastAsia="Times New Roman" w:hAnsi="Times New Roman" w:cs="Times New Roman"/>
          <w:sz w:val="24"/>
          <w:szCs w:val="24"/>
          <w:lang w:val="en-US"/>
        </w:rPr>
        <w:t>Жалба одлаже извршење решења. </w:t>
      </w:r>
    </w:p>
    <w:p w:rsidR="00B32D52" w:rsidRPr="00D54C45" w:rsidRDefault="00B32D52"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val="en-US"/>
        </w:rPr>
        <w:t>Изузетно од одредаба става 2. овог члана, жалба не одлаже извршење решења када 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rsidR="00324A58" w:rsidRPr="00D54C45" w:rsidRDefault="00E27A75" w:rsidP="00C57F8F">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Члан 140.</w:t>
      </w:r>
    </w:p>
    <w:p w:rsidR="00324A58" w:rsidRPr="00D54C45" w:rsidRDefault="00324A58" w:rsidP="005A0E96">
      <w:pPr>
        <w:spacing w:before="100" w:beforeAutospacing="1" w:after="100" w:afterAutospacing="1" w:line="240" w:lineRule="auto"/>
        <w:ind w:firstLine="720"/>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Новчаном казном од 500.000 до 2.000.000 динара казниће се за прекршај привредно друштво или друго правно лице: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 ако није рачуноводствено раздвојено управљање јавном железничком инфраструктуром од делатности превоза путника и робе (члан 3. став 4);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 ако нису рачуноводствено раздвојене делатности пружања услуга превоза путника и услуга теретног превоза (члан 3. став 5);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 ако је члан органа управљања управљача инфраструктуре или члан органа управљања субјекта на тржишту железничких услуга истовремено и члан органа управљања њиховог контролног привредног друштва у смислу члана 6. став 7.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 ако је члан органа управљања субјекта на тржишту железничких услуга, односно члан органа управљања његовог контролног друштва истовремено члан органа управљања управљача инфраструктуре у смислу члана 6. став 8.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 ако управља железничком инфраструктуром, а нема сертификат о безбедности за управљање железничком инфраструктуром, издат од Дирекције (члан 6. став 9);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6) ако не обезбеди безбедно и несметано организовање, регулисање и управљање железничким саобраћајем, несметан приступ и коришћење железничке инфраструктуре и приступ услужним објектима који су му поверени на управљање и услугама које он пружа </w:t>
      </w:r>
      <w:r w:rsidRPr="00D54C45">
        <w:rPr>
          <w:rFonts w:ascii="Times New Roman" w:eastAsia="Times New Roman" w:hAnsi="Times New Roman" w:cs="Times New Roman"/>
          <w:sz w:val="24"/>
          <w:szCs w:val="24"/>
          <w:lang w:eastAsia="sr-Latn-RS"/>
        </w:rPr>
        <w:lastRenderedPageBreak/>
        <w:t xml:space="preserve">у тим објектима свим заинтересованим подносиоцима захтева за доделу капацитета инфраструктуре, под равноправним, недискриминаторским и транспарентним условима, као и трајно, непрекидно и квалитетно одржавање и заштиту железничке инфраструктуре (члану 10. став 1); </w:t>
      </w:r>
    </w:p>
    <w:p w:rsidR="00324A58" w:rsidRPr="00A204C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A204C5">
        <w:rPr>
          <w:rFonts w:ascii="Times New Roman" w:eastAsia="Times New Roman" w:hAnsi="Times New Roman" w:cs="Times New Roman"/>
          <w:strike/>
          <w:sz w:val="24"/>
          <w:szCs w:val="24"/>
          <w:lang w:eastAsia="sr-Latn-RS"/>
        </w:rPr>
        <w:t xml:space="preserve">7) ако се не стара о заштити животне средине и енергетској ефикасности у складу са законом и другим прописима (члан 10.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8) ако не поступи у складу са чланом 11. став 2.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9) ако донесе одлуку о обустављању коришћења дела јавне железничке инфраструктуре без сагласности Владе (члан 11.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10) ако за све услужне објекте из члана 15. став 2. овог закона оператор услужног објекта и привредни субјекат у чијем је саставу не воде одвојене рачуне, укључујући одвојене билансе стања и билансе успеха (члан 13. став 4); </w:t>
      </w:r>
    </w:p>
    <w:p w:rsidR="00B76236" w:rsidRPr="00D54C45" w:rsidRDefault="00F644EE" w:rsidP="005A0E96">
      <w:pPr>
        <w:spacing w:before="100" w:beforeAutospacing="1" w:after="100" w:afterAutospacing="1" w:line="240" w:lineRule="auto"/>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 xml:space="preserve">10а) </w:t>
      </w:r>
      <w:r w:rsidR="00114044" w:rsidRPr="00D54C45">
        <w:rPr>
          <w:rFonts w:ascii="Times New Roman" w:eastAsia="Times New Roman" w:hAnsi="Times New Roman" w:cs="Times New Roman"/>
          <w:sz w:val="24"/>
          <w:szCs w:val="24"/>
        </w:rPr>
        <w:t xml:space="preserve">АКО </w:t>
      </w:r>
      <w:r w:rsidR="00B76236" w:rsidRPr="00D54C45">
        <w:rPr>
          <w:rFonts w:ascii="Times New Roman" w:eastAsia="Times New Roman" w:hAnsi="Times New Roman" w:cs="Times New Roman"/>
          <w:sz w:val="24"/>
          <w:szCs w:val="24"/>
          <w:lang w:val="sr-Cyrl-CS"/>
        </w:rPr>
        <w:t>НЕ ОБЈАВИ ИЗЈАВУ О МРЕЖИ И/ИЛИ ИЗМЕНЕ И ДОПУНЕ ИЗЈАВЕ О МРЕЖИ У СКЛАДУ СА ЧЛАНОМ 17. ОВОГ ЗАКОНА;</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11) ако објави Изјаву о мрежи без претходно обављених консултација са заинтересованим странама на начин утврђен у члану 17. став 1.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12) ако не достави информације о ценама приступа услужном објекту и за пружање услуга, као и информације о техничким условима приступа ради укључивања у Изјаву о мрежи, или не укаже на веб сајт на којем се те информације објављују у електронском облику бесплатно (члан 17. став 3. тачка 6);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13) ако не објави Изјаву о мрежи у року утврђеном чланом 17. став 6.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14) ако не објави Информацију о услужном објекту из члана 18. став 1.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15) ако не донесу и објаве заједничку Информацију о услужном објекту из члана 18.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D54C45">
        <w:rPr>
          <w:rFonts w:ascii="Times New Roman" w:eastAsia="Times New Roman" w:hAnsi="Times New Roman" w:cs="Times New Roman"/>
          <w:strike/>
          <w:sz w:val="24"/>
          <w:szCs w:val="24"/>
          <w:lang w:eastAsia="sr-Latn-RS"/>
        </w:rPr>
        <w:t xml:space="preserve">16) ако не закључи уговор о коришћењу јавне железничке инфраструктуре у року из члана 19. став 4.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17) ако не достави Дирекцији на мишљење утврђену висину цена и висину цена приступа услужним објектима и, када је могуће, висину цена за пружање основних, додатних и пратећих услуга (члан 20. став 5);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18) ако тргује инфраструктурним капацитетом (члан 28.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19) ако не учини доступном основне информације о сваком закљученом оквирном споразуму на начин утврђен чланом 33. став 11.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20) ако не изради нацрт реда вожње у складу са чланом 34. став 5.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21) ако управљач инфраструктуре не објави ред вожње, односно измене и допуне реда вожње за јавни превоз путника на начин прописан чланом 34. став 10.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22) ако после неуспешне координације без одлагања не прогласи трасу воза која је предмет координације загушеном (члан 38.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23) ако не решава по ад хоц захтевима у најкраћем могућем року, а најдуже у року од пет радних дана од дана пријема захтева (члан 39.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24) ако не заврши анализу капацитета у року од шест месеци од када је утврђено да је инфраструктура загушена (члан 41.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25) ако у року не изради план побољшања капацитета (члан 42.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26) ако без одлагања не обавести заинтересоване стране о капацитету инфраструктуре који није на располагању због непланираних радова на одржавању (члан 44. став 3); </w:t>
      </w:r>
    </w:p>
    <w:p w:rsidR="00324A58"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27) ако не састави план за поступање у непредвиђеним ситуацијама, са списком тела која треба да обавести у случају озбиљних несрећа или озбиљних поремећаја у саобраћању возова (члан 45. став 1); </w:t>
      </w:r>
    </w:p>
    <w:p w:rsidR="00853B79" w:rsidRPr="00D54C45" w:rsidRDefault="00853B79" w:rsidP="00853B79">
      <w:pPr>
        <w:spacing w:before="100" w:beforeAutospacing="1" w:after="100" w:afterAutospacing="1" w:line="240" w:lineRule="auto"/>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val="sr-Latn-CS"/>
        </w:rPr>
        <w:t>27</w:t>
      </w:r>
      <w:r w:rsidRPr="00D54C45">
        <w:rPr>
          <w:rFonts w:ascii="Times New Roman" w:eastAsia="Times New Roman" w:hAnsi="Times New Roman" w:cs="Times New Roman"/>
          <w:sz w:val="24"/>
          <w:szCs w:val="24"/>
          <w:lang w:val="sr-Cyrl-CS"/>
        </w:rPr>
        <w:t>а</w:t>
      </w:r>
      <w:r w:rsidRPr="00D54C45">
        <w:rPr>
          <w:rFonts w:ascii="Times New Roman" w:eastAsia="Times New Roman" w:hAnsi="Times New Roman" w:cs="Times New Roman"/>
          <w:sz w:val="24"/>
          <w:szCs w:val="24"/>
          <w:lang w:val="sr-Latn-CS"/>
        </w:rPr>
        <w:t xml:space="preserve">) </w:t>
      </w:r>
      <w:r w:rsidRPr="00D54C45">
        <w:rPr>
          <w:rFonts w:ascii="Times New Roman" w:eastAsia="Times New Roman" w:hAnsi="Times New Roman" w:cs="Times New Roman"/>
          <w:sz w:val="24"/>
          <w:szCs w:val="24"/>
          <w:lang w:val="sr-Cyrl-CS"/>
        </w:rPr>
        <w:t>АКО НЕ СТАВИ НА РАСПОЛАГАЊЕ СВОЈА СРЕДСТВА НА НАЧИН ПРОПИСАН ЧЛАНОМ 45. СТАВ 5. ОВОГ ЗАКОНА;</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28) ако не изради годишњи Програм изградње, реконструкције и одржавања железничке инфраструктуре, организовања и регулисања железничког саобраћаја са пројекцијом за наредне четири године (члан 48.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29) ако не објави на својој интернет страни предлог Програма изградње, реконструкције и одржавања железничке инфраструктуре, организовања и регулисања железничког саобраћа, не консултује подносиоце захтева за доделу капацитета инфраструктуре и друге заинтересоване стране у поступку доношења програма и не омогући им рок од најмање 15 дана за достављање сугестија и предлога у вези програма (члан 48. став 4);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30) ако железничку инфраструктуру не реконструише са елементима из члана 50. став 1.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31) ако железничку инфраструктуру не одржава у стању које осигурава безбедан и несметан железнички саобраћај, као и квалитетан и уредан превоз (члан 55.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32) ако не врши одржавање заједничких стубова и заједничких конструкција на мосту изграђеном за јавну железничку инфраструктуру и јавни пут, односно ако се не стара о коловозној конструкцији пута или о колосеку у складу са чланом 59. став 1. овог закона; </w:t>
      </w:r>
    </w:p>
    <w:p w:rsidR="00E347B0" w:rsidRPr="00D54C45" w:rsidRDefault="00E347B0"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val="sr-Latn-CS"/>
        </w:rPr>
        <w:lastRenderedPageBreak/>
        <w:t>32a</w:t>
      </w:r>
      <w:r w:rsidRPr="00D54C45">
        <w:rPr>
          <w:rFonts w:ascii="Times New Roman" w:eastAsia="Times New Roman" w:hAnsi="Times New Roman" w:cs="Times New Roman"/>
          <w:sz w:val="24"/>
          <w:szCs w:val="24"/>
          <w:lang w:val="sr-Cyrl-CS"/>
        </w:rPr>
        <w:t>) АКО СА УПРАВЉАЧЕМ ЖЕЛЕЗНИЧКЕ ИНФРАСТРУКТУРЕ НЕ ЗАКЉУЧИ УГОВОР ИЗ ЧЛАНА 67. СТАВ 1. ОВОГ ЗАКОНА;</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33) ако на путном прелазу не спроведу прописане мере за безбедан и несметан саобраћај и путне прелазе не одржавају у стању којим се обезбеђује безбедно и несметано одвијање саобраћаја (члан 68.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34) ако гради објекте као што су рудници, каменоломи у којима се користе експлозивна средства, индустрија хемијских и експлозивних производа, постројења и други слични објекти супротно одредби члана 71. став 7.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35) ако изврши радњу из ч</w:t>
      </w:r>
      <w:r w:rsidR="00D8193B">
        <w:rPr>
          <w:rFonts w:ascii="Times New Roman" w:eastAsia="Times New Roman" w:hAnsi="Times New Roman" w:cs="Times New Roman"/>
          <w:sz w:val="24"/>
          <w:szCs w:val="24"/>
          <w:lang w:eastAsia="sr-Latn-RS"/>
        </w:rPr>
        <w:t>лана 72. став 1. тач. 2)</w:t>
      </w:r>
      <w:r w:rsidR="00D8193B">
        <w:rPr>
          <w:rFonts w:ascii="Times New Roman" w:eastAsia="Times New Roman" w:hAnsi="Times New Roman" w:cs="Times New Roman"/>
          <w:sz w:val="24"/>
          <w:szCs w:val="24"/>
          <w:lang w:val="sr-Cyrl-CS" w:eastAsia="sr-Latn-RS"/>
        </w:rPr>
        <w:t>-14</w:t>
      </w:r>
      <w:r w:rsidR="00EA71FD">
        <w:rPr>
          <w:rFonts w:ascii="Times New Roman" w:eastAsia="Times New Roman" w:hAnsi="Times New Roman" w:cs="Times New Roman"/>
          <w:sz w:val="24"/>
          <w:szCs w:val="24"/>
          <w:lang w:val="sr-Cyrl-CS" w:eastAsia="sr-Latn-RS"/>
        </w:rPr>
        <w:t xml:space="preserve">) </w:t>
      </w:r>
      <w:r w:rsidRPr="00D54C45">
        <w:rPr>
          <w:rFonts w:ascii="Times New Roman" w:eastAsia="Times New Roman" w:hAnsi="Times New Roman" w:cs="Times New Roman"/>
          <w:sz w:val="24"/>
          <w:szCs w:val="24"/>
          <w:lang w:eastAsia="sr-Latn-RS"/>
        </w:rPr>
        <w:t xml:space="preserve">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36) ако одлаже отпад, смеће или излива отпадне воде у инфраструктурном појасу (члан 73.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37) ако сади високо дрвеће које својом висином може угрозити железничку инфраструктуру, односно безбедност железничког саобраћаја, поставља знакове, изворе јаке светлости или било које предмете и справе које бојом, обликом или светлошћу смањују видљивост железничких сигнала или које могу довести у забуну раднике у вези значења сигналних знакова или на други начин угрозити безбедност железничког саобраћаја (члан 73.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38) ако не предузме прописане мере за заштиту од пожара </w:t>
      </w:r>
      <w:r w:rsidRPr="003E2AE3">
        <w:rPr>
          <w:rFonts w:ascii="Times New Roman" w:eastAsia="Times New Roman" w:hAnsi="Times New Roman" w:cs="Times New Roman"/>
          <w:strike/>
          <w:sz w:val="24"/>
          <w:szCs w:val="24"/>
          <w:lang w:eastAsia="sr-Latn-RS"/>
        </w:rPr>
        <w:t>на железничком подручју пруга</w:t>
      </w:r>
      <w:r w:rsidRPr="00D54C45">
        <w:rPr>
          <w:rFonts w:ascii="Times New Roman" w:eastAsia="Times New Roman" w:hAnsi="Times New Roman" w:cs="Times New Roman"/>
          <w:sz w:val="24"/>
          <w:szCs w:val="24"/>
          <w:lang w:eastAsia="sr-Latn-RS"/>
        </w:rPr>
        <w:t xml:space="preserve">, </w:t>
      </w:r>
      <w:r w:rsidR="003E2AE3">
        <w:rPr>
          <w:rFonts w:ascii="Times New Roman" w:eastAsia="Times New Roman" w:hAnsi="Times New Roman" w:cs="Times New Roman"/>
          <w:sz w:val="24"/>
          <w:szCs w:val="24"/>
          <w:lang w:val="sr-Cyrl-CS" w:eastAsia="sr-Latn-RS"/>
        </w:rPr>
        <w:t xml:space="preserve">У ПРУЖНОМ ПОЈАСУ </w:t>
      </w:r>
      <w:r w:rsidRPr="00D54C45">
        <w:rPr>
          <w:rFonts w:ascii="Times New Roman" w:eastAsia="Times New Roman" w:hAnsi="Times New Roman" w:cs="Times New Roman"/>
          <w:sz w:val="24"/>
          <w:szCs w:val="24"/>
          <w:lang w:eastAsia="sr-Latn-RS"/>
        </w:rPr>
        <w:t xml:space="preserve">односно мере заштите од пожара од железничких возила (члан 75. став 1);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39) ако у појасу ширине 10 м у шумама не уклањају уредно дрвеће, растиње и лишће, а у појасу ширине 5 м на другом земљишту не уклањају благовремено сазреле пољопривредне културе и не предузимају по потреби друге мере заштите од пожара (члан 75.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40) ако не донесе, односно не измени акт, уз претходно прибављену сагласност Дирекције, у складу са чланом 77. ст. 8, 9. и 10.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41) ако обавља превоз путника, лица и робе у железничком саобраћају на железничкој инфраструктури, а нема лиценцу или сертификат о безбедности за превоз издате од Дирекције, односно од надлежног органа друге државе на основу потврђеног међународног уговора или уговор о коришћењу железничке инфраструктуре (члан 79. став 1</w:t>
      </w:r>
      <w:r w:rsidR="00E347B0" w:rsidRPr="00D54C45">
        <w:rPr>
          <w:rFonts w:ascii="Times New Roman" w:eastAsia="Times New Roman" w:hAnsi="Times New Roman" w:cs="Times New Roman"/>
          <w:sz w:val="24"/>
          <w:szCs w:val="24"/>
          <w:lang w:val="sr-Cyrl-CS" w:eastAsia="sr-Latn-RS"/>
        </w:rPr>
        <w:t>.</w:t>
      </w:r>
      <w:r w:rsidRPr="00D54C45">
        <w:rPr>
          <w:rFonts w:ascii="Times New Roman" w:eastAsia="Times New Roman" w:hAnsi="Times New Roman" w:cs="Times New Roman"/>
          <w:sz w:val="24"/>
          <w:szCs w:val="24"/>
          <w:lang w:eastAsia="sr-Latn-RS"/>
        </w:rPr>
        <w:t xml:space="preserve">);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42) ако обавља саобраћај без одобрења из члана 79. став 3.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43) ако не обавести Дирекцију о извршеним статусним променама, промени правне форме или реорганизацији у року из члана 83. став 7. овог закона; </w:t>
      </w:r>
    </w:p>
    <w:p w:rsidR="00324A58"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44) ако не достави Дирекцији захтев за проверу испуњености услова (члан 83. став 10); </w:t>
      </w:r>
    </w:p>
    <w:p w:rsidR="003E2AE3" w:rsidRPr="00D54C45" w:rsidRDefault="003E2AE3" w:rsidP="003E2AE3">
      <w:pPr>
        <w:spacing w:before="100" w:beforeAutospacing="1" w:after="100" w:afterAutospacing="1"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Latn-CS"/>
        </w:rPr>
        <w:lastRenderedPageBreak/>
        <w:t>44</w:t>
      </w:r>
      <w:r w:rsidRPr="00D54C45">
        <w:rPr>
          <w:rFonts w:ascii="Times New Roman" w:eastAsia="Times New Roman" w:hAnsi="Times New Roman" w:cs="Times New Roman"/>
          <w:sz w:val="24"/>
          <w:szCs w:val="24"/>
          <w:lang w:val="sr-Latn-CS"/>
        </w:rPr>
        <w:t xml:space="preserve">a) </w:t>
      </w:r>
      <w:r w:rsidRPr="00D54C45">
        <w:rPr>
          <w:rFonts w:ascii="Times New Roman" w:eastAsia="Times New Roman" w:hAnsi="Times New Roman" w:cs="Times New Roman"/>
          <w:sz w:val="24"/>
          <w:szCs w:val="24"/>
          <w:lang w:val="sr-Cyrl-CS"/>
        </w:rPr>
        <w:t>АКО НЕ ОБАВЕСТИ ДИРЕКЦИЈУ О ПРОМЕНИ ПОДАТАКА САДРЖАНИХ У РЕШЕЊУ О И</w:t>
      </w:r>
      <w:r w:rsidR="002158D1">
        <w:rPr>
          <w:rFonts w:ascii="Times New Roman" w:eastAsia="Times New Roman" w:hAnsi="Times New Roman" w:cs="Times New Roman"/>
          <w:sz w:val="24"/>
          <w:szCs w:val="24"/>
          <w:lang w:val="sr-Cyrl-CS"/>
        </w:rPr>
        <w:t>ЗДАВАЊУЛИЦЕНЦЕ (ЧЛАН 83. СТАВ 12</w:t>
      </w:r>
      <w:r w:rsidRPr="00D54C45">
        <w:rPr>
          <w:rFonts w:ascii="Times New Roman" w:eastAsia="Times New Roman" w:hAnsi="Times New Roman" w:cs="Times New Roman"/>
          <w:sz w:val="24"/>
          <w:szCs w:val="24"/>
          <w:lang w:val="sr-Cyrl-CS"/>
        </w:rPr>
        <w:t xml:space="preserve">.)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45) ако у вучном возилу воза којим се обавља превоз нема докумената прописаних у члану 88. овог закона;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46) ако обавља превоз за сопствене потребе супротно члану 89. овог закона; </w:t>
      </w:r>
    </w:p>
    <w:p w:rsidR="00B13010" w:rsidRPr="00D96751" w:rsidRDefault="00B76F36" w:rsidP="00D96751">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96751">
        <w:rPr>
          <w:rFonts w:ascii="Times New Roman" w:eastAsia="Times New Roman" w:hAnsi="Times New Roman" w:cs="Times New Roman"/>
          <w:sz w:val="24"/>
          <w:szCs w:val="24"/>
          <w:lang w:eastAsia="sr-Latn-RS"/>
        </w:rPr>
        <w:t>46а</w:t>
      </w:r>
      <w:r w:rsidR="00527591" w:rsidRPr="00D96751">
        <w:rPr>
          <w:rFonts w:ascii="Times New Roman" w:eastAsia="Times New Roman" w:hAnsi="Times New Roman" w:cs="Times New Roman"/>
          <w:sz w:val="24"/>
          <w:szCs w:val="24"/>
          <w:lang w:eastAsia="sr-Latn-RS"/>
        </w:rPr>
        <w:t xml:space="preserve">) </w:t>
      </w:r>
      <w:r w:rsidR="00114044" w:rsidRPr="00D96751">
        <w:rPr>
          <w:rFonts w:ascii="Times New Roman" w:eastAsia="Times New Roman" w:hAnsi="Times New Roman" w:cs="Times New Roman"/>
          <w:sz w:val="24"/>
          <w:szCs w:val="24"/>
          <w:lang w:eastAsia="sr-Latn-RS"/>
        </w:rPr>
        <w:t xml:space="preserve">АКО </w:t>
      </w:r>
      <w:r w:rsidR="00527591" w:rsidRPr="00D96751">
        <w:rPr>
          <w:rFonts w:ascii="Times New Roman" w:eastAsia="Times New Roman" w:hAnsi="Times New Roman" w:cs="Times New Roman"/>
          <w:sz w:val="24"/>
          <w:szCs w:val="24"/>
          <w:lang w:eastAsia="sr-Latn-RS"/>
        </w:rPr>
        <w:t>НЕ ОБЕЗБЕДИ ПРИСТУПАЧНОСТ ЖЕЛЕЗНИЧКОГ СИСТЕМА ОСОБАМА СА ИНВАЛИДИТЕТОМ И ОСОБАМА СМАЊЕНE ПОКРЕТЉИВОСТИ НА НАЧИН П</w:t>
      </w:r>
      <w:r w:rsidR="00D96751">
        <w:rPr>
          <w:rFonts w:ascii="Times New Roman" w:eastAsia="Times New Roman" w:hAnsi="Times New Roman" w:cs="Times New Roman"/>
          <w:sz w:val="24"/>
          <w:szCs w:val="24"/>
          <w:lang w:eastAsia="sr-Latn-RS"/>
        </w:rPr>
        <w:t>РОПИСАН ЧЛАНОМ 99А ОВОГ ЗАКОНА;</w:t>
      </w:r>
    </w:p>
    <w:p w:rsidR="00527591" w:rsidRPr="00D96751" w:rsidRDefault="00B76F36" w:rsidP="00D96751">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96751">
        <w:rPr>
          <w:rFonts w:ascii="Times New Roman" w:eastAsia="Times New Roman" w:hAnsi="Times New Roman" w:cs="Times New Roman"/>
          <w:sz w:val="24"/>
          <w:szCs w:val="24"/>
          <w:lang w:eastAsia="sr-Latn-RS"/>
        </w:rPr>
        <w:t>46б</w:t>
      </w:r>
      <w:r w:rsidR="00527591" w:rsidRPr="00D96751">
        <w:rPr>
          <w:rFonts w:ascii="Times New Roman" w:eastAsia="Times New Roman" w:hAnsi="Times New Roman" w:cs="Times New Roman"/>
          <w:sz w:val="24"/>
          <w:szCs w:val="24"/>
          <w:lang w:eastAsia="sr-Latn-RS"/>
        </w:rPr>
        <w:t>) АКО НЕ ПРУЖА ПОМОЋ НА ЖЕЛЕЗНИЧКОЈ СТАНИЦИ ОСОБАМА СА ИНВАЛИДИТЕТОМ ИЛИ ОСОБАМА СА СМАЊЕНОМ ПОКРЕТЉИВОШЋУ НА НАЧИН ПРОПИСАН ЧЛ. 100А И 100Б ОВОГ ЗАКОНА;</w:t>
      </w:r>
    </w:p>
    <w:p w:rsidR="00527591" w:rsidRPr="00D96751" w:rsidRDefault="00B76F36" w:rsidP="00D96751">
      <w:pPr>
        <w:spacing w:before="100" w:beforeAutospacing="1" w:after="100" w:afterAutospacing="1" w:line="240" w:lineRule="auto"/>
        <w:jc w:val="both"/>
        <w:rPr>
          <w:rFonts w:ascii="Times New Roman" w:eastAsia="Times New Roman" w:hAnsi="Times New Roman" w:cs="Times New Roman"/>
          <w:sz w:val="24"/>
          <w:szCs w:val="24"/>
          <w:lang w:val="sr-Cyrl-BA" w:eastAsia="sr-Latn-RS"/>
        </w:rPr>
      </w:pPr>
      <w:r w:rsidRPr="00D96751">
        <w:rPr>
          <w:rFonts w:ascii="Times New Roman" w:eastAsia="Times New Roman" w:hAnsi="Times New Roman" w:cs="Times New Roman"/>
          <w:sz w:val="24"/>
          <w:szCs w:val="24"/>
          <w:lang w:eastAsia="sr-Latn-RS"/>
        </w:rPr>
        <w:t>46в</w:t>
      </w:r>
      <w:r w:rsidR="00527591" w:rsidRPr="00D96751">
        <w:rPr>
          <w:rFonts w:ascii="Times New Roman" w:eastAsia="Times New Roman" w:hAnsi="Times New Roman" w:cs="Times New Roman"/>
          <w:sz w:val="24"/>
          <w:szCs w:val="24"/>
          <w:lang w:eastAsia="sr-Latn-RS"/>
        </w:rPr>
        <w:t>) АКО НЕ ОБЕЗБЕДИ УСЛОВЕ ЗА ПРУЖАЊЕ ПОМОЋИ ОСОБАМА СА ИНВАЛИДИТЕТОМ ИЛИ ОСОБАМА СА СМАЊЕНОМ ПОКРЕТЉИВОШЋУ НА НАЧИН ПРОПИСАН ЧЛАНОМ 100В ОВОГ ЗАКОНА</w:t>
      </w:r>
      <w:r w:rsidR="00D96751">
        <w:rPr>
          <w:rFonts w:ascii="Times New Roman" w:eastAsia="Times New Roman" w:hAnsi="Times New Roman" w:cs="Times New Roman"/>
          <w:sz w:val="24"/>
          <w:szCs w:val="24"/>
          <w:lang w:val="sr-Cyrl-BA" w:eastAsia="sr-Latn-RS"/>
        </w:rPr>
        <w:t>;</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47) ако не означи на одређени начин товарне јединице које се транспортују на железничким возним средствима (члан 107.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48) ако железничка возна средства која транспортују товарне јединице нису специјализована за комбиновани транспорт или нису на одређени начин означена (члан 107.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49) ако железничка инфраструктура на којој се одвија комбиновани транспорт не испуњава посебне техничко-технолошке услове или није на одређени начин означена (члан 107. став 4); </w:t>
      </w:r>
    </w:p>
    <w:p w:rsidR="00B13010" w:rsidRPr="00877FEF" w:rsidRDefault="00B76F36" w:rsidP="00877FEF">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877FEF">
        <w:rPr>
          <w:rFonts w:ascii="Times New Roman" w:eastAsia="Times New Roman" w:hAnsi="Times New Roman" w:cs="Times New Roman"/>
          <w:sz w:val="24"/>
          <w:szCs w:val="24"/>
          <w:lang w:eastAsia="sr-Latn-RS"/>
        </w:rPr>
        <w:t>49а</w:t>
      </w:r>
      <w:r w:rsidR="00527591" w:rsidRPr="00877FEF">
        <w:rPr>
          <w:rFonts w:ascii="Times New Roman" w:eastAsia="Times New Roman" w:hAnsi="Times New Roman" w:cs="Times New Roman"/>
          <w:sz w:val="24"/>
          <w:szCs w:val="24"/>
          <w:lang w:eastAsia="sr-Latn-RS"/>
        </w:rPr>
        <w:t>) АКО НЕ ПОСТУПИ У СКЛАДУ СА ОБАВЕЗАМА ИЗ ЧЛАНА 121. СТАВ 1</w:t>
      </w:r>
      <w:r w:rsidR="00B74255" w:rsidRPr="00877FEF">
        <w:rPr>
          <w:rFonts w:ascii="Times New Roman" w:eastAsia="Times New Roman" w:hAnsi="Times New Roman" w:cs="Times New Roman"/>
          <w:sz w:val="24"/>
          <w:szCs w:val="24"/>
          <w:lang w:eastAsia="sr-Latn-RS"/>
        </w:rPr>
        <w:t>2</w:t>
      </w:r>
      <w:r w:rsidR="00877FEF">
        <w:rPr>
          <w:rFonts w:ascii="Times New Roman" w:eastAsia="Times New Roman" w:hAnsi="Times New Roman" w:cs="Times New Roman"/>
          <w:sz w:val="24"/>
          <w:szCs w:val="24"/>
          <w:lang w:eastAsia="sr-Latn-RS"/>
        </w:rPr>
        <w:t>. ОВОГ ЗАКОНА;</w:t>
      </w:r>
    </w:p>
    <w:p w:rsidR="00B13010" w:rsidRPr="00877FEF" w:rsidRDefault="00B76F36" w:rsidP="00877FEF">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877FEF">
        <w:rPr>
          <w:rFonts w:ascii="Times New Roman" w:eastAsia="Times New Roman" w:hAnsi="Times New Roman" w:cs="Times New Roman"/>
          <w:sz w:val="24"/>
          <w:szCs w:val="24"/>
          <w:lang w:eastAsia="sr-Latn-RS"/>
        </w:rPr>
        <w:t>49б</w:t>
      </w:r>
      <w:r w:rsidR="00527591" w:rsidRPr="00877FEF">
        <w:rPr>
          <w:rFonts w:ascii="Times New Roman" w:eastAsia="Times New Roman" w:hAnsi="Times New Roman" w:cs="Times New Roman"/>
          <w:sz w:val="24"/>
          <w:szCs w:val="24"/>
          <w:lang w:eastAsia="sr-Latn-RS"/>
        </w:rPr>
        <w:t xml:space="preserve">) АКО НЕ ПОСТУПИ У СКЛАДУ СА ОБАВЕЗАМА ИЗ </w:t>
      </w:r>
      <w:r w:rsidR="00877FEF">
        <w:rPr>
          <w:rFonts w:ascii="Times New Roman" w:eastAsia="Times New Roman" w:hAnsi="Times New Roman" w:cs="Times New Roman"/>
          <w:sz w:val="24"/>
          <w:szCs w:val="24"/>
          <w:lang w:eastAsia="sr-Latn-RS"/>
        </w:rPr>
        <w:t>ЧЛАНА 122. СТАВ 2. ОВОГ ЗАКОНА;</w:t>
      </w:r>
    </w:p>
    <w:p w:rsidR="00527591" w:rsidRPr="00877FEF" w:rsidRDefault="00B76F36" w:rsidP="00877FEF">
      <w:pPr>
        <w:spacing w:before="100" w:beforeAutospacing="1" w:after="100" w:afterAutospacing="1" w:line="240" w:lineRule="auto"/>
        <w:jc w:val="both"/>
        <w:rPr>
          <w:rFonts w:ascii="Times New Roman" w:eastAsia="Times New Roman" w:hAnsi="Times New Roman" w:cs="Times New Roman"/>
          <w:sz w:val="24"/>
          <w:szCs w:val="24"/>
          <w:lang w:val="sr-Cyrl-BA" w:eastAsia="sr-Latn-RS"/>
        </w:rPr>
      </w:pPr>
      <w:r w:rsidRPr="00877FEF">
        <w:rPr>
          <w:rFonts w:ascii="Times New Roman" w:eastAsia="Times New Roman" w:hAnsi="Times New Roman" w:cs="Times New Roman"/>
          <w:sz w:val="24"/>
          <w:szCs w:val="24"/>
          <w:lang w:eastAsia="sr-Latn-RS"/>
        </w:rPr>
        <w:t>49в</w:t>
      </w:r>
      <w:r w:rsidR="00527591" w:rsidRPr="00877FEF">
        <w:rPr>
          <w:rFonts w:ascii="Times New Roman" w:eastAsia="Times New Roman" w:hAnsi="Times New Roman" w:cs="Times New Roman"/>
          <w:sz w:val="24"/>
          <w:szCs w:val="24"/>
          <w:lang w:eastAsia="sr-Latn-RS"/>
        </w:rPr>
        <w:t>) АКО НЕ ПОСТУПИ У СКЛАДУ СА ОБАВЕЗАМА ИЗ ЧЛАНА 123. СТАВ 3. ОВОГ ЗАКОНА</w:t>
      </w:r>
      <w:r w:rsidR="00877FEF">
        <w:rPr>
          <w:rFonts w:ascii="Times New Roman" w:eastAsia="Times New Roman" w:hAnsi="Times New Roman" w:cs="Times New Roman"/>
          <w:sz w:val="24"/>
          <w:szCs w:val="24"/>
          <w:lang w:val="sr-Cyrl-BA" w:eastAsia="sr-Latn-RS"/>
        </w:rPr>
        <w:t>;</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50) ако не поступи по налогу Дирекције (члан 127. став 3);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51) ако не поступи у складу са решењем Дирекције (члан 127. ст. 5. и 6);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52) ако не поступи по налогу Инспектора (члан 135. став 2).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lastRenderedPageBreak/>
        <w:t xml:space="preserve">За прекршај из става 1. овог члана казниће се одговорно лице привредног друштва или другог правног лица новчаном казном од 30.000 до 100.000 динара.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Новчаном казном од 200.000 до 500.000 динара казниће се предузетник за прекршај из става 1. овог члана. </w:t>
      </w:r>
    </w:p>
    <w:p w:rsidR="00324A58" w:rsidRPr="00D54C45" w:rsidRDefault="00324A58" w:rsidP="005A0E96">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D54C45">
        <w:rPr>
          <w:rFonts w:ascii="Times New Roman" w:eastAsia="Times New Roman" w:hAnsi="Times New Roman" w:cs="Times New Roman"/>
          <w:sz w:val="24"/>
          <w:szCs w:val="24"/>
          <w:lang w:eastAsia="sr-Latn-RS"/>
        </w:rPr>
        <w:t xml:space="preserve">Новчаном казном од 30.000 до 100.000 динара казниће се физичко лице за прекршај из става 1. </w:t>
      </w:r>
      <w:r w:rsidRPr="00332483">
        <w:rPr>
          <w:rFonts w:ascii="Times New Roman" w:eastAsia="Times New Roman" w:hAnsi="Times New Roman" w:cs="Times New Roman"/>
          <w:strike/>
          <w:sz w:val="24"/>
          <w:szCs w:val="24"/>
          <w:lang w:eastAsia="sr-Latn-RS"/>
        </w:rPr>
        <w:t xml:space="preserve">тач. </w:t>
      </w:r>
      <w:r w:rsidR="00332483" w:rsidRPr="00332483">
        <w:rPr>
          <w:rFonts w:ascii="Times New Roman" w:eastAsia="Times New Roman" w:hAnsi="Times New Roman" w:cs="Times New Roman"/>
          <w:strike/>
          <w:sz w:val="24"/>
          <w:szCs w:val="24"/>
          <w:lang w:val="sr-Cyrl-CS"/>
        </w:rPr>
        <w:t>35) и</w:t>
      </w:r>
      <w:r w:rsidR="003E2AE3" w:rsidRPr="00332483">
        <w:rPr>
          <w:rFonts w:ascii="Times New Roman" w:eastAsia="Times New Roman" w:hAnsi="Times New Roman" w:cs="Times New Roman"/>
          <w:strike/>
          <w:sz w:val="24"/>
          <w:szCs w:val="24"/>
          <w:lang w:val="sr-Cyrl-CS"/>
        </w:rPr>
        <w:t xml:space="preserve"> 36)</w:t>
      </w:r>
      <w:r w:rsidR="003E2AE3" w:rsidRPr="00D54C45">
        <w:rPr>
          <w:rFonts w:ascii="Times New Roman" w:eastAsia="Times New Roman" w:hAnsi="Times New Roman" w:cs="Times New Roman"/>
          <w:sz w:val="24"/>
          <w:szCs w:val="24"/>
          <w:lang w:val="sr-Cyrl-CS"/>
        </w:rPr>
        <w:t xml:space="preserve"> </w:t>
      </w:r>
      <w:r w:rsidR="00332483" w:rsidRPr="00D54C45">
        <w:rPr>
          <w:rFonts w:ascii="Times New Roman" w:eastAsia="Times New Roman" w:hAnsi="Times New Roman" w:cs="Times New Roman"/>
          <w:sz w:val="24"/>
          <w:szCs w:val="24"/>
          <w:lang w:eastAsia="sr-Latn-RS"/>
        </w:rPr>
        <w:t xml:space="preserve">ТАЧ. </w:t>
      </w:r>
      <w:r w:rsidR="00332483">
        <w:rPr>
          <w:rFonts w:ascii="Times New Roman" w:eastAsia="Times New Roman" w:hAnsi="Times New Roman" w:cs="Times New Roman"/>
          <w:sz w:val="24"/>
          <w:szCs w:val="24"/>
          <w:lang w:val="sr-Cyrl-CS"/>
        </w:rPr>
        <w:t xml:space="preserve">35), </w:t>
      </w:r>
      <w:r w:rsidR="00332483" w:rsidRPr="00D54C45">
        <w:rPr>
          <w:rFonts w:ascii="Times New Roman" w:eastAsia="Times New Roman" w:hAnsi="Times New Roman" w:cs="Times New Roman"/>
          <w:sz w:val="24"/>
          <w:szCs w:val="24"/>
          <w:lang w:val="sr-Cyrl-CS"/>
        </w:rPr>
        <w:t>36) И 39)</w:t>
      </w:r>
      <w:r w:rsidR="00332483">
        <w:rPr>
          <w:rFonts w:ascii="Times New Roman" w:eastAsia="Times New Roman" w:hAnsi="Times New Roman" w:cs="Times New Roman"/>
          <w:sz w:val="24"/>
          <w:szCs w:val="24"/>
          <w:lang w:val="sr-Cyrl-CS"/>
        </w:rPr>
        <w:t xml:space="preserve"> </w:t>
      </w:r>
      <w:r w:rsidRPr="00D54C45">
        <w:rPr>
          <w:rFonts w:ascii="Times New Roman" w:eastAsia="Times New Roman" w:hAnsi="Times New Roman" w:cs="Times New Roman"/>
          <w:sz w:val="24"/>
          <w:szCs w:val="24"/>
          <w:lang w:eastAsia="sr-Latn-RS"/>
        </w:rPr>
        <w:t xml:space="preserve">овог члана. </w:t>
      </w:r>
    </w:p>
    <w:p w:rsidR="00E347B0" w:rsidRPr="00D54C45" w:rsidRDefault="00E347B0" w:rsidP="00C57F8F">
      <w:pPr>
        <w:pStyle w:val="clan"/>
        <w:shd w:val="clear" w:color="auto" w:fill="FFFFFF"/>
        <w:spacing w:before="330" w:beforeAutospacing="0" w:after="120" w:afterAutospacing="0"/>
        <w:ind w:firstLine="480"/>
        <w:jc w:val="center"/>
      </w:pPr>
      <w:r w:rsidRPr="00D54C45">
        <w:t>Члан 141.</w:t>
      </w:r>
    </w:p>
    <w:p w:rsidR="00E347B0" w:rsidRPr="00D54C45" w:rsidRDefault="00E347B0" w:rsidP="005A0E96">
      <w:pPr>
        <w:pStyle w:val="basic-paragraph"/>
        <w:shd w:val="clear" w:color="auto" w:fill="FFFFFF"/>
        <w:spacing w:before="0" w:beforeAutospacing="0" w:after="150" w:afterAutospacing="0"/>
        <w:ind w:firstLine="480"/>
        <w:jc w:val="both"/>
      </w:pPr>
      <w:r w:rsidRPr="00D54C45">
        <w:t>Новчаном казном од 300.000 до 1.000.000 динара казниће се за прекршај привредно друштво или друго правно лице:</w:t>
      </w:r>
    </w:p>
    <w:p w:rsidR="00E347B0" w:rsidRPr="00D54C45" w:rsidRDefault="00E347B0" w:rsidP="005A0E96">
      <w:pPr>
        <w:pStyle w:val="basic-paragraph"/>
        <w:shd w:val="clear" w:color="auto" w:fill="FFFFFF"/>
        <w:spacing w:before="0" w:beforeAutospacing="0" w:after="150" w:afterAutospacing="0"/>
        <w:ind w:firstLine="480"/>
        <w:jc w:val="both"/>
      </w:pPr>
      <w:r w:rsidRPr="00D54C45">
        <w:t>1) ако примени измењене цене које су објављене у Изјави о мрежи пре рока из члана 20. став 8. овог закона;</w:t>
      </w:r>
    </w:p>
    <w:p w:rsidR="00E347B0" w:rsidRPr="00D54C45" w:rsidRDefault="00E347B0" w:rsidP="005A0E96">
      <w:pPr>
        <w:pStyle w:val="basic-paragraph"/>
        <w:shd w:val="clear" w:color="auto" w:fill="FFFFFF"/>
        <w:spacing w:before="0" w:beforeAutospacing="0" w:after="150" w:afterAutospacing="0"/>
        <w:ind w:firstLine="480"/>
        <w:jc w:val="both"/>
      </w:pPr>
      <w:r w:rsidRPr="00D54C45">
        <w:t>2) ако пре отпочињања радова, а најмање 120 дана раније, не објави почетак радова на изградњи, реконструкцији и обнови железничке инфраструктуре у дневним листовима или на други уобичајени начин (члан 49. став 1);</w:t>
      </w:r>
    </w:p>
    <w:p w:rsidR="00E347B0" w:rsidRPr="00D54C45" w:rsidRDefault="00E347B0" w:rsidP="005A0E96">
      <w:pPr>
        <w:pStyle w:val="basic-paragraph"/>
        <w:shd w:val="clear" w:color="auto" w:fill="FFFFFF"/>
        <w:spacing w:before="0" w:beforeAutospacing="0" w:after="150" w:afterAutospacing="0"/>
        <w:ind w:firstLine="480"/>
        <w:jc w:val="both"/>
      </w:pPr>
      <w:r w:rsidRPr="00D54C45">
        <w:t>3) ако Инспектору не доставља посебна акта из члана 55. став 4. овог закона;</w:t>
      </w:r>
    </w:p>
    <w:p w:rsidR="00E347B0" w:rsidRPr="00FF3BE1" w:rsidRDefault="00E347B0" w:rsidP="005A0E96">
      <w:pPr>
        <w:pStyle w:val="basic-paragraph"/>
        <w:shd w:val="clear" w:color="auto" w:fill="FFFFFF"/>
        <w:spacing w:before="0" w:beforeAutospacing="0" w:after="150" w:afterAutospacing="0"/>
        <w:ind w:firstLine="480"/>
        <w:jc w:val="both"/>
        <w:rPr>
          <w:lang w:val="sr-Cyrl-BA"/>
        </w:rPr>
      </w:pPr>
      <w:r w:rsidRPr="00D54C45">
        <w:t>4) ако не утврди стандарде квалитета услуга превоза путника и не спроводе систем управљања квалитетом са циљем одржања квалитета услуга (члан 93. став 1)</w:t>
      </w:r>
      <w:r w:rsidR="00FF3BE1">
        <w:rPr>
          <w:lang w:val="sr-Cyrl-BA"/>
        </w:rPr>
        <w:t>;</w:t>
      </w:r>
    </w:p>
    <w:p w:rsidR="002563AD" w:rsidRPr="00D54C45" w:rsidRDefault="002563AD" w:rsidP="005A0E96">
      <w:pPr>
        <w:pStyle w:val="basic-paragraph"/>
        <w:shd w:val="clear" w:color="auto" w:fill="FFFFFF"/>
        <w:spacing w:before="0" w:beforeAutospacing="0" w:after="150" w:afterAutospacing="0"/>
        <w:ind w:firstLine="480"/>
        <w:jc w:val="both"/>
        <w:rPr>
          <w:lang w:val="sr-Cyrl-CS"/>
        </w:rPr>
      </w:pPr>
      <w:r w:rsidRPr="00D54C45">
        <w:rPr>
          <w:lang w:val="sr-Cyrl-CS"/>
        </w:rPr>
        <w:t>4а) АКО НЕ ПРАТЕ СВОЈ УЧИНАК У ПОГЛЕДУ СТАНДАРДА КВАЛИТЕТА УСЛУГА И НЕ ОБЈАВЕ СВАКЕ ГОДИНЕ НА СВОЈОЈ ИНТЕРНЕТ СТРАНИЦИ ИЗВЕШТАЈ О УЧИНКУ О ПОГЛЕДУ КВАЛИТЕТА УСЛУГА</w:t>
      </w:r>
      <w:r w:rsidRPr="00D54C45">
        <w:rPr>
          <w:lang w:val="sr-Latn-RS"/>
        </w:rPr>
        <w:t xml:space="preserve"> </w:t>
      </w:r>
      <w:r w:rsidRPr="00D54C45">
        <w:t>У СКЛАДУ СА ЧЛАНОМ</w:t>
      </w:r>
      <w:r w:rsidRPr="00D54C45">
        <w:rPr>
          <w:lang w:val="sr-Latn-RS"/>
        </w:rPr>
        <w:t xml:space="preserve"> 93. </w:t>
      </w:r>
      <w:r w:rsidRPr="00D54C45">
        <w:t>СТАВ</w:t>
      </w:r>
      <w:r w:rsidRPr="00D54C45">
        <w:rPr>
          <w:lang w:val="sr-Latn-RS"/>
        </w:rPr>
        <w:t xml:space="preserve"> </w:t>
      </w:r>
      <w:r w:rsidRPr="00D54C45">
        <w:t>3. ОВОГ ЗАКОНА</w:t>
      </w:r>
      <w:r w:rsidR="00FF3BE1">
        <w:rPr>
          <w:lang w:val="sr-Cyrl-CS"/>
        </w:rPr>
        <w:t>;</w:t>
      </w:r>
    </w:p>
    <w:p w:rsidR="00E347B0" w:rsidRPr="00D54C45" w:rsidRDefault="00E347B0" w:rsidP="005A0E96">
      <w:pPr>
        <w:pStyle w:val="basic-paragraph"/>
        <w:shd w:val="clear" w:color="auto" w:fill="FFFFFF"/>
        <w:spacing w:before="0" w:beforeAutospacing="0" w:after="150" w:afterAutospacing="0"/>
        <w:ind w:firstLine="480"/>
        <w:jc w:val="both"/>
      </w:pPr>
      <w:r w:rsidRPr="00D54C45">
        <w:t>5) ако не објави oдгoвaрajућим срeдствимa oдлуку o прeкиду дaвaњa услугa (члaн 94</w:t>
      </w:r>
      <w:r w:rsidR="00B76F36">
        <w:rPr>
          <w:lang w:val="sr-Cyrl-CS"/>
        </w:rPr>
        <w:t>.</w:t>
      </w:r>
      <w:r w:rsidRPr="00D54C45">
        <w:t>);</w:t>
      </w:r>
    </w:p>
    <w:p w:rsidR="00E347B0" w:rsidRPr="00D54C45" w:rsidRDefault="00E347B0" w:rsidP="005A0E96">
      <w:pPr>
        <w:pStyle w:val="basic-paragraph"/>
        <w:shd w:val="clear" w:color="auto" w:fill="FFFFFF"/>
        <w:spacing w:before="0" w:beforeAutospacing="0" w:after="150" w:afterAutospacing="0"/>
        <w:ind w:firstLine="480"/>
        <w:jc w:val="both"/>
      </w:pPr>
      <w:r w:rsidRPr="00D54C45">
        <w:t>6) ако нуди угoвoрe o превoзу путника у имe jeднoг или вишe жeлeзничких прeвoзникa, а није нa зaхтeв путникa пружилa најмање информацију из члана 95. овог закона;</w:t>
      </w:r>
    </w:p>
    <w:p w:rsidR="00E347B0" w:rsidRPr="00D54C45" w:rsidRDefault="00E347B0" w:rsidP="005A0E96">
      <w:pPr>
        <w:pStyle w:val="basic-paragraph"/>
        <w:shd w:val="clear" w:color="auto" w:fill="FFFFFF"/>
        <w:spacing w:before="0" w:beforeAutospacing="0" w:after="150" w:afterAutospacing="0"/>
        <w:ind w:firstLine="480"/>
        <w:jc w:val="both"/>
      </w:pPr>
      <w:r w:rsidRPr="00D54C45">
        <w:t>7) ако не пружи путнику обавештење из члана 96. став 4. овог закона;</w:t>
      </w:r>
    </w:p>
    <w:p w:rsidR="00E347B0" w:rsidRPr="00D54C45" w:rsidRDefault="00E347B0" w:rsidP="005A0E96">
      <w:pPr>
        <w:pStyle w:val="basic-paragraph"/>
        <w:shd w:val="clear" w:color="auto" w:fill="FFFFFF"/>
        <w:spacing w:before="0" w:beforeAutospacing="0" w:after="150" w:afterAutospacing="0"/>
        <w:ind w:firstLine="480"/>
        <w:jc w:val="both"/>
      </w:pPr>
      <w:r w:rsidRPr="00D54C45">
        <w:t>8) ако не омогући путнику да унесе бицикл у воз, под условима из члана 97. овог закона;</w:t>
      </w:r>
    </w:p>
    <w:p w:rsidR="00E347B0" w:rsidRPr="00D54C45" w:rsidRDefault="00E347B0" w:rsidP="005A0E96">
      <w:pPr>
        <w:pStyle w:val="basic-paragraph"/>
        <w:shd w:val="clear" w:color="auto" w:fill="FFFFFF"/>
        <w:spacing w:before="0" w:beforeAutospacing="0" w:after="150" w:afterAutospacing="0"/>
        <w:ind w:firstLine="480"/>
        <w:jc w:val="both"/>
      </w:pPr>
      <w:r w:rsidRPr="00D54C45">
        <w:t>9) ако не учини разуман напор да помогне путнику у потраживању накнаде штете од трећег лица (члан 98</w:t>
      </w:r>
      <w:r w:rsidR="00AE3BEF">
        <w:t>.</w:t>
      </w:r>
      <w:r w:rsidRPr="00D54C45">
        <w:t>);</w:t>
      </w:r>
    </w:p>
    <w:p w:rsidR="00E347B0" w:rsidRPr="00D54C45" w:rsidRDefault="00E347B0" w:rsidP="005A0E96">
      <w:pPr>
        <w:pStyle w:val="basic-paragraph"/>
        <w:shd w:val="clear" w:color="auto" w:fill="FFFFFF"/>
        <w:spacing w:before="0" w:beforeAutospacing="0" w:after="150" w:afterAutospacing="0"/>
        <w:ind w:firstLine="480"/>
        <w:jc w:val="both"/>
      </w:pPr>
      <w:r w:rsidRPr="00D54C45">
        <w:t>10) ако oсoбaмa са инвалидитетом и oсoбaмa са смaњeном пoкрeтљивoшћу нaплaти рeзeрвaциjу или кaрту уз дoдaтни трoшaк (члaн 99. став 2</w:t>
      </w:r>
      <w:r w:rsidR="00AE3BEF">
        <w:t>.</w:t>
      </w:r>
      <w:r w:rsidRPr="00D54C45">
        <w:t>);</w:t>
      </w:r>
    </w:p>
    <w:p w:rsidR="00E347B0" w:rsidRPr="00D54C45" w:rsidRDefault="00E347B0" w:rsidP="005A0E96">
      <w:pPr>
        <w:pStyle w:val="basic-paragraph"/>
        <w:shd w:val="clear" w:color="auto" w:fill="FFFFFF"/>
        <w:spacing w:before="0" w:beforeAutospacing="0" w:after="150" w:afterAutospacing="0"/>
        <w:ind w:firstLine="480"/>
        <w:jc w:val="both"/>
      </w:pPr>
      <w:r w:rsidRPr="00D54C45">
        <w:t>11) ако oдбиje прихватање резервације или издавање карте особи са инвалидитетом или особи са смањеном покретљивошћу, или захтева да ова особа буде у пратњи друге особе, све док то није неопходно у складу са правилима приступа из члана 99. став 1. овог закона (члaн 99. стaв 3);</w:t>
      </w:r>
    </w:p>
    <w:p w:rsidR="00E347B0" w:rsidRPr="00D54C45" w:rsidRDefault="00E347B0" w:rsidP="005A0E96">
      <w:pPr>
        <w:pStyle w:val="basic-paragraph"/>
        <w:shd w:val="clear" w:color="auto" w:fill="FFFFFF"/>
        <w:spacing w:before="0" w:beforeAutospacing="0" w:after="150" w:afterAutospacing="0"/>
        <w:ind w:firstLine="480"/>
        <w:jc w:val="both"/>
      </w:pPr>
      <w:r w:rsidRPr="00D54C45">
        <w:lastRenderedPageBreak/>
        <w:t>12) ако нe пружи особама са инвалидитетом и особама са смањеном покретљивошћу информације о приступачности железничких услуга и о условима приступа возним средствима у складу са правилима приступа из члана 99. став 1. и не информише особе са инвалидитетом и особе са смањеном покретљивошћу о расположивом простору у возу (члaн 100);</w:t>
      </w:r>
    </w:p>
    <w:p w:rsidR="00E347B0" w:rsidRPr="00D54C45" w:rsidRDefault="00E347B0" w:rsidP="005A0E96">
      <w:pPr>
        <w:pStyle w:val="basic-paragraph"/>
        <w:shd w:val="clear" w:color="auto" w:fill="FFFFFF"/>
        <w:spacing w:before="0" w:beforeAutospacing="0" w:after="150" w:afterAutospacing="0"/>
        <w:ind w:firstLine="480"/>
        <w:jc w:val="both"/>
      </w:pPr>
      <w:r w:rsidRPr="00D54C45">
        <w:t xml:space="preserve">13) ако не успостави механизам за деловање по основу </w:t>
      </w:r>
      <w:r w:rsidRPr="00D94546">
        <w:rPr>
          <w:strike/>
        </w:rPr>
        <w:t>рекламација</w:t>
      </w:r>
      <w:r w:rsidRPr="00D54C45">
        <w:t xml:space="preserve"> </w:t>
      </w:r>
      <w:r w:rsidR="00D94546">
        <w:rPr>
          <w:lang w:val="sr-Cyrl-CS"/>
        </w:rPr>
        <w:t xml:space="preserve">ПРИТУЖБИ ПУТНИКА И ОДШТЕТНИХ ЗАХТЕВА (РЕКЛАМАЦИЈА) ПУТНИКА </w:t>
      </w:r>
      <w:r w:rsidRPr="00D54C45">
        <w:t>у вези са правима путника прописаних овим законом (члaн 101. став 1);</w:t>
      </w:r>
    </w:p>
    <w:p w:rsidR="00E347B0" w:rsidRPr="00D54C45" w:rsidRDefault="00E347B0" w:rsidP="005A0E96">
      <w:pPr>
        <w:pStyle w:val="basic-paragraph"/>
        <w:shd w:val="clear" w:color="auto" w:fill="FFFFFF"/>
        <w:spacing w:before="0" w:beforeAutospacing="0" w:after="150" w:afterAutospacing="0"/>
        <w:ind w:firstLine="480"/>
        <w:jc w:val="both"/>
      </w:pPr>
      <w:r w:rsidRPr="00D54C45">
        <w:t xml:space="preserve">14) ако у року од 30 дана не достави путнику образложен одговор или, у оправданим случајевима, не информише путника до ког датума у периоду до три месеца од дана пријема </w:t>
      </w:r>
      <w:r w:rsidRPr="00D94546">
        <w:rPr>
          <w:strike/>
        </w:rPr>
        <w:t>рекламације</w:t>
      </w:r>
      <w:r w:rsidRPr="00D54C45">
        <w:t xml:space="preserve"> </w:t>
      </w:r>
      <w:r w:rsidR="00D94546">
        <w:rPr>
          <w:lang w:val="sr-Cyrl-CS"/>
        </w:rPr>
        <w:t xml:space="preserve">ПРИТУЖБЕ </w:t>
      </w:r>
      <w:r w:rsidRPr="00D54C45">
        <w:t>путник може очекивати одговор (члaн 101. став 2);</w:t>
      </w:r>
    </w:p>
    <w:p w:rsidR="00E347B0" w:rsidRPr="00D54C45" w:rsidRDefault="00E347B0" w:rsidP="005A0E96">
      <w:pPr>
        <w:pStyle w:val="basic-paragraph"/>
        <w:shd w:val="clear" w:color="auto" w:fill="FFFFFF"/>
        <w:spacing w:before="0" w:beforeAutospacing="0" w:after="150" w:afterAutospacing="0"/>
        <w:ind w:firstLine="480"/>
        <w:jc w:val="both"/>
      </w:pPr>
      <w:r w:rsidRPr="00D54C45">
        <w:t xml:space="preserve">15) ако не објави на својој интернет страници годишњу информацију о броју и категорији примљених </w:t>
      </w:r>
      <w:r w:rsidRPr="00D94546">
        <w:rPr>
          <w:strike/>
        </w:rPr>
        <w:t>рекламација</w:t>
      </w:r>
      <w:r w:rsidRPr="00D54C45">
        <w:t xml:space="preserve"> </w:t>
      </w:r>
      <w:r w:rsidR="00D94546">
        <w:rPr>
          <w:lang w:val="sr-Cyrl-CS"/>
        </w:rPr>
        <w:t xml:space="preserve">ПРИТУЖБИ </w:t>
      </w:r>
      <w:r w:rsidRPr="00D54C45">
        <w:t>у вези са правима путника прописаним овим законом (члaн 101. став 3);</w:t>
      </w:r>
    </w:p>
    <w:p w:rsidR="00E347B0" w:rsidRPr="00D54C45" w:rsidRDefault="00E347B0" w:rsidP="005A0E96">
      <w:pPr>
        <w:pStyle w:val="basic-paragraph"/>
        <w:shd w:val="clear" w:color="auto" w:fill="FFFFFF"/>
        <w:spacing w:before="0" w:beforeAutospacing="0" w:after="150" w:afterAutospacing="0"/>
        <w:ind w:firstLine="480"/>
        <w:jc w:val="both"/>
      </w:pPr>
      <w:r w:rsidRPr="00D54C45">
        <w:t>16) ако при прoдajи кaрaтa нe информише путнике о њиховим правима из чл. 93–101. овог закона, као и о контакт информацијама Дирекције (члан 102);</w:t>
      </w:r>
    </w:p>
    <w:p w:rsidR="00E347B0" w:rsidRPr="00D54C45" w:rsidRDefault="00E347B0" w:rsidP="005A0E96">
      <w:pPr>
        <w:pStyle w:val="basic-paragraph"/>
        <w:shd w:val="clear" w:color="auto" w:fill="FFFFFF"/>
        <w:spacing w:before="0" w:beforeAutospacing="0" w:after="150" w:afterAutospacing="0"/>
        <w:ind w:firstLine="480"/>
        <w:jc w:val="both"/>
      </w:pPr>
      <w:r w:rsidRPr="00D54C45">
        <w:t>17) ако не омогући Инспектору неометано вршење инспекцијског надзора и да без одлагања омогући увид у захтевану документацију и податке, као и несметан приступ објектима, средствима или особљу (члан 135. став 1);</w:t>
      </w:r>
    </w:p>
    <w:p w:rsidR="00E347B0" w:rsidRPr="00D54C45" w:rsidRDefault="00E347B0" w:rsidP="005A0E96">
      <w:pPr>
        <w:pStyle w:val="basic-paragraph"/>
        <w:shd w:val="clear" w:color="auto" w:fill="FFFFFF"/>
        <w:spacing w:before="0" w:beforeAutospacing="0" w:after="150" w:afterAutospacing="0"/>
        <w:ind w:firstLine="480"/>
        <w:jc w:val="both"/>
      </w:pPr>
      <w:r w:rsidRPr="00D54C45">
        <w:t>18) ако Инспектору не доставља извештаје из члана 137. овог закона.</w:t>
      </w:r>
    </w:p>
    <w:p w:rsidR="00E347B0" w:rsidRPr="00D54C45" w:rsidRDefault="00E347B0" w:rsidP="005A0E96">
      <w:pPr>
        <w:pStyle w:val="basic-paragraph"/>
        <w:shd w:val="clear" w:color="auto" w:fill="FFFFFF"/>
        <w:spacing w:before="0" w:beforeAutospacing="0" w:after="150" w:afterAutospacing="0"/>
        <w:ind w:firstLine="480"/>
        <w:jc w:val="both"/>
      </w:pPr>
      <w:r w:rsidRPr="00D54C45">
        <w:t>За прекршај из става 1. овог члана казниће се за прекршај и одговорно лице привредног друштва или другог правног лица новчаном казном од 20.000 до 100.000 динара.</w:t>
      </w:r>
    </w:p>
    <w:p w:rsidR="00E347B0" w:rsidRPr="00D54C45" w:rsidRDefault="00E347B0" w:rsidP="005A0E96">
      <w:pPr>
        <w:pStyle w:val="basic-paragraph"/>
        <w:shd w:val="clear" w:color="auto" w:fill="FFFFFF"/>
        <w:spacing w:before="0" w:beforeAutospacing="0" w:after="150" w:afterAutospacing="0"/>
        <w:ind w:firstLine="480"/>
        <w:jc w:val="both"/>
      </w:pPr>
      <w:r w:rsidRPr="00D54C45">
        <w:t>Новчаном казном од 100.000 до 300.000 динара казниће се предузетник за прекршај из става 1. овог члана.</w:t>
      </w:r>
    </w:p>
    <w:p w:rsidR="00874146" w:rsidRPr="00D54C45" w:rsidRDefault="00874146" w:rsidP="005A0E96">
      <w:pPr>
        <w:jc w:val="both"/>
        <w:rPr>
          <w:rFonts w:ascii="Times New Roman" w:hAnsi="Times New Roman" w:cs="Times New Roman"/>
          <w:sz w:val="24"/>
          <w:szCs w:val="24"/>
        </w:rPr>
      </w:pPr>
    </w:p>
    <w:p w:rsidR="00441A9C" w:rsidRPr="00D54C45" w:rsidRDefault="00441A9C" w:rsidP="00441A9C">
      <w:pPr>
        <w:jc w:val="center"/>
        <w:rPr>
          <w:rFonts w:ascii="Times New Roman" w:hAnsi="Times New Roman" w:cs="Times New Roman"/>
          <w:sz w:val="24"/>
          <w:szCs w:val="24"/>
          <w:lang w:val="sr-Cyrl-CS"/>
        </w:rPr>
      </w:pPr>
      <w:r w:rsidRPr="00D54C45">
        <w:rPr>
          <w:rFonts w:ascii="Times New Roman" w:hAnsi="Times New Roman" w:cs="Times New Roman"/>
          <w:sz w:val="24"/>
          <w:szCs w:val="24"/>
          <w:lang w:val="sr-Cyrl-CS"/>
        </w:rPr>
        <w:t>САМОСТАЛНИ ЧЛАНОВИ НАЦРТА</w:t>
      </w:r>
    </w:p>
    <w:p w:rsidR="00441A9C" w:rsidRPr="00D54C45" w:rsidRDefault="00441A9C" w:rsidP="005A0E96">
      <w:pPr>
        <w:jc w:val="both"/>
        <w:rPr>
          <w:rFonts w:ascii="Times New Roman" w:hAnsi="Times New Roman" w:cs="Times New Roman"/>
          <w:sz w:val="24"/>
          <w:szCs w:val="24"/>
          <w:lang w:val="sr-Cyrl-CS"/>
        </w:rPr>
      </w:pPr>
      <w:r w:rsidRPr="00D54C45">
        <w:rPr>
          <w:rFonts w:ascii="Times New Roman" w:hAnsi="Times New Roman" w:cs="Times New Roman"/>
          <w:sz w:val="24"/>
          <w:szCs w:val="24"/>
        </w:rPr>
        <w:tab/>
      </w:r>
      <w:r w:rsidRPr="00D54C45">
        <w:rPr>
          <w:rFonts w:ascii="Times New Roman" w:hAnsi="Times New Roman" w:cs="Times New Roman"/>
          <w:sz w:val="24"/>
          <w:szCs w:val="24"/>
        </w:rPr>
        <w:tab/>
      </w:r>
      <w:r w:rsidRPr="00D54C45">
        <w:rPr>
          <w:rFonts w:ascii="Times New Roman" w:hAnsi="Times New Roman" w:cs="Times New Roman"/>
          <w:sz w:val="24"/>
          <w:szCs w:val="24"/>
        </w:rPr>
        <w:tab/>
      </w:r>
      <w:r w:rsidRPr="00D54C45">
        <w:rPr>
          <w:rFonts w:ascii="Times New Roman" w:hAnsi="Times New Roman" w:cs="Times New Roman"/>
          <w:sz w:val="24"/>
          <w:szCs w:val="24"/>
        </w:rPr>
        <w:tab/>
      </w:r>
      <w:r w:rsidRPr="00D54C45">
        <w:rPr>
          <w:rFonts w:ascii="Times New Roman" w:hAnsi="Times New Roman" w:cs="Times New Roman"/>
          <w:sz w:val="24"/>
          <w:szCs w:val="24"/>
        </w:rPr>
        <w:tab/>
      </w:r>
      <w:r w:rsidRPr="00D54C45">
        <w:rPr>
          <w:rFonts w:ascii="Times New Roman" w:hAnsi="Times New Roman" w:cs="Times New Roman"/>
          <w:sz w:val="24"/>
          <w:szCs w:val="24"/>
          <w:lang w:val="sr-Cyrl-CS"/>
        </w:rPr>
        <w:t>ЧЛАН 1.</w:t>
      </w:r>
    </w:p>
    <w:p w:rsidR="00020574" w:rsidRPr="00D54C45" w:rsidRDefault="00020574"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lang w:val="en-US"/>
        </w:rPr>
        <w:t xml:space="preserve">ПОДЗАКОНСКИ </w:t>
      </w:r>
      <w:r w:rsidRPr="00D54C45">
        <w:rPr>
          <w:rFonts w:ascii="Times New Roman" w:eastAsia="Times New Roman" w:hAnsi="Times New Roman" w:cs="Times New Roman"/>
          <w:sz w:val="24"/>
          <w:szCs w:val="24"/>
        </w:rPr>
        <w:t>ПРОПИСИ</w:t>
      </w:r>
      <w:r w:rsidRPr="00D54C45">
        <w:rPr>
          <w:rFonts w:ascii="Times New Roman" w:eastAsia="Times New Roman" w:hAnsi="Times New Roman" w:cs="Times New Roman"/>
          <w:sz w:val="24"/>
          <w:szCs w:val="24"/>
          <w:lang w:val="en-US"/>
        </w:rPr>
        <w:t xml:space="preserve"> ЗА ИЗВРШАВАЊЕ ОВОГ ЗАКОНА БИЋЕ ДОНЕТИ У РОКУ ОД ШЕСТ МЕСЕЦИ ОД ДАНА СТУПАЊА НА СНАГУ ОВОГ ЗАКОНА.</w:t>
      </w:r>
    </w:p>
    <w:p w:rsidR="00020574" w:rsidRPr="00D54C45" w:rsidRDefault="00020574" w:rsidP="005A0E96">
      <w:pPr>
        <w:spacing w:after="0" w:line="240" w:lineRule="auto"/>
        <w:ind w:firstLine="720"/>
        <w:jc w:val="both"/>
        <w:rPr>
          <w:rFonts w:ascii="Times New Roman" w:eastAsia="Times New Roman" w:hAnsi="Times New Roman" w:cs="Times New Roman"/>
          <w:sz w:val="24"/>
          <w:szCs w:val="24"/>
        </w:rPr>
      </w:pPr>
      <w:r w:rsidRPr="00D54C45">
        <w:rPr>
          <w:rFonts w:ascii="Times New Roman" w:eastAsia="Times New Roman" w:hAnsi="Times New Roman" w:cs="Times New Roman"/>
          <w:sz w:val="24"/>
          <w:szCs w:val="24"/>
        </w:rPr>
        <w:t xml:space="preserve">ДО ДОНОШЕЊА ПРОПИСА ИЗ СТАВА 1. ОВОГ ЧЛАНА ПРИМЕЊИВАЋЕ СЕ ПРОПИСИ ДОНЕТИ ДО ДАНА СТУПАЊА НА СНАГУ ОВОГ ЗАКОНА, АКО НИСУ У СУПРОТНОСТИ СА ОДРЕДБАМА ОВОГ ЗАКОНА. </w:t>
      </w:r>
    </w:p>
    <w:p w:rsidR="00441A9C" w:rsidRPr="00D54C45" w:rsidRDefault="00441A9C" w:rsidP="005A0E96">
      <w:pPr>
        <w:spacing w:after="0" w:line="240" w:lineRule="auto"/>
        <w:ind w:firstLine="720"/>
        <w:jc w:val="both"/>
        <w:rPr>
          <w:rFonts w:ascii="Times New Roman" w:eastAsia="Times New Roman" w:hAnsi="Times New Roman" w:cs="Times New Roman"/>
          <w:sz w:val="24"/>
          <w:szCs w:val="24"/>
        </w:rPr>
      </w:pPr>
    </w:p>
    <w:p w:rsidR="00441A9C" w:rsidRPr="00D54C45" w:rsidRDefault="00441A9C" w:rsidP="005A0E96">
      <w:pPr>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rPr>
        <w:tab/>
      </w:r>
      <w:r w:rsidRPr="00D54C45">
        <w:rPr>
          <w:rFonts w:ascii="Times New Roman" w:eastAsia="Times New Roman" w:hAnsi="Times New Roman" w:cs="Times New Roman"/>
          <w:sz w:val="24"/>
          <w:szCs w:val="24"/>
        </w:rPr>
        <w:tab/>
      </w:r>
      <w:r w:rsidRPr="00D54C45">
        <w:rPr>
          <w:rFonts w:ascii="Times New Roman" w:eastAsia="Times New Roman" w:hAnsi="Times New Roman" w:cs="Times New Roman"/>
          <w:sz w:val="24"/>
          <w:szCs w:val="24"/>
        </w:rPr>
        <w:tab/>
      </w:r>
      <w:r w:rsidRPr="00D54C45">
        <w:rPr>
          <w:rFonts w:ascii="Times New Roman" w:eastAsia="Times New Roman" w:hAnsi="Times New Roman" w:cs="Times New Roman"/>
          <w:sz w:val="24"/>
          <w:szCs w:val="24"/>
        </w:rPr>
        <w:tab/>
      </w:r>
      <w:r w:rsidRPr="00D54C45">
        <w:rPr>
          <w:rFonts w:ascii="Times New Roman" w:eastAsia="Times New Roman" w:hAnsi="Times New Roman" w:cs="Times New Roman"/>
          <w:sz w:val="24"/>
          <w:szCs w:val="24"/>
          <w:lang w:val="sr-Cyrl-CS"/>
        </w:rPr>
        <w:t>ЧЛАН 2.</w:t>
      </w:r>
    </w:p>
    <w:p w:rsidR="00441A9C" w:rsidRPr="00D54C45" w:rsidRDefault="00441A9C" w:rsidP="005A0E96">
      <w:pPr>
        <w:spacing w:after="0" w:line="240" w:lineRule="auto"/>
        <w:ind w:firstLine="720"/>
        <w:jc w:val="both"/>
        <w:rPr>
          <w:rFonts w:ascii="Times New Roman" w:eastAsia="Times New Roman" w:hAnsi="Times New Roman" w:cs="Times New Roman"/>
          <w:sz w:val="24"/>
          <w:szCs w:val="24"/>
        </w:rPr>
      </w:pPr>
    </w:p>
    <w:p w:rsidR="002563AD" w:rsidRPr="00D54C45" w:rsidRDefault="002563AD" w:rsidP="005A0E96">
      <w:pPr>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pacing w:val="8"/>
          <w:sz w:val="24"/>
          <w:szCs w:val="24"/>
          <w:lang w:val="sr-Cyrl-CS"/>
        </w:rPr>
        <w:t>ДАНОМ СТУПАЊА НА СНАГУ ОВОГ ЗАКОНА ПРЕСТАЈУ ДА ВАЖЕ:</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 xml:space="preserve">ПРАВИЛНИК О САДРЖИНИ И ФОРМИ ИЗЈАВЕ О МРЕЖИ („СЛУЖБЕНИ ГЛАСНИК РС”, БРОЈ 97/13),  </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Calibri" w:hAnsi="Times New Roman" w:cs="Times New Roman"/>
          <w:bCs/>
          <w:sz w:val="24"/>
          <w:szCs w:val="24"/>
          <w:lang w:val="sr-Cyrl-RS"/>
        </w:rPr>
        <w:lastRenderedPageBreak/>
        <w:t>ПРАВИЛНИК О УСЛОВИМА ЗА ИЗДАВАЊЕ И САДРЖИНИ СЕРТИФИКАТА О БЕЗБЕДНОСТИ ЗА УПРАВЉАЊЕ ЖЕЛЕЗНИЧКОМ ИНФРАСТРУКТУРОМ, ОДНОСНО ИНДУСТРИЈСКОМ ЖЕЛЕЗНИЦОМ</w:t>
      </w:r>
      <w:r w:rsidRPr="00D54C45">
        <w:rPr>
          <w:rFonts w:ascii="Times New Roman" w:eastAsia="Calibri" w:hAnsi="Times New Roman" w:cs="Times New Roman"/>
          <w:bCs/>
          <w:sz w:val="24"/>
          <w:szCs w:val="24"/>
          <w:lang w:val="sr-Cyrl-CS"/>
        </w:rPr>
        <w:t xml:space="preserve"> </w:t>
      </w:r>
      <w:r w:rsidRPr="00D54C45">
        <w:rPr>
          <w:rFonts w:ascii="Times New Roman" w:eastAsia="Times New Roman" w:hAnsi="Times New Roman" w:cs="Times New Roman"/>
          <w:sz w:val="24"/>
          <w:szCs w:val="24"/>
          <w:lang w:val="sr-Cyrl-CS"/>
        </w:rPr>
        <w:t>(„СЛУЖБЕНИ ГЛАСНИК РС”, БРОЈ 39/06),</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ПРАВИЛНИК О УСЛОВИМА ЗА ИЗДАВАЊЕ И САДРЖИНУ СЕРТИФИКАТА О БЕЗБЕДНОСТИ ЗА ПРЕВОЗ У ЖЕЛЕЗНИЧКОМ САОБРАЋАЈУ („СЛУЖБЕНИ ГЛАСНИК РС”, БРОЈ 39/06),</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ПРАВИЛНИК О ВИСИНИ НАКНАДЕ ЗА ИЗДАВАЊЕ СЕРТИФИКАТА О БЕЗБЕДНОСТИ ЗА УПРАВЉАЊЕ ЖЕЛЕЗНИЧКОМ ИНФРАСТРУКТУРОМ, ОДНОСНО ИНДУСТРИЈСКОМ ЖЕЛЕЗНИЦОМ („СЛУЖБЕНИ ГЛАСНИК РС”, БРОЈ 39/06),</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ПРАВИЛНИК О ВРЕМЕНСКОМ ПЛАНУ ДОДЕЛЕ КАПАЦИТЕТА ЖЕЛЕЗНИЧКЕ ИНФРАСТРУКТУРЕ („СЛУЖБЕНИ ГЛАСНИК РС”, БРОЈ 140/14),</w:t>
      </w:r>
    </w:p>
    <w:p w:rsidR="002563AD" w:rsidRPr="00D54C45"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ПРАВИЛНИК О ВИСИНИ ТАКСЕ ЗА ИЗДАВАЊЕ ЛИЦЕНЦЕ ЗА УПРАВЉАЊЕ ЖЕЛЕЗНИЧКОМ ИНФРАСТРУКТУРОМ („СЛУЖБЕНИ ГЛАСНИК РС”, БРОЈ 3/14),</w:t>
      </w:r>
    </w:p>
    <w:p w:rsidR="002563AD" w:rsidRDefault="002563AD" w:rsidP="005A0E96">
      <w:pPr>
        <w:numPr>
          <w:ilvl w:val="1"/>
          <w:numId w:val="2"/>
        </w:numPr>
        <w:spacing w:after="0" w:line="240" w:lineRule="auto"/>
        <w:contextualSpacing/>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 xml:space="preserve">ПРАВИЛНИК О ЛИЦЕНЦАМА ЗА УПРАВЉАЊЕ ЖЕЛЕЗНИЧКОМ ИНФРАСТРУКТУРОМ („СЛУЖБЕНИ ГЛАСНИК РС”, БРОЈ 9/14).  </w:t>
      </w:r>
    </w:p>
    <w:p w:rsidR="00B52ABB" w:rsidRPr="00D54C45" w:rsidRDefault="00B52ABB" w:rsidP="00B52ABB">
      <w:pPr>
        <w:spacing w:after="0" w:line="240" w:lineRule="auto"/>
        <w:ind w:left="1440"/>
        <w:contextualSpacing/>
        <w:jc w:val="both"/>
        <w:rPr>
          <w:rFonts w:ascii="Times New Roman" w:eastAsia="Times New Roman" w:hAnsi="Times New Roman" w:cs="Times New Roman"/>
          <w:sz w:val="24"/>
          <w:szCs w:val="24"/>
          <w:lang w:val="sr-Cyrl-CS"/>
        </w:rPr>
      </w:pPr>
    </w:p>
    <w:p w:rsidR="00020574" w:rsidRDefault="00B76F36" w:rsidP="00B76F36">
      <w:pPr>
        <w:pStyle w:val="1tekst"/>
        <w:ind w:left="0" w:firstLine="0"/>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3.</w:t>
      </w:r>
    </w:p>
    <w:p w:rsidR="00B76F36" w:rsidRPr="00D54C45" w:rsidRDefault="00B76F36" w:rsidP="005A0E96">
      <w:pPr>
        <w:pStyle w:val="1tekst"/>
        <w:ind w:left="0" w:firstLine="0"/>
        <w:rPr>
          <w:rFonts w:ascii="Times New Roman" w:hAnsi="Times New Roman" w:cs="Times New Roman"/>
          <w:sz w:val="24"/>
          <w:szCs w:val="24"/>
          <w:lang w:val="sr-Cyrl-RS"/>
        </w:rPr>
      </w:pPr>
    </w:p>
    <w:p w:rsidR="001F6B0D" w:rsidRPr="00D54C45" w:rsidRDefault="001F6B0D" w:rsidP="001F6B0D">
      <w:pPr>
        <w:spacing w:after="0" w:line="240" w:lineRule="auto"/>
        <w:ind w:firstLine="720"/>
        <w:jc w:val="both"/>
        <w:rPr>
          <w:rFonts w:ascii="Times New Roman" w:eastAsia="Times New Roman" w:hAnsi="Times New Roman" w:cs="Times New Roman"/>
          <w:sz w:val="24"/>
          <w:szCs w:val="24"/>
          <w:lang w:val="sr-Cyrl-CS"/>
        </w:rPr>
      </w:pPr>
      <w:r w:rsidRPr="00D54C45">
        <w:rPr>
          <w:rFonts w:ascii="Times New Roman" w:eastAsia="Times New Roman" w:hAnsi="Times New Roman" w:cs="Times New Roman"/>
          <w:sz w:val="24"/>
          <w:szCs w:val="24"/>
          <w:lang w:val="sr-Cyrl-CS"/>
        </w:rPr>
        <w:t xml:space="preserve">Овај </w:t>
      </w:r>
      <w:r w:rsidRPr="006D2CEB">
        <w:rPr>
          <w:rFonts w:ascii="Times New Roman" w:eastAsia="Times New Roman" w:hAnsi="Times New Roman" w:cs="Times New Roman"/>
          <w:sz w:val="24"/>
          <w:szCs w:val="24"/>
          <w:lang w:val="sr-Cyrl-CS"/>
        </w:rPr>
        <w:t>закон ступа на снагу осмог дана од дана објављивања у „Службеном гласнику Републи</w:t>
      </w:r>
      <w:r w:rsidR="003E2AE3" w:rsidRPr="006D2CEB">
        <w:rPr>
          <w:rFonts w:ascii="Times New Roman" w:eastAsia="Times New Roman" w:hAnsi="Times New Roman" w:cs="Times New Roman"/>
          <w:sz w:val="24"/>
          <w:szCs w:val="24"/>
          <w:lang w:val="sr-Cyrl-CS"/>
        </w:rPr>
        <w:t xml:space="preserve">ке Србије”, осим одредаба чл. </w:t>
      </w:r>
      <w:r w:rsidR="006D2CEB" w:rsidRPr="006D2CEB">
        <w:rPr>
          <w:rFonts w:ascii="Times New Roman" w:eastAsia="Times New Roman" w:hAnsi="Times New Roman" w:cs="Times New Roman"/>
          <w:sz w:val="24"/>
          <w:szCs w:val="24"/>
          <w:lang w:val="sr-Cyrl-CS"/>
        </w:rPr>
        <w:t>39. и 40</w:t>
      </w:r>
      <w:r w:rsidRPr="006D2CEB">
        <w:rPr>
          <w:rFonts w:ascii="Times New Roman" w:eastAsia="Times New Roman" w:hAnsi="Times New Roman" w:cs="Times New Roman"/>
          <w:sz w:val="24"/>
          <w:szCs w:val="24"/>
          <w:lang w:val="sr-Cyrl-CS"/>
        </w:rPr>
        <w:t>. овог закона, које се примењују по истеку годину дана од дана ступања на снагу</w:t>
      </w:r>
      <w:r w:rsidR="00BE78E6" w:rsidRPr="006D2CEB">
        <w:rPr>
          <w:rFonts w:ascii="Times New Roman" w:eastAsia="Times New Roman" w:hAnsi="Times New Roman" w:cs="Times New Roman"/>
          <w:sz w:val="24"/>
          <w:szCs w:val="24"/>
          <w:lang w:val="sr-Cyrl-CS"/>
        </w:rPr>
        <w:t xml:space="preserve"> овог закона и одредаба члана 3</w:t>
      </w:r>
      <w:r w:rsidR="006D2CEB" w:rsidRPr="006D2CEB">
        <w:rPr>
          <w:rFonts w:ascii="Times New Roman" w:eastAsia="Times New Roman" w:hAnsi="Times New Roman" w:cs="Times New Roman"/>
          <w:sz w:val="24"/>
          <w:szCs w:val="24"/>
          <w:lang w:val="sr-Cyrl-CS"/>
        </w:rPr>
        <w:t>8</w:t>
      </w:r>
      <w:r w:rsidRPr="006D2CEB">
        <w:rPr>
          <w:rFonts w:ascii="Times New Roman" w:eastAsia="Times New Roman" w:hAnsi="Times New Roman" w:cs="Times New Roman"/>
          <w:sz w:val="24"/>
          <w:szCs w:val="24"/>
          <w:lang w:val="sr-Cyrl-CS"/>
        </w:rPr>
        <w:t xml:space="preserve">. овог закона, које се примењују од дана приступања </w:t>
      </w:r>
      <w:r w:rsidRPr="006D2CEB">
        <w:rPr>
          <w:rFonts w:ascii="Times New Roman" w:eastAsia="Times New Roman" w:hAnsi="Times New Roman" w:cs="Times New Roman"/>
          <w:spacing w:val="-8"/>
          <w:sz w:val="24"/>
          <w:szCs w:val="24"/>
          <w:lang w:val="sr-Cyrl-CS"/>
        </w:rPr>
        <w:t>Републике Србије Европској унији, односно од дана почетка пуне примене Транспортне</w:t>
      </w:r>
      <w:r w:rsidRPr="006D2CEB">
        <w:rPr>
          <w:rFonts w:ascii="Times New Roman" w:eastAsia="Times New Roman" w:hAnsi="Times New Roman" w:cs="Times New Roman"/>
          <w:sz w:val="24"/>
          <w:szCs w:val="24"/>
          <w:lang w:val="sr-Cyrl-CS"/>
        </w:rPr>
        <w:t xml:space="preserve"> заједнице у складу са чланом 40. Уговора о оснивању</w:t>
      </w:r>
      <w:r w:rsidRPr="00D54C45">
        <w:rPr>
          <w:rFonts w:ascii="Times New Roman" w:eastAsia="Times New Roman" w:hAnsi="Times New Roman" w:cs="Times New Roman"/>
          <w:sz w:val="24"/>
          <w:szCs w:val="24"/>
          <w:lang w:val="sr-Cyrl-CS"/>
        </w:rPr>
        <w:t xml:space="preserve"> транспортне заједнице и чланом 1. Протокола VI – Прелазни аранжмани између Европске уније, са једне стране, и Републике Србије, са друге стране („Службени гласник РС”, број 11/17), ако пуна примена Транспортне заједнице почне пре приступања Републике Србије Европској унији.</w:t>
      </w:r>
    </w:p>
    <w:p w:rsidR="001F6B0D" w:rsidRPr="00D54C45" w:rsidRDefault="001F6B0D" w:rsidP="00C57F8F">
      <w:pPr>
        <w:pStyle w:val="1tekst"/>
        <w:ind w:left="0" w:firstLine="0"/>
        <w:jc w:val="center"/>
        <w:rPr>
          <w:rFonts w:ascii="Times New Roman" w:hAnsi="Times New Roman" w:cs="Times New Roman"/>
          <w:sz w:val="24"/>
          <w:szCs w:val="24"/>
          <w:lang w:val="sr-Cyrl-RS"/>
        </w:rPr>
      </w:pPr>
      <w:bookmarkStart w:id="26" w:name="_GoBack"/>
      <w:bookmarkEnd w:id="26"/>
    </w:p>
    <w:sectPr w:rsidR="001F6B0D" w:rsidRPr="00D54C45" w:rsidSect="00592B0B">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319" w:rsidRDefault="00F31319" w:rsidP="00592B0B">
      <w:pPr>
        <w:spacing w:after="0" w:line="240" w:lineRule="auto"/>
      </w:pPr>
      <w:r>
        <w:separator/>
      </w:r>
    </w:p>
  </w:endnote>
  <w:endnote w:type="continuationSeparator" w:id="0">
    <w:p w:rsidR="00F31319" w:rsidRDefault="00F31319" w:rsidP="00592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2624165"/>
      <w:docPartObj>
        <w:docPartGallery w:val="Page Numbers (Bottom of Page)"/>
        <w:docPartUnique/>
      </w:docPartObj>
    </w:sdtPr>
    <w:sdtEndPr>
      <w:rPr>
        <w:noProof/>
      </w:rPr>
    </w:sdtEndPr>
    <w:sdtContent>
      <w:p w:rsidR="00592B0B" w:rsidRDefault="00592B0B">
        <w:pPr>
          <w:pStyle w:val="Footer"/>
          <w:jc w:val="right"/>
        </w:pPr>
        <w:r>
          <w:fldChar w:fldCharType="begin"/>
        </w:r>
        <w:r>
          <w:instrText xml:space="preserve"> PAGE   \* MERGEFORMAT </w:instrText>
        </w:r>
        <w:r>
          <w:fldChar w:fldCharType="separate"/>
        </w:r>
        <w:r>
          <w:rPr>
            <w:noProof/>
          </w:rPr>
          <w:t>66</w:t>
        </w:r>
        <w:r>
          <w:rPr>
            <w:noProof/>
          </w:rPr>
          <w:fldChar w:fldCharType="end"/>
        </w:r>
      </w:p>
    </w:sdtContent>
  </w:sdt>
  <w:p w:rsidR="00592B0B" w:rsidRDefault="00592B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319" w:rsidRDefault="00F31319" w:rsidP="00592B0B">
      <w:pPr>
        <w:spacing w:after="0" w:line="240" w:lineRule="auto"/>
      </w:pPr>
      <w:r>
        <w:separator/>
      </w:r>
    </w:p>
  </w:footnote>
  <w:footnote w:type="continuationSeparator" w:id="0">
    <w:p w:rsidR="00F31319" w:rsidRDefault="00F31319" w:rsidP="00592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6B69"/>
    <w:multiLevelType w:val="hybridMultilevel"/>
    <w:tmpl w:val="9306D3CC"/>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71595"/>
    <w:multiLevelType w:val="hybridMultilevel"/>
    <w:tmpl w:val="8594F278"/>
    <w:lvl w:ilvl="0" w:tplc="A63280C6">
      <w:start w:val="1"/>
      <w:numFmt w:val="decimal"/>
      <w:lvlText w:val="%1)"/>
      <w:lvlJc w:val="left"/>
      <w:pPr>
        <w:ind w:left="1515" w:hanging="360"/>
      </w:pPr>
      <w:rPr>
        <w:rFonts w:ascii="Times New Roman" w:hAnsi="Times New Roman" w:cs="Times New Roman"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A58"/>
    <w:rsid w:val="00000C59"/>
    <w:rsid w:val="00010C8F"/>
    <w:rsid w:val="000132BB"/>
    <w:rsid w:val="00020574"/>
    <w:rsid w:val="00032908"/>
    <w:rsid w:val="0003766C"/>
    <w:rsid w:val="0004420D"/>
    <w:rsid w:val="00065EDE"/>
    <w:rsid w:val="000677B9"/>
    <w:rsid w:val="000850D7"/>
    <w:rsid w:val="000901D3"/>
    <w:rsid w:val="000C1CEF"/>
    <w:rsid w:val="000D1A58"/>
    <w:rsid w:val="000D218C"/>
    <w:rsid w:val="000D71BA"/>
    <w:rsid w:val="000F25C0"/>
    <w:rsid w:val="000F36A5"/>
    <w:rsid w:val="00101659"/>
    <w:rsid w:val="0010221C"/>
    <w:rsid w:val="001059B0"/>
    <w:rsid w:val="00114044"/>
    <w:rsid w:val="0012084B"/>
    <w:rsid w:val="00122726"/>
    <w:rsid w:val="00123C3C"/>
    <w:rsid w:val="0013778F"/>
    <w:rsid w:val="001568B8"/>
    <w:rsid w:val="001624E7"/>
    <w:rsid w:val="001A1ECF"/>
    <w:rsid w:val="001A1F46"/>
    <w:rsid w:val="001D6A84"/>
    <w:rsid w:val="001E15F0"/>
    <w:rsid w:val="001E20D1"/>
    <w:rsid w:val="001F6B0D"/>
    <w:rsid w:val="00204A16"/>
    <w:rsid w:val="002158D1"/>
    <w:rsid w:val="002276C4"/>
    <w:rsid w:val="00232339"/>
    <w:rsid w:val="002563AD"/>
    <w:rsid w:val="00256EB8"/>
    <w:rsid w:val="00260D13"/>
    <w:rsid w:val="002632CE"/>
    <w:rsid w:val="002973A5"/>
    <w:rsid w:val="002B43E0"/>
    <w:rsid w:val="002C5BB4"/>
    <w:rsid w:val="002E16B9"/>
    <w:rsid w:val="002E2ECF"/>
    <w:rsid w:val="002E35FD"/>
    <w:rsid w:val="002E3AB4"/>
    <w:rsid w:val="002F1F7E"/>
    <w:rsid w:val="002F69AC"/>
    <w:rsid w:val="00301F47"/>
    <w:rsid w:val="00305712"/>
    <w:rsid w:val="00324A58"/>
    <w:rsid w:val="00332483"/>
    <w:rsid w:val="0033373B"/>
    <w:rsid w:val="0034638B"/>
    <w:rsid w:val="00347B8F"/>
    <w:rsid w:val="00352D51"/>
    <w:rsid w:val="00357BD2"/>
    <w:rsid w:val="00364150"/>
    <w:rsid w:val="003A4416"/>
    <w:rsid w:val="003A5625"/>
    <w:rsid w:val="003C06AA"/>
    <w:rsid w:val="003C1FA2"/>
    <w:rsid w:val="003E0EFD"/>
    <w:rsid w:val="003E2AE3"/>
    <w:rsid w:val="003F097C"/>
    <w:rsid w:val="003F66EE"/>
    <w:rsid w:val="004067CD"/>
    <w:rsid w:val="0040794A"/>
    <w:rsid w:val="0042353B"/>
    <w:rsid w:val="00430FC3"/>
    <w:rsid w:val="00433D1B"/>
    <w:rsid w:val="00441A9C"/>
    <w:rsid w:val="0044267A"/>
    <w:rsid w:val="0044304D"/>
    <w:rsid w:val="0045075B"/>
    <w:rsid w:val="004655DF"/>
    <w:rsid w:val="00472A14"/>
    <w:rsid w:val="00480031"/>
    <w:rsid w:val="004A0B6A"/>
    <w:rsid w:val="004B6776"/>
    <w:rsid w:val="004C54C0"/>
    <w:rsid w:val="004D658B"/>
    <w:rsid w:val="004D6AB8"/>
    <w:rsid w:val="004D6CF2"/>
    <w:rsid w:val="004D799B"/>
    <w:rsid w:val="004D7EDA"/>
    <w:rsid w:val="004F1F4B"/>
    <w:rsid w:val="00500765"/>
    <w:rsid w:val="00507794"/>
    <w:rsid w:val="00523215"/>
    <w:rsid w:val="005240F8"/>
    <w:rsid w:val="00527591"/>
    <w:rsid w:val="0055100C"/>
    <w:rsid w:val="005622AC"/>
    <w:rsid w:val="0056528F"/>
    <w:rsid w:val="00565A6F"/>
    <w:rsid w:val="005800E5"/>
    <w:rsid w:val="00582253"/>
    <w:rsid w:val="00592B0B"/>
    <w:rsid w:val="00594814"/>
    <w:rsid w:val="005A0E96"/>
    <w:rsid w:val="005C63B3"/>
    <w:rsid w:val="005D23CA"/>
    <w:rsid w:val="005E26B3"/>
    <w:rsid w:val="005F0CE0"/>
    <w:rsid w:val="005F102B"/>
    <w:rsid w:val="006030BA"/>
    <w:rsid w:val="00611CD3"/>
    <w:rsid w:val="00635B46"/>
    <w:rsid w:val="00642D35"/>
    <w:rsid w:val="00643C7F"/>
    <w:rsid w:val="00651FC9"/>
    <w:rsid w:val="00654A11"/>
    <w:rsid w:val="006619A5"/>
    <w:rsid w:val="0068039D"/>
    <w:rsid w:val="00690661"/>
    <w:rsid w:val="006B306E"/>
    <w:rsid w:val="006B77D6"/>
    <w:rsid w:val="006D2CEB"/>
    <w:rsid w:val="006E2B7E"/>
    <w:rsid w:val="006E485C"/>
    <w:rsid w:val="006E60B4"/>
    <w:rsid w:val="00704C56"/>
    <w:rsid w:val="00711AC0"/>
    <w:rsid w:val="00734080"/>
    <w:rsid w:val="0074021F"/>
    <w:rsid w:val="00750BAA"/>
    <w:rsid w:val="00754315"/>
    <w:rsid w:val="007877F5"/>
    <w:rsid w:val="007A4115"/>
    <w:rsid w:val="007B41FF"/>
    <w:rsid w:val="007C5A89"/>
    <w:rsid w:val="007C73CF"/>
    <w:rsid w:val="007D1C7F"/>
    <w:rsid w:val="007D5230"/>
    <w:rsid w:val="007F1E78"/>
    <w:rsid w:val="007F6ED0"/>
    <w:rsid w:val="00807966"/>
    <w:rsid w:val="008114C3"/>
    <w:rsid w:val="008153E0"/>
    <w:rsid w:val="008219B0"/>
    <w:rsid w:val="00853B79"/>
    <w:rsid w:val="00874146"/>
    <w:rsid w:val="00874E31"/>
    <w:rsid w:val="00877FEF"/>
    <w:rsid w:val="008A6971"/>
    <w:rsid w:val="008A716E"/>
    <w:rsid w:val="008C5CB1"/>
    <w:rsid w:val="008D54E5"/>
    <w:rsid w:val="008F2EB6"/>
    <w:rsid w:val="008F427E"/>
    <w:rsid w:val="00901C4C"/>
    <w:rsid w:val="00932726"/>
    <w:rsid w:val="009403D0"/>
    <w:rsid w:val="0094400F"/>
    <w:rsid w:val="00953698"/>
    <w:rsid w:val="0095410C"/>
    <w:rsid w:val="009549E3"/>
    <w:rsid w:val="00957B12"/>
    <w:rsid w:val="00966DB9"/>
    <w:rsid w:val="009736ED"/>
    <w:rsid w:val="00975D22"/>
    <w:rsid w:val="009850A2"/>
    <w:rsid w:val="009B1398"/>
    <w:rsid w:val="009B2159"/>
    <w:rsid w:val="009D5151"/>
    <w:rsid w:val="009E69B4"/>
    <w:rsid w:val="009F70F0"/>
    <w:rsid w:val="00A153D9"/>
    <w:rsid w:val="00A15A74"/>
    <w:rsid w:val="00A204C5"/>
    <w:rsid w:val="00A242D7"/>
    <w:rsid w:val="00A37AFE"/>
    <w:rsid w:val="00A92260"/>
    <w:rsid w:val="00AA27A5"/>
    <w:rsid w:val="00AB3B70"/>
    <w:rsid w:val="00AC0BB7"/>
    <w:rsid w:val="00AE3BEF"/>
    <w:rsid w:val="00AE489A"/>
    <w:rsid w:val="00B062E6"/>
    <w:rsid w:val="00B13010"/>
    <w:rsid w:val="00B32D52"/>
    <w:rsid w:val="00B34089"/>
    <w:rsid w:val="00B358F3"/>
    <w:rsid w:val="00B35C0D"/>
    <w:rsid w:val="00B44D6A"/>
    <w:rsid w:val="00B46B83"/>
    <w:rsid w:val="00B52795"/>
    <w:rsid w:val="00B52ABB"/>
    <w:rsid w:val="00B5338A"/>
    <w:rsid w:val="00B74255"/>
    <w:rsid w:val="00B76236"/>
    <w:rsid w:val="00B769BA"/>
    <w:rsid w:val="00B76DB9"/>
    <w:rsid w:val="00B76F36"/>
    <w:rsid w:val="00B90802"/>
    <w:rsid w:val="00BB576F"/>
    <w:rsid w:val="00BC117D"/>
    <w:rsid w:val="00BC5889"/>
    <w:rsid w:val="00BC7488"/>
    <w:rsid w:val="00BC771A"/>
    <w:rsid w:val="00BE2B8D"/>
    <w:rsid w:val="00BE3BF7"/>
    <w:rsid w:val="00BE78E6"/>
    <w:rsid w:val="00BF3290"/>
    <w:rsid w:val="00BF6787"/>
    <w:rsid w:val="00C12789"/>
    <w:rsid w:val="00C15BEB"/>
    <w:rsid w:val="00C43D48"/>
    <w:rsid w:val="00C51757"/>
    <w:rsid w:val="00C5633F"/>
    <w:rsid w:val="00C57F8F"/>
    <w:rsid w:val="00C6621A"/>
    <w:rsid w:val="00C679F9"/>
    <w:rsid w:val="00C80F48"/>
    <w:rsid w:val="00C8441F"/>
    <w:rsid w:val="00C845A4"/>
    <w:rsid w:val="00C94887"/>
    <w:rsid w:val="00CB4791"/>
    <w:rsid w:val="00CC001C"/>
    <w:rsid w:val="00CC0270"/>
    <w:rsid w:val="00CD5555"/>
    <w:rsid w:val="00CE3559"/>
    <w:rsid w:val="00CE69A5"/>
    <w:rsid w:val="00D01386"/>
    <w:rsid w:val="00D2168D"/>
    <w:rsid w:val="00D45328"/>
    <w:rsid w:val="00D54C45"/>
    <w:rsid w:val="00D67444"/>
    <w:rsid w:val="00D721AB"/>
    <w:rsid w:val="00D7707F"/>
    <w:rsid w:val="00D8193B"/>
    <w:rsid w:val="00D94546"/>
    <w:rsid w:val="00D96751"/>
    <w:rsid w:val="00DA7810"/>
    <w:rsid w:val="00DB70BB"/>
    <w:rsid w:val="00DC7F3B"/>
    <w:rsid w:val="00DD0CFF"/>
    <w:rsid w:val="00DD1C1E"/>
    <w:rsid w:val="00DD2FAC"/>
    <w:rsid w:val="00DF017E"/>
    <w:rsid w:val="00DF03D1"/>
    <w:rsid w:val="00E07AFC"/>
    <w:rsid w:val="00E27A75"/>
    <w:rsid w:val="00E347B0"/>
    <w:rsid w:val="00E3591E"/>
    <w:rsid w:val="00E37DCE"/>
    <w:rsid w:val="00E460EB"/>
    <w:rsid w:val="00EA71FD"/>
    <w:rsid w:val="00EB5155"/>
    <w:rsid w:val="00EB706B"/>
    <w:rsid w:val="00ED5009"/>
    <w:rsid w:val="00ED7D82"/>
    <w:rsid w:val="00EE1D1D"/>
    <w:rsid w:val="00F078F8"/>
    <w:rsid w:val="00F07EA8"/>
    <w:rsid w:val="00F16C5C"/>
    <w:rsid w:val="00F31319"/>
    <w:rsid w:val="00F34DFD"/>
    <w:rsid w:val="00F452B1"/>
    <w:rsid w:val="00F568C5"/>
    <w:rsid w:val="00F621D8"/>
    <w:rsid w:val="00F627A1"/>
    <w:rsid w:val="00F644EE"/>
    <w:rsid w:val="00F75F40"/>
    <w:rsid w:val="00F965B8"/>
    <w:rsid w:val="00FA3734"/>
    <w:rsid w:val="00FB714E"/>
    <w:rsid w:val="00FC6BD6"/>
    <w:rsid w:val="00FE623B"/>
    <w:rsid w:val="00FF3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E13B"/>
  <w15:docId w15:val="{C7D5311F-D170-4A22-AFF2-24AA6142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A58"/>
    <w:pPr>
      <w:spacing w:after="200" w:line="27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324A58"/>
    <w:pPr>
      <w:spacing w:after="0" w:line="240" w:lineRule="auto"/>
      <w:ind w:left="150" w:right="150" w:firstLine="240"/>
      <w:jc w:val="both"/>
    </w:pPr>
    <w:rPr>
      <w:rFonts w:ascii="Tahoma" w:eastAsia="Times New Roman" w:hAnsi="Tahoma" w:cs="Tahoma"/>
      <w:sz w:val="23"/>
      <w:szCs w:val="23"/>
      <w:lang w:val="en-GB" w:eastAsia="en-GB"/>
    </w:rPr>
  </w:style>
  <w:style w:type="paragraph" w:styleId="ListParagraph">
    <w:name w:val="List Paragraph"/>
    <w:basedOn w:val="Normal"/>
    <w:uiPriority w:val="34"/>
    <w:qFormat/>
    <w:rsid w:val="00324A58"/>
    <w:pPr>
      <w:ind w:left="720"/>
      <w:contextualSpacing/>
    </w:pPr>
  </w:style>
  <w:style w:type="character" w:styleId="CommentReference">
    <w:name w:val="annotation reference"/>
    <w:basedOn w:val="DefaultParagraphFont"/>
    <w:uiPriority w:val="99"/>
    <w:semiHidden/>
    <w:unhideWhenUsed/>
    <w:rsid w:val="001A1ECF"/>
    <w:rPr>
      <w:sz w:val="16"/>
      <w:szCs w:val="16"/>
    </w:rPr>
  </w:style>
  <w:style w:type="paragraph" w:styleId="BalloonText">
    <w:name w:val="Balloon Text"/>
    <w:basedOn w:val="Normal"/>
    <w:link w:val="BalloonTextChar"/>
    <w:uiPriority w:val="99"/>
    <w:semiHidden/>
    <w:unhideWhenUsed/>
    <w:rsid w:val="00DF0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17E"/>
    <w:rPr>
      <w:rFonts w:ascii="Tahoma" w:hAnsi="Tahoma" w:cs="Tahoma"/>
      <w:sz w:val="16"/>
      <w:szCs w:val="16"/>
      <w:lang w:val="sr-Latn-RS"/>
    </w:rPr>
  </w:style>
  <w:style w:type="paragraph" w:styleId="CommentText">
    <w:name w:val="annotation text"/>
    <w:basedOn w:val="Normal"/>
    <w:link w:val="CommentTextChar"/>
    <w:uiPriority w:val="99"/>
    <w:semiHidden/>
    <w:unhideWhenUsed/>
    <w:rsid w:val="002276C4"/>
    <w:pPr>
      <w:spacing w:line="240" w:lineRule="auto"/>
    </w:pPr>
    <w:rPr>
      <w:sz w:val="20"/>
      <w:szCs w:val="20"/>
    </w:rPr>
  </w:style>
  <w:style w:type="character" w:customStyle="1" w:styleId="CommentTextChar">
    <w:name w:val="Comment Text Char"/>
    <w:basedOn w:val="DefaultParagraphFont"/>
    <w:link w:val="CommentText"/>
    <w:uiPriority w:val="99"/>
    <w:semiHidden/>
    <w:rsid w:val="002276C4"/>
    <w:rPr>
      <w:sz w:val="20"/>
      <w:szCs w:val="20"/>
      <w:lang w:val="sr-Latn-RS"/>
    </w:rPr>
  </w:style>
  <w:style w:type="paragraph" w:styleId="CommentSubject">
    <w:name w:val="annotation subject"/>
    <w:basedOn w:val="CommentText"/>
    <w:next w:val="CommentText"/>
    <w:link w:val="CommentSubjectChar"/>
    <w:uiPriority w:val="99"/>
    <w:semiHidden/>
    <w:unhideWhenUsed/>
    <w:rsid w:val="002276C4"/>
    <w:rPr>
      <w:b/>
      <w:bCs/>
    </w:rPr>
  </w:style>
  <w:style w:type="character" w:customStyle="1" w:styleId="CommentSubjectChar">
    <w:name w:val="Comment Subject Char"/>
    <w:basedOn w:val="CommentTextChar"/>
    <w:link w:val="CommentSubject"/>
    <w:uiPriority w:val="99"/>
    <w:semiHidden/>
    <w:rsid w:val="002276C4"/>
    <w:rPr>
      <w:b/>
      <w:bCs/>
      <w:sz w:val="20"/>
      <w:szCs w:val="20"/>
      <w:lang w:val="sr-Latn-RS"/>
    </w:rPr>
  </w:style>
  <w:style w:type="paragraph" w:customStyle="1" w:styleId="italik">
    <w:name w:val="italik"/>
    <w:basedOn w:val="Normal"/>
    <w:rsid w:val="003A562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3A562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asic-paragraph">
    <w:name w:val="basic-paragraph"/>
    <w:basedOn w:val="Normal"/>
    <w:rsid w:val="003A562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ld">
    <w:name w:val="bold"/>
    <w:basedOn w:val="Normal"/>
    <w:rsid w:val="00E460E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4638B"/>
    <w:rPr>
      <w:b/>
      <w:bCs/>
    </w:rPr>
  </w:style>
  <w:style w:type="paragraph" w:styleId="NoSpacing">
    <w:name w:val="No Spacing"/>
    <w:uiPriority w:val="1"/>
    <w:qFormat/>
    <w:rsid w:val="00347B8F"/>
    <w:pPr>
      <w:spacing w:after="0" w:line="240" w:lineRule="auto"/>
    </w:pPr>
    <w:rPr>
      <w:rFonts w:ascii="Calibri" w:eastAsia="Calibri" w:hAnsi="Calibri" w:cs="Times New Roman"/>
      <w:lang w:val="sr-Cyrl-RS"/>
    </w:rPr>
  </w:style>
  <w:style w:type="paragraph" w:styleId="Header">
    <w:name w:val="header"/>
    <w:basedOn w:val="Normal"/>
    <w:link w:val="HeaderChar"/>
    <w:uiPriority w:val="99"/>
    <w:unhideWhenUsed/>
    <w:rsid w:val="00592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B0B"/>
    <w:rPr>
      <w:lang w:val="sr-Latn-RS"/>
    </w:rPr>
  </w:style>
  <w:style w:type="paragraph" w:styleId="Footer">
    <w:name w:val="footer"/>
    <w:basedOn w:val="Normal"/>
    <w:link w:val="FooterChar"/>
    <w:uiPriority w:val="99"/>
    <w:unhideWhenUsed/>
    <w:rsid w:val="00592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B0B"/>
    <w:rPr>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781">
      <w:bodyDiv w:val="1"/>
      <w:marLeft w:val="0"/>
      <w:marRight w:val="0"/>
      <w:marTop w:val="0"/>
      <w:marBottom w:val="0"/>
      <w:divBdr>
        <w:top w:val="none" w:sz="0" w:space="0" w:color="auto"/>
        <w:left w:val="none" w:sz="0" w:space="0" w:color="auto"/>
        <w:bottom w:val="none" w:sz="0" w:space="0" w:color="auto"/>
        <w:right w:val="none" w:sz="0" w:space="0" w:color="auto"/>
      </w:divBdr>
    </w:div>
    <w:div w:id="4139219">
      <w:bodyDiv w:val="1"/>
      <w:marLeft w:val="0"/>
      <w:marRight w:val="0"/>
      <w:marTop w:val="0"/>
      <w:marBottom w:val="0"/>
      <w:divBdr>
        <w:top w:val="none" w:sz="0" w:space="0" w:color="auto"/>
        <w:left w:val="none" w:sz="0" w:space="0" w:color="auto"/>
        <w:bottom w:val="none" w:sz="0" w:space="0" w:color="auto"/>
        <w:right w:val="none" w:sz="0" w:space="0" w:color="auto"/>
      </w:divBdr>
    </w:div>
    <w:div w:id="42217835">
      <w:bodyDiv w:val="1"/>
      <w:marLeft w:val="0"/>
      <w:marRight w:val="0"/>
      <w:marTop w:val="0"/>
      <w:marBottom w:val="0"/>
      <w:divBdr>
        <w:top w:val="none" w:sz="0" w:space="0" w:color="auto"/>
        <w:left w:val="none" w:sz="0" w:space="0" w:color="auto"/>
        <w:bottom w:val="none" w:sz="0" w:space="0" w:color="auto"/>
        <w:right w:val="none" w:sz="0" w:space="0" w:color="auto"/>
      </w:divBdr>
    </w:div>
    <w:div w:id="47071034">
      <w:bodyDiv w:val="1"/>
      <w:marLeft w:val="0"/>
      <w:marRight w:val="0"/>
      <w:marTop w:val="0"/>
      <w:marBottom w:val="0"/>
      <w:divBdr>
        <w:top w:val="none" w:sz="0" w:space="0" w:color="auto"/>
        <w:left w:val="none" w:sz="0" w:space="0" w:color="auto"/>
        <w:bottom w:val="none" w:sz="0" w:space="0" w:color="auto"/>
        <w:right w:val="none" w:sz="0" w:space="0" w:color="auto"/>
      </w:divBdr>
    </w:div>
    <w:div w:id="122701665">
      <w:bodyDiv w:val="1"/>
      <w:marLeft w:val="0"/>
      <w:marRight w:val="0"/>
      <w:marTop w:val="0"/>
      <w:marBottom w:val="0"/>
      <w:divBdr>
        <w:top w:val="none" w:sz="0" w:space="0" w:color="auto"/>
        <w:left w:val="none" w:sz="0" w:space="0" w:color="auto"/>
        <w:bottom w:val="none" w:sz="0" w:space="0" w:color="auto"/>
        <w:right w:val="none" w:sz="0" w:space="0" w:color="auto"/>
      </w:divBdr>
    </w:div>
    <w:div w:id="169295228">
      <w:bodyDiv w:val="1"/>
      <w:marLeft w:val="0"/>
      <w:marRight w:val="0"/>
      <w:marTop w:val="0"/>
      <w:marBottom w:val="0"/>
      <w:divBdr>
        <w:top w:val="none" w:sz="0" w:space="0" w:color="auto"/>
        <w:left w:val="none" w:sz="0" w:space="0" w:color="auto"/>
        <w:bottom w:val="none" w:sz="0" w:space="0" w:color="auto"/>
        <w:right w:val="none" w:sz="0" w:space="0" w:color="auto"/>
      </w:divBdr>
    </w:div>
    <w:div w:id="174657390">
      <w:bodyDiv w:val="1"/>
      <w:marLeft w:val="0"/>
      <w:marRight w:val="0"/>
      <w:marTop w:val="0"/>
      <w:marBottom w:val="0"/>
      <w:divBdr>
        <w:top w:val="none" w:sz="0" w:space="0" w:color="auto"/>
        <w:left w:val="none" w:sz="0" w:space="0" w:color="auto"/>
        <w:bottom w:val="none" w:sz="0" w:space="0" w:color="auto"/>
        <w:right w:val="none" w:sz="0" w:space="0" w:color="auto"/>
      </w:divBdr>
    </w:div>
    <w:div w:id="193274825">
      <w:bodyDiv w:val="1"/>
      <w:marLeft w:val="0"/>
      <w:marRight w:val="0"/>
      <w:marTop w:val="0"/>
      <w:marBottom w:val="0"/>
      <w:divBdr>
        <w:top w:val="none" w:sz="0" w:space="0" w:color="auto"/>
        <w:left w:val="none" w:sz="0" w:space="0" w:color="auto"/>
        <w:bottom w:val="none" w:sz="0" w:space="0" w:color="auto"/>
        <w:right w:val="none" w:sz="0" w:space="0" w:color="auto"/>
      </w:divBdr>
    </w:div>
    <w:div w:id="283267802">
      <w:bodyDiv w:val="1"/>
      <w:marLeft w:val="0"/>
      <w:marRight w:val="0"/>
      <w:marTop w:val="0"/>
      <w:marBottom w:val="0"/>
      <w:divBdr>
        <w:top w:val="none" w:sz="0" w:space="0" w:color="auto"/>
        <w:left w:val="none" w:sz="0" w:space="0" w:color="auto"/>
        <w:bottom w:val="none" w:sz="0" w:space="0" w:color="auto"/>
        <w:right w:val="none" w:sz="0" w:space="0" w:color="auto"/>
      </w:divBdr>
    </w:div>
    <w:div w:id="358093793">
      <w:bodyDiv w:val="1"/>
      <w:marLeft w:val="0"/>
      <w:marRight w:val="0"/>
      <w:marTop w:val="0"/>
      <w:marBottom w:val="0"/>
      <w:divBdr>
        <w:top w:val="none" w:sz="0" w:space="0" w:color="auto"/>
        <w:left w:val="none" w:sz="0" w:space="0" w:color="auto"/>
        <w:bottom w:val="none" w:sz="0" w:space="0" w:color="auto"/>
        <w:right w:val="none" w:sz="0" w:space="0" w:color="auto"/>
      </w:divBdr>
    </w:div>
    <w:div w:id="365719351">
      <w:bodyDiv w:val="1"/>
      <w:marLeft w:val="0"/>
      <w:marRight w:val="0"/>
      <w:marTop w:val="0"/>
      <w:marBottom w:val="0"/>
      <w:divBdr>
        <w:top w:val="none" w:sz="0" w:space="0" w:color="auto"/>
        <w:left w:val="none" w:sz="0" w:space="0" w:color="auto"/>
        <w:bottom w:val="none" w:sz="0" w:space="0" w:color="auto"/>
        <w:right w:val="none" w:sz="0" w:space="0" w:color="auto"/>
      </w:divBdr>
    </w:div>
    <w:div w:id="440538673">
      <w:bodyDiv w:val="1"/>
      <w:marLeft w:val="0"/>
      <w:marRight w:val="0"/>
      <w:marTop w:val="0"/>
      <w:marBottom w:val="0"/>
      <w:divBdr>
        <w:top w:val="none" w:sz="0" w:space="0" w:color="auto"/>
        <w:left w:val="none" w:sz="0" w:space="0" w:color="auto"/>
        <w:bottom w:val="none" w:sz="0" w:space="0" w:color="auto"/>
        <w:right w:val="none" w:sz="0" w:space="0" w:color="auto"/>
      </w:divBdr>
    </w:div>
    <w:div w:id="527454918">
      <w:bodyDiv w:val="1"/>
      <w:marLeft w:val="0"/>
      <w:marRight w:val="0"/>
      <w:marTop w:val="0"/>
      <w:marBottom w:val="0"/>
      <w:divBdr>
        <w:top w:val="none" w:sz="0" w:space="0" w:color="auto"/>
        <w:left w:val="none" w:sz="0" w:space="0" w:color="auto"/>
        <w:bottom w:val="none" w:sz="0" w:space="0" w:color="auto"/>
        <w:right w:val="none" w:sz="0" w:space="0" w:color="auto"/>
      </w:divBdr>
    </w:div>
    <w:div w:id="660472245">
      <w:bodyDiv w:val="1"/>
      <w:marLeft w:val="0"/>
      <w:marRight w:val="0"/>
      <w:marTop w:val="0"/>
      <w:marBottom w:val="0"/>
      <w:divBdr>
        <w:top w:val="none" w:sz="0" w:space="0" w:color="auto"/>
        <w:left w:val="none" w:sz="0" w:space="0" w:color="auto"/>
        <w:bottom w:val="none" w:sz="0" w:space="0" w:color="auto"/>
        <w:right w:val="none" w:sz="0" w:space="0" w:color="auto"/>
      </w:divBdr>
    </w:div>
    <w:div w:id="683171112">
      <w:bodyDiv w:val="1"/>
      <w:marLeft w:val="0"/>
      <w:marRight w:val="0"/>
      <w:marTop w:val="0"/>
      <w:marBottom w:val="0"/>
      <w:divBdr>
        <w:top w:val="none" w:sz="0" w:space="0" w:color="auto"/>
        <w:left w:val="none" w:sz="0" w:space="0" w:color="auto"/>
        <w:bottom w:val="none" w:sz="0" w:space="0" w:color="auto"/>
        <w:right w:val="none" w:sz="0" w:space="0" w:color="auto"/>
      </w:divBdr>
    </w:div>
    <w:div w:id="816800452">
      <w:bodyDiv w:val="1"/>
      <w:marLeft w:val="0"/>
      <w:marRight w:val="0"/>
      <w:marTop w:val="0"/>
      <w:marBottom w:val="0"/>
      <w:divBdr>
        <w:top w:val="none" w:sz="0" w:space="0" w:color="auto"/>
        <w:left w:val="none" w:sz="0" w:space="0" w:color="auto"/>
        <w:bottom w:val="none" w:sz="0" w:space="0" w:color="auto"/>
        <w:right w:val="none" w:sz="0" w:space="0" w:color="auto"/>
      </w:divBdr>
    </w:div>
    <w:div w:id="850601889">
      <w:bodyDiv w:val="1"/>
      <w:marLeft w:val="0"/>
      <w:marRight w:val="0"/>
      <w:marTop w:val="0"/>
      <w:marBottom w:val="0"/>
      <w:divBdr>
        <w:top w:val="none" w:sz="0" w:space="0" w:color="auto"/>
        <w:left w:val="none" w:sz="0" w:space="0" w:color="auto"/>
        <w:bottom w:val="none" w:sz="0" w:space="0" w:color="auto"/>
        <w:right w:val="none" w:sz="0" w:space="0" w:color="auto"/>
      </w:divBdr>
    </w:div>
    <w:div w:id="1073549323">
      <w:bodyDiv w:val="1"/>
      <w:marLeft w:val="0"/>
      <w:marRight w:val="0"/>
      <w:marTop w:val="0"/>
      <w:marBottom w:val="0"/>
      <w:divBdr>
        <w:top w:val="none" w:sz="0" w:space="0" w:color="auto"/>
        <w:left w:val="none" w:sz="0" w:space="0" w:color="auto"/>
        <w:bottom w:val="none" w:sz="0" w:space="0" w:color="auto"/>
        <w:right w:val="none" w:sz="0" w:space="0" w:color="auto"/>
      </w:divBdr>
    </w:div>
    <w:div w:id="1107701669">
      <w:bodyDiv w:val="1"/>
      <w:marLeft w:val="0"/>
      <w:marRight w:val="0"/>
      <w:marTop w:val="0"/>
      <w:marBottom w:val="0"/>
      <w:divBdr>
        <w:top w:val="none" w:sz="0" w:space="0" w:color="auto"/>
        <w:left w:val="none" w:sz="0" w:space="0" w:color="auto"/>
        <w:bottom w:val="none" w:sz="0" w:space="0" w:color="auto"/>
        <w:right w:val="none" w:sz="0" w:space="0" w:color="auto"/>
      </w:divBdr>
    </w:div>
    <w:div w:id="1146583690">
      <w:bodyDiv w:val="1"/>
      <w:marLeft w:val="0"/>
      <w:marRight w:val="0"/>
      <w:marTop w:val="0"/>
      <w:marBottom w:val="0"/>
      <w:divBdr>
        <w:top w:val="none" w:sz="0" w:space="0" w:color="auto"/>
        <w:left w:val="none" w:sz="0" w:space="0" w:color="auto"/>
        <w:bottom w:val="none" w:sz="0" w:space="0" w:color="auto"/>
        <w:right w:val="none" w:sz="0" w:space="0" w:color="auto"/>
      </w:divBdr>
    </w:div>
    <w:div w:id="1160465981">
      <w:bodyDiv w:val="1"/>
      <w:marLeft w:val="0"/>
      <w:marRight w:val="0"/>
      <w:marTop w:val="0"/>
      <w:marBottom w:val="0"/>
      <w:divBdr>
        <w:top w:val="none" w:sz="0" w:space="0" w:color="auto"/>
        <w:left w:val="none" w:sz="0" w:space="0" w:color="auto"/>
        <w:bottom w:val="none" w:sz="0" w:space="0" w:color="auto"/>
        <w:right w:val="none" w:sz="0" w:space="0" w:color="auto"/>
      </w:divBdr>
    </w:div>
    <w:div w:id="1274285070">
      <w:bodyDiv w:val="1"/>
      <w:marLeft w:val="0"/>
      <w:marRight w:val="0"/>
      <w:marTop w:val="0"/>
      <w:marBottom w:val="0"/>
      <w:divBdr>
        <w:top w:val="none" w:sz="0" w:space="0" w:color="auto"/>
        <w:left w:val="none" w:sz="0" w:space="0" w:color="auto"/>
        <w:bottom w:val="none" w:sz="0" w:space="0" w:color="auto"/>
        <w:right w:val="none" w:sz="0" w:space="0" w:color="auto"/>
      </w:divBdr>
    </w:div>
    <w:div w:id="1277642214">
      <w:bodyDiv w:val="1"/>
      <w:marLeft w:val="0"/>
      <w:marRight w:val="0"/>
      <w:marTop w:val="0"/>
      <w:marBottom w:val="0"/>
      <w:divBdr>
        <w:top w:val="none" w:sz="0" w:space="0" w:color="auto"/>
        <w:left w:val="none" w:sz="0" w:space="0" w:color="auto"/>
        <w:bottom w:val="none" w:sz="0" w:space="0" w:color="auto"/>
        <w:right w:val="none" w:sz="0" w:space="0" w:color="auto"/>
      </w:divBdr>
    </w:div>
    <w:div w:id="1284923263">
      <w:bodyDiv w:val="1"/>
      <w:marLeft w:val="0"/>
      <w:marRight w:val="0"/>
      <w:marTop w:val="0"/>
      <w:marBottom w:val="0"/>
      <w:divBdr>
        <w:top w:val="none" w:sz="0" w:space="0" w:color="auto"/>
        <w:left w:val="none" w:sz="0" w:space="0" w:color="auto"/>
        <w:bottom w:val="none" w:sz="0" w:space="0" w:color="auto"/>
        <w:right w:val="none" w:sz="0" w:space="0" w:color="auto"/>
      </w:divBdr>
    </w:div>
    <w:div w:id="1295868186">
      <w:bodyDiv w:val="1"/>
      <w:marLeft w:val="0"/>
      <w:marRight w:val="0"/>
      <w:marTop w:val="0"/>
      <w:marBottom w:val="0"/>
      <w:divBdr>
        <w:top w:val="none" w:sz="0" w:space="0" w:color="auto"/>
        <w:left w:val="none" w:sz="0" w:space="0" w:color="auto"/>
        <w:bottom w:val="none" w:sz="0" w:space="0" w:color="auto"/>
        <w:right w:val="none" w:sz="0" w:space="0" w:color="auto"/>
      </w:divBdr>
    </w:div>
    <w:div w:id="1405644973">
      <w:bodyDiv w:val="1"/>
      <w:marLeft w:val="0"/>
      <w:marRight w:val="0"/>
      <w:marTop w:val="0"/>
      <w:marBottom w:val="0"/>
      <w:divBdr>
        <w:top w:val="none" w:sz="0" w:space="0" w:color="auto"/>
        <w:left w:val="none" w:sz="0" w:space="0" w:color="auto"/>
        <w:bottom w:val="none" w:sz="0" w:space="0" w:color="auto"/>
        <w:right w:val="none" w:sz="0" w:space="0" w:color="auto"/>
      </w:divBdr>
    </w:div>
    <w:div w:id="1415737404">
      <w:bodyDiv w:val="1"/>
      <w:marLeft w:val="0"/>
      <w:marRight w:val="0"/>
      <w:marTop w:val="0"/>
      <w:marBottom w:val="0"/>
      <w:divBdr>
        <w:top w:val="none" w:sz="0" w:space="0" w:color="auto"/>
        <w:left w:val="none" w:sz="0" w:space="0" w:color="auto"/>
        <w:bottom w:val="none" w:sz="0" w:space="0" w:color="auto"/>
        <w:right w:val="none" w:sz="0" w:space="0" w:color="auto"/>
      </w:divBdr>
    </w:div>
    <w:div w:id="1576011407">
      <w:bodyDiv w:val="1"/>
      <w:marLeft w:val="0"/>
      <w:marRight w:val="0"/>
      <w:marTop w:val="0"/>
      <w:marBottom w:val="0"/>
      <w:divBdr>
        <w:top w:val="none" w:sz="0" w:space="0" w:color="auto"/>
        <w:left w:val="none" w:sz="0" w:space="0" w:color="auto"/>
        <w:bottom w:val="none" w:sz="0" w:space="0" w:color="auto"/>
        <w:right w:val="none" w:sz="0" w:space="0" w:color="auto"/>
      </w:divBdr>
    </w:div>
    <w:div w:id="1606116325">
      <w:bodyDiv w:val="1"/>
      <w:marLeft w:val="0"/>
      <w:marRight w:val="0"/>
      <w:marTop w:val="0"/>
      <w:marBottom w:val="0"/>
      <w:divBdr>
        <w:top w:val="none" w:sz="0" w:space="0" w:color="auto"/>
        <w:left w:val="none" w:sz="0" w:space="0" w:color="auto"/>
        <w:bottom w:val="none" w:sz="0" w:space="0" w:color="auto"/>
        <w:right w:val="none" w:sz="0" w:space="0" w:color="auto"/>
      </w:divBdr>
    </w:div>
    <w:div w:id="1622033795">
      <w:bodyDiv w:val="1"/>
      <w:marLeft w:val="0"/>
      <w:marRight w:val="0"/>
      <w:marTop w:val="0"/>
      <w:marBottom w:val="0"/>
      <w:divBdr>
        <w:top w:val="none" w:sz="0" w:space="0" w:color="auto"/>
        <w:left w:val="none" w:sz="0" w:space="0" w:color="auto"/>
        <w:bottom w:val="none" w:sz="0" w:space="0" w:color="auto"/>
        <w:right w:val="none" w:sz="0" w:space="0" w:color="auto"/>
      </w:divBdr>
    </w:div>
    <w:div w:id="1624506948">
      <w:bodyDiv w:val="1"/>
      <w:marLeft w:val="0"/>
      <w:marRight w:val="0"/>
      <w:marTop w:val="0"/>
      <w:marBottom w:val="0"/>
      <w:divBdr>
        <w:top w:val="none" w:sz="0" w:space="0" w:color="auto"/>
        <w:left w:val="none" w:sz="0" w:space="0" w:color="auto"/>
        <w:bottom w:val="none" w:sz="0" w:space="0" w:color="auto"/>
        <w:right w:val="none" w:sz="0" w:space="0" w:color="auto"/>
      </w:divBdr>
    </w:div>
    <w:div w:id="2064330023">
      <w:bodyDiv w:val="1"/>
      <w:marLeft w:val="0"/>
      <w:marRight w:val="0"/>
      <w:marTop w:val="0"/>
      <w:marBottom w:val="0"/>
      <w:divBdr>
        <w:top w:val="none" w:sz="0" w:space="0" w:color="auto"/>
        <w:left w:val="none" w:sz="0" w:space="0" w:color="auto"/>
        <w:bottom w:val="none" w:sz="0" w:space="0" w:color="auto"/>
        <w:right w:val="none" w:sz="0" w:space="0" w:color="auto"/>
      </w:divBdr>
    </w:div>
    <w:div w:id="208498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0ABBC-C6CC-476F-9B63-B006A4EF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67</Pages>
  <Words>21854</Words>
  <Characters>124573</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Isailović</dc:creator>
  <cp:lastModifiedBy>Snezana Marinovic</cp:lastModifiedBy>
  <cp:revision>17</cp:revision>
  <cp:lastPrinted>2023-05-05T12:00:00Z</cp:lastPrinted>
  <dcterms:created xsi:type="dcterms:W3CDTF">2023-04-18T06:50:00Z</dcterms:created>
  <dcterms:modified xsi:type="dcterms:W3CDTF">2023-05-05T12:00:00Z</dcterms:modified>
</cp:coreProperties>
</file>