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B74FE" w14:textId="77777777" w:rsidR="000D2603" w:rsidRPr="00344F24" w:rsidRDefault="000D2603" w:rsidP="000D2603">
      <w:pPr>
        <w:spacing w:after="120" w:line="240" w:lineRule="auto"/>
        <w:ind w:firstLine="426"/>
        <w:jc w:val="right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6141995" w14:textId="77777777" w:rsidR="00020E7D" w:rsidRPr="00344F24" w:rsidRDefault="00020E7D" w:rsidP="000D2603">
      <w:pPr>
        <w:pStyle w:val="1tekst"/>
        <w:spacing w:before="0" w:beforeAutospacing="0" w:after="120" w:afterAutospacing="0"/>
        <w:ind w:firstLine="567"/>
        <w:jc w:val="both"/>
        <w:rPr>
          <w:color w:val="000000"/>
          <w:lang w:val="sr-Cyrl-CS"/>
        </w:rPr>
      </w:pPr>
      <w:r w:rsidRPr="00344F24">
        <w:rPr>
          <w:color w:val="000000"/>
          <w:lang w:val="sr-Cyrl-CS"/>
        </w:rPr>
        <w:t>На основу члана 314. Закона о енергетици („Службени гласник РС”, бр. 145/14, 95/18 – др. закон и 40/21) 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14:paraId="4C260C6B" w14:textId="77777777" w:rsidR="00020E7D" w:rsidRPr="00344F24" w:rsidRDefault="00020E7D" w:rsidP="000D2603">
      <w:pPr>
        <w:pStyle w:val="1tekst"/>
        <w:spacing w:before="0" w:beforeAutospacing="0" w:after="120" w:afterAutospacing="0"/>
        <w:ind w:firstLine="567"/>
        <w:jc w:val="both"/>
        <w:rPr>
          <w:color w:val="000000"/>
          <w:lang w:val="sr-Cyrl-CS"/>
        </w:rPr>
      </w:pPr>
      <w:r w:rsidRPr="00344F24">
        <w:rPr>
          <w:color w:val="000000"/>
          <w:lang w:val="sr-Cyrl-CS"/>
        </w:rPr>
        <w:t>Влада доноси</w:t>
      </w:r>
    </w:p>
    <w:p w14:paraId="6AB753EA" w14:textId="77777777" w:rsidR="00020E7D" w:rsidRPr="00344F24" w:rsidRDefault="00020E7D" w:rsidP="000D2603">
      <w:pPr>
        <w:spacing w:after="12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161B1931" w14:textId="77777777" w:rsidR="00020E7D" w:rsidRPr="00344F24" w:rsidRDefault="00020E7D" w:rsidP="000D260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44F24">
        <w:rPr>
          <w:rFonts w:ascii="Times New Roman" w:hAnsi="Times New Roman" w:cs="Times New Roman"/>
          <w:sz w:val="24"/>
          <w:szCs w:val="24"/>
          <w:lang w:val="sr-Cyrl-CS"/>
        </w:rPr>
        <w:t>УРЕДБУ</w:t>
      </w:r>
    </w:p>
    <w:p w14:paraId="28A236D5" w14:textId="77777777" w:rsidR="00020E7D" w:rsidRPr="00344F24" w:rsidRDefault="009C3FAF" w:rsidP="000D2603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344F24">
        <w:rPr>
          <w:rFonts w:ascii="Times New Roman" w:hAnsi="Times New Roman" w:cs="Times New Roman"/>
          <w:sz w:val="24"/>
          <w:szCs w:val="24"/>
          <w:lang w:val="sr-Cyrl-CS"/>
        </w:rPr>
        <w:t>О ИЗМЕНАМА И ДОПУНИ</w:t>
      </w:r>
      <w:r w:rsidR="00020E7D" w:rsidRPr="00344F24">
        <w:rPr>
          <w:rFonts w:ascii="Times New Roman" w:hAnsi="Times New Roman" w:cs="Times New Roman"/>
          <w:sz w:val="24"/>
          <w:szCs w:val="24"/>
          <w:lang w:val="sr-Cyrl-CS"/>
        </w:rPr>
        <w:t xml:space="preserve"> УРЕДБЕ О УСЛОВИМА ИСПОРУКЕ И СНАБДЕВАЊА ПРИРОДНИМ ГАСОМ</w:t>
      </w:r>
    </w:p>
    <w:p w14:paraId="721E4E89" w14:textId="77777777" w:rsidR="00020E7D" w:rsidRPr="00344F24" w:rsidRDefault="00020E7D" w:rsidP="000D2603">
      <w:pPr>
        <w:spacing w:after="12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0FB7D0B6" w14:textId="77777777" w:rsidR="00020E7D" w:rsidRPr="00344F24" w:rsidRDefault="007D7077" w:rsidP="000D260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44F24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19CEA22C" w14:textId="77777777" w:rsidR="00381B54" w:rsidRPr="00344F24" w:rsidRDefault="00083FA3" w:rsidP="00381B54">
      <w:pPr>
        <w:pStyle w:val="1tekst"/>
        <w:spacing w:before="0" w:beforeAutospacing="0" w:after="120" w:afterAutospacing="0"/>
        <w:ind w:firstLine="567"/>
        <w:jc w:val="both"/>
        <w:rPr>
          <w:color w:val="000000"/>
          <w:lang w:val="sr-Cyrl-CS"/>
        </w:rPr>
      </w:pPr>
      <w:r w:rsidRPr="00344F24">
        <w:rPr>
          <w:color w:val="000000"/>
          <w:lang w:val="sr-Cyrl-CS"/>
        </w:rPr>
        <w:t>У Уредби о условима испоруке и снабдевања природним гасом („Службени гласник РС”, брoj 49/22)</w:t>
      </w:r>
      <w:r w:rsidR="00FB26C1" w:rsidRPr="00344F24">
        <w:rPr>
          <w:color w:val="000000"/>
          <w:lang w:val="sr-Cyrl-CS"/>
        </w:rPr>
        <w:t xml:space="preserve"> члан 12. мења се и гласи:</w:t>
      </w:r>
    </w:p>
    <w:p w14:paraId="27303379" w14:textId="77777777" w:rsidR="009C3FAF" w:rsidRPr="00344F24" w:rsidRDefault="009C3FAF" w:rsidP="009C3FAF">
      <w:pPr>
        <w:pStyle w:val="1tekst"/>
        <w:spacing w:before="0" w:beforeAutospacing="0" w:after="120" w:afterAutospacing="0"/>
        <w:ind w:firstLine="567"/>
        <w:jc w:val="center"/>
        <w:rPr>
          <w:color w:val="000000"/>
          <w:lang w:val="sr-Cyrl-CS"/>
        </w:rPr>
      </w:pPr>
      <w:r w:rsidRPr="00344F24">
        <w:rPr>
          <w:color w:val="000000"/>
          <w:lang w:val="sr-Cyrl-CS"/>
        </w:rPr>
        <w:t>„Члан 12.</w:t>
      </w:r>
    </w:p>
    <w:p w14:paraId="7F33795A" w14:textId="77777777" w:rsidR="00381B54" w:rsidRPr="00344F24" w:rsidRDefault="00381B54" w:rsidP="009C3FAF">
      <w:pPr>
        <w:pStyle w:val="1tekst"/>
        <w:spacing w:before="0" w:beforeAutospacing="0" w:after="0" w:afterAutospacing="0"/>
        <w:ind w:firstLine="567"/>
        <w:jc w:val="both"/>
        <w:rPr>
          <w:color w:val="000000"/>
          <w:lang w:val="sr-Cyrl-CS"/>
        </w:rPr>
      </w:pPr>
      <w:r w:rsidRPr="00344F24">
        <w:rPr>
          <w:color w:val="000000"/>
          <w:lang w:val="sr-Cyrl-CS"/>
        </w:rPr>
        <w:t>Захтев за пуштање природног гаса купац је дужан да поднесе у писаној форми оператору система на чији систем је одобрено прикључење, након закљученог уговора о снабдевању.</w:t>
      </w:r>
    </w:p>
    <w:p w14:paraId="74C36E13" w14:textId="77777777" w:rsidR="00381B54" w:rsidRPr="00344F24" w:rsidRDefault="00381B54" w:rsidP="009C3FAF">
      <w:pPr>
        <w:pStyle w:val="1tekst"/>
        <w:spacing w:before="0" w:beforeAutospacing="0" w:after="0" w:afterAutospacing="0"/>
        <w:ind w:firstLine="567"/>
        <w:jc w:val="both"/>
        <w:rPr>
          <w:color w:val="000000"/>
          <w:lang w:val="sr-Cyrl-CS"/>
        </w:rPr>
      </w:pPr>
      <w:r w:rsidRPr="00344F24">
        <w:rPr>
          <w:color w:val="000000"/>
          <w:lang w:val="sr-Cyrl-CS"/>
        </w:rPr>
        <w:t xml:space="preserve">Уз захтев за пуштање природног гаса, купац је дужан да </w:t>
      </w:r>
      <w:r w:rsidR="00302644" w:rsidRPr="00344F24">
        <w:rPr>
          <w:color w:val="000000"/>
          <w:lang w:val="sr-Cyrl-CS"/>
        </w:rPr>
        <w:t>приложи</w:t>
      </w:r>
      <w:r w:rsidRPr="00344F24">
        <w:rPr>
          <w:color w:val="000000"/>
          <w:lang w:val="sr-Cyrl-CS"/>
        </w:rPr>
        <w:t>:</w:t>
      </w:r>
    </w:p>
    <w:p w14:paraId="0862BCD3" w14:textId="77777777" w:rsidR="00381B54" w:rsidRPr="00344F24" w:rsidRDefault="009C3FAF" w:rsidP="009C3FAF">
      <w:pPr>
        <w:spacing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</w:pPr>
      <w:r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    </w:t>
      </w:r>
      <w:r w:rsidR="00381B54"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– уговор о снабдевању;</w:t>
      </w:r>
    </w:p>
    <w:p w14:paraId="4EF2B01C" w14:textId="77777777" w:rsidR="00381B54" w:rsidRPr="00344F24" w:rsidRDefault="009C3FAF" w:rsidP="009C3FAF">
      <w:pPr>
        <w:spacing w:line="240" w:lineRule="auto"/>
        <w:ind w:firstLine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</w:pPr>
      <w:r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    </w:t>
      </w:r>
      <w:r w:rsidR="00381B54"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– пројектно-техничку и атестну документацију</w:t>
      </w:r>
      <w:r w:rsidR="0005092A"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 за унутрашњу гасну инсталацију.</w:t>
      </w:r>
    </w:p>
    <w:p w14:paraId="4F5B0A9F" w14:textId="77777777" w:rsidR="0005092A" w:rsidRPr="00344F24" w:rsidRDefault="0005092A" w:rsidP="009C3FAF">
      <w:pPr>
        <w:pStyle w:val="1tekst"/>
        <w:spacing w:before="0" w:beforeAutospacing="0" w:after="0" w:afterAutospacing="0"/>
        <w:ind w:firstLine="567"/>
        <w:jc w:val="both"/>
        <w:rPr>
          <w:color w:val="000000"/>
          <w:lang w:val="sr-Cyrl-CS"/>
        </w:rPr>
      </w:pPr>
      <w:r w:rsidRPr="00344F24">
        <w:rPr>
          <w:color w:val="000000"/>
          <w:lang w:val="sr-Cyrl-CS"/>
        </w:rPr>
        <w:t xml:space="preserve">У случају прикључења објекта на транспортни систем </w:t>
      </w:r>
      <w:r w:rsidR="009703C9" w:rsidRPr="00344F24">
        <w:rPr>
          <w:color w:val="000000"/>
          <w:lang w:val="sr-Cyrl-CS"/>
        </w:rPr>
        <w:t>прилаже се или прибавља по службеној дужности, у складу са законом којим се уређује општи управни поступак,</w:t>
      </w:r>
      <w:r w:rsidR="009703C9" w:rsidRPr="00344F24" w:rsidDel="009703C9">
        <w:rPr>
          <w:color w:val="000000"/>
          <w:lang w:val="sr-Cyrl-CS"/>
        </w:rPr>
        <w:t xml:space="preserve"> </w:t>
      </w:r>
      <w:r w:rsidR="009703C9" w:rsidRPr="00344F24">
        <w:rPr>
          <w:color w:val="000000"/>
          <w:lang w:val="sr-Cyrl-CS"/>
        </w:rPr>
        <w:t xml:space="preserve">употребна дозвола </w:t>
      </w:r>
      <w:r w:rsidRPr="00344F24">
        <w:rPr>
          <w:color w:val="000000"/>
          <w:lang w:val="sr-Cyrl-CS"/>
        </w:rPr>
        <w:t xml:space="preserve">или </w:t>
      </w:r>
      <w:r w:rsidR="009703C9" w:rsidRPr="00344F24">
        <w:rPr>
          <w:color w:val="000000"/>
          <w:lang w:val="sr-Cyrl-CS"/>
        </w:rPr>
        <w:t xml:space="preserve">дозвола </w:t>
      </w:r>
      <w:r w:rsidRPr="00344F24">
        <w:rPr>
          <w:color w:val="000000"/>
          <w:lang w:val="sr-Cyrl-CS"/>
        </w:rPr>
        <w:t>за пробни рад, односно решење о одобрењу извођења радова у складу са законом којим се уређује планирање и изградња објеката са позитивним извештајем комисије за технички преглед унутрашње гасне инсталације формиране у складу са законом којим се уређује планирање и изградња, уколико се ради о објекту који је израђен на основу грађевинске дозволе којом није обухваћена унутрашња гасна инсталација.</w:t>
      </w:r>
    </w:p>
    <w:p w14:paraId="72B3578A" w14:textId="77777777" w:rsidR="0071319F" w:rsidRPr="00344F24" w:rsidRDefault="0005092A" w:rsidP="009C3FAF">
      <w:pPr>
        <w:pStyle w:val="1tekst"/>
        <w:spacing w:before="0" w:beforeAutospacing="0" w:after="0" w:afterAutospacing="0"/>
        <w:ind w:firstLine="567"/>
        <w:jc w:val="both"/>
        <w:rPr>
          <w:color w:val="000000"/>
          <w:lang w:val="sr-Cyrl-CS"/>
        </w:rPr>
      </w:pPr>
      <w:r w:rsidRPr="00344F24">
        <w:rPr>
          <w:color w:val="000000"/>
          <w:lang w:val="sr-Cyrl-CS"/>
        </w:rPr>
        <w:t xml:space="preserve"> У случају прикључења објекта на </w:t>
      </w:r>
      <w:r w:rsidR="00B0696F" w:rsidRPr="00344F24">
        <w:rPr>
          <w:color w:val="000000"/>
          <w:lang w:val="sr-Cyrl-CS"/>
        </w:rPr>
        <w:t>дистрибутивни</w:t>
      </w:r>
      <w:r w:rsidRPr="00344F24">
        <w:rPr>
          <w:color w:val="000000"/>
          <w:lang w:val="sr-Cyrl-CS"/>
        </w:rPr>
        <w:t xml:space="preserve"> систем, за објекат за који грађевинска дозвола обухвата и унутрашњу гасну инсталацију, </w:t>
      </w:r>
      <w:r w:rsidR="009703C9" w:rsidRPr="00344F24">
        <w:rPr>
          <w:color w:val="000000"/>
          <w:lang w:val="sr-Cyrl-CS"/>
        </w:rPr>
        <w:t>прилаже се или прибавља по службеној дужности, у складу са законом којим се уређује општи управни поступак</w:t>
      </w:r>
      <w:r w:rsidR="00754798">
        <w:rPr>
          <w:color w:val="000000"/>
          <w:lang w:val="en-US"/>
        </w:rPr>
        <w:t>,</w:t>
      </w:r>
      <w:r w:rsidR="009703C9" w:rsidRPr="00344F24" w:rsidDel="009703C9">
        <w:rPr>
          <w:color w:val="000000"/>
          <w:lang w:val="sr-Cyrl-CS"/>
        </w:rPr>
        <w:t xml:space="preserve"> </w:t>
      </w:r>
      <w:r w:rsidR="009703C9" w:rsidRPr="00344F24">
        <w:rPr>
          <w:color w:val="000000"/>
          <w:lang w:val="sr-Cyrl-CS"/>
        </w:rPr>
        <w:t xml:space="preserve">употребна дозвола </w:t>
      </w:r>
      <w:r w:rsidR="005B7AD5" w:rsidRPr="00344F24">
        <w:rPr>
          <w:color w:val="000000"/>
          <w:lang w:val="sr-Cyrl-CS"/>
        </w:rPr>
        <w:t xml:space="preserve">или </w:t>
      </w:r>
      <w:r w:rsidR="009703C9" w:rsidRPr="00344F24">
        <w:rPr>
          <w:color w:val="000000"/>
          <w:lang w:val="sr-Cyrl-CS"/>
        </w:rPr>
        <w:t xml:space="preserve">дозвола </w:t>
      </w:r>
      <w:r w:rsidR="005B7AD5" w:rsidRPr="00344F24">
        <w:rPr>
          <w:color w:val="000000"/>
          <w:lang w:val="sr-Cyrl-CS"/>
        </w:rPr>
        <w:t>за пробни рад</w:t>
      </w:r>
      <w:r w:rsidR="00912D9F" w:rsidRPr="00344F24">
        <w:rPr>
          <w:color w:val="000000"/>
          <w:lang w:val="sr-Cyrl-CS"/>
        </w:rPr>
        <w:t>,</w:t>
      </w:r>
      <w:r w:rsidR="009958CE" w:rsidRPr="00344F24">
        <w:rPr>
          <w:color w:val="000000"/>
          <w:lang w:val="sr-Cyrl-CS"/>
        </w:rPr>
        <w:t xml:space="preserve"> односно </w:t>
      </w:r>
      <w:r w:rsidR="009703C9" w:rsidRPr="00344F24">
        <w:rPr>
          <w:color w:val="000000"/>
          <w:lang w:val="sr-Cyrl-CS"/>
        </w:rPr>
        <w:t xml:space="preserve">грађевинска дозвола </w:t>
      </w:r>
      <w:r w:rsidR="009958CE" w:rsidRPr="00344F24">
        <w:rPr>
          <w:color w:val="000000"/>
          <w:lang w:val="sr-Cyrl-CS"/>
        </w:rPr>
        <w:t xml:space="preserve">за објекат у целини </w:t>
      </w:r>
      <w:r w:rsidR="00912D9F" w:rsidRPr="00344F24">
        <w:rPr>
          <w:color w:val="000000"/>
          <w:lang w:val="sr-Cyrl-CS"/>
        </w:rPr>
        <w:t>која обухвата и</w:t>
      </w:r>
      <w:r w:rsidR="009958CE" w:rsidRPr="00344F24">
        <w:rPr>
          <w:color w:val="000000"/>
          <w:lang w:val="sr-Cyrl-CS"/>
        </w:rPr>
        <w:t xml:space="preserve"> унутрашњ</w:t>
      </w:r>
      <w:r w:rsidR="00912D9F" w:rsidRPr="00344F24">
        <w:rPr>
          <w:color w:val="000000"/>
          <w:lang w:val="sr-Cyrl-CS"/>
        </w:rPr>
        <w:t>у</w:t>
      </w:r>
      <w:r w:rsidR="009958CE" w:rsidRPr="00344F24">
        <w:rPr>
          <w:color w:val="000000"/>
          <w:lang w:val="sr-Cyrl-CS"/>
        </w:rPr>
        <w:t xml:space="preserve"> гасн</w:t>
      </w:r>
      <w:r w:rsidR="00912D9F" w:rsidRPr="00344F24">
        <w:rPr>
          <w:color w:val="000000"/>
          <w:lang w:val="sr-Cyrl-CS"/>
        </w:rPr>
        <w:t>у</w:t>
      </w:r>
      <w:r w:rsidR="009958CE" w:rsidRPr="00344F24">
        <w:rPr>
          <w:color w:val="000000"/>
          <w:lang w:val="sr-Cyrl-CS"/>
        </w:rPr>
        <w:t xml:space="preserve"> инсталациј</w:t>
      </w:r>
      <w:r w:rsidR="00912D9F" w:rsidRPr="00344F24">
        <w:rPr>
          <w:color w:val="000000"/>
          <w:lang w:val="sr-Cyrl-CS"/>
        </w:rPr>
        <w:t>у</w:t>
      </w:r>
      <w:r w:rsidR="009958CE" w:rsidRPr="00344F24">
        <w:rPr>
          <w:color w:val="000000"/>
          <w:lang w:val="sr-Cyrl-CS"/>
        </w:rPr>
        <w:t xml:space="preserve"> са позитивним извештаје</w:t>
      </w:r>
      <w:r w:rsidR="00912D9F" w:rsidRPr="00344F24">
        <w:rPr>
          <w:color w:val="000000"/>
          <w:lang w:val="sr-Cyrl-CS"/>
        </w:rPr>
        <w:t xml:space="preserve">м комисије за технички преглед </w:t>
      </w:r>
      <w:r w:rsidR="009958CE" w:rsidRPr="00344F24">
        <w:rPr>
          <w:color w:val="000000"/>
          <w:lang w:val="sr-Cyrl-CS"/>
        </w:rPr>
        <w:t>формиране у складу са законом којим се уређује планирање и изградња</w:t>
      </w:r>
      <w:r w:rsidR="0071319F" w:rsidRPr="00344F24">
        <w:rPr>
          <w:color w:val="000000"/>
          <w:lang w:val="sr-Cyrl-CS"/>
        </w:rPr>
        <w:t>.</w:t>
      </w:r>
    </w:p>
    <w:p w14:paraId="65324AE8" w14:textId="77777777" w:rsidR="00245FB7" w:rsidRPr="00344F24" w:rsidRDefault="0005092A" w:rsidP="009C3FA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</w:pPr>
      <w:r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У случају прикључења </w:t>
      </w:r>
      <w:r w:rsidR="00245FB7"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објекта </w:t>
      </w:r>
      <w:r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на дистрибутивни систем, </w:t>
      </w:r>
      <w:r w:rsidR="00245FB7"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када се</w:t>
      </w:r>
      <w:r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 </w:t>
      </w:r>
      <w:r w:rsidR="0071319F"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унутрашња гасна инсталација гради у постоје</w:t>
      </w:r>
      <w:r w:rsidR="00C108B9"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ћем</w:t>
      </w:r>
      <w:r w:rsidR="0071319F"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 објект</w:t>
      </w:r>
      <w:r w:rsidR="00C108B9"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у,</w:t>
      </w:r>
      <w:r w:rsidR="0071319F"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 односно када </w:t>
      </w:r>
      <w:r w:rsidR="00C108B9"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је објекат изграђен</w:t>
      </w:r>
      <w:r w:rsidR="0071319F"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 на основу грађевинске дозволе кој</w:t>
      </w:r>
      <w:r w:rsidR="00C108B9"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а</w:t>
      </w:r>
      <w:r w:rsidR="0071319F"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 није </w:t>
      </w:r>
      <w:r w:rsidR="00C108B9"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обухватила</w:t>
      </w:r>
      <w:r w:rsidR="0071319F"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 унутрашњ</w:t>
      </w:r>
      <w:r w:rsidR="00C108B9"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у</w:t>
      </w:r>
      <w:r w:rsidR="0071319F"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 гасн</w:t>
      </w:r>
      <w:r w:rsidR="00C108B9"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у</w:t>
      </w:r>
      <w:r w:rsidR="0071319F"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 инсталациј</w:t>
      </w:r>
      <w:r w:rsidR="00C108B9"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у</w:t>
      </w:r>
      <w:r w:rsidR="0071319F"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, уз захтев за пуштање природног гаса, </w:t>
      </w:r>
      <w:r w:rsidR="009703C9"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прилаже се или прибавља по службеној дужности, у складу са законом којим се уређује општи управни поступак</w:t>
      </w:r>
      <w:r w:rsidR="00245FB7"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 и р</w:t>
      </w:r>
      <w:r w:rsidR="005B7AD5"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ешење о одобрењу извођења радова </w:t>
      </w:r>
      <w:r w:rsidR="009958CE"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за унутрашњу гасну инсталацију </w:t>
      </w:r>
      <w:r w:rsidR="005B7AD5"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у складу са законом којим се уређује планира</w:t>
      </w:r>
      <w:r w:rsidR="00C108B9"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ње и изградња објеката </w:t>
      </w:r>
      <w:r w:rsidR="005B7AD5"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са позитивним  извештајем комисије за технички преглед унутрашње гасне инсталације формиране у складу са законом којим с</w:t>
      </w:r>
      <w:r w:rsidR="00245FB7"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е уређује планирање и изградња.</w:t>
      </w:r>
    </w:p>
    <w:p w14:paraId="55709732" w14:textId="77777777" w:rsidR="009C3FAF" w:rsidRPr="00344F24" w:rsidRDefault="009C3FAF" w:rsidP="001A2983">
      <w:pPr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</w:pPr>
    </w:p>
    <w:p w14:paraId="5B654F1A" w14:textId="77777777" w:rsidR="00B02426" w:rsidRPr="00344F24" w:rsidRDefault="00245FB7" w:rsidP="001A2983">
      <w:pPr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</w:pPr>
      <w:r w:rsidRPr="00344F24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lastRenderedPageBreak/>
        <w:t>Изузетно од става 5. овог члана у</w:t>
      </w:r>
      <w:r w:rsidR="00B93E4A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случају објек</w:t>
      </w:r>
      <w:r w:rsidR="009F3576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та прикљученог</w:t>
      </w:r>
      <w:r w:rsidR="0046474E" w:rsidRPr="00344F24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="009E4949" w:rsidRPr="00344F24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на дистрибутивни систем радног притиска мањег од 6 bar са кућним мерно-регулационим сетом максималног капацитета до 10 m</w:t>
      </w:r>
      <w:r w:rsidR="009E4949" w:rsidRPr="00344F24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CS" w:eastAsia="sr-Latn-RS"/>
        </w:rPr>
        <w:t>3</w:t>
      </w:r>
      <w:r w:rsidR="009E4949" w:rsidRPr="00344F24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>/h за стамбене зграде категорије А</w:t>
      </w:r>
      <w:r w:rsidR="00BB6ABE">
        <w:rPr>
          <w:rFonts w:ascii="Times New Roman" w:eastAsia="Times New Roman" w:hAnsi="Times New Roman" w:cs="Times New Roman"/>
          <w:sz w:val="24"/>
          <w:szCs w:val="24"/>
          <w:lang w:val="en-US" w:eastAsia="sr-Latn-RS"/>
        </w:rPr>
        <w:t>,</w:t>
      </w:r>
      <w:r w:rsidR="009E4949" w:rsidRPr="00344F24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 </w:t>
      </w:r>
      <w:r w:rsidR="0046474E" w:rsidRPr="00344F24">
        <w:rPr>
          <w:rFonts w:ascii="Times New Roman" w:eastAsia="Times New Roman" w:hAnsi="Times New Roman" w:cs="Times New Roman"/>
          <w:sz w:val="24"/>
          <w:szCs w:val="24"/>
          <w:lang w:val="sr-Cyrl-CS" w:eastAsia="sr-Latn-RS"/>
        </w:rPr>
        <w:t xml:space="preserve">проверу испуњености услова за </w:t>
      </w:r>
      <w:r w:rsidR="0046474E"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пуштање гаса у објекат врши комисија оператора система</w:t>
      </w:r>
      <w:r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 xml:space="preserve"> и купац не доставља извештај комисије за технички преглед унутрашње гасне инсталације формиране у складу са законом којим се уређује планирање и изградња</w:t>
      </w:r>
      <w:r w:rsidR="0046474E" w:rsidRPr="00344F24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  <w:t>.</w:t>
      </w:r>
      <w:r w:rsidR="00B15F1C" w:rsidRPr="00344F24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</w:p>
    <w:p w14:paraId="58986E89" w14:textId="77777777" w:rsidR="005B7AD5" w:rsidRPr="00344F24" w:rsidRDefault="005B7AD5" w:rsidP="000D2603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RS"/>
        </w:rPr>
      </w:pPr>
    </w:p>
    <w:p w14:paraId="6AD572A8" w14:textId="77777777" w:rsidR="005B7AD5" w:rsidRPr="00344F24" w:rsidRDefault="005B7AD5" w:rsidP="000D260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44F24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DD270D" w:rsidRPr="00344F24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344F2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99C7EA9" w14:textId="77777777" w:rsidR="00245FB7" w:rsidRPr="00344F24" w:rsidRDefault="00DD270D" w:rsidP="000D2603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344F2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члану 13. став 3. </w:t>
      </w:r>
      <w:r w:rsidR="00245FB7" w:rsidRPr="00344F2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мења се и гласи:</w:t>
      </w:r>
    </w:p>
    <w:p w14:paraId="23B3D4F7" w14:textId="77777777" w:rsidR="007D7077" w:rsidRPr="00344F24" w:rsidRDefault="001A2983" w:rsidP="001A2983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44F2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</w:t>
      </w:r>
      <w:r w:rsidR="00245FB7" w:rsidRPr="00344F24">
        <w:rPr>
          <w:rFonts w:ascii="Times New Roman" w:eastAsia="Calibri" w:hAnsi="Times New Roman" w:cs="Times New Roman"/>
          <w:sz w:val="24"/>
          <w:szCs w:val="24"/>
          <w:lang w:val="sr-Cyrl-CS"/>
        </w:rPr>
        <w:t>Уколико је одлука о пушт</w:t>
      </w:r>
      <w:r w:rsidRPr="00344F2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ању природног гаса, за објекат који се прикључује на транспортни систем, </w:t>
      </w:r>
      <w:r w:rsidR="00245FB7" w:rsidRPr="00344F24">
        <w:rPr>
          <w:rFonts w:ascii="Times New Roman" w:eastAsia="Calibri" w:hAnsi="Times New Roman" w:cs="Times New Roman"/>
          <w:sz w:val="24"/>
          <w:szCs w:val="24"/>
          <w:lang w:val="sr-Cyrl-CS"/>
        </w:rPr>
        <w:t>донета на основу одобрењ</w:t>
      </w:r>
      <w:r w:rsidR="00045BB7" w:rsidRPr="00344F24">
        <w:rPr>
          <w:rFonts w:ascii="Times New Roman" w:eastAsia="Calibri" w:hAnsi="Times New Roman" w:cs="Times New Roman"/>
          <w:sz w:val="24"/>
          <w:szCs w:val="24"/>
          <w:lang w:val="sr-Cyrl-CS"/>
        </w:rPr>
        <w:t>a</w:t>
      </w:r>
      <w:r w:rsidR="00B15F1C" w:rsidRPr="00344F2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 извођење</w:t>
      </w:r>
      <w:r w:rsidR="00245FB7" w:rsidRPr="00344F2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радова за унутрашњу гасну инсталацију у објекту који је израђен на основу грађевинске дозволе којом није обухваћена унутрашња гасна инсталација, купац је дужан да у року од 30 дана од дана пуштања природног гаса, достави употребну дозволу.</w:t>
      </w:r>
      <w:r w:rsidRPr="00344F24">
        <w:rPr>
          <w:rFonts w:ascii="Times New Roman" w:eastAsia="Calibri" w:hAnsi="Times New Roman" w:cs="Times New Roman"/>
          <w:sz w:val="24"/>
          <w:szCs w:val="24"/>
          <w:lang w:val="sr-Cyrl-CS"/>
        </w:rPr>
        <w:t>”</w:t>
      </w:r>
    </w:p>
    <w:p w14:paraId="44FDCAB7" w14:textId="77777777" w:rsidR="0095681C" w:rsidRPr="00344F24" w:rsidRDefault="0095681C" w:rsidP="000D260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756B727" w14:textId="77777777" w:rsidR="00DD270D" w:rsidRPr="00344F24" w:rsidRDefault="00DD270D" w:rsidP="000D260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44F24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14:paraId="34BD49DB" w14:textId="77777777" w:rsidR="00DD270D" w:rsidRPr="00344F24" w:rsidRDefault="00DD270D" w:rsidP="000D2603">
      <w:pPr>
        <w:spacing w:line="240" w:lineRule="auto"/>
        <w:ind w:firstLine="567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344F2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У члану 28. став 1. </w:t>
      </w:r>
      <w:r w:rsidR="009C3FAF" w:rsidRPr="00344F24">
        <w:rPr>
          <w:rFonts w:ascii="Times New Roman" w:hAnsi="Times New Roman" w:cs="Times New Roman"/>
          <w:bCs/>
          <w:sz w:val="24"/>
          <w:szCs w:val="24"/>
          <w:lang w:val="sr-Cyrl-CS"/>
        </w:rPr>
        <w:t>после</w:t>
      </w:r>
      <w:r w:rsidR="001A2983" w:rsidRPr="00344F2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344F24">
        <w:rPr>
          <w:rFonts w:ascii="Times New Roman" w:hAnsi="Times New Roman" w:cs="Times New Roman"/>
          <w:bCs/>
          <w:sz w:val="24"/>
          <w:szCs w:val="24"/>
          <w:lang w:val="sr-Cyrl-CS"/>
        </w:rPr>
        <w:t>тачк</w:t>
      </w:r>
      <w:r w:rsidR="001A2983" w:rsidRPr="00344F24">
        <w:rPr>
          <w:rFonts w:ascii="Times New Roman" w:hAnsi="Times New Roman" w:cs="Times New Roman"/>
          <w:bCs/>
          <w:sz w:val="24"/>
          <w:szCs w:val="24"/>
          <w:lang w:val="sr-Cyrl-CS"/>
        </w:rPr>
        <w:t>е</w:t>
      </w:r>
      <w:r w:rsidRPr="00344F2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13) </w:t>
      </w:r>
      <w:r w:rsidR="001A2983" w:rsidRPr="00344F24">
        <w:rPr>
          <w:rFonts w:ascii="Times New Roman" w:hAnsi="Times New Roman" w:cs="Times New Roman"/>
          <w:bCs/>
          <w:sz w:val="24"/>
          <w:szCs w:val="24"/>
          <w:lang w:val="sr-Cyrl-CS"/>
        </w:rPr>
        <w:t>додаје се тачка 13а)</w:t>
      </w:r>
      <w:r w:rsidR="004973B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, </w:t>
      </w:r>
      <w:r w:rsidR="00344F2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која </w:t>
      </w:r>
      <w:r w:rsidRPr="00344F24">
        <w:rPr>
          <w:rFonts w:ascii="Times New Roman" w:hAnsi="Times New Roman" w:cs="Times New Roman"/>
          <w:bCs/>
          <w:sz w:val="24"/>
          <w:szCs w:val="24"/>
          <w:lang w:val="sr-Cyrl-CS"/>
        </w:rPr>
        <w:t>гласи:</w:t>
      </w:r>
    </w:p>
    <w:p w14:paraId="5CC7259B" w14:textId="77777777" w:rsidR="00A746B1" w:rsidRPr="00344F24" w:rsidRDefault="00DD270D" w:rsidP="001A2983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44F24">
        <w:rPr>
          <w:rFonts w:ascii="Times New Roman" w:eastAsia="Calibri" w:hAnsi="Times New Roman" w:cs="Times New Roman"/>
          <w:sz w:val="24"/>
          <w:szCs w:val="24"/>
          <w:lang w:val="sr-Cyrl-CS"/>
        </w:rPr>
        <w:t>„</w:t>
      </w:r>
      <w:r w:rsidR="00A746B1" w:rsidRPr="00344F24">
        <w:rPr>
          <w:rFonts w:ascii="Times New Roman" w:hAnsi="Times New Roman" w:cs="Times New Roman"/>
          <w:sz w:val="24"/>
          <w:szCs w:val="24"/>
          <w:lang w:val="sr-Cyrl-CS"/>
        </w:rPr>
        <w:t>13</w:t>
      </w:r>
      <w:r w:rsidR="00FA5A3F" w:rsidRPr="00344F24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746B1" w:rsidRPr="00344F24">
        <w:rPr>
          <w:rFonts w:ascii="Times New Roman" w:hAnsi="Times New Roman" w:cs="Times New Roman"/>
          <w:sz w:val="24"/>
          <w:szCs w:val="24"/>
          <w:lang w:val="sr-Cyrl-CS"/>
        </w:rPr>
        <w:t xml:space="preserve">) ако одбије да закључи уговор о </w:t>
      </w:r>
      <w:r w:rsidR="0039264E" w:rsidRPr="00344F24">
        <w:rPr>
          <w:rFonts w:ascii="Times New Roman" w:hAnsi="Times New Roman" w:cs="Times New Roman"/>
          <w:sz w:val="24"/>
          <w:szCs w:val="24"/>
          <w:lang w:val="sr-Cyrl-CS"/>
        </w:rPr>
        <w:t>снабдевању</w:t>
      </w:r>
      <w:r w:rsidR="00A746B1" w:rsidRPr="00344F24">
        <w:rPr>
          <w:rFonts w:ascii="Times New Roman" w:hAnsi="Times New Roman" w:cs="Times New Roman"/>
          <w:sz w:val="24"/>
          <w:szCs w:val="24"/>
          <w:lang w:val="sr-Cyrl-CS"/>
        </w:rPr>
        <w:t xml:space="preserve"> природн</w:t>
      </w:r>
      <w:r w:rsidR="0039264E" w:rsidRPr="00344F24">
        <w:rPr>
          <w:rFonts w:ascii="Times New Roman" w:hAnsi="Times New Roman" w:cs="Times New Roman"/>
          <w:sz w:val="24"/>
          <w:szCs w:val="24"/>
          <w:lang w:val="sr-Cyrl-CS"/>
        </w:rPr>
        <w:t>им</w:t>
      </w:r>
      <w:r w:rsidR="00A746B1" w:rsidRPr="00344F24">
        <w:rPr>
          <w:rFonts w:ascii="Times New Roman" w:hAnsi="Times New Roman" w:cs="Times New Roman"/>
          <w:sz w:val="24"/>
          <w:szCs w:val="24"/>
          <w:lang w:val="sr-Cyrl-CS"/>
        </w:rPr>
        <w:t xml:space="preserve"> гас</w:t>
      </w:r>
      <w:r w:rsidR="0039264E" w:rsidRPr="00344F24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A746B1" w:rsidRPr="00344F24">
        <w:rPr>
          <w:rFonts w:ascii="Times New Roman" w:hAnsi="Times New Roman" w:cs="Times New Roman"/>
          <w:sz w:val="24"/>
          <w:szCs w:val="24"/>
          <w:lang w:val="sr-Cyrl-CS"/>
        </w:rPr>
        <w:t xml:space="preserve"> и/или не обезбеди уговорено средство обезбеђења плаћања за случај неиспуњења уговорених обавеза;</w:t>
      </w:r>
      <w:r w:rsidRPr="00344F24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344F2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EFA9D59" w14:textId="77777777" w:rsidR="00CD7576" w:rsidRPr="00344F24" w:rsidRDefault="00CD7576" w:rsidP="000D2603">
      <w:pPr>
        <w:spacing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4F734AB4" w14:textId="77777777" w:rsidR="007D7077" w:rsidRPr="00344F24" w:rsidRDefault="00CD7576" w:rsidP="00CD7576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44F24">
        <w:rPr>
          <w:rFonts w:ascii="Times New Roman" w:eastAsia="Calibri" w:hAnsi="Times New Roman" w:cs="Times New Roman"/>
          <w:sz w:val="24"/>
          <w:szCs w:val="24"/>
          <w:lang w:val="sr-Cyrl-CS"/>
        </w:rPr>
        <w:t>Члан 4.</w:t>
      </w:r>
    </w:p>
    <w:p w14:paraId="1505C066" w14:textId="77777777" w:rsidR="007D7077" w:rsidRPr="00344F24" w:rsidRDefault="00CD7576" w:rsidP="000D2603">
      <w:pPr>
        <w:spacing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344F24">
        <w:rPr>
          <w:rFonts w:ascii="Times New Roman" w:eastAsia="Calibri" w:hAnsi="Times New Roman" w:cs="Times New Roman"/>
          <w:sz w:val="24"/>
          <w:szCs w:val="24"/>
          <w:lang w:val="sr-Cyrl-CS"/>
        </w:rPr>
        <w:t>Ова уредба ступа на снагу осмог дана од дана објављивања у „Служб</w:t>
      </w:r>
      <w:r w:rsidR="00B15F1C" w:rsidRPr="00344F24">
        <w:rPr>
          <w:rFonts w:ascii="Times New Roman" w:eastAsia="Calibri" w:hAnsi="Times New Roman" w:cs="Times New Roman"/>
          <w:sz w:val="24"/>
          <w:szCs w:val="24"/>
          <w:lang w:val="sr-Cyrl-CS"/>
        </w:rPr>
        <w:t>еном гласнику Републике Србије”.</w:t>
      </w:r>
    </w:p>
    <w:p w14:paraId="18B2B6D7" w14:textId="77777777" w:rsidR="007D7077" w:rsidRPr="00344F24" w:rsidRDefault="007D7077" w:rsidP="000D2603">
      <w:pPr>
        <w:spacing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14:paraId="1B1D08E9" w14:textId="77777777" w:rsidR="007D7077" w:rsidRPr="00344F24" w:rsidRDefault="00753BB0" w:rsidP="000D260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05 </w:t>
      </w:r>
      <w:r w:rsidR="007D7077" w:rsidRPr="00344F24"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110-3390/2023</w:t>
      </w:r>
    </w:p>
    <w:p w14:paraId="43EB8BF7" w14:textId="77777777" w:rsidR="007D7077" w:rsidRPr="00344F24" w:rsidRDefault="007D7077" w:rsidP="000D2603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344F24">
        <w:rPr>
          <w:rFonts w:ascii="Times New Roman" w:hAnsi="Times New Roman" w:cs="Times New Roman"/>
          <w:sz w:val="24"/>
          <w:szCs w:val="24"/>
          <w:lang w:val="sr-Cyrl-CS"/>
        </w:rPr>
        <w:t>У Београду,</w:t>
      </w:r>
      <w:r w:rsidR="00753BB0">
        <w:rPr>
          <w:rFonts w:ascii="Times New Roman" w:hAnsi="Times New Roman" w:cs="Times New Roman"/>
          <w:sz w:val="24"/>
          <w:szCs w:val="24"/>
          <w:lang w:val="sr-Cyrl-CS"/>
        </w:rPr>
        <w:t xml:space="preserve"> 20. априла 2023. године</w:t>
      </w:r>
    </w:p>
    <w:p w14:paraId="3E655AD9" w14:textId="77777777" w:rsidR="007D7077" w:rsidRPr="00344F24" w:rsidRDefault="007D7077" w:rsidP="000D2603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515B01AF" w14:textId="77777777" w:rsidR="007D7077" w:rsidRPr="00344F24" w:rsidRDefault="007D7077" w:rsidP="000D2603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B5C8206" w14:textId="77777777" w:rsidR="007D7077" w:rsidRPr="00344F24" w:rsidRDefault="007D7077" w:rsidP="000D2603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44F24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753BB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44F24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753BB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44F24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753BB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44F24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753BB0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344F24">
        <w:rPr>
          <w:rFonts w:ascii="Times New Roman" w:hAnsi="Times New Roman" w:cs="Times New Roman"/>
          <w:sz w:val="24"/>
          <w:szCs w:val="24"/>
          <w:lang w:val="sr-Cyrl-CS"/>
        </w:rPr>
        <w:t>А</w:t>
      </w:r>
    </w:p>
    <w:p w14:paraId="16F4E5CA" w14:textId="77777777" w:rsidR="007D7077" w:rsidRPr="00344F24" w:rsidRDefault="007D7077" w:rsidP="000D2603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204668" w14:textId="77777777" w:rsidR="007D7077" w:rsidRDefault="0020180C" w:rsidP="00753BB0">
      <w:pPr>
        <w:ind w:left="6372" w:hanging="418"/>
        <w:rPr>
          <w:rFonts w:ascii="Times New Roman" w:hAnsi="Times New Roman" w:cs="Times New Roman"/>
          <w:sz w:val="24"/>
          <w:szCs w:val="24"/>
          <w:lang w:val="sr-Cyrl-CS"/>
        </w:rPr>
      </w:pPr>
      <w:r w:rsidRPr="00344F24">
        <w:rPr>
          <w:rFonts w:ascii="Times New Roman" w:hAnsi="Times New Roman" w:cs="Times New Roman"/>
          <w:sz w:val="24"/>
          <w:szCs w:val="24"/>
          <w:lang w:val="sr-Cyrl-CS"/>
        </w:rPr>
        <w:t>ПОТ</w:t>
      </w:r>
      <w:r w:rsidR="007D7077" w:rsidRPr="00344F24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  <w:r w:rsidR="00753BB0">
        <w:rPr>
          <w:rFonts w:ascii="Times New Roman" w:hAnsi="Times New Roman" w:cs="Times New Roman"/>
          <w:sz w:val="24"/>
          <w:szCs w:val="24"/>
          <w:lang w:val="sr-Cyrl-CS"/>
        </w:rPr>
        <w:t xml:space="preserve"> ВЛАДЕ</w:t>
      </w:r>
    </w:p>
    <w:p w14:paraId="0D39DD53" w14:textId="77777777" w:rsidR="00EB468B" w:rsidRDefault="00EB468B" w:rsidP="00753BB0">
      <w:pPr>
        <w:ind w:left="6372" w:hanging="41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EC6EF3" w14:textId="77777777" w:rsidR="00753BB0" w:rsidRDefault="00753BB0" w:rsidP="00753BB0">
      <w:pPr>
        <w:ind w:left="6372" w:hanging="41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C694A27" w14:textId="77777777" w:rsidR="00753BB0" w:rsidRDefault="00753BB0" w:rsidP="00753BB0">
      <w:pPr>
        <w:ind w:left="6372" w:hanging="418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Милош Вучевић,</w:t>
      </w:r>
      <w:r w:rsidR="007547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с.р.</w:t>
      </w:r>
    </w:p>
    <w:p w14:paraId="5E4E86F8" w14:textId="77777777" w:rsidR="00753BB0" w:rsidRDefault="00753BB0" w:rsidP="000D2603">
      <w:pPr>
        <w:ind w:left="6372"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59CB8E8" w14:textId="77777777" w:rsidR="00753BB0" w:rsidRPr="00344F24" w:rsidRDefault="00753BB0" w:rsidP="000D2603">
      <w:pPr>
        <w:ind w:left="6372"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86E4377" w14:textId="77777777" w:rsidR="00CB75CF" w:rsidRPr="00344F24" w:rsidRDefault="00CB75CF" w:rsidP="000D2603">
      <w:pPr>
        <w:ind w:firstLine="567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CB75CF" w:rsidRPr="00344F24" w:rsidSect="009C3FAF">
      <w:footerReference w:type="default" r:id="rId7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4ECC9" w14:textId="77777777" w:rsidR="000964EE" w:rsidRDefault="000964EE" w:rsidP="009C3FAF">
      <w:pPr>
        <w:spacing w:line="240" w:lineRule="auto"/>
      </w:pPr>
      <w:r>
        <w:separator/>
      </w:r>
    </w:p>
  </w:endnote>
  <w:endnote w:type="continuationSeparator" w:id="0">
    <w:p w14:paraId="1E8A6CE0" w14:textId="77777777" w:rsidR="000964EE" w:rsidRDefault="000964EE" w:rsidP="009C3F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16896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5D7870" w14:textId="77777777" w:rsidR="009C3FAF" w:rsidRDefault="009C3FA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357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3E22266" w14:textId="77777777" w:rsidR="009C3FAF" w:rsidRDefault="009C3FA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16052" w14:textId="77777777" w:rsidR="000964EE" w:rsidRDefault="000964EE" w:rsidP="009C3FAF">
      <w:pPr>
        <w:spacing w:line="240" w:lineRule="auto"/>
      </w:pPr>
      <w:r>
        <w:separator/>
      </w:r>
    </w:p>
  </w:footnote>
  <w:footnote w:type="continuationSeparator" w:id="0">
    <w:p w14:paraId="7871A4A1" w14:textId="77777777" w:rsidR="000964EE" w:rsidRDefault="000964EE" w:rsidP="009C3FA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5F7D5F"/>
    <w:multiLevelType w:val="hybridMultilevel"/>
    <w:tmpl w:val="E610ABF0"/>
    <w:lvl w:ilvl="0" w:tplc="941A122A">
      <w:start w:val="1"/>
      <w:numFmt w:val="bullet"/>
      <w:lvlText w:val=""/>
      <w:lvlJc w:val="left"/>
      <w:pPr>
        <w:ind w:left="4188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num w:numId="1" w16cid:durableId="1498375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AD5"/>
    <w:rsid w:val="00020E7D"/>
    <w:rsid w:val="0003321B"/>
    <w:rsid w:val="00045BB7"/>
    <w:rsid w:val="0005092A"/>
    <w:rsid w:val="000605FD"/>
    <w:rsid w:val="00083FA3"/>
    <w:rsid w:val="000964EE"/>
    <w:rsid w:val="000C7B26"/>
    <w:rsid w:val="000D15FE"/>
    <w:rsid w:val="000D2603"/>
    <w:rsid w:val="000F326E"/>
    <w:rsid w:val="00102D79"/>
    <w:rsid w:val="001812F2"/>
    <w:rsid w:val="001A2983"/>
    <w:rsid w:val="0020180C"/>
    <w:rsid w:val="002044D7"/>
    <w:rsid w:val="00216B45"/>
    <w:rsid w:val="00245FB7"/>
    <w:rsid w:val="00291A2F"/>
    <w:rsid w:val="00302644"/>
    <w:rsid w:val="00323A4D"/>
    <w:rsid w:val="003256AF"/>
    <w:rsid w:val="00344F24"/>
    <w:rsid w:val="00381B54"/>
    <w:rsid w:val="0039264E"/>
    <w:rsid w:val="0046474E"/>
    <w:rsid w:val="00492E2B"/>
    <w:rsid w:val="004973B9"/>
    <w:rsid w:val="005329C3"/>
    <w:rsid w:val="00553654"/>
    <w:rsid w:val="005822E7"/>
    <w:rsid w:val="005B7AD5"/>
    <w:rsid w:val="005C6359"/>
    <w:rsid w:val="006449CA"/>
    <w:rsid w:val="006758DE"/>
    <w:rsid w:val="00691E39"/>
    <w:rsid w:val="0071319F"/>
    <w:rsid w:val="00753BB0"/>
    <w:rsid w:val="00754798"/>
    <w:rsid w:val="007D7077"/>
    <w:rsid w:val="00822E6B"/>
    <w:rsid w:val="00835FD4"/>
    <w:rsid w:val="00912D9F"/>
    <w:rsid w:val="0095681C"/>
    <w:rsid w:val="009703C9"/>
    <w:rsid w:val="00970F99"/>
    <w:rsid w:val="009912D5"/>
    <w:rsid w:val="009958CE"/>
    <w:rsid w:val="009C3FAF"/>
    <w:rsid w:val="009C6047"/>
    <w:rsid w:val="009E4949"/>
    <w:rsid w:val="009E7AE3"/>
    <w:rsid w:val="009F3576"/>
    <w:rsid w:val="00A32872"/>
    <w:rsid w:val="00A746B1"/>
    <w:rsid w:val="00AA4130"/>
    <w:rsid w:val="00B02426"/>
    <w:rsid w:val="00B0696F"/>
    <w:rsid w:val="00B15F1C"/>
    <w:rsid w:val="00B426DC"/>
    <w:rsid w:val="00B93E4A"/>
    <w:rsid w:val="00B94514"/>
    <w:rsid w:val="00BB6ABE"/>
    <w:rsid w:val="00BF5EEA"/>
    <w:rsid w:val="00C108B9"/>
    <w:rsid w:val="00C1450A"/>
    <w:rsid w:val="00CB75CF"/>
    <w:rsid w:val="00CD7576"/>
    <w:rsid w:val="00D02688"/>
    <w:rsid w:val="00D868AC"/>
    <w:rsid w:val="00DB4338"/>
    <w:rsid w:val="00DD270D"/>
    <w:rsid w:val="00E827DF"/>
    <w:rsid w:val="00EA2784"/>
    <w:rsid w:val="00EB30C5"/>
    <w:rsid w:val="00EB468B"/>
    <w:rsid w:val="00ED5DD3"/>
    <w:rsid w:val="00F121A4"/>
    <w:rsid w:val="00F7216D"/>
    <w:rsid w:val="00FA5A3F"/>
    <w:rsid w:val="00FB26C1"/>
    <w:rsid w:val="00FF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A3831A"/>
  <w15:chartTrackingRefBased/>
  <w15:docId w15:val="{10D004DB-A86E-4BA4-AC3E-155893E8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AD5"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_1tekst"/>
    <w:basedOn w:val="Normal"/>
    <w:rsid w:val="00020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2zakon">
    <w:name w:val="_2zakon"/>
    <w:basedOn w:val="Normal"/>
    <w:rsid w:val="00020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3mesto">
    <w:name w:val="_3mesto"/>
    <w:basedOn w:val="Normal"/>
    <w:rsid w:val="00020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4clan">
    <w:name w:val="_4clan"/>
    <w:basedOn w:val="Normal"/>
    <w:rsid w:val="00020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character" w:styleId="Hyperlink">
    <w:name w:val="Hyperlink"/>
    <w:basedOn w:val="DefaultParagraphFont"/>
    <w:uiPriority w:val="99"/>
    <w:semiHidden/>
    <w:unhideWhenUsed/>
    <w:rsid w:val="00020E7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264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2644"/>
    <w:rPr>
      <w:rFonts w:ascii="Segoe UI" w:hAnsi="Segoe UI" w:cs="Segoe UI"/>
      <w:sz w:val="18"/>
      <w:szCs w:val="18"/>
      <w:lang w:val="sr-Latn-RS"/>
    </w:rPr>
  </w:style>
  <w:style w:type="paragraph" w:styleId="Header">
    <w:name w:val="header"/>
    <w:basedOn w:val="Normal"/>
    <w:link w:val="HeaderChar"/>
    <w:uiPriority w:val="99"/>
    <w:unhideWhenUsed/>
    <w:rsid w:val="009C3FA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3FAF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9C3FA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FAF"/>
    <w:rPr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6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Podrška KZSM</cp:lastModifiedBy>
  <cp:revision>2</cp:revision>
  <cp:lastPrinted>2023-04-21T06:38:00Z</cp:lastPrinted>
  <dcterms:created xsi:type="dcterms:W3CDTF">2023-04-21T14:13:00Z</dcterms:created>
  <dcterms:modified xsi:type="dcterms:W3CDTF">2023-04-21T14:13:00Z</dcterms:modified>
</cp:coreProperties>
</file>