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A0" w:rsidRDefault="00A002EE" w:rsidP="00B92888">
      <w:pPr>
        <w:pStyle w:val="Style2"/>
        <w:widowControl/>
        <w:jc w:val="center"/>
        <w:rPr>
          <w:rStyle w:val="FontStyle11"/>
          <w:sz w:val="24"/>
          <w:szCs w:val="24"/>
          <w:lang w:val="sr-Cyrl-CS" w:eastAsia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>ОБРАЗЛОЖЕЊЕ</w:t>
      </w:r>
    </w:p>
    <w:p w:rsidR="001B4AEE" w:rsidRDefault="001B4AEE" w:rsidP="00B92888">
      <w:pPr>
        <w:pStyle w:val="Style2"/>
        <w:widowControl/>
        <w:jc w:val="center"/>
        <w:rPr>
          <w:rStyle w:val="FontStyle11"/>
          <w:sz w:val="24"/>
          <w:szCs w:val="24"/>
          <w:lang w:val="sr-Cyrl-CS" w:eastAsia="sr-Cyrl-CS"/>
        </w:rPr>
      </w:pPr>
    </w:p>
    <w:p w:rsidR="001B4AEE" w:rsidRPr="001B4AEE" w:rsidRDefault="001B4AEE" w:rsidP="00B92888">
      <w:pPr>
        <w:pStyle w:val="Style2"/>
        <w:widowControl/>
        <w:jc w:val="center"/>
        <w:rPr>
          <w:rStyle w:val="FontStyle11"/>
          <w:sz w:val="24"/>
          <w:szCs w:val="24"/>
          <w:lang w:val="sr-Cyrl-CS" w:eastAsia="sr-Cyrl-CS"/>
        </w:rPr>
      </w:pPr>
    </w:p>
    <w:p w:rsidR="00E05EA0" w:rsidRPr="001B4AEE" w:rsidRDefault="00E05EA0" w:rsidP="003F6FCA">
      <w:pPr>
        <w:pStyle w:val="Style4"/>
        <w:widowControl/>
        <w:spacing w:line="240" w:lineRule="exact"/>
      </w:pPr>
    </w:p>
    <w:p w:rsidR="00E05EA0" w:rsidRPr="001B4AEE" w:rsidRDefault="00A002EE" w:rsidP="003F6FCA">
      <w:pPr>
        <w:pStyle w:val="Style4"/>
        <w:widowControl/>
        <w:tabs>
          <w:tab w:val="left" w:pos="567"/>
          <w:tab w:val="left" w:pos="845"/>
        </w:tabs>
        <w:jc w:val="both"/>
        <w:rPr>
          <w:rStyle w:val="FontStyle11"/>
          <w:sz w:val="24"/>
          <w:szCs w:val="24"/>
          <w:lang w:val="sr-Cyrl-CS" w:eastAsia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>I.</w:t>
      </w:r>
      <w:r w:rsidRPr="001B4AEE">
        <w:rPr>
          <w:rStyle w:val="FontStyle11"/>
          <w:b w:val="0"/>
          <w:bCs w:val="0"/>
          <w:sz w:val="24"/>
          <w:szCs w:val="24"/>
          <w:lang w:val="sr-Cyrl-CS" w:eastAsia="sr-Cyrl-CS"/>
        </w:rPr>
        <w:tab/>
      </w:r>
      <w:r w:rsidRPr="001B4AEE">
        <w:rPr>
          <w:rStyle w:val="FontStyle11"/>
          <w:sz w:val="24"/>
          <w:szCs w:val="24"/>
          <w:lang w:val="sr-Cyrl-CS" w:eastAsia="sr-Cyrl-CS"/>
        </w:rPr>
        <w:t>УСТАВНИ</w:t>
      </w:r>
      <w:r w:rsidR="000150E8" w:rsidRPr="001B4AEE">
        <w:rPr>
          <w:rStyle w:val="FontStyle11"/>
          <w:sz w:val="24"/>
          <w:szCs w:val="24"/>
          <w:lang w:eastAsia="sr-Cyrl-CS"/>
        </w:rPr>
        <w:t xml:space="preserve"> </w:t>
      </w:r>
      <w:r w:rsidRPr="001B4AEE">
        <w:rPr>
          <w:rStyle w:val="FontStyle11"/>
          <w:sz w:val="24"/>
          <w:szCs w:val="24"/>
          <w:lang w:val="sr-Cyrl-CS" w:eastAsia="sr-Cyrl-CS"/>
        </w:rPr>
        <w:t>ОСНОВ</w:t>
      </w:r>
      <w:r w:rsidR="000150E8" w:rsidRPr="001B4AEE">
        <w:rPr>
          <w:rStyle w:val="FontStyle11"/>
          <w:sz w:val="24"/>
          <w:szCs w:val="24"/>
          <w:lang w:eastAsia="sr-Cyrl-CS"/>
        </w:rPr>
        <w:t xml:space="preserve"> </w:t>
      </w:r>
      <w:r w:rsidRPr="001B4AEE">
        <w:rPr>
          <w:rStyle w:val="FontStyle11"/>
          <w:sz w:val="24"/>
          <w:szCs w:val="24"/>
          <w:lang w:val="sr-Cyrl-CS" w:eastAsia="sr-Cyrl-CS"/>
        </w:rPr>
        <w:t>ЗА</w:t>
      </w:r>
      <w:r w:rsidR="000150E8" w:rsidRPr="001B4AEE">
        <w:rPr>
          <w:rStyle w:val="FontStyle11"/>
          <w:sz w:val="24"/>
          <w:szCs w:val="24"/>
          <w:lang w:eastAsia="sr-Cyrl-CS"/>
        </w:rPr>
        <w:t xml:space="preserve"> </w:t>
      </w:r>
      <w:r w:rsidRPr="001B4AEE">
        <w:rPr>
          <w:rStyle w:val="FontStyle11"/>
          <w:sz w:val="24"/>
          <w:szCs w:val="24"/>
          <w:lang w:val="sr-Cyrl-CS" w:eastAsia="sr-Cyrl-CS"/>
        </w:rPr>
        <w:t>ДОНОШЕЊЕ</w:t>
      </w:r>
      <w:r w:rsidR="000150E8" w:rsidRPr="001B4AEE">
        <w:rPr>
          <w:rStyle w:val="FontStyle11"/>
          <w:sz w:val="24"/>
          <w:szCs w:val="24"/>
          <w:lang w:eastAsia="sr-Cyrl-CS"/>
        </w:rPr>
        <w:t xml:space="preserve"> </w:t>
      </w:r>
      <w:r w:rsidRPr="001B4AEE">
        <w:rPr>
          <w:rStyle w:val="FontStyle11"/>
          <w:sz w:val="24"/>
          <w:szCs w:val="24"/>
          <w:lang w:val="sr-Cyrl-CS" w:eastAsia="sr-Cyrl-CS"/>
        </w:rPr>
        <w:t>ЗАКОНА</w:t>
      </w:r>
    </w:p>
    <w:p w:rsidR="003F6FCA" w:rsidRPr="001B4AEE" w:rsidRDefault="003F6FCA" w:rsidP="003F6FCA">
      <w:pPr>
        <w:pStyle w:val="Style4"/>
        <w:widowControl/>
        <w:tabs>
          <w:tab w:val="left" w:pos="567"/>
          <w:tab w:val="left" w:pos="845"/>
        </w:tabs>
        <w:jc w:val="both"/>
        <w:rPr>
          <w:rStyle w:val="FontStyle11"/>
          <w:rFonts w:ascii="Times New Roman Bold" w:hAnsi="Times New Roman Bold"/>
          <w:sz w:val="24"/>
          <w:szCs w:val="24"/>
          <w:lang w:val="sr-Cyrl-CS" w:eastAsia="sr-Cyrl-CS"/>
        </w:rPr>
      </w:pPr>
    </w:p>
    <w:p w:rsidR="00E05EA0" w:rsidRPr="001B4AEE" w:rsidRDefault="00B92888" w:rsidP="003F6FCA">
      <w:pPr>
        <w:pStyle w:val="Style3"/>
        <w:widowControl/>
        <w:tabs>
          <w:tab w:val="left" w:pos="567"/>
        </w:tabs>
        <w:spacing w:line="259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Уставни основ за доношење Закона о потврђивању 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Споразум</w:t>
      </w:r>
      <w:r w:rsidR="002C5F73" w:rsidRPr="001B4AEE">
        <w:rPr>
          <w:rStyle w:val="FontStyle12"/>
          <w:sz w:val="24"/>
          <w:szCs w:val="24"/>
          <w:lang w:val="sr-Cyrl-RS" w:eastAsia="sr-Cyrl-CS"/>
        </w:rPr>
        <w:t>а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 xml:space="preserve"> о свеобухватном стратешком партнерству између Владе Републике Србије и Владе Уједињених Арапских Емирата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, 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</w:p>
    <w:p w:rsidR="003F6FCA" w:rsidRPr="001B4AEE" w:rsidRDefault="003F6FCA" w:rsidP="003F6FCA">
      <w:pPr>
        <w:pStyle w:val="Style4"/>
        <w:widowControl/>
        <w:tabs>
          <w:tab w:val="left" w:pos="567"/>
          <w:tab w:val="left" w:pos="845"/>
        </w:tabs>
        <w:jc w:val="both"/>
        <w:rPr>
          <w:rStyle w:val="FontStyle11"/>
          <w:rFonts w:ascii="Times New Roman Bold" w:hAnsi="Times New Roman Bold"/>
          <w:sz w:val="24"/>
          <w:szCs w:val="24"/>
          <w:lang w:val="sr-Cyrl-CS" w:eastAsia="sr-Cyrl-CS"/>
        </w:rPr>
      </w:pPr>
    </w:p>
    <w:p w:rsidR="00E05EA0" w:rsidRPr="001B4AEE" w:rsidRDefault="00A002EE" w:rsidP="00B92888">
      <w:pPr>
        <w:pStyle w:val="Style4"/>
        <w:widowControl/>
        <w:tabs>
          <w:tab w:val="left" w:pos="567"/>
          <w:tab w:val="left" w:pos="845"/>
        </w:tabs>
        <w:spacing w:after="240"/>
        <w:jc w:val="both"/>
        <w:rPr>
          <w:lang w:val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>II.</w:t>
      </w:r>
      <w:r w:rsidRPr="001B4AEE">
        <w:rPr>
          <w:rStyle w:val="FontStyle11"/>
          <w:b w:val="0"/>
          <w:bCs w:val="0"/>
          <w:sz w:val="24"/>
          <w:szCs w:val="24"/>
          <w:lang w:val="sr-Cyrl-CS" w:eastAsia="sr-Cyrl-CS"/>
        </w:rPr>
        <w:tab/>
      </w:r>
      <w:r w:rsidRPr="001B4AEE">
        <w:rPr>
          <w:rStyle w:val="FontStyle11"/>
          <w:sz w:val="24"/>
          <w:szCs w:val="24"/>
          <w:lang w:val="sr-Cyrl-CS" w:eastAsia="sr-Cyrl-CS"/>
        </w:rPr>
        <w:t>РАЗЛОЗИ ЗБОГ КОЈИХ СЕ ПРЕДЛАЖЕ ДОНОШЕЊЕ ЗАКОНА</w:t>
      </w:r>
    </w:p>
    <w:p w:rsidR="00B92888" w:rsidRPr="001B4AEE" w:rsidRDefault="00B92888" w:rsidP="00B92888">
      <w:pPr>
        <w:pStyle w:val="Style5"/>
        <w:widowControl/>
        <w:tabs>
          <w:tab w:val="left" w:pos="567"/>
        </w:tabs>
        <w:spacing w:after="120" w:line="274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Имајући у виду обострано изражени интерес да се свеукупна билатерална сарадња подигне на ниво стратешког партнерства и чињеницу да се билатерални односи налазе на највишем нивоу у историји, Република Србија и 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Уједињени Арапски Емирати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су потписал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и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</w:t>
      </w:r>
      <w:r w:rsidR="002C5F73" w:rsidRPr="001B4AEE">
        <w:rPr>
          <w:rStyle w:val="FontStyle11"/>
          <w:b w:val="0"/>
          <w:sz w:val="24"/>
          <w:szCs w:val="24"/>
          <w:lang w:val="sr-Cyrl-CS" w:eastAsia="sr-Cyrl-CS"/>
        </w:rPr>
        <w:t>Споразум о свеобухватном стратешком партнерству између Владе Републике Србије и Владе Уједињених Арапских Емирата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 xml:space="preserve">у Абу Дабију, приликом званичне посете председника Републике Александра Вучића Уједињеним Арапским Емиратима, </w:t>
      </w:r>
      <w:r w:rsidR="002C5F73" w:rsidRPr="001B4AEE">
        <w:rPr>
          <w:rStyle w:val="FontStyle12"/>
          <w:sz w:val="24"/>
          <w:szCs w:val="24"/>
          <w:lang w:val="sr-Cyrl-RS" w:eastAsia="sr-Cyrl-CS"/>
        </w:rPr>
        <w:t>10-11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. септембра 202</w:t>
      </w:r>
      <w:r w:rsidR="002C5F73" w:rsidRPr="001B4AEE">
        <w:rPr>
          <w:rStyle w:val="FontStyle12"/>
          <w:sz w:val="24"/>
          <w:szCs w:val="24"/>
          <w:lang w:val="sr-Cyrl-RS" w:eastAsia="sr-Cyrl-CS"/>
        </w:rPr>
        <w:t>2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. године.</w:t>
      </w:r>
    </w:p>
    <w:p w:rsidR="00B92888" w:rsidRPr="001B4AEE" w:rsidRDefault="00B92888" w:rsidP="00B92888">
      <w:pPr>
        <w:pStyle w:val="Style5"/>
        <w:widowControl/>
        <w:tabs>
          <w:tab w:val="left" w:pos="567"/>
        </w:tabs>
        <w:spacing w:after="120" w:line="274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Овим </w:t>
      </w:r>
      <w:r w:rsidRPr="001B4AEE">
        <w:rPr>
          <w:rStyle w:val="FontStyle12"/>
          <w:sz w:val="24"/>
          <w:szCs w:val="24"/>
          <w:lang w:val="sr-Cyrl-CS" w:eastAsia="sr-Cyrl-CS"/>
        </w:rPr>
        <w:t xml:space="preserve">споразумом 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се на равноправној основи дефинише оквир сарадње на нивоу стратешког партнерства и у свим областима поспешује билатерална сарадња између државних органа и установа, друштвених и других организација, подразумевајући и локалне органе, у циљу продубљивања и развијања билатералних односа.</w:t>
      </w:r>
    </w:p>
    <w:p w:rsidR="00B92888" w:rsidRPr="001B4AEE" w:rsidRDefault="00B92888" w:rsidP="00B92888">
      <w:pPr>
        <w:pStyle w:val="Style5"/>
        <w:widowControl/>
        <w:tabs>
          <w:tab w:val="left" w:pos="567"/>
        </w:tabs>
        <w:spacing w:after="120" w:line="274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  <w:t>Споразум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предвиђа јачање сарадње у области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ма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: 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мира и безбедности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,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 xml:space="preserve"> политичке сарадње,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међународне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 xml:space="preserve"> безбедности, војних питања;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економије, трговине, инвестиција, фина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н</w:t>
      </w:r>
      <w:r w:rsidR="002C5F73" w:rsidRPr="001B4AEE">
        <w:rPr>
          <w:rStyle w:val="FontStyle12"/>
          <w:sz w:val="24"/>
          <w:szCs w:val="24"/>
          <w:lang w:val="sr-Cyrl-CS" w:eastAsia="sr-Cyrl-CS"/>
        </w:rPr>
        <w:t>сија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 xml:space="preserve"> и банкарства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;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индустрије, пољопривреде, саобраћаја, телекомуникација, правосуђа, социјалних питања, здравства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;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 xml:space="preserve">обновљивих извора енергије; туризма, културе и образовања. </w:t>
      </w:r>
    </w:p>
    <w:p w:rsidR="00E05EA0" w:rsidRPr="001B4AEE" w:rsidRDefault="00B92888" w:rsidP="00B92888">
      <w:pPr>
        <w:pStyle w:val="Style5"/>
        <w:widowControl/>
        <w:tabs>
          <w:tab w:val="left" w:pos="567"/>
        </w:tabs>
        <w:spacing w:after="240" w:line="274" w:lineRule="exact"/>
        <w:ind w:firstLine="0"/>
        <w:rPr>
          <w:lang w:val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  <w:t>У складу са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постигнутим договором </w:t>
      </w:r>
      <w:r w:rsidR="000150E8" w:rsidRPr="001B4AEE">
        <w:rPr>
          <w:rStyle w:val="FontStyle12"/>
          <w:sz w:val="24"/>
          <w:szCs w:val="24"/>
          <w:lang w:val="sr-Cyrl-CS" w:eastAsia="sr-Cyrl-CS"/>
        </w:rPr>
        <w:t xml:space="preserve">две стране, </w:t>
      </w:r>
      <w:r w:rsidRPr="001B4AEE">
        <w:rPr>
          <w:rStyle w:val="FontStyle12"/>
          <w:sz w:val="24"/>
          <w:szCs w:val="24"/>
          <w:lang w:val="sr-Cyrl-CS" w:eastAsia="sr-Cyrl-CS"/>
        </w:rPr>
        <w:t>Споразум</w:t>
      </w:r>
      <w:r w:rsidR="000150E8" w:rsidRPr="001B4AEE">
        <w:rPr>
          <w:rStyle w:val="FontStyle12"/>
          <w:sz w:val="24"/>
          <w:szCs w:val="24"/>
          <w:lang w:val="sr-Cyrl-CS" w:eastAsia="sr-Cyrl-CS"/>
        </w:rPr>
        <w:t xml:space="preserve"> је закључен н</w:t>
      </w:r>
      <w:r w:rsidRPr="001B4AEE">
        <w:rPr>
          <w:rStyle w:val="FontStyle12"/>
          <w:sz w:val="24"/>
          <w:szCs w:val="24"/>
          <w:lang w:val="sr-Cyrl-CS" w:eastAsia="sr-Cyrl-CS"/>
        </w:rPr>
        <w:t xml:space="preserve">а српском,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арапском и енглеском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језику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.</w:t>
      </w:r>
    </w:p>
    <w:p w:rsidR="00E05EA0" w:rsidRPr="001B4AEE" w:rsidRDefault="00A002EE" w:rsidP="00B92888">
      <w:pPr>
        <w:pStyle w:val="Style2"/>
        <w:widowControl/>
        <w:tabs>
          <w:tab w:val="left" w:pos="567"/>
        </w:tabs>
        <w:spacing w:after="240"/>
        <w:jc w:val="both"/>
        <w:rPr>
          <w:lang w:val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>III. ОСНОВНИ ПРАВНИ ИНСТИТУТИ И ПОЈЕДИНАЧНА РЕШЕЊА</w:t>
      </w:r>
    </w:p>
    <w:p w:rsidR="00E05EA0" w:rsidRPr="001B4AEE" w:rsidRDefault="00B92888" w:rsidP="00B92888">
      <w:pPr>
        <w:pStyle w:val="Style3"/>
        <w:widowControl/>
        <w:tabs>
          <w:tab w:val="left" w:pos="567"/>
        </w:tabs>
        <w:spacing w:after="120" w:line="274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Члан 1. Закона прописује да се потврђује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Споразум о свеобухватном стратешком партнерству између Владе Републике Србије и Владе Уједињених Арапских Емирата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, потписан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 xml:space="preserve">у Абу Дабију </w:t>
      </w:r>
      <w:r w:rsidR="00E15AA0" w:rsidRPr="001B4AEE">
        <w:rPr>
          <w:rStyle w:val="FontStyle12"/>
          <w:sz w:val="24"/>
          <w:szCs w:val="24"/>
          <w:lang w:val="sr-Cyrl-RS" w:eastAsia="sr-Cyrl-CS"/>
        </w:rPr>
        <w:t>11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. септембра 202</w:t>
      </w:r>
      <w:r w:rsidR="00E15AA0" w:rsidRPr="001B4AEE">
        <w:rPr>
          <w:rStyle w:val="FontStyle12"/>
          <w:sz w:val="24"/>
          <w:szCs w:val="24"/>
          <w:lang w:val="sr-Cyrl-RS" w:eastAsia="sr-Cyrl-CS"/>
        </w:rPr>
        <w:t>2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. године на српском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, арапском и енглеском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језику.</w:t>
      </w:r>
    </w:p>
    <w:p w:rsidR="00E05EA0" w:rsidRPr="001B4AEE" w:rsidRDefault="00B92888" w:rsidP="00B92888">
      <w:pPr>
        <w:pStyle w:val="Style3"/>
        <w:widowControl/>
        <w:tabs>
          <w:tab w:val="left" w:pos="567"/>
        </w:tabs>
        <w:spacing w:after="120" w:line="278" w:lineRule="exact"/>
        <w:ind w:firstLine="0"/>
        <w:jc w:val="left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Члан 2. Закона садржи текст </w:t>
      </w:r>
      <w:r w:rsidR="00CA6D4D" w:rsidRPr="001B4AEE">
        <w:rPr>
          <w:rStyle w:val="FontStyle12"/>
          <w:sz w:val="24"/>
          <w:szCs w:val="24"/>
          <w:lang w:val="sr-Cyrl-CS" w:eastAsia="sr-Cyrl-CS"/>
        </w:rPr>
        <w:t>Споразума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 у оригиналу на српском језику.</w:t>
      </w:r>
    </w:p>
    <w:p w:rsidR="00E05EA0" w:rsidRDefault="00B92888" w:rsidP="00B92888">
      <w:pPr>
        <w:pStyle w:val="Style3"/>
        <w:widowControl/>
        <w:tabs>
          <w:tab w:val="left" w:pos="567"/>
        </w:tabs>
        <w:spacing w:after="240" w:line="278" w:lineRule="exact"/>
        <w:ind w:firstLine="0"/>
        <w:rPr>
          <w:rStyle w:val="FontStyle12"/>
          <w:sz w:val="24"/>
          <w:szCs w:val="24"/>
          <w:lang w:val="sr-Cyrl-CS" w:eastAsia="sr-Cyrl-CS"/>
        </w:rPr>
      </w:pPr>
      <w:r w:rsidRPr="001B4AEE">
        <w:rPr>
          <w:rStyle w:val="FontStyle12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>Члан 3. Закона прописује да предметни Закон ступа на снагу осмог дана од дана објављивања у „Службеном гласнику Републике Србије</w:t>
      </w:r>
      <w:r w:rsidR="00CA6D4D" w:rsidRPr="001B4AEE">
        <w:rPr>
          <w:rStyle w:val="FontStyle12"/>
          <w:sz w:val="24"/>
          <w:szCs w:val="24"/>
          <w:lang w:val="sr-Cyrl-CS" w:eastAsia="sr-Cyrl-CS"/>
        </w:rPr>
        <w:t xml:space="preserve"> – 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Међународни уговори</w:t>
      </w:r>
      <w:r w:rsidR="00CA6D4D" w:rsidRPr="001B4AEE">
        <w:rPr>
          <w:rFonts w:eastAsia="Times New Roman" w:cs="Arial"/>
          <w:lang w:val="sr-Cyrl-RS" w:eastAsia="sr-Cyrl-CS"/>
        </w:rPr>
        <w:t>”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.</w:t>
      </w:r>
    </w:p>
    <w:p w:rsidR="001B4AEE" w:rsidRDefault="001B4AEE" w:rsidP="00B92888">
      <w:pPr>
        <w:pStyle w:val="Style3"/>
        <w:widowControl/>
        <w:tabs>
          <w:tab w:val="left" w:pos="567"/>
        </w:tabs>
        <w:spacing w:after="240" w:line="278" w:lineRule="exact"/>
        <w:ind w:firstLine="0"/>
        <w:rPr>
          <w:rStyle w:val="FontStyle12"/>
          <w:sz w:val="24"/>
          <w:szCs w:val="24"/>
          <w:lang w:val="sr-Cyrl-CS" w:eastAsia="sr-Cyrl-CS"/>
        </w:rPr>
      </w:pPr>
    </w:p>
    <w:p w:rsidR="001B4AEE" w:rsidRPr="001B4AEE" w:rsidRDefault="001B4AEE" w:rsidP="00B92888">
      <w:pPr>
        <w:pStyle w:val="Style3"/>
        <w:widowControl/>
        <w:tabs>
          <w:tab w:val="left" w:pos="567"/>
        </w:tabs>
        <w:spacing w:after="240" w:line="278" w:lineRule="exact"/>
        <w:ind w:firstLine="0"/>
        <w:rPr>
          <w:rStyle w:val="FontStyle12"/>
          <w:sz w:val="24"/>
          <w:szCs w:val="24"/>
          <w:lang w:val="sr-Cyrl-CS" w:eastAsia="sr-Cyrl-CS"/>
        </w:rPr>
      </w:pPr>
    </w:p>
    <w:p w:rsidR="00B92888" w:rsidRPr="001B4AEE" w:rsidRDefault="00A002EE" w:rsidP="00CA6D4D">
      <w:pPr>
        <w:pStyle w:val="Style2"/>
        <w:widowControl/>
        <w:tabs>
          <w:tab w:val="left" w:pos="567"/>
        </w:tabs>
        <w:spacing w:after="240" w:line="269" w:lineRule="exact"/>
        <w:jc w:val="both"/>
        <w:rPr>
          <w:rStyle w:val="FontStyle11"/>
          <w:sz w:val="24"/>
          <w:szCs w:val="24"/>
          <w:lang w:val="sr-Cyrl-CS" w:eastAsia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>IV. ПРОЦЕНА ПОТРЕБНИХ ФИНАНСИЈСКИХ СРЕДСТАВА ЗА СПРОВОЂЕЊЕ ЗАКОНА</w:t>
      </w:r>
    </w:p>
    <w:p w:rsidR="000150E8" w:rsidRPr="001B4AEE" w:rsidRDefault="00B92888" w:rsidP="003F6FCA">
      <w:pPr>
        <w:pStyle w:val="Style2"/>
        <w:widowControl/>
        <w:tabs>
          <w:tab w:val="left" w:pos="567"/>
        </w:tabs>
        <w:spacing w:after="240" w:line="269" w:lineRule="exact"/>
        <w:jc w:val="both"/>
        <w:rPr>
          <w:rStyle w:val="FontStyle12"/>
          <w:b/>
          <w:bCs/>
          <w:sz w:val="24"/>
          <w:szCs w:val="24"/>
          <w:lang w:val="sr-Cyrl-CS" w:eastAsia="sr-Cyrl-CS"/>
        </w:rPr>
      </w:pPr>
      <w:r w:rsidRPr="001B4AEE">
        <w:rPr>
          <w:rStyle w:val="FontStyle11"/>
          <w:sz w:val="24"/>
          <w:szCs w:val="24"/>
          <w:lang w:val="sr-Cyrl-CS" w:eastAsia="sr-Cyrl-CS"/>
        </w:rPr>
        <w:tab/>
      </w:r>
      <w:r w:rsidR="00A002EE" w:rsidRPr="001B4AEE">
        <w:rPr>
          <w:rStyle w:val="FontStyle12"/>
          <w:sz w:val="24"/>
          <w:szCs w:val="24"/>
          <w:lang w:val="sr-Cyrl-CS" w:eastAsia="sr-Cyrl-CS"/>
        </w:rPr>
        <w:t xml:space="preserve">За спровођење Закона о потврђивању </w:t>
      </w:r>
      <w:r w:rsidR="00E15AA0" w:rsidRPr="001B4AEE">
        <w:rPr>
          <w:rStyle w:val="FontStyle12"/>
          <w:sz w:val="24"/>
          <w:szCs w:val="24"/>
          <w:lang w:val="sr-Cyrl-CS" w:eastAsia="sr-Cyrl-CS"/>
        </w:rPr>
        <w:t>Споразума о свеобухватном стратешком партнерству између Владе Републике Србије и Владе Уједињених Арапских Емирата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, није потребно издва</w:t>
      </w:r>
      <w:r w:rsidR="00CA6D4D" w:rsidRPr="001B4AEE">
        <w:rPr>
          <w:rStyle w:val="FontStyle12"/>
          <w:sz w:val="24"/>
          <w:szCs w:val="24"/>
          <w:lang w:val="sr-Cyrl-CS" w:eastAsia="sr-Cyrl-CS"/>
        </w:rPr>
        <w:t>јање финансијских средстава из б</w:t>
      </w:r>
      <w:r w:rsidR="00A002EE" w:rsidRPr="001B4AEE">
        <w:rPr>
          <w:rStyle w:val="FontStyle12"/>
          <w:sz w:val="24"/>
          <w:szCs w:val="24"/>
          <w:lang w:val="sr-Cyrl-CS" w:eastAsia="sr-Cyrl-CS"/>
        </w:rPr>
        <w:t>уџета Републике Србије.</w:t>
      </w:r>
      <w:bookmarkStart w:id="0" w:name="_GoBack"/>
      <w:bookmarkEnd w:id="0"/>
      <w:r w:rsidR="003F6FCA" w:rsidRPr="001B4AEE">
        <w:rPr>
          <w:rStyle w:val="FontStyle12"/>
          <w:b/>
          <w:bCs/>
          <w:sz w:val="24"/>
          <w:szCs w:val="24"/>
          <w:lang w:val="sr-Cyrl-CS" w:eastAsia="sr-Cyrl-CS"/>
        </w:rPr>
        <w:t xml:space="preserve"> </w:t>
      </w:r>
    </w:p>
    <w:sectPr w:rsidR="000150E8" w:rsidRPr="001B4AEE" w:rsidSect="001B4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1597" w:right="1858" w:bottom="1054" w:left="171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E1" w:rsidRDefault="00DC55E1">
      <w:r>
        <w:separator/>
      </w:r>
    </w:p>
  </w:endnote>
  <w:endnote w:type="continuationSeparator" w:id="0">
    <w:p w:rsidR="00DC55E1" w:rsidRDefault="00DC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EE" w:rsidRDefault="001B4A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EE" w:rsidRDefault="001B4A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EE" w:rsidRDefault="001B4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E1" w:rsidRDefault="00DC55E1">
      <w:r>
        <w:separator/>
      </w:r>
    </w:p>
  </w:footnote>
  <w:footnote w:type="continuationSeparator" w:id="0">
    <w:p w:rsidR="00DC55E1" w:rsidRDefault="00DC5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EE" w:rsidRDefault="001B4AEE" w:rsidP="005B54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B4AEE" w:rsidRDefault="001B4A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EE" w:rsidRDefault="001B4AEE" w:rsidP="005B54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B4AEE" w:rsidRDefault="001B4A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EA0" w:rsidRDefault="00E05EA0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E8"/>
    <w:rsid w:val="000150E8"/>
    <w:rsid w:val="001226C5"/>
    <w:rsid w:val="00165955"/>
    <w:rsid w:val="001B4AEE"/>
    <w:rsid w:val="002013F2"/>
    <w:rsid w:val="00265884"/>
    <w:rsid w:val="002C5F73"/>
    <w:rsid w:val="003F6FCA"/>
    <w:rsid w:val="00A002EE"/>
    <w:rsid w:val="00B92888"/>
    <w:rsid w:val="00CA6D4D"/>
    <w:rsid w:val="00DC55E1"/>
    <w:rsid w:val="00E05EA0"/>
    <w:rsid w:val="00E1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DF77D"/>
  <w14:defaultImageDpi w14:val="0"/>
  <w15:docId w15:val="{30DCEFF7-324B-4922-9697-1BF43242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83" w:lineRule="exact"/>
      <w:jc w:val="both"/>
    </w:pPr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  <w:pPr>
      <w:spacing w:line="263" w:lineRule="exact"/>
      <w:ind w:firstLine="806"/>
      <w:jc w:val="both"/>
    </w:pPr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278" w:lineRule="exact"/>
      <w:ind w:firstLine="720"/>
      <w:jc w:val="both"/>
    </w:pPr>
  </w:style>
  <w:style w:type="character" w:customStyle="1" w:styleId="FontStyle11">
    <w:name w:val="Font Style11"/>
    <w:basedOn w:val="DefaultParagraphFon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DefaultParagraphFont"/>
    <w:uiPriority w:val="99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8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88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6D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4D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6D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4D"/>
    <w:rPr>
      <w:rFonts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0E3C2-6A60-4DC3-89F3-096070B1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Daktilobiro02</cp:lastModifiedBy>
  <cp:revision>5</cp:revision>
  <cp:lastPrinted>2023-03-09T12:04:00Z</cp:lastPrinted>
  <dcterms:created xsi:type="dcterms:W3CDTF">2023-03-08T11:54:00Z</dcterms:created>
  <dcterms:modified xsi:type="dcterms:W3CDTF">2023-03-09T12:04:00Z</dcterms:modified>
</cp:coreProperties>
</file>