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96B56" w14:textId="77777777" w:rsidR="00F233AC" w:rsidRPr="006E4282" w:rsidRDefault="00F233AC" w:rsidP="00F233AC">
      <w:pPr>
        <w:shd w:val="clear" w:color="auto" w:fill="FFFFFF"/>
        <w:ind w:right="62"/>
        <w:jc w:val="center"/>
        <w:rPr>
          <w:b/>
          <w:bCs/>
          <w:color w:val="000000"/>
          <w:lang w:val="sr-Cyrl-CS"/>
        </w:rPr>
      </w:pPr>
      <w:r w:rsidRPr="006E4282">
        <w:rPr>
          <w:b/>
          <w:bCs/>
          <w:color w:val="000000"/>
          <w:lang w:val="sr-Cyrl-CS"/>
        </w:rPr>
        <w:t>ОБРАЗЛОЖЕЊЕ</w:t>
      </w:r>
    </w:p>
    <w:p w14:paraId="7777B268" w14:textId="77777777" w:rsidR="00F233AC" w:rsidRPr="006E4282" w:rsidRDefault="00F233AC" w:rsidP="00F233AC">
      <w:pPr>
        <w:shd w:val="clear" w:color="auto" w:fill="FFFFFF"/>
        <w:ind w:right="62"/>
        <w:jc w:val="center"/>
        <w:rPr>
          <w:b/>
          <w:bCs/>
          <w:color w:val="000000"/>
          <w:lang w:val="sr-Cyrl-CS"/>
        </w:rPr>
      </w:pPr>
    </w:p>
    <w:p w14:paraId="46043CD6" w14:textId="77777777" w:rsidR="00F233AC" w:rsidRPr="006E4282" w:rsidRDefault="00F233AC" w:rsidP="00F233AC">
      <w:pPr>
        <w:shd w:val="clear" w:color="auto" w:fill="FFFFFF"/>
        <w:ind w:right="62"/>
        <w:jc w:val="center"/>
        <w:rPr>
          <w:lang w:val="ru-RU"/>
        </w:rPr>
      </w:pPr>
    </w:p>
    <w:p w14:paraId="2B9EBDBA" w14:textId="77777777" w:rsidR="00F233AC" w:rsidRPr="006E4282" w:rsidRDefault="00F233AC" w:rsidP="00F233AC">
      <w:pPr>
        <w:shd w:val="clear" w:color="auto" w:fill="FFFFFF"/>
        <w:tabs>
          <w:tab w:val="left" w:pos="245"/>
        </w:tabs>
        <w:rPr>
          <w:lang w:val="ru-RU"/>
        </w:rPr>
      </w:pPr>
      <w:r w:rsidRPr="006E4282">
        <w:rPr>
          <w:b/>
          <w:bCs/>
          <w:iCs/>
          <w:color w:val="000000"/>
        </w:rPr>
        <w:t>I</w:t>
      </w:r>
      <w:r w:rsidRPr="006E4282">
        <w:rPr>
          <w:b/>
          <w:bCs/>
          <w:iCs/>
          <w:color w:val="000000"/>
          <w:lang w:val="ru-RU"/>
        </w:rPr>
        <w:t>.</w:t>
      </w:r>
      <w:r w:rsidRPr="006E4282">
        <w:rPr>
          <w:b/>
          <w:bCs/>
          <w:i/>
          <w:iCs/>
          <w:color w:val="000000"/>
          <w:lang w:val="sr-Cyrl-CS"/>
        </w:rPr>
        <w:tab/>
      </w:r>
      <w:r w:rsidRPr="006E4282">
        <w:rPr>
          <w:b/>
          <w:bCs/>
          <w:iCs/>
          <w:color w:val="000000"/>
          <w:lang w:val="sr-Cyrl-CS"/>
        </w:rPr>
        <w:t>УСТАВНИ ОСНОВ ЗА ДОНОШЕЊЕ ЗАКОНА</w:t>
      </w:r>
    </w:p>
    <w:p w14:paraId="03E15633" w14:textId="77777777" w:rsidR="00F233AC" w:rsidRPr="006E4282" w:rsidRDefault="00F233AC" w:rsidP="00F233AC">
      <w:pPr>
        <w:shd w:val="clear" w:color="auto" w:fill="FFFFFF"/>
        <w:ind w:right="53"/>
        <w:jc w:val="both"/>
        <w:rPr>
          <w:color w:val="000000"/>
          <w:lang w:val="ru-RU"/>
        </w:rPr>
      </w:pPr>
    </w:p>
    <w:p w14:paraId="76B49CE5" w14:textId="77777777" w:rsidR="00F233AC" w:rsidRPr="006E4282" w:rsidRDefault="00F233AC" w:rsidP="00F233AC">
      <w:pPr>
        <w:shd w:val="clear" w:color="auto" w:fill="FFFFFF"/>
        <w:ind w:right="53" w:firstLine="720"/>
        <w:jc w:val="both"/>
        <w:rPr>
          <w:color w:val="000000"/>
          <w:lang w:val="sr-Cyrl-CS"/>
        </w:rPr>
      </w:pPr>
      <w:r w:rsidRPr="006E4282">
        <w:rPr>
          <w:color w:val="000000"/>
          <w:lang w:val="ru-RU"/>
        </w:rPr>
        <w:t xml:space="preserve">Уставни </w:t>
      </w:r>
      <w:r w:rsidRPr="006E4282">
        <w:rPr>
          <w:color w:val="000000"/>
          <w:lang w:val="sr-Cyrl-CS"/>
        </w:rPr>
        <w:t xml:space="preserve">основ за доношење Закона о потврђивању </w:t>
      </w:r>
      <w:r w:rsidRPr="006E4282">
        <w:rPr>
          <w:lang w:val="sr-Cyrl-CS"/>
        </w:rPr>
        <w:t>Споразум</w:t>
      </w:r>
      <w:r w:rsidRPr="006E4282">
        <w:t>a</w:t>
      </w:r>
      <w:r w:rsidRPr="006E4282">
        <w:rPr>
          <w:lang w:val="sr-Cyrl-CS"/>
        </w:rPr>
        <w:t xml:space="preserve"> </w:t>
      </w:r>
      <w:r w:rsidRPr="006E4282">
        <w:rPr>
          <w:bCs/>
          <w:lang w:val="ru-RU"/>
        </w:rPr>
        <w:t>између Владе Републике Србије и Владе Савезне Републике Немачке</w:t>
      </w:r>
      <w:r w:rsidRPr="006E4282">
        <w:rPr>
          <w:lang w:val="sr-Cyrl-CS"/>
        </w:rPr>
        <w:t xml:space="preserve"> о </w:t>
      </w:r>
      <w:r w:rsidRPr="006E4282">
        <w:rPr>
          <w:bCs/>
          <w:lang w:val="ru-RU"/>
        </w:rPr>
        <w:t xml:space="preserve">сарадњи у области културе, образовања и науке </w:t>
      </w:r>
      <w:r w:rsidRPr="006E4282">
        <w:rPr>
          <w:color w:val="000000"/>
          <w:lang w:val="sr-Cyrl-CS"/>
        </w:rPr>
        <w:t>садржан је у члану 99. став 1. тачка 4</w:t>
      </w:r>
      <w:r w:rsidRPr="006E4282">
        <w:rPr>
          <w:color w:val="000000"/>
          <w:lang w:val="ru-RU"/>
        </w:rPr>
        <w:t>.</w:t>
      </w:r>
      <w:r w:rsidRPr="006E4282">
        <w:rPr>
          <w:color w:val="000000"/>
          <w:lang w:val="sr-Cyrl-CS"/>
        </w:rPr>
        <w:t xml:space="preserve"> Устава Републике Србије, који прописује да Народна скупштина Републике Србије потврђује међународне уговоре када је законом предвиђена обавеза њиховог потврђивања.</w:t>
      </w:r>
    </w:p>
    <w:p w14:paraId="09F3EA24" w14:textId="77777777" w:rsidR="00F233AC" w:rsidRPr="006E4282" w:rsidRDefault="00F233AC" w:rsidP="00F233AC">
      <w:pPr>
        <w:shd w:val="clear" w:color="auto" w:fill="FFFFFF"/>
        <w:ind w:right="53" w:firstLine="720"/>
        <w:jc w:val="both"/>
        <w:rPr>
          <w:color w:val="000000"/>
          <w:lang w:val="sr-Cyrl-RS"/>
        </w:rPr>
      </w:pPr>
    </w:p>
    <w:p w14:paraId="6D6A1EBF" w14:textId="77777777" w:rsidR="00F233AC" w:rsidRPr="006E4282" w:rsidRDefault="00F233AC" w:rsidP="00F233AC">
      <w:pPr>
        <w:shd w:val="clear" w:color="auto" w:fill="FFFFFF"/>
        <w:ind w:right="53"/>
        <w:jc w:val="both"/>
        <w:rPr>
          <w:lang w:val="ru-RU"/>
        </w:rPr>
      </w:pPr>
    </w:p>
    <w:p w14:paraId="1B2A8405" w14:textId="77777777" w:rsidR="00F233AC" w:rsidRPr="006E4282" w:rsidRDefault="00F233AC" w:rsidP="00F233AC">
      <w:pPr>
        <w:shd w:val="clear" w:color="auto" w:fill="FFFFFF"/>
        <w:ind w:right="53"/>
        <w:jc w:val="both"/>
        <w:rPr>
          <w:b/>
          <w:lang w:val="sr-Cyrl-RS"/>
        </w:rPr>
      </w:pPr>
      <w:r w:rsidRPr="006E4282">
        <w:rPr>
          <w:b/>
        </w:rPr>
        <w:t>II</w:t>
      </w:r>
      <w:r w:rsidRPr="006E4282">
        <w:rPr>
          <w:b/>
          <w:lang w:val="ru-RU"/>
        </w:rPr>
        <w:t xml:space="preserve">. РАЗЛОЗИ ЗБОГ КОЈИХ СЕ ПРЕДЛАЖЕ </w:t>
      </w:r>
      <w:r w:rsidRPr="006E4282">
        <w:rPr>
          <w:b/>
          <w:lang w:val="sr-Cyrl-RS"/>
        </w:rPr>
        <w:t>ПОТВРЂИВАЊЕ СПОРАЗУМА</w:t>
      </w:r>
    </w:p>
    <w:p w14:paraId="49176665" w14:textId="77777777" w:rsidR="00F233AC" w:rsidRPr="006E4282" w:rsidRDefault="00F233AC" w:rsidP="00F233AC">
      <w:pPr>
        <w:ind w:firstLine="720"/>
        <w:jc w:val="both"/>
        <w:rPr>
          <w:lang w:val="sr-Cyrl-CS"/>
        </w:rPr>
      </w:pPr>
    </w:p>
    <w:p w14:paraId="21BFFB79" w14:textId="77777777" w:rsidR="00F233AC" w:rsidRPr="006E4282" w:rsidRDefault="00F233AC" w:rsidP="00F233AC">
      <w:pPr>
        <w:ind w:firstLine="720"/>
        <w:jc w:val="both"/>
        <w:rPr>
          <w:lang w:val="sr-Cyrl-RS"/>
        </w:rPr>
      </w:pPr>
      <w:r w:rsidRPr="006E4282">
        <w:rPr>
          <w:lang w:val="sr-Cyrl-RS"/>
        </w:rPr>
        <w:t>Немачка страна је покренула иницијативу за потписивање новог Споразума између Владе Републике Србије и Владе Савезне Републике Немачке о сарадњи у области културе, образовања и науке са жељом да се створи нови основ за сарадњу у овим областима у складу са савременим трендовима, као и да</w:t>
      </w:r>
      <w:r w:rsidRPr="006E4282">
        <w:rPr>
          <w:lang w:val="sr-Latn-RS"/>
        </w:rPr>
        <w:t xml:space="preserve"> </w:t>
      </w:r>
      <w:r w:rsidRPr="006E4282">
        <w:rPr>
          <w:lang w:val="sr-Cyrl-RS"/>
        </w:rPr>
        <w:t xml:space="preserve">се питања билатералне културне, просветне, научне сарадње, али и статус и делатност културних центара и других установа две стране дефинише једним свеобухватним Споразумом. </w:t>
      </w:r>
    </w:p>
    <w:p w14:paraId="5D1F0F12" w14:textId="77777777" w:rsidR="00F233AC" w:rsidRPr="006E4282" w:rsidRDefault="00F233AC" w:rsidP="00F233AC">
      <w:pPr>
        <w:ind w:firstLine="720"/>
        <w:jc w:val="both"/>
        <w:rPr>
          <w:lang w:val="sr-Cyrl-CS"/>
        </w:rPr>
      </w:pPr>
      <w:r w:rsidRPr="006E4282">
        <w:rPr>
          <w:lang w:val="sr-Cyrl-CS"/>
        </w:rPr>
        <w:t>После периода усаглашавања закључен је овај споразум који ће заменити</w:t>
      </w:r>
      <w:r w:rsidRPr="006E4282">
        <w:rPr>
          <w:lang w:val="sr-Cyrl-RS"/>
        </w:rPr>
        <w:t xml:space="preserve"> већи број билатералних споразума закључених између Социјалистичке Федеративне Републике Југославије и Савезне Републике Немачке. </w:t>
      </w:r>
    </w:p>
    <w:p w14:paraId="0B9215A3" w14:textId="77777777" w:rsidR="00F233AC" w:rsidRPr="006E4282" w:rsidRDefault="00F233AC" w:rsidP="00F233AC">
      <w:pPr>
        <w:ind w:firstLine="720"/>
        <w:jc w:val="both"/>
        <w:rPr>
          <w:lang w:val="sr-Cyrl-CS"/>
        </w:rPr>
      </w:pPr>
    </w:p>
    <w:p w14:paraId="7E54B77F" w14:textId="77777777" w:rsidR="00F233AC" w:rsidRPr="006E4282" w:rsidRDefault="00F233AC" w:rsidP="00F233AC">
      <w:pPr>
        <w:shd w:val="clear" w:color="auto" w:fill="FFFFFF"/>
        <w:ind w:left="53" w:right="5" w:firstLine="513"/>
        <w:jc w:val="both"/>
        <w:rPr>
          <w:lang w:val="sr-Cyrl-CS"/>
        </w:rPr>
      </w:pPr>
    </w:p>
    <w:p w14:paraId="13108690" w14:textId="77777777" w:rsidR="00F233AC" w:rsidRPr="006E4282" w:rsidRDefault="00F233AC" w:rsidP="00F233AC">
      <w:pPr>
        <w:widowControl w:val="0"/>
        <w:autoSpaceDE w:val="0"/>
        <w:autoSpaceDN w:val="0"/>
        <w:adjustRightInd w:val="0"/>
        <w:jc w:val="both"/>
        <w:rPr>
          <w:b/>
          <w:lang w:val="sr-Cyrl-CS"/>
        </w:rPr>
      </w:pPr>
      <w:r w:rsidRPr="006E4282">
        <w:rPr>
          <w:b/>
        </w:rPr>
        <w:t>III</w:t>
      </w:r>
      <w:r w:rsidRPr="006E4282">
        <w:rPr>
          <w:b/>
          <w:lang w:val="ru-RU"/>
        </w:rPr>
        <w:t>.</w:t>
      </w:r>
      <w:r w:rsidRPr="006E4282">
        <w:rPr>
          <w:b/>
          <w:lang w:val="sr-Cyrl-CS"/>
        </w:rPr>
        <w:t xml:space="preserve"> СТВАРАЊЕ ФИНАНСИЈСКИХ ОБАВЕЗА ИЗВРШАВАЊЕМ СПОРАЗУМА</w:t>
      </w:r>
    </w:p>
    <w:p w14:paraId="7C070CDD" w14:textId="77777777" w:rsidR="00F233AC" w:rsidRPr="006E4282" w:rsidRDefault="00F233AC" w:rsidP="00F233AC">
      <w:pPr>
        <w:widowControl w:val="0"/>
        <w:autoSpaceDE w:val="0"/>
        <w:autoSpaceDN w:val="0"/>
        <w:adjustRightInd w:val="0"/>
        <w:jc w:val="both"/>
        <w:rPr>
          <w:b/>
          <w:lang w:val="sr-Cyrl-CS"/>
        </w:rPr>
      </w:pPr>
    </w:p>
    <w:p w14:paraId="35857039" w14:textId="77777777" w:rsidR="00F233AC" w:rsidRPr="006E4282" w:rsidRDefault="00F233AC" w:rsidP="00F233AC">
      <w:pPr>
        <w:pStyle w:val="Style6"/>
        <w:widowControl/>
        <w:rPr>
          <w:rStyle w:val="FontStyle24"/>
          <w:sz w:val="24"/>
          <w:szCs w:val="24"/>
          <w:lang w:val="sr-Cyrl-CS" w:eastAsia="sr-Cyrl-CS"/>
        </w:rPr>
      </w:pPr>
      <w:r w:rsidRPr="006E4282">
        <w:rPr>
          <w:lang w:val="ru-RU"/>
        </w:rPr>
        <w:t>Финансијска средстава за извршавање</w:t>
      </w:r>
      <w:r w:rsidRPr="006E4282">
        <w:rPr>
          <w:lang w:val="sr-Cyrl-CS"/>
        </w:rPr>
        <w:t xml:space="preserve"> </w:t>
      </w:r>
      <w:r w:rsidRPr="006E4282">
        <w:rPr>
          <w:lang w:val="sr-Cyrl-RS"/>
        </w:rPr>
        <w:t>Споразума између Владе Републике Србије и Владе Савезне Републике Немачке о сарадњи у области културе, образовања и науке</w:t>
      </w:r>
      <w:r w:rsidRPr="006E4282">
        <w:rPr>
          <w:lang w:val="sr-Cyrl-CS"/>
        </w:rPr>
        <w:t xml:space="preserve"> </w:t>
      </w:r>
      <w:r w:rsidRPr="006E4282">
        <w:rPr>
          <w:rStyle w:val="FontStyle11"/>
          <w:spacing w:val="0"/>
          <w:sz w:val="24"/>
          <w:szCs w:val="24"/>
          <w:lang w:val="sr-Cyrl-CS"/>
        </w:rPr>
        <w:t xml:space="preserve">у току 2023. године, за реализацију </w:t>
      </w:r>
      <w:r w:rsidRPr="006E4282">
        <w:rPr>
          <w:rStyle w:val="FontStyle33"/>
          <w:sz w:val="24"/>
          <w:szCs w:val="24"/>
          <w:lang w:val="sr-Cyrl-CS" w:eastAsia="sr-Cyrl-CS"/>
        </w:rPr>
        <w:t xml:space="preserve">активности у надлежности Министарства културе, </w:t>
      </w:r>
      <w:r w:rsidRPr="006E4282">
        <w:rPr>
          <w:rStyle w:val="FontStyle24"/>
          <w:sz w:val="24"/>
          <w:szCs w:val="24"/>
          <w:lang w:val="sr-Cyrl-CS" w:eastAsia="sr-Cyrl-CS"/>
        </w:rPr>
        <w:t xml:space="preserve">обезбеђена су у буџету Републике Србије за 2023. годину („Службени гласник </w:t>
      </w:r>
      <w:r w:rsidRPr="006E4282">
        <w:rPr>
          <w:rStyle w:val="FontStyle24"/>
          <w:sz w:val="24"/>
          <w:szCs w:val="24"/>
          <w:lang w:eastAsia="sr-Cyrl-CS"/>
        </w:rPr>
        <w:t>PC</w:t>
      </w:r>
      <w:r w:rsidR="006E4282" w:rsidRPr="006E4282">
        <w:rPr>
          <w:rStyle w:val="FontStyle24"/>
          <w:bCs/>
          <w:color w:val="000000"/>
          <w:sz w:val="24"/>
          <w:szCs w:val="24"/>
          <w:lang w:val="sr-Cyrl-CS" w:eastAsia="sr-Latn-CS"/>
        </w:rPr>
        <w:t>”</w:t>
      </w:r>
      <w:r w:rsidR="006E4282" w:rsidRPr="006E4282">
        <w:rPr>
          <w:rStyle w:val="FontStyle24"/>
          <w:sz w:val="24"/>
          <w:szCs w:val="24"/>
          <w:lang w:val="sr-Cyrl-CS" w:eastAsia="sr-Cyrl-CS"/>
        </w:rPr>
        <w:t>, број</w:t>
      </w:r>
      <w:r w:rsidRPr="006E4282">
        <w:rPr>
          <w:rStyle w:val="FontStyle24"/>
          <w:sz w:val="24"/>
          <w:szCs w:val="24"/>
          <w:lang w:val="sr-Cyrl-CS" w:eastAsia="sr-Cyrl-CS"/>
        </w:rPr>
        <w:t xml:space="preserve"> </w:t>
      </w:r>
      <w:r w:rsidR="006E4282" w:rsidRPr="006E4282">
        <w:rPr>
          <w:rStyle w:val="FontStyle24"/>
          <w:sz w:val="24"/>
          <w:szCs w:val="24"/>
          <w:lang w:val="sr-Cyrl-CS" w:eastAsia="sr-Cyrl-CS"/>
        </w:rPr>
        <w:t>138/</w:t>
      </w:r>
      <w:r w:rsidRPr="006E4282">
        <w:rPr>
          <w:rStyle w:val="FontStyle24"/>
          <w:sz w:val="24"/>
          <w:szCs w:val="24"/>
          <w:lang w:val="sr-Cyrl-CS" w:eastAsia="sr-Cyrl-CS"/>
        </w:rPr>
        <w:t>22), на разделу 29 - Министарство културе, глава 29.0, програм 1205 - Међународна културна сарадња, пројекат 0006 - Билатерална сарадња и међународна културна размена, економска класификација 424 - специјализоване услуге, у износу од 1.000.000,00 динара.</w:t>
      </w:r>
    </w:p>
    <w:p w14:paraId="5B2F10F3" w14:textId="77777777" w:rsidR="00F233AC" w:rsidRPr="006E4282" w:rsidRDefault="00F233AC" w:rsidP="00F233AC">
      <w:pPr>
        <w:pStyle w:val="Style9"/>
        <w:widowControl/>
        <w:spacing w:line="278" w:lineRule="exact"/>
        <w:rPr>
          <w:rStyle w:val="FontStyle11"/>
          <w:spacing w:val="0"/>
          <w:sz w:val="24"/>
          <w:szCs w:val="24"/>
          <w:lang w:val="sr-Cyrl-CS" w:eastAsia="sr-Cyrl-CS"/>
        </w:rPr>
      </w:pPr>
      <w:r w:rsidRPr="006E4282">
        <w:rPr>
          <w:rStyle w:val="FontStyle33"/>
          <w:sz w:val="24"/>
          <w:szCs w:val="24"/>
          <w:lang w:val="sr-Cyrl-CS" w:eastAsia="sr-Cyrl-CS"/>
        </w:rPr>
        <w:t>С</w:t>
      </w:r>
      <w:r w:rsidRPr="006E4282">
        <w:rPr>
          <w:rStyle w:val="FontStyle11"/>
          <w:spacing w:val="0"/>
          <w:sz w:val="24"/>
          <w:szCs w:val="24"/>
          <w:lang w:val="sr-Cyrl-CS"/>
        </w:rPr>
        <w:t xml:space="preserve">редства која ће бити потребна за примену овог споразума у 2024. и наредним годинама, </w:t>
      </w:r>
      <w:r w:rsidRPr="006E4282">
        <w:rPr>
          <w:lang w:val="sr-Cyrl-CS"/>
        </w:rPr>
        <w:t xml:space="preserve">биће обухваћена у финансијским плановима носилаца и учесника активности, а планирање и обезбеђење ће се вршити у складу са билансним могућностима буџета Републике Србије и лимитима </w:t>
      </w:r>
      <w:r w:rsidRPr="006E4282">
        <w:rPr>
          <w:rStyle w:val="FontStyle11"/>
          <w:spacing w:val="0"/>
          <w:sz w:val="24"/>
          <w:szCs w:val="24"/>
          <w:lang w:val="sr-Cyrl-CS"/>
        </w:rPr>
        <w:t>који за сваког буџетског корисника утврђује Министарство финансија.</w:t>
      </w:r>
    </w:p>
    <w:p w14:paraId="37AA16BD" w14:textId="77777777" w:rsidR="00F233AC" w:rsidRPr="006E4282" w:rsidRDefault="00F233AC" w:rsidP="00F233AC">
      <w:pPr>
        <w:widowControl w:val="0"/>
        <w:autoSpaceDE w:val="0"/>
        <w:autoSpaceDN w:val="0"/>
        <w:adjustRightInd w:val="0"/>
        <w:rPr>
          <w:lang w:val="ru-RU"/>
        </w:rPr>
      </w:pPr>
    </w:p>
    <w:p w14:paraId="1337300C" w14:textId="77777777" w:rsidR="00F233AC" w:rsidRPr="006E4282" w:rsidRDefault="00F233AC" w:rsidP="00F233AC">
      <w:pPr>
        <w:widowControl w:val="0"/>
        <w:autoSpaceDE w:val="0"/>
        <w:autoSpaceDN w:val="0"/>
        <w:adjustRightInd w:val="0"/>
        <w:jc w:val="both"/>
        <w:rPr>
          <w:b/>
          <w:lang w:val="ru-RU"/>
        </w:rPr>
      </w:pPr>
    </w:p>
    <w:p w14:paraId="473AF89A" w14:textId="77777777" w:rsidR="00F233AC" w:rsidRPr="006E4282" w:rsidRDefault="00F233AC" w:rsidP="00F233AC">
      <w:pPr>
        <w:widowControl w:val="0"/>
        <w:autoSpaceDE w:val="0"/>
        <w:autoSpaceDN w:val="0"/>
        <w:adjustRightInd w:val="0"/>
        <w:jc w:val="both"/>
        <w:rPr>
          <w:b/>
          <w:lang w:val="ru-RU"/>
        </w:rPr>
      </w:pPr>
    </w:p>
    <w:p w14:paraId="3C600749" w14:textId="77777777" w:rsidR="00F233AC" w:rsidRPr="006E4282" w:rsidRDefault="00F233AC" w:rsidP="00F233AC">
      <w:pPr>
        <w:widowControl w:val="0"/>
        <w:autoSpaceDE w:val="0"/>
        <w:autoSpaceDN w:val="0"/>
        <w:adjustRightInd w:val="0"/>
        <w:rPr>
          <w:highlight w:val="yellow"/>
          <w:lang w:val="ru-RU"/>
        </w:rPr>
      </w:pPr>
    </w:p>
    <w:p w14:paraId="4B043F1B" w14:textId="77777777" w:rsidR="00F233AC" w:rsidRPr="006E4282" w:rsidRDefault="00F233AC" w:rsidP="00F233AC">
      <w:pPr>
        <w:widowControl w:val="0"/>
        <w:autoSpaceDE w:val="0"/>
        <w:autoSpaceDN w:val="0"/>
        <w:adjustRightInd w:val="0"/>
        <w:jc w:val="both"/>
        <w:rPr>
          <w:b/>
          <w:bCs/>
          <w:highlight w:val="yellow"/>
          <w:lang w:val="sr-Cyrl-CS"/>
        </w:rPr>
      </w:pPr>
      <w:r w:rsidRPr="006E4282">
        <w:rPr>
          <w:highlight w:val="yellow"/>
          <w:lang w:val="sr-Cyrl-CS"/>
        </w:rPr>
        <w:t xml:space="preserve">             </w:t>
      </w:r>
    </w:p>
    <w:p w14:paraId="7CF5C280" w14:textId="77777777" w:rsidR="00F233AC" w:rsidRPr="006E4282" w:rsidRDefault="00F233AC" w:rsidP="00F233AC">
      <w:pPr>
        <w:widowControl w:val="0"/>
        <w:autoSpaceDE w:val="0"/>
        <w:autoSpaceDN w:val="0"/>
        <w:adjustRightInd w:val="0"/>
        <w:spacing w:after="120"/>
        <w:jc w:val="both"/>
        <w:rPr>
          <w:b/>
          <w:bCs/>
          <w:lang w:val="sr-Cyrl-CS"/>
        </w:rPr>
      </w:pPr>
    </w:p>
    <w:p w14:paraId="7B33A494" w14:textId="77777777" w:rsidR="00F233AC" w:rsidRPr="006E4282" w:rsidRDefault="00F233AC" w:rsidP="00F233AC">
      <w:pPr>
        <w:widowControl w:val="0"/>
        <w:autoSpaceDE w:val="0"/>
        <w:autoSpaceDN w:val="0"/>
        <w:adjustRightInd w:val="0"/>
        <w:spacing w:after="120"/>
        <w:jc w:val="both"/>
        <w:rPr>
          <w:b/>
          <w:bCs/>
          <w:lang w:val="sr-Cyrl-CS"/>
        </w:rPr>
      </w:pPr>
    </w:p>
    <w:p w14:paraId="073DBA2E" w14:textId="77777777" w:rsidR="00F233AC" w:rsidRPr="006E4282" w:rsidRDefault="00F233AC" w:rsidP="00F233AC">
      <w:pPr>
        <w:widowControl w:val="0"/>
        <w:autoSpaceDE w:val="0"/>
        <w:autoSpaceDN w:val="0"/>
        <w:adjustRightInd w:val="0"/>
        <w:spacing w:after="120"/>
        <w:jc w:val="both"/>
        <w:rPr>
          <w:b/>
          <w:lang w:val="ru-RU"/>
        </w:rPr>
      </w:pPr>
      <w:r w:rsidRPr="006E4282">
        <w:rPr>
          <w:b/>
          <w:bCs/>
        </w:rPr>
        <w:t>IV</w:t>
      </w:r>
      <w:r w:rsidRPr="006E4282">
        <w:rPr>
          <w:b/>
          <w:bCs/>
          <w:lang w:val="sr-Cyrl-CS"/>
        </w:rPr>
        <w:t xml:space="preserve">. </w:t>
      </w:r>
      <w:r w:rsidRPr="006E4282">
        <w:rPr>
          <w:b/>
          <w:lang w:val="ru-RU"/>
        </w:rPr>
        <w:t xml:space="preserve">ПРОЦЕНА ИЗНОСА ФИНАНСИЈСКИХ СРЕДСТАВА ПОТРЕБНИХ ЗА </w:t>
      </w:r>
      <w:r w:rsidRPr="006E4282">
        <w:rPr>
          <w:b/>
          <w:lang w:val="sr-Cyrl-RS"/>
        </w:rPr>
        <w:t>ИЗВРШАВАЊЕ</w:t>
      </w:r>
      <w:r w:rsidRPr="006E4282">
        <w:rPr>
          <w:b/>
          <w:lang w:val="ru-RU"/>
        </w:rPr>
        <w:t xml:space="preserve"> СПОРАЗУМА </w:t>
      </w:r>
    </w:p>
    <w:p w14:paraId="661C264A" w14:textId="77777777" w:rsidR="00F233AC" w:rsidRPr="006E4282" w:rsidRDefault="00F233AC" w:rsidP="00F233AC">
      <w:pPr>
        <w:jc w:val="both"/>
        <w:rPr>
          <w:lang w:val="sr-Cyrl-CS"/>
        </w:rPr>
      </w:pPr>
      <w:r w:rsidRPr="006E4282">
        <w:rPr>
          <w:lang w:val="sr-Cyrl-CS"/>
        </w:rPr>
        <w:t xml:space="preserve">           Финансијска средства за </w:t>
      </w:r>
      <w:r w:rsidRPr="006E4282">
        <w:rPr>
          <w:lang w:val="sr-Cyrl-RS"/>
        </w:rPr>
        <w:t xml:space="preserve">потписивање </w:t>
      </w:r>
      <w:r w:rsidRPr="006E4282">
        <w:rPr>
          <w:lang w:val="sr-Cyrl-CS"/>
        </w:rPr>
        <w:t>периодичних програма</w:t>
      </w:r>
      <w:r w:rsidRPr="006E4282">
        <w:rPr>
          <w:lang w:val="sr-Cyrl-RS"/>
        </w:rPr>
        <w:t xml:space="preserve"> који могу уследити на основу Споразума</w:t>
      </w:r>
      <w:r w:rsidRPr="006E4282">
        <w:rPr>
          <w:lang w:val="sr-Cyrl-CS"/>
        </w:rPr>
        <w:t>, биће обухваћена у финансијским плановима носилаца и учесника активности, а планирање и обезбеђење ће се вршити у складу са билансним могућностима буџета Републике Србије и лимитима одређеним од стране Министарства финансија.</w:t>
      </w:r>
    </w:p>
    <w:p w14:paraId="60F5CBD5" w14:textId="77777777" w:rsidR="00DC60CE" w:rsidRPr="006E4282" w:rsidRDefault="00DC60CE"/>
    <w:sectPr w:rsidR="00DC60CE" w:rsidRPr="006E4282" w:rsidSect="006E42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1440" w:right="1941" w:bottom="720" w:left="208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F4B2F" w14:textId="77777777" w:rsidR="00F835E7" w:rsidRDefault="00F835E7" w:rsidP="006E4282">
      <w:r>
        <w:separator/>
      </w:r>
    </w:p>
  </w:endnote>
  <w:endnote w:type="continuationSeparator" w:id="0">
    <w:p w14:paraId="3871E13D" w14:textId="77777777" w:rsidR="00F835E7" w:rsidRDefault="00F835E7" w:rsidP="006E4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AB38C" w14:textId="77777777" w:rsidR="006E4282" w:rsidRDefault="006E42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64558" w14:textId="77777777" w:rsidR="006E4282" w:rsidRDefault="006E428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0B034" w14:textId="77777777" w:rsidR="006E4282" w:rsidRDefault="006E42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EFC0B" w14:textId="77777777" w:rsidR="00F835E7" w:rsidRDefault="00F835E7" w:rsidP="006E4282">
      <w:r>
        <w:separator/>
      </w:r>
    </w:p>
  </w:footnote>
  <w:footnote w:type="continuationSeparator" w:id="0">
    <w:p w14:paraId="66B0DE38" w14:textId="77777777" w:rsidR="00F835E7" w:rsidRDefault="00F835E7" w:rsidP="006E42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0F426" w14:textId="77777777" w:rsidR="006E4282" w:rsidRDefault="006E4282" w:rsidP="006F43E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CB3418E" w14:textId="77777777" w:rsidR="006E4282" w:rsidRDefault="006E42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9A24B" w14:textId="77777777" w:rsidR="006E4282" w:rsidRDefault="006E4282" w:rsidP="006F43E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112C2">
      <w:rPr>
        <w:rStyle w:val="PageNumber"/>
        <w:noProof/>
      </w:rPr>
      <w:t>2</w:t>
    </w:r>
    <w:r>
      <w:rPr>
        <w:rStyle w:val="PageNumber"/>
      </w:rPr>
      <w:fldChar w:fldCharType="end"/>
    </w:r>
  </w:p>
  <w:p w14:paraId="7823F248" w14:textId="77777777" w:rsidR="006E4282" w:rsidRDefault="006E42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3249B" w14:textId="77777777" w:rsidR="006E4282" w:rsidRDefault="006E42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3AC"/>
    <w:rsid w:val="000112C2"/>
    <w:rsid w:val="0007472E"/>
    <w:rsid w:val="00456675"/>
    <w:rsid w:val="006E4282"/>
    <w:rsid w:val="00DC60CE"/>
    <w:rsid w:val="00F233AC"/>
    <w:rsid w:val="00F8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ECEC2"/>
  <w15:chartTrackingRefBased/>
  <w15:docId w15:val="{91B5E2DA-1639-4ACB-AD22-4ABCC1B89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3AC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11">
    <w:name w:val="Font Style11"/>
    <w:rsid w:val="00F233AC"/>
    <w:rPr>
      <w:rFonts w:ascii="Times New Roman" w:hAnsi="Times New Roman" w:cs="Times New Roman" w:hint="default"/>
      <w:spacing w:val="10"/>
      <w:sz w:val="20"/>
      <w:szCs w:val="20"/>
    </w:rPr>
  </w:style>
  <w:style w:type="paragraph" w:customStyle="1" w:styleId="Style9">
    <w:name w:val="Style9"/>
    <w:basedOn w:val="Normal"/>
    <w:uiPriority w:val="99"/>
    <w:rsid w:val="00F233AC"/>
    <w:pPr>
      <w:widowControl w:val="0"/>
      <w:autoSpaceDE w:val="0"/>
      <w:autoSpaceDN w:val="0"/>
      <w:adjustRightInd w:val="0"/>
      <w:spacing w:line="279" w:lineRule="exact"/>
      <w:ind w:firstLine="720"/>
      <w:jc w:val="both"/>
    </w:pPr>
  </w:style>
  <w:style w:type="character" w:customStyle="1" w:styleId="FontStyle33">
    <w:name w:val="Font Style33"/>
    <w:uiPriority w:val="99"/>
    <w:rsid w:val="00F233AC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"/>
    <w:uiPriority w:val="99"/>
    <w:rsid w:val="00F233AC"/>
    <w:pPr>
      <w:widowControl w:val="0"/>
      <w:autoSpaceDE w:val="0"/>
      <w:autoSpaceDN w:val="0"/>
      <w:adjustRightInd w:val="0"/>
      <w:spacing w:line="278" w:lineRule="exact"/>
      <w:ind w:firstLine="720"/>
      <w:jc w:val="both"/>
    </w:pPr>
  </w:style>
  <w:style w:type="character" w:customStyle="1" w:styleId="FontStyle24">
    <w:name w:val="Font Style24"/>
    <w:uiPriority w:val="99"/>
    <w:rsid w:val="00F233AC"/>
    <w:rPr>
      <w:rFonts w:ascii="Times New Roman" w:hAnsi="Times New Roman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2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282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E42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4282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6E42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4282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E42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Maljević</dc:creator>
  <cp:keywords/>
  <dc:description/>
  <cp:lastModifiedBy>Ivana Vojinović</cp:lastModifiedBy>
  <cp:revision>2</cp:revision>
  <cp:lastPrinted>2023-02-22T11:24:00Z</cp:lastPrinted>
  <dcterms:created xsi:type="dcterms:W3CDTF">2023-02-24T13:26:00Z</dcterms:created>
  <dcterms:modified xsi:type="dcterms:W3CDTF">2023-02-24T13:26:00Z</dcterms:modified>
</cp:coreProperties>
</file>