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863FA" w14:textId="77777777" w:rsidR="00F62E6F" w:rsidRDefault="00A002EE">
      <w:pPr>
        <w:pStyle w:val="Style2"/>
        <w:widowControl/>
        <w:spacing w:before="53"/>
        <w:ind w:left="3274"/>
        <w:jc w:val="both"/>
        <w:rPr>
          <w:rStyle w:val="FontStyle11"/>
          <w:lang w:val="sr-Cyrl-CS" w:eastAsia="sr-Cyrl-CS"/>
        </w:rPr>
      </w:pPr>
      <w:r>
        <w:rPr>
          <w:rStyle w:val="FontStyle11"/>
          <w:lang w:val="sr-Cyrl-CS" w:eastAsia="sr-Cyrl-CS"/>
        </w:rPr>
        <w:t>ОБРАЗЛОЖЕЊЕ</w:t>
      </w:r>
    </w:p>
    <w:p w14:paraId="65001C20" w14:textId="77777777" w:rsidR="00F62E6F" w:rsidRDefault="00F62E6F">
      <w:pPr>
        <w:pStyle w:val="Style4"/>
        <w:widowControl/>
        <w:spacing w:line="240" w:lineRule="exact"/>
        <w:ind w:left="504"/>
        <w:rPr>
          <w:sz w:val="20"/>
          <w:szCs w:val="20"/>
        </w:rPr>
      </w:pPr>
    </w:p>
    <w:p w14:paraId="5043DB34" w14:textId="77777777" w:rsidR="00F62E6F" w:rsidRDefault="00F62E6F">
      <w:pPr>
        <w:pStyle w:val="Style4"/>
        <w:widowControl/>
        <w:spacing w:line="240" w:lineRule="exact"/>
        <w:ind w:left="504"/>
        <w:rPr>
          <w:sz w:val="20"/>
          <w:szCs w:val="20"/>
        </w:rPr>
      </w:pPr>
    </w:p>
    <w:p w14:paraId="563D4317" w14:textId="77777777" w:rsidR="00F62E6F" w:rsidRDefault="00A002EE">
      <w:pPr>
        <w:pStyle w:val="Style4"/>
        <w:widowControl/>
        <w:tabs>
          <w:tab w:val="left" w:pos="845"/>
        </w:tabs>
        <w:spacing w:before="58"/>
        <w:ind w:left="504"/>
        <w:rPr>
          <w:rStyle w:val="FontStyle11"/>
          <w:lang w:val="sr-Cyrl-CS" w:eastAsia="sr-Cyrl-CS"/>
        </w:rPr>
      </w:pPr>
      <w:r>
        <w:rPr>
          <w:rStyle w:val="FontStyle11"/>
          <w:lang w:val="sr-Cyrl-CS" w:eastAsia="sr-Cyrl-CS"/>
        </w:rPr>
        <w:t>I.</w:t>
      </w:r>
      <w:r>
        <w:rPr>
          <w:rStyle w:val="FontStyle11"/>
          <w:b w:val="0"/>
          <w:bCs w:val="0"/>
          <w:sz w:val="20"/>
          <w:szCs w:val="20"/>
          <w:lang w:val="sr-Cyrl-CS" w:eastAsia="sr-Cyrl-CS"/>
        </w:rPr>
        <w:tab/>
      </w:r>
      <w:r>
        <w:rPr>
          <w:rStyle w:val="FontStyle11"/>
          <w:lang w:val="sr-Cyrl-CS" w:eastAsia="sr-Cyrl-CS"/>
        </w:rPr>
        <w:t>УСТАВНИ</w:t>
      </w:r>
      <w:r w:rsidR="000150E8">
        <w:rPr>
          <w:rStyle w:val="FontStyle11"/>
          <w:lang w:eastAsia="sr-Cyrl-CS"/>
        </w:rPr>
        <w:t xml:space="preserve"> </w:t>
      </w:r>
      <w:r>
        <w:rPr>
          <w:rStyle w:val="FontStyle11"/>
          <w:lang w:val="sr-Cyrl-CS" w:eastAsia="sr-Cyrl-CS"/>
        </w:rPr>
        <w:t>ОСНОВ</w:t>
      </w:r>
      <w:r w:rsidR="000150E8">
        <w:rPr>
          <w:rStyle w:val="FontStyle11"/>
          <w:lang w:eastAsia="sr-Cyrl-CS"/>
        </w:rPr>
        <w:t xml:space="preserve"> </w:t>
      </w:r>
      <w:r>
        <w:rPr>
          <w:rStyle w:val="FontStyle11"/>
          <w:lang w:val="sr-Cyrl-CS" w:eastAsia="sr-Cyrl-CS"/>
        </w:rPr>
        <w:t>ЗА</w:t>
      </w:r>
      <w:r w:rsidR="000150E8">
        <w:rPr>
          <w:rStyle w:val="FontStyle11"/>
          <w:lang w:eastAsia="sr-Cyrl-CS"/>
        </w:rPr>
        <w:t xml:space="preserve"> </w:t>
      </w:r>
      <w:r>
        <w:rPr>
          <w:rStyle w:val="FontStyle11"/>
          <w:lang w:val="sr-Cyrl-CS" w:eastAsia="sr-Cyrl-CS"/>
        </w:rPr>
        <w:t>ДОНОШЕЊЕ</w:t>
      </w:r>
      <w:r w:rsidR="000150E8">
        <w:rPr>
          <w:rStyle w:val="FontStyle11"/>
          <w:lang w:eastAsia="sr-Cyrl-CS"/>
        </w:rPr>
        <w:t xml:space="preserve"> </w:t>
      </w:r>
      <w:r>
        <w:rPr>
          <w:rStyle w:val="FontStyle11"/>
          <w:lang w:val="sr-Cyrl-CS" w:eastAsia="sr-Cyrl-CS"/>
        </w:rPr>
        <w:t>ЗАКОНА</w:t>
      </w:r>
    </w:p>
    <w:p w14:paraId="0743A419" w14:textId="77777777" w:rsidR="00F62E6F" w:rsidRDefault="00F62E6F">
      <w:pPr>
        <w:pStyle w:val="Style3"/>
        <w:widowControl/>
        <w:spacing w:line="240" w:lineRule="exact"/>
        <w:rPr>
          <w:sz w:val="20"/>
          <w:szCs w:val="20"/>
        </w:rPr>
      </w:pPr>
    </w:p>
    <w:p w14:paraId="48FB0549" w14:textId="77777777" w:rsidR="00F62E6F" w:rsidRDefault="00A002EE">
      <w:pPr>
        <w:pStyle w:val="Style3"/>
        <w:widowControl/>
        <w:spacing w:before="14" w:line="259" w:lineRule="exact"/>
        <w:rPr>
          <w:rStyle w:val="FontStyle12"/>
          <w:lang w:val="sr-Cyrl-CS" w:eastAsia="sr-Cyrl-CS"/>
        </w:rPr>
      </w:pPr>
      <w:r>
        <w:rPr>
          <w:rStyle w:val="FontStyle12"/>
          <w:lang w:val="sr-Cyrl-CS" w:eastAsia="sr-Cyrl-CS"/>
        </w:rPr>
        <w:t xml:space="preserve">Уставни основ за доношење Закона о потврђивању Уговора између Владе Републике Србије и Владе Мађарске о пријатељским односима и сарадњи у области стратешког партнерства, садржан је у члану </w:t>
      </w:r>
      <w:r>
        <w:rPr>
          <w:rStyle w:val="FontStyle12"/>
          <w:lang w:eastAsia="sr-Cyrl-CS"/>
        </w:rPr>
        <w:t xml:space="preserve">99. </w:t>
      </w:r>
      <w:r>
        <w:rPr>
          <w:rStyle w:val="FontStyle12"/>
          <w:lang w:val="sr-Cyrl-CS" w:eastAsia="sr-Cyrl-CS"/>
        </w:rPr>
        <w:t xml:space="preserve">став </w:t>
      </w:r>
      <w:r>
        <w:rPr>
          <w:rStyle w:val="FontStyle12"/>
          <w:lang w:eastAsia="sr-Cyrl-CS"/>
        </w:rPr>
        <w:t xml:space="preserve">1. </w:t>
      </w:r>
      <w:r>
        <w:rPr>
          <w:rStyle w:val="FontStyle12"/>
          <w:lang w:val="sr-Cyrl-CS" w:eastAsia="sr-Cyrl-CS"/>
        </w:rPr>
        <w:t xml:space="preserve">тачка </w:t>
      </w:r>
      <w:r>
        <w:rPr>
          <w:rStyle w:val="FontStyle12"/>
          <w:lang w:eastAsia="sr-Cyrl-CS"/>
        </w:rPr>
        <w:t xml:space="preserve">4. </w:t>
      </w:r>
      <w:r>
        <w:rPr>
          <w:rStyle w:val="FontStyle12"/>
          <w:lang w:val="sr-Cyrl-CS" w:eastAsia="sr-Cyrl-CS"/>
        </w:rPr>
        <w:t>Устава Републике Србије, којим је прописано да Народна скупштина потврђује међународне уговоре када је законом предвиђена обавеза њиховог потврђивања.</w:t>
      </w:r>
    </w:p>
    <w:p w14:paraId="61068FD1" w14:textId="77777777" w:rsidR="00F62E6F" w:rsidRDefault="00F62E6F">
      <w:pPr>
        <w:pStyle w:val="Style4"/>
        <w:widowControl/>
        <w:spacing w:line="240" w:lineRule="exact"/>
        <w:ind w:left="504"/>
        <w:rPr>
          <w:sz w:val="20"/>
          <w:szCs w:val="20"/>
        </w:rPr>
      </w:pPr>
    </w:p>
    <w:p w14:paraId="53C83E02" w14:textId="77777777" w:rsidR="00F62E6F" w:rsidRDefault="00F62E6F">
      <w:pPr>
        <w:pStyle w:val="Style4"/>
        <w:widowControl/>
        <w:spacing w:line="240" w:lineRule="exact"/>
        <w:ind w:left="504"/>
        <w:rPr>
          <w:sz w:val="20"/>
          <w:szCs w:val="20"/>
        </w:rPr>
      </w:pPr>
    </w:p>
    <w:p w14:paraId="43FFC0F2" w14:textId="77777777" w:rsidR="00F62E6F" w:rsidRDefault="00A002EE">
      <w:pPr>
        <w:pStyle w:val="Style4"/>
        <w:widowControl/>
        <w:tabs>
          <w:tab w:val="left" w:pos="845"/>
        </w:tabs>
        <w:spacing w:before="58"/>
        <w:ind w:left="504"/>
        <w:rPr>
          <w:rStyle w:val="FontStyle11"/>
          <w:lang w:val="sr-Cyrl-CS" w:eastAsia="sr-Cyrl-CS"/>
        </w:rPr>
      </w:pPr>
      <w:r>
        <w:rPr>
          <w:rStyle w:val="FontStyle11"/>
          <w:lang w:val="sr-Cyrl-CS" w:eastAsia="sr-Cyrl-CS"/>
        </w:rPr>
        <w:t>II.</w:t>
      </w:r>
      <w:r>
        <w:rPr>
          <w:rStyle w:val="FontStyle11"/>
          <w:b w:val="0"/>
          <w:bCs w:val="0"/>
          <w:sz w:val="20"/>
          <w:szCs w:val="20"/>
          <w:lang w:val="sr-Cyrl-CS" w:eastAsia="sr-Cyrl-CS"/>
        </w:rPr>
        <w:tab/>
      </w:r>
      <w:r>
        <w:rPr>
          <w:rStyle w:val="FontStyle11"/>
          <w:lang w:val="sr-Cyrl-CS" w:eastAsia="sr-Cyrl-CS"/>
        </w:rPr>
        <w:t>РАЗЛОЗИ ЗБОГ КОЈИХ СЕ ПРЕДЛАЖЕ ДОНОШЕЊЕ ЗАКОНА</w:t>
      </w:r>
    </w:p>
    <w:p w14:paraId="4599E52C" w14:textId="77777777" w:rsidR="00F62E6F" w:rsidRDefault="00F62E6F">
      <w:pPr>
        <w:pStyle w:val="Style5"/>
        <w:widowControl/>
        <w:spacing w:line="240" w:lineRule="exact"/>
        <w:rPr>
          <w:sz w:val="20"/>
          <w:szCs w:val="20"/>
        </w:rPr>
      </w:pPr>
    </w:p>
    <w:p w14:paraId="3BF999FC" w14:textId="77777777" w:rsidR="00F62E6F" w:rsidRDefault="00A002EE">
      <w:pPr>
        <w:pStyle w:val="Style5"/>
        <w:widowControl/>
        <w:spacing w:before="139" w:line="274" w:lineRule="exact"/>
        <w:rPr>
          <w:rStyle w:val="FontStyle12"/>
          <w:lang w:val="sr-Cyrl-CS" w:eastAsia="sr-Cyrl-CS"/>
        </w:rPr>
      </w:pPr>
      <w:r>
        <w:rPr>
          <w:rStyle w:val="FontStyle12"/>
          <w:lang w:val="sr-Cyrl-CS" w:eastAsia="sr-Cyrl-CS"/>
        </w:rPr>
        <w:t xml:space="preserve">Имајући у виду обострано изражени интерес да се свеукупна билатерална сарадња подигне на ниво стратешког партнерства и чињеницу да се билатерални односи налазе на највишем нивоу у историји, Република Србија и Мађарска су потписале </w:t>
      </w:r>
      <w:r w:rsidRPr="002013F2">
        <w:rPr>
          <w:rStyle w:val="FontStyle11"/>
          <w:b w:val="0"/>
          <w:lang w:val="sr-Cyrl-CS" w:eastAsia="sr-Cyrl-CS"/>
        </w:rPr>
        <w:t>Уговор</w:t>
      </w:r>
      <w:r>
        <w:rPr>
          <w:rStyle w:val="FontStyle11"/>
          <w:lang w:val="sr-Cyrl-CS" w:eastAsia="sr-Cyrl-CS"/>
        </w:rPr>
        <w:t xml:space="preserve"> </w:t>
      </w:r>
      <w:r>
        <w:rPr>
          <w:rStyle w:val="FontStyle12"/>
          <w:lang w:val="sr-Cyrl-CS" w:eastAsia="sr-Cyrl-CS"/>
        </w:rPr>
        <w:t xml:space="preserve">између Владе Републике Србије и Владе Мађарске о пријатељским односима и сарадњи у области стратешког партнерства на Шестој заједничкој седници Владе Републике Србије и Владе Мађарске </w:t>
      </w:r>
      <w:r>
        <w:rPr>
          <w:rStyle w:val="FontStyle12"/>
          <w:lang w:eastAsia="sr-Cyrl-CS"/>
        </w:rPr>
        <w:t xml:space="preserve">8. </w:t>
      </w:r>
      <w:r>
        <w:rPr>
          <w:rStyle w:val="FontStyle12"/>
          <w:lang w:val="sr-Cyrl-CS" w:eastAsia="sr-Cyrl-CS"/>
        </w:rPr>
        <w:t xml:space="preserve">септембра </w:t>
      </w:r>
      <w:r>
        <w:rPr>
          <w:rStyle w:val="FontStyle12"/>
          <w:lang w:eastAsia="sr-Cyrl-CS"/>
        </w:rPr>
        <w:t xml:space="preserve">2021. </w:t>
      </w:r>
      <w:r>
        <w:rPr>
          <w:rStyle w:val="FontStyle12"/>
          <w:lang w:val="sr-Cyrl-CS" w:eastAsia="sr-Cyrl-CS"/>
        </w:rPr>
        <w:t>године у Будимпешти.</w:t>
      </w:r>
    </w:p>
    <w:p w14:paraId="71951995" w14:textId="77777777" w:rsidR="00F62E6F" w:rsidRDefault="00A002EE">
      <w:pPr>
        <w:pStyle w:val="Style5"/>
        <w:widowControl/>
        <w:spacing w:line="274" w:lineRule="exact"/>
        <w:ind w:firstLine="730"/>
        <w:rPr>
          <w:rStyle w:val="FontStyle12"/>
          <w:lang w:val="sr-Cyrl-CS" w:eastAsia="sr-Cyrl-CS"/>
        </w:rPr>
      </w:pPr>
      <w:r>
        <w:rPr>
          <w:rStyle w:val="FontStyle12"/>
          <w:lang w:val="sr-Cyrl-CS" w:eastAsia="sr-Cyrl-CS"/>
        </w:rPr>
        <w:t>Овим Уговором се на равноправној основи дефинише оквир сарадње на нивоу стратешког партнерства и у свим областима поспешује билатерална сарадња између државних органа и установа, друштвених и других организација, подразумевајући и локалне органе, у циљу продубљивања и развијања билатералних односа.</w:t>
      </w:r>
    </w:p>
    <w:p w14:paraId="00035C73" w14:textId="77777777" w:rsidR="00F62E6F" w:rsidRDefault="00A002EE">
      <w:pPr>
        <w:pStyle w:val="Style5"/>
        <w:widowControl/>
        <w:spacing w:line="274" w:lineRule="exact"/>
        <w:ind w:firstLine="730"/>
        <w:rPr>
          <w:rStyle w:val="FontStyle12"/>
          <w:lang w:val="sr-Cyrl-CS" w:eastAsia="sr-Cyrl-CS"/>
        </w:rPr>
      </w:pPr>
      <w:r>
        <w:rPr>
          <w:rStyle w:val="FontStyle12"/>
          <w:lang w:val="sr-Cyrl-CS" w:eastAsia="sr-Cyrl-CS"/>
        </w:rPr>
        <w:t>Уговор предвиђа јачање сарадње у области: одбране, борбе против тероризма, хибридних и сајбер претњи и ванредних ситуација; очувања безбедности на државним границама и заједничког одговора миграционим изазовима; развоја граничних прелаза; сарадње по питању евроинтеграције Републике Србије; сарадње у међународним и регионалним организацијама, посебно у оквиру Организације уједињених нација; развоја економских односа; инфраструктурних веза; енергетских система; заштите људских и мањинских права, права особа са инвалидитетом и старијих особа; породичне политике и демографије; сарадње у области спорта и омладине; туризма; сарадње између релевантних здравствених установа; у области социјалног осигурања; у области животне средине; у области образовних</w:t>
      </w:r>
      <w:r w:rsidR="000150E8">
        <w:rPr>
          <w:rStyle w:val="FontStyle12"/>
          <w:lang w:val="sr-Cyrl-CS" w:eastAsia="sr-Cyrl-CS"/>
        </w:rPr>
        <w:t xml:space="preserve"> и културних институција, науч</w:t>
      </w:r>
      <w:r w:rsidR="000150E8">
        <w:rPr>
          <w:rStyle w:val="FontStyle12"/>
          <w:lang w:val="sr-Cyrl-RS" w:eastAsia="sr-Cyrl-CS"/>
        </w:rPr>
        <w:t>н</w:t>
      </w:r>
      <w:r>
        <w:rPr>
          <w:rStyle w:val="FontStyle12"/>
          <w:lang w:val="sr-Cyrl-CS" w:eastAsia="sr-Cyrl-CS"/>
        </w:rPr>
        <w:t xml:space="preserve">е и технолошке сарадње; </w:t>
      </w:r>
      <w:r w:rsidR="000150E8">
        <w:rPr>
          <w:rStyle w:val="FontStyle12"/>
          <w:lang w:val="sr-Cyrl-CS" w:eastAsia="sr-Cyrl-CS"/>
        </w:rPr>
        <w:t>у области иновација; заједничког</w:t>
      </w:r>
      <w:r>
        <w:rPr>
          <w:rStyle w:val="FontStyle12"/>
          <w:lang w:val="sr-Cyrl-CS" w:eastAsia="sr-Cyrl-CS"/>
        </w:rPr>
        <w:t xml:space="preserve"> коришћења дипломатских мисија и процеса историјског помирења.</w:t>
      </w:r>
    </w:p>
    <w:p w14:paraId="1BFE49DF" w14:textId="77777777" w:rsidR="00F62E6F" w:rsidRDefault="00A002EE">
      <w:pPr>
        <w:pStyle w:val="Style5"/>
        <w:widowControl/>
        <w:spacing w:line="274" w:lineRule="exact"/>
        <w:ind w:firstLine="691"/>
        <w:rPr>
          <w:rStyle w:val="FontStyle12"/>
          <w:lang w:val="sr-Cyrl-CS" w:eastAsia="sr-Cyrl-CS"/>
        </w:rPr>
      </w:pPr>
      <w:r>
        <w:rPr>
          <w:rStyle w:val="FontStyle12"/>
          <w:lang w:val="sr-Cyrl-CS" w:eastAsia="sr-Cyrl-CS"/>
        </w:rPr>
        <w:t xml:space="preserve">Овај уговор је закључен на десет година и продужава се за додатна раздобља од пет година, осим ако га једна од Страна не откаже писменим обавештењем дипломатским путем годину дана </w:t>
      </w:r>
      <w:r w:rsidRPr="000150E8">
        <w:rPr>
          <w:rStyle w:val="FontStyle11"/>
          <w:b w:val="0"/>
          <w:lang w:val="sr-Cyrl-CS" w:eastAsia="sr-Cyrl-CS"/>
        </w:rPr>
        <w:t>пре</w:t>
      </w:r>
      <w:r>
        <w:rPr>
          <w:rStyle w:val="FontStyle11"/>
          <w:lang w:val="sr-Cyrl-CS" w:eastAsia="sr-Cyrl-CS"/>
        </w:rPr>
        <w:t xml:space="preserve"> </w:t>
      </w:r>
      <w:r>
        <w:rPr>
          <w:rStyle w:val="FontStyle12"/>
          <w:lang w:val="sr-Cyrl-CS" w:eastAsia="sr-Cyrl-CS"/>
        </w:rPr>
        <w:t>његовог истека</w:t>
      </w:r>
    </w:p>
    <w:p w14:paraId="0564BC4B" w14:textId="77777777" w:rsidR="00F62E6F" w:rsidRDefault="00A002EE">
      <w:pPr>
        <w:pStyle w:val="Style5"/>
        <w:widowControl/>
        <w:spacing w:line="274" w:lineRule="exact"/>
        <w:ind w:firstLine="677"/>
        <w:rPr>
          <w:rStyle w:val="FontStyle12"/>
          <w:lang w:val="sr-Cyrl-CS" w:eastAsia="sr-Cyrl-CS"/>
        </w:rPr>
      </w:pPr>
      <w:r>
        <w:rPr>
          <w:rStyle w:val="FontStyle12"/>
          <w:lang w:val="sr-Cyrl-CS" w:eastAsia="sr-Cyrl-CS"/>
        </w:rPr>
        <w:t xml:space="preserve">У складу да постигнутим договором </w:t>
      </w:r>
      <w:r w:rsidR="000150E8">
        <w:rPr>
          <w:rStyle w:val="FontStyle12"/>
          <w:lang w:val="sr-Cyrl-CS" w:eastAsia="sr-Cyrl-CS"/>
        </w:rPr>
        <w:t>две стране, Уговор је закључен н</w:t>
      </w:r>
      <w:r>
        <w:rPr>
          <w:rStyle w:val="FontStyle12"/>
          <w:lang w:val="sr-Cyrl-CS" w:eastAsia="sr-Cyrl-CS"/>
        </w:rPr>
        <w:t>а српском и мађарском језику</w:t>
      </w:r>
    </w:p>
    <w:p w14:paraId="0498471A" w14:textId="77777777" w:rsidR="00F62E6F" w:rsidRDefault="00F62E6F">
      <w:pPr>
        <w:pStyle w:val="Style2"/>
        <w:widowControl/>
        <w:spacing w:line="240" w:lineRule="exact"/>
        <w:ind w:left="206"/>
        <w:jc w:val="center"/>
        <w:rPr>
          <w:sz w:val="20"/>
          <w:szCs w:val="20"/>
        </w:rPr>
      </w:pPr>
    </w:p>
    <w:p w14:paraId="60EC74F7" w14:textId="77777777" w:rsidR="00F62E6F" w:rsidRDefault="00A002EE">
      <w:pPr>
        <w:pStyle w:val="Style2"/>
        <w:widowControl/>
        <w:spacing w:before="48"/>
        <w:ind w:left="206"/>
        <w:jc w:val="center"/>
        <w:rPr>
          <w:rStyle w:val="FontStyle11"/>
          <w:lang w:val="sr-Cyrl-CS" w:eastAsia="sr-Cyrl-CS"/>
        </w:rPr>
      </w:pPr>
      <w:r>
        <w:rPr>
          <w:rStyle w:val="FontStyle11"/>
          <w:lang w:val="sr-Cyrl-CS" w:eastAsia="sr-Cyrl-CS"/>
        </w:rPr>
        <w:t>III. ОСНОВНИ ПРАВНИ ИНСТИТУТИ И ПОЈЕДИНАЧНА РЕШЕЊА</w:t>
      </w:r>
    </w:p>
    <w:p w14:paraId="6A5018FB" w14:textId="77777777" w:rsidR="00F62E6F" w:rsidRDefault="00F62E6F">
      <w:pPr>
        <w:pStyle w:val="Style3"/>
        <w:widowControl/>
        <w:spacing w:line="240" w:lineRule="exact"/>
        <w:ind w:firstLine="850"/>
        <w:rPr>
          <w:sz w:val="20"/>
          <w:szCs w:val="20"/>
        </w:rPr>
      </w:pPr>
    </w:p>
    <w:p w14:paraId="1DDB5743" w14:textId="77777777" w:rsidR="00F62E6F" w:rsidRDefault="00A002EE">
      <w:pPr>
        <w:pStyle w:val="Style3"/>
        <w:widowControl/>
        <w:spacing w:before="34" w:line="274" w:lineRule="exact"/>
        <w:ind w:firstLine="850"/>
        <w:rPr>
          <w:rStyle w:val="FontStyle12"/>
          <w:lang w:val="sr-Cyrl-CS" w:eastAsia="sr-Cyrl-CS"/>
        </w:rPr>
      </w:pPr>
      <w:r>
        <w:rPr>
          <w:rStyle w:val="FontStyle12"/>
          <w:lang w:val="sr-Cyrl-CS" w:eastAsia="sr-Cyrl-CS"/>
        </w:rPr>
        <w:t xml:space="preserve">Члан </w:t>
      </w:r>
      <w:r>
        <w:rPr>
          <w:rStyle w:val="FontStyle12"/>
          <w:lang w:eastAsia="sr-Cyrl-CS"/>
        </w:rPr>
        <w:t xml:space="preserve">1. </w:t>
      </w:r>
      <w:r>
        <w:rPr>
          <w:rStyle w:val="FontStyle12"/>
          <w:lang w:val="sr-Cyrl-CS" w:eastAsia="sr-Cyrl-CS"/>
        </w:rPr>
        <w:t xml:space="preserve">Закона прописује да се потврђује Уговор између Владе Републике Србије и Владе Мађарске о пријатељским односима и сарадњи у области стратешког партнерства, потписан у Будимпешти </w:t>
      </w:r>
      <w:r>
        <w:rPr>
          <w:rStyle w:val="FontStyle12"/>
          <w:lang w:eastAsia="sr-Cyrl-CS"/>
        </w:rPr>
        <w:t xml:space="preserve">8. </w:t>
      </w:r>
      <w:r>
        <w:rPr>
          <w:rStyle w:val="FontStyle12"/>
          <w:lang w:val="sr-Cyrl-CS" w:eastAsia="sr-Cyrl-CS"/>
        </w:rPr>
        <w:t xml:space="preserve">септембра </w:t>
      </w:r>
      <w:r>
        <w:rPr>
          <w:rStyle w:val="FontStyle12"/>
          <w:lang w:eastAsia="sr-Cyrl-CS"/>
        </w:rPr>
        <w:t xml:space="preserve">2021. </w:t>
      </w:r>
      <w:r>
        <w:rPr>
          <w:rStyle w:val="FontStyle12"/>
          <w:lang w:val="sr-Cyrl-CS" w:eastAsia="sr-Cyrl-CS"/>
        </w:rPr>
        <w:t>године на српском и мађарском језику.</w:t>
      </w:r>
    </w:p>
    <w:p w14:paraId="02AF6568" w14:textId="77777777" w:rsidR="00F62E6F" w:rsidRDefault="00A002EE">
      <w:pPr>
        <w:pStyle w:val="Style3"/>
        <w:widowControl/>
        <w:spacing w:line="278" w:lineRule="exact"/>
        <w:ind w:left="898" w:firstLine="0"/>
        <w:jc w:val="left"/>
        <w:rPr>
          <w:rStyle w:val="FontStyle12"/>
          <w:lang w:val="sr-Cyrl-CS" w:eastAsia="sr-Cyrl-CS"/>
        </w:rPr>
      </w:pPr>
      <w:r>
        <w:rPr>
          <w:rStyle w:val="FontStyle12"/>
          <w:lang w:val="sr-Cyrl-CS" w:eastAsia="sr-Cyrl-CS"/>
        </w:rPr>
        <w:t xml:space="preserve">Члан </w:t>
      </w:r>
      <w:r>
        <w:rPr>
          <w:rStyle w:val="FontStyle12"/>
          <w:lang w:eastAsia="sr-Cyrl-CS"/>
        </w:rPr>
        <w:t xml:space="preserve">2. </w:t>
      </w:r>
      <w:r>
        <w:rPr>
          <w:rStyle w:val="FontStyle12"/>
          <w:lang w:val="sr-Cyrl-CS" w:eastAsia="sr-Cyrl-CS"/>
        </w:rPr>
        <w:t>Закона садржи текст Уговора у оригиналу на српском језику.</w:t>
      </w:r>
    </w:p>
    <w:p w14:paraId="1DD205E0" w14:textId="77777777" w:rsidR="00F62E6F" w:rsidRDefault="000150E8">
      <w:pPr>
        <w:pStyle w:val="Style3"/>
        <w:widowControl/>
        <w:spacing w:line="278" w:lineRule="exact"/>
        <w:ind w:firstLine="826"/>
        <w:rPr>
          <w:rStyle w:val="FontStyle12"/>
          <w:lang w:val="sr-Cyrl-CS" w:eastAsia="sr-Cyrl-CS"/>
        </w:rPr>
      </w:pPr>
      <w:r>
        <w:rPr>
          <w:rStyle w:val="FontStyle12"/>
          <w:lang w:val="sr-Cyrl-CS" w:eastAsia="sr-Cyrl-CS"/>
        </w:rPr>
        <w:t xml:space="preserve"> </w:t>
      </w:r>
      <w:r w:rsidR="00A002EE">
        <w:rPr>
          <w:rStyle w:val="FontStyle12"/>
          <w:lang w:val="sr-Cyrl-CS" w:eastAsia="sr-Cyrl-CS"/>
        </w:rPr>
        <w:t xml:space="preserve">Члан </w:t>
      </w:r>
      <w:r w:rsidR="00A002EE">
        <w:rPr>
          <w:rStyle w:val="FontStyle12"/>
          <w:lang w:eastAsia="sr-Cyrl-CS"/>
        </w:rPr>
        <w:t xml:space="preserve">3. </w:t>
      </w:r>
      <w:r w:rsidR="00A002EE">
        <w:rPr>
          <w:rStyle w:val="FontStyle12"/>
          <w:lang w:val="sr-Cyrl-CS" w:eastAsia="sr-Cyrl-CS"/>
        </w:rPr>
        <w:t>Закона прописује да предметни Закон ступа на снагу осмог дана од дана објављивања у „Службеном гласнику Репуб</w:t>
      </w:r>
      <w:r w:rsidR="00B14605">
        <w:rPr>
          <w:rStyle w:val="FontStyle12"/>
          <w:lang w:val="sr-Cyrl-CS" w:eastAsia="sr-Cyrl-CS"/>
        </w:rPr>
        <w:t>лике Србије-Међународни уговори</w:t>
      </w:r>
      <w:r w:rsidR="00B14605" w:rsidRPr="00B14605">
        <w:rPr>
          <w:rStyle w:val="FontStyle12"/>
          <w:bCs/>
          <w:lang w:val="sr-Cyrl-CS" w:eastAsia="sr-Cyrl-CS"/>
        </w:rPr>
        <w:t>”</w:t>
      </w:r>
      <w:r w:rsidR="00A002EE">
        <w:rPr>
          <w:rStyle w:val="FontStyle12"/>
          <w:lang w:val="sr-Cyrl-CS" w:eastAsia="sr-Cyrl-CS"/>
        </w:rPr>
        <w:t>.</w:t>
      </w:r>
    </w:p>
    <w:p w14:paraId="1D38139C" w14:textId="77777777" w:rsidR="00F62E6F" w:rsidRDefault="00F62E6F">
      <w:pPr>
        <w:pStyle w:val="Style2"/>
        <w:widowControl/>
        <w:spacing w:line="240" w:lineRule="exact"/>
        <w:ind w:left="475"/>
        <w:rPr>
          <w:sz w:val="20"/>
          <w:szCs w:val="20"/>
        </w:rPr>
      </w:pPr>
    </w:p>
    <w:p w14:paraId="0B54F8C1" w14:textId="77777777" w:rsidR="00F62E6F" w:rsidRDefault="00F62E6F">
      <w:pPr>
        <w:pStyle w:val="Style2"/>
        <w:widowControl/>
        <w:spacing w:line="240" w:lineRule="exact"/>
        <w:ind w:left="475"/>
        <w:rPr>
          <w:sz w:val="20"/>
          <w:szCs w:val="20"/>
        </w:rPr>
      </w:pPr>
    </w:p>
    <w:p w14:paraId="55D7B69D" w14:textId="77777777" w:rsidR="00F62E6F" w:rsidRDefault="00A002EE">
      <w:pPr>
        <w:pStyle w:val="Style2"/>
        <w:widowControl/>
        <w:spacing w:before="29" w:line="269" w:lineRule="exact"/>
        <w:ind w:left="475"/>
        <w:rPr>
          <w:rStyle w:val="FontStyle11"/>
          <w:lang w:val="sr-Cyrl-CS" w:eastAsia="sr-Cyrl-CS"/>
        </w:rPr>
      </w:pPr>
      <w:r>
        <w:rPr>
          <w:rStyle w:val="FontStyle11"/>
          <w:lang w:val="sr-Cyrl-CS" w:eastAsia="sr-Cyrl-CS"/>
        </w:rPr>
        <w:t>IV. ПРОЦЕНА ПОТРЕБНИХ ФИНАНСИЈСКИХ СРЕДСТАВА ЗА СПРОВОЂЕЊЕ ЗАКОНА</w:t>
      </w:r>
    </w:p>
    <w:p w14:paraId="4F858F35" w14:textId="77777777" w:rsidR="00F62E6F" w:rsidRDefault="00F62E6F">
      <w:pPr>
        <w:pStyle w:val="Style3"/>
        <w:widowControl/>
        <w:spacing w:line="240" w:lineRule="exact"/>
        <w:ind w:firstLine="792"/>
        <w:rPr>
          <w:sz w:val="20"/>
          <w:szCs w:val="20"/>
        </w:rPr>
      </w:pPr>
    </w:p>
    <w:p w14:paraId="51D3CCDA" w14:textId="77777777" w:rsidR="00F62E6F" w:rsidRDefault="00A002EE">
      <w:pPr>
        <w:pStyle w:val="Style3"/>
        <w:widowControl/>
        <w:spacing w:before="14" w:line="259" w:lineRule="exact"/>
        <w:ind w:firstLine="792"/>
        <w:rPr>
          <w:rStyle w:val="FontStyle12"/>
          <w:lang w:val="sr-Cyrl-CS" w:eastAsia="sr-Cyrl-CS"/>
        </w:rPr>
      </w:pPr>
      <w:r>
        <w:rPr>
          <w:rStyle w:val="FontStyle12"/>
          <w:lang w:val="sr-Cyrl-CS" w:eastAsia="sr-Cyrl-CS"/>
        </w:rPr>
        <w:t>За спровођење Закона о потврђивању Уговора између Владе Републике Србије и Владе Мађарске о пријатељским односима и сарадњи у области стратешког партнерства, није потребно издвајање финансијских средстава из буџета Републике Србије.</w:t>
      </w:r>
    </w:p>
    <w:p w14:paraId="4566B6EA" w14:textId="77777777" w:rsidR="00F62E6F" w:rsidRDefault="00F62E6F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14:paraId="1084022E" w14:textId="77777777" w:rsidR="00F62E6F" w:rsidRDefault="00F62E6F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14:paraId="33546A04" w14:textId="77777777" w:rsidR="00F62E6F" w:rsidRDefault="00A002EE">
      <w:pPr>
        <w:pStyle w:val="Style2"/>
        <w:widowControl/>
        <w:spacing w:before="149"/>
        <w:jc w:val="center"/>
        <w:rPr>
          <w:rStyle w:val="FontStyle11"/>
          <w:lang w:val="sr-Cyrl-CS" w:eastAsia="sr-Cyrl-CS"/>
        </w:rPr>
      </w:pPr>
      <w:r>
        <w:rPr>
          <w:rStyle w:val="FontStyle11"/>
          <w:lang w:val="sr-Cyrl-CS" w:eastAsia="sr-Cyrl-CS"/>
        </w:rPr>
        <w:t>V. РАЗЛОЗИ ЗА ДОНОШЕЊЕ ЗАКОНА ПО ХИТНОМ ПОСТУПКУ</w:t>
      </w:r>
    </w:p>
    <w:p w14:paraId="4873E3FC" w14:textId="77777777" w:rsidR="000150E8" w:rsidRDefault="00A002EE">
      <w:pPr>
        <w:pStyle w:val="Style5"/>
        <w:widowControl/>
        <w:spacing w:before="178" w:line="293" w:lineRule="exact"/>
        <w:ind w:firstLine="710"/>
        <w:rPr>
          <w:rStyle w:val="FontStyle12"/>
          <w:lang w:val="sr-Cyrl-CS" w:eastAsia="sr-Cyrl-CS"/>
        </w:rPr>
      </w:pPr>
      <w:r>
        <w:rPr>
          <w:rStyle w:val="FontStyle11"/>
          <w:lang w:val="sr-Cyrl-CS" w:eastAsia="sr-Cyrl-CS"/>
        </w:rPr>
        <w:t xml:space="preserve">У </w:t>
      </w:r>
      <w:r>
        <w:rPr>
          <w:rStyle w:val="FontStyle12"/>
          <w:lang w:val="sr-Cyrl-CS" w:eastAsia="sr-Cyrl-CS"/>
        </w:rPr>
        <w:t xml:space="preserve">складу са чланом </w:t>
      </w:r>
      <w:r>
        <w:rPr>
          <w:rStyle w:val="FontStyle12"/>
          <w:lang w:eastAsia="sr-Cyrl-CS"/>
        </w:rPr>
        <w:t xml:space="preserve">167. </w:t>
      </w:r>
      <w:r>
        <w:rPr>
          <w:rStyle w:val="FontStyle12"/>
          <w:lang w:val="sr-Cyrl-CS" w:eastAsia="sr-Cyrl-CS"/>
        </w:rPr>
        <w:t xml:space="preserve">Пословника Народне скупштине („Службени гласник </w:t>
      </w:r>
      <w:r w:rsidR="00B14605">
        <w:rPr>
          <w:rStyle w:val="FontStyle12"/>
          <w:lang w:eastAsia="sr-Cyrl-CS"/>
        </w:rPr>
        <w:t>PC</w:t>
      </w:r>
      <w:r w:rsidR="00B14605" w:rsidRPr="00B14605">
        <w:rPr>
          <w:rStyle w:val="FontStyle12"/>
          <w:bCs/>
          <w:lang w:val="sr-Cyrl-CS" w:eastAsia="sr-Cyrl-CS"/>
        </w:rPr>
        <w:t>”</w:t>
      </w:r>
      <w:r>
        <w:rPr>
          <w:rStyle w:val="FontStyle12"/>
          <w:lang w:eastAsia="sr-Cyrl-CS"/>
        </w:rPr>
        <w:t xml:space="preserve">, </w:t>
      </w:r>
      <w:r>
        <w:rPr>
          <w:rStyle w:val="FontStyle12"/>
          <w:lang w:val="sr-Cyrl-CS" w:eastAsia="sr-Cyrl-CS"/>
        </w:rPr>
        <w:t xml:space="preserve">број </w:t>
      </w:r>
      <w:r>
        <w:rPr>
          <w:rStyle w:val="FontStyle12"/>
          <w:lang w:eastAsia="sr-Cyrl-CS"/>
        </w:rPr>
        <w:t>20/12</w:t>
      </w:r>
      <w:r w:rsidR="00B14605">
        <w:rPr>
          <w:rStyle w:val="FontStyle12"/>
          <w:lang w:val="sr-Cyrl-RS" w:eastAsia="sr-Cyrl-CS"/>
        </w:rPr>
        <w:t xml:space="preserve"> </w:t>
      </w:r>
      <w:r w:rsidR="00B14605">
        <w:rPr>
          <w:rStyle w:val="FontStyle12"/>
          <w:lang w:eastAsia="sr-Cyrl-CS"/>
        </w:rPr>
        <w:t>–</w:t>
      </w:r>
      <w:r>
        <w:rPr>
          <w:rStyle w:val="FontStyle12"/>
          <w:lang w:eastAsia="sr-Cyrl-CS"/>
        </w:rPr>
        <w:t xml:space="preserve"> </w:t>
      </w:r>
      <w:r>
        <w:rPr>
          <w:rStyle w:val="FontStyle12"/>
          <w:lang w:val="sr-Cyrl-CS" w:eastAsia="sr-Cyrl-CS"/>
        </w:rPr>
        <w:t>пречишћен текст), предлаже се доношење Закона по хитном поступку ради испуњења међународних обавеза Републике Србије и приоритета спољне политике.</w:t>
      </w:r>
    </w:p>
    <w:sectPr w:rsidR="000150E8">
      <w:headerReference w:type="first" r:id="rId6"/>
      <w:type w:val="continuous"/>
      <w:pgSz w:w="11905" w:h="16837"/>
      <w:pgMar w:top="1597" w:right="1858" w:bottom="1054" w:left="171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F7900" w14:textId="77777777" w:rsidR="00EE120F" w:rsidRDefault="00EE120F">
      <w:r>
        <w:separator/>
      </w:r>
    </w:p>
  </w:endnote>
  <w:endnote w:type="continuationSeparator" w:id="0">
    <w:p w14:paraId="4DAEFACA" w14:textId="77777777" w:rsidR="00EE120F" w:rsidRDefault="00EE1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B02EE" w14:textId="77777777" w:rsidR="00EE120F" w:rsidRDefault="00EE120F">
      <w:r>
        <w:separator/>
      </w:r>
    </w:p>
  </w:footnote>
  <w:footnote w:type="continuationSeparator" w:id="0">
    <w:p w14:paraId="0735CBCF" w14:textId="77777777" w:rsidR="00EE120F" w:rsidRDefault="00EE1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5207A" w14:textId="77777777" w:rsidR="00F62E6F" w:rsidRDefault="00F62E6F">
    <w:pPr>
      <w:widowControl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0E8"/>
    <w:rsid w:val="000150E8"/>
    <w:rsid w:val="002013F2"/>
    <w:rsid w:val="0090187E"/>
    <w:rsid w:val="009646F9"/>
    <w:rsid w:val="00A002EE"/>
    <w:rsid w:val="00B14605"/>
    <w:rsid w:val="00EE120F"/>
    <w:rsid w:val="00F6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67FB15"/>
  <w14:defaultImageDpi w14:val="0"/>
  <w15:docId w15:val="{30DCEFF7-324B-4922-9697-1BF432423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pPr>
      <w:spacing w:line="283" w:lineRule="exact"/>
      <w:jc w:val="both"/>
    </w:pPr>
  </w:style>
  <w:style w:type="paragraph" w:customStyle="1" w:styleId="Style2">
    <w:name w:val="Style2"/>
    <w:basedOn w:val="Normal"/>
    <w:uiPriority w:val="99"/>
  </w:style>
  <w:style w:type="paragraph" w:customStyle="1" w:styleId="Style3">
    <w:name w:val="Style3"/>
    <w:basedOn w:val="Normal"/>
    <w:uiPriority w:val="99"/>
    <w:pPr>
      <w:spacing w:line="263" w:lineRule="exact"/>
      <w:ind w:firstLine="806"/>
      <w:jc w:val="both"/>
    </w:pPr>
  </w:style>
  <w:style w:type="paragraph" w:customStyle="1" w:styleId="Style4">
    <w:name w:val="Style4"/>
    <w:basedOn w:val="Normal"/>
    <w:uiPriority w:val="99"/>
  </w:style>
  <w:style w:type="paragraph" w:customStyle="1" w:styleId="Style5">
    <w:name w:val="Style5"/>
    <w:basedOn w:val="Normal"/>
    <w:uiPriority w:val="99"/>
    <w:pPr>
      <w:spacing w:line="278" w:lineRule="exact"/>
      <w:ind w:firstLine="720"/>
      <w:jc w:val="both"/>
    </w:pPr>
  </w:style>
  <w:style w:type="character" w:customStyle="1" w:styleId="FontStyle11">
    <w:name w:val="Font Style11"/>
    <w:basedOn w:val="DefaultParagraphFont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DefaultParagraphFont"/>
    <w:uiPriority w:val="99"/>
    <w:rPr>
      <w:rFonts w:ascii="Times New Roman" w:hAnsi="Times New Roman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6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6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018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187E"/>
    <w:rPr>
      <w:rFonts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18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87E"/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Ivana Vojinović</cp:lastModifiedBy>
  <cp:revision>2</cp:revision>
  <cp:lastPrinted>2022-11-15T09:58:00Z</cp:lastPrinted>
  <dcterms:created xsi:type="dcterms:W3CDTF">2022-11-18T15:32:00Z</dcterms:created>
  <dcterms:modified xsi:type="dcterms:W3CDTF">2022-11-18T15:32:00Z</dcterms:modified>
</cp:coreProperties>
</file>