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9977D" w14:textId="77777777" w:rsidR="00C34229" w:rsidRDefault="00C34229" w:rsidP="008E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C255A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801E2">
        <w:rPr>
          <w:rFonts w:ascii="Times New Roman" w:hAnsi="Times New Roman" w:cs="Times New Roman"/>
          <w:sz w:val="24"/>
          <w:szCs w:val="24"/>
          <w:lang w:val="sr-Cyrl-RS"/>
        </w:rPr>
        <w:t>ЗАКОН</w:t>
      </w:r>
      <w:r w:rsidR="00C255A1">
        <w:rPr>
          <w:rFonts w:ascii="Times New Roman" w:hAnsi="Times New Roman" w:cs="Times New Roman"/>
          <w:sz w:val="24"/>
          <w:szCs w:val="24"/>
          <w:lang w:val="sr-Cyrl-RS"/>
        </w:rPr>
        <w:t>А</w:t>
      </w:r>
    </w:p>
    <w:p w14:paraId="77655619" w14:textId="77777777" w:rsidR="003801E2" w:rsidRDefault="003801E2" w:rsidP="008E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 ИЗМЕН</w:t>
      </w:r>
      <w:r w:rsidR="00205418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ПЕНЗИЈСКОМ И ИНВАЛИДСКОМ ОСИГУРАЊУ</w:t>
      </w:r>
    </w:p>
    <w:p w14:paraId="05A4E60F" w14:textId="77777777" w:rsidR="003801E2" w:rsidRDefault="003801E2" w:rsidP="003801E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21A935C" w14:textId="77777777" w:rsidR="003801E2" w:rsidRDefault="003801E2" w:rsidP="003801E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1.</w:t>
      </w:r>
    </w:p>
    <w:p w14:paraId="7093F5F4" w14:textId="77777777" w:rsidR="003801E2" w:rsidRDefault="003801E2" w:rsidP="003801E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Закону о пензијском и инвалидском осигурању </w:t>
      </w:r>
      <w:r>
        <w:rPr>
          <w:rFonts w:ascii="Times New Roman" w:hAnsi="Times New Roman" w:cs="Times New Roman"/>
          <w:sz w:val="24"/>
          <w:szCs w:val="24"/>
        </w:rPr>
        <w:t>(„Службени гласник РС</w:t>
      </w:r>
      <w:r>
        <w:rPr>
          <w:rFonts w:ascii="Times New Roman" w:hAnsi="Times New Roman" w:cs="Times New Roman"/>
          <w:sz w:val="24"/>
          <w:szCs w:val="24"/>
          <w:lang w:val="ru-RU"/>
        </w:rPr>
        <w:t>”,</w:t>
      </w:r>
      <w:r>
        <w:rPr>
          <w:rFonts w:ascii="Times New Roman" w:hAnsi="Times New Roman" w:cs="Times New Roman"/>
          <w:sz w:val="24"/>
          <w:szCs w:val="24"/>
        </w:rPr>
        <w:t xml:space="preserve"> бр. 34/03, 64/04 – УС, 84/04 – др. закон, 85/05, 101/05 – др. закон, 63/06 – УС, 5/09, 107/09, 101/10, 93/12, 62/13, 108/13, 75/14, 142/14, 73/18, 46/19 –  УС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86/19</w:t>
      </w:r>
      <w:r w:rsidR="001F37F7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62/21</w:t>
      </w:r>
      <w:r w:rsidR="001F37F7">
        <w:rPr>
          <w:rFonts w:ascii="Times New Roman" w:hAnsi="Times New Roman" w:cs="Times New Roman"/>
          <w:sz w:val="24"/>
          <w:szCs w:val="24"/>
          <w:lang w:val="sr-Cyrl-RS"/>
        </w:rPr>
        <w:t xml:space="preserve"> и 125/22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sr-Cyrl-RS"/>
        </w:rPr>
        <w:t>члан 80. мења се и гласи:</w:t>
      </w:r>
    </w:p>
    <w:p w14:paraId="774F810E" w14:textId="77777777" w:rsidR="003801E2" w:rsidRDefault="003801E2" w:rsidP="000549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„Члан 80.</w:t>
      </w:r>
    </w:p>
    <w:p w14:paraId="4016FA2F" w14:textId="77777777" w:rsidR="003801E2" w:rsidRDefault="003801E2" w:rsidP="003801E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>
        <w:rPr>
          <w:rFonts w:ascii="Times New Roman" w:hAnsi="Times New Roman" w:cs="Times New Roman"/>
          <w:sz w:val="24"/>
          <w:szCs w:val="24"/>
        </w:rPr>
        <w:t>очев од пензије за месец јануар текуће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>, п</w:t>
      </w:r>
      <w:r>
        <w:rPr>
          <w:rFonts w:ascii="Times New Roman" w:hAnsi="Times New Roman" w:cs="Times New Roman"/>
          <w:sz w:val="24"/>
          <w:szCs w:val="24"/>
        </w:rPr>
        <w:t>ензија се усклађује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 зависности од </w:t>
      </w:r>
      <w:r w:rsidR="00836D37">
        <w:rPr>
          <w:rFonts w:ascii="Times New Roman" w:hAnsi="Times New Roman" w:cs="Times New Roman"/>
          <w:sz w:val="24"/>
          <w:szCs w:val="24"/>
          <w:lang w:val="sr-Cyrl-RS"/>
        </w:rPr>
        <w:t xml:space="preserve">процентуалног </w:t>
      </w:r>
      <w:r>
        <w:rPr>
          <w:rFonts w:ascii="Times New Roman" w:hAnsi="Times New Roman" w:cs="Times New Roman"/>
          <w:sz w:val="24"/>
          <w:szCs w:val="24"/>
          <w:lang w:val="sr-Cyrl-RS"/>
        </w:rPr>
        <w:t>учешћа износа пензија и новчаног износа као увећања уз пензију, исплаћених у периоду који обухвата први и други квартал претходне године и трећи и четврти квартал године која претходи тој години, у првом објављеном износу бруто домаћег производа за наведени период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C88BFE7" w14:textId="77777777" w:rsidR="00836D37" w:rsidRDefault="00836D37" w:rsidP="00836D3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Обрачун процентуалног учешћа у смислу става 1. овог члана, врши и објављује Фонд, на основу података Фонда о исплаћеним пензијама и новчаним износом као увећањем уз пензију и првог објављеног податка о износу бруто домаћег производа од стране </w:t>
      </w:r>
      <w:r>
        <w:rPr>
          <w:rFonts w:ascii="Times New Roman" w:hAnsi="Times New Roman" w:cs="Times New Roman"/>
          <w:sz w:val="24"/>
          <w:szCs w:val="24"/>
        </w:rPr>
        <w:t>органа надлежног за послове статистике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и сматра се коначним. </w:t>
      </w:r>
    </w:p>
    <w:p w14:paraId="3536F129" w14:textId="77777777" w:rsidR="003801E2" w:rsidRDefault="002150D6" w:rsidP="003801E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Пензија се усклађује, а</w:t>
      </w:r>
      <w:r w:rsidR="00836D37">
        <w:rPr>
          <w:rFonts w:ascii="Times New Roman" w:hAnsi="Times New Roman" w:cs="Times New Roman"/>
          <w:sz w:val="24"/>
          <w:szCs w:val="24"/>
          <w:lang w:val="sr-Cyrl-RS"/>
        </w:rPr>
        <w:t>ко процентуално учешће из става 2. овог члана износи:</w:t>
      </w:r>
      <w:r w:rsidR="003801E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7CE8F7C" w14:textId="77777777" w:rsidR="00BD44C2" w:rsidRDefault="00BD44C2" w:rsidP="00BD44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1) </w:t>
      </w:r>
      <w:r w:rsidR="003801E2" w:rsidRPr="00BD44C2">
        <w:rPr>
          <w:rFonts w:ascii="Times New Roman" w:hAnsi="Times New Roman" w:cs="Times New Roman"/>
          <w:sz w:val="24"/>
          <w:szCs w:val="24"/>
          <w:lang w:val="sr-Cyrl-RS"/>
        </w:rPr>
        <w:t xml:space="preserve">мање од 10% </w:t>
      </w:r>
      <w:r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3801E2" w:rsidRPr="00BD44C2">
        <w:rPr>
          <w:rFonts w:ascii="Times New Roman" w:hAnsi="Times New Roman" w:cs="Times New Roman"/>
          <w:sz w:val="24"/>
          <w:szCs w:val="24"/>
          <w:lang w:val="sr-Cyrl-RS"/>
        </w:rPr>
        <w:t xml:space="preserve"> у проценту промене просечн</w:t>
      </w:r>
      <w:r w:rsidR="00B9047E" w:rsidRPr="00BD44C2">
        <w:rPr>
          <w:rFonts w:ascii="Times New Roman" w:hAnsi="Times New Roman" w:cs="Times New Roman"/>
          <w:sz w:val="24"/>
          <w:szCs w:val="24"/>
          <w:lang w:val="sr-Cyrl-RS"/>
        </w:rPr>
        <w:t>е зараде без пореза и доприноса;</w:t>
      </w:r>
    </w:p>
    <w:p w14:paraId="6A633680" w14:textId="77777777" w:rsidR="00BD44C2" w:rsidRDefault="00BD44C2" w:rsidP="00BD44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2) </w:t>
      </w:r>
      <w:r w:rsidR="003801E2" w:rsidRPr="00BD44C2">
        <w:rPr>
          <w:rFonts w:ascii="Times New Roman" w:hAnsi="Times New Roman" w:cs="Times New Roman"/>
          <w:sz w:val="24"/>
          <w:szCs w:val="24"/>
          <w:lang w:val="sr-Cyrl-RS"/>
        </w:rPr>
        <w:t xml:space="preserve">10% или више од </w:t>
      </w:r>
      <w:r w:rsidR="003801E2" w:rsidRPr="00BD44C2">
        <w:rPr>
          <w:rFonts w:ascii="Times New Roman" w:hAnsi="Times New Roman" w:cs="Times New Roman"/>
          <w:sz w:val="24"/>
          <w:szCs w:val="24"/>
          <w:lang w:val="sr-Latn-RS"/>
        </w:rPr>
        <w:t>10%</w:t>
      </w:r>
      <w:r w:rsidR="004502B4" w:rsidRPr="00BD44C2">
        <w:rPr>
          <w:rFonts w:ascii="Times New Roman" w:hAnsi="Times New Roman" w:cs="Times New Roman"/>
          <w:sz w:val="24"/>
          <w:szCs w:val="24"/>
          <w:lang w:val="sr-Cyrl-RS"/>
        </w:rPr>
        <w:t xml:space="preserve"> а мање од 10,5% </w:t>
      </w:r>
      <w:r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3801E2" w:rsidRPr="00BD44C2">
        <w:rPr>
          <w:rFonts w:ascii="Times New Roman" w:hAnsi="Times New Roman" w:cs="Times New Roman"/>
          <w:sz w:val="24"/>
          <w:szCs w:val="24"/>
          <w:lang w:val="sr-Cyrl-RS"/>
        </w:rPr>
        <w:t xml:space="preserve"> у проценту који представља </w:t>
      </w:r>
      <w:r w:rsidR="003801E2" w:rsidRPr="00BD44C2">
        <w:rPr>
          <w:rFonts w:ascii="Times New Roman" w:hAnsi="Times New Roman" w:cs="Times New Roman"/>
          <w:sz w:val="24"/>
          <w:szCs w:val="24"/>
        </w:rPr>
        <w:t>збир половине процента промене потрошачких цена и половине процента промене просечне зараде без пореза и</w:t>
      </w:r>
      <w:r w:rsidR="003801E2" w:rsidRPr="00BD44C2">
        <w:rPr>
          <w:rFonts w:ascii="Times New Roman" w:hAnsi="Times New Roman" w:cs="Times New Roman"/>
          <w:sz w:val="24"/>
          <w:szCs w:val="24"/>
          <w:lang w:val="sr-Cyrl-RS"/>
        </w:rPr>
        <w:t xml:space="preserve"> доприноса</w:t>
      </w:r>
      <w:r w:rsidR="00926E11" w:rsidRPr="00BD44C2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B2EBE03" w14:textId="77777777" w:rsidR="003801E2" w:rsidRPr="00BD44C2" w:rsidRDefault="00BD44C2" w:rsidP="00BD44C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3) </w:t>
      </w:r>
      <w:r w:rsidR="003801E2" w:rsidRPr="00BD44C2">
        <w:rPr>
          <w:rFonts w:ascii="Times New Roman" w:hAnsi="Times New Roman" w:cs="Times New Roman"/>
          <w:sz w:val="24"/>
          <w:szCs w:val="24"/>
          <w:lang w:val="sr-Cyrl-RS"/>
        </w:rPr>
        <w:t xml:space="preserve">10,5% или више </w:t>
      </w:r>
      <w:r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3801E2" w:rsidRPr="00BD44C2">
        <w:rPr>
          <w:rFonts w:ascii="Times New Roman" w:hAnsi="Times New Roman" w:cs="Times New Roman"/>
          <w:sz w:val="24"/>
          <w:szCs w:val="24"/>
          <w:lang w:val="sr-Cyrl-RS"/>
        </w:rPr>
        <w:t xml:space="preserve"> у проценту промене потрошачких цена. </w:t>
      </w:r>
    </w:p>
    <w:p w14:paraId="4B3C8069" w14:textId="77777777" w:rsidR="003801E2" w:rsidRDefault="003801E2" w:rsidP="003801E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Усклађивање пензије у смислу ст</w:t>
      </w:r>
      <w:r w:rsidR="00926E1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F7CE6">
        <w:rPr>
          <w:rFonts w:ascii="Times New Roman" w:hAnsi="Times New Roman" w:cs="Times New Roman"/>
          <w:sz w:val="24"/>
          <w:szCs w:val="24"/>
        </w:rPr>
        <w:t xml:space="preserve"> 1</w:t>
      </w:r>
      <w:r w:rsidR="000E0FD7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926E11">
        <w:rPr>
          <w:rFonts w:ascii="Times New Roman" w:hAnsi="Times New Roman" w:cs="Times New Roman"/>
          <w:sz w:val="24"/>
          <w:szCs w:val="24"/>
          <w:lang w:val="sr-Cyrl-RS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овог члана врши се на основу података органа надлежног за послове статистике 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промени просечне зараде без пореза и доприноса запослених на територији Републике Србије и промени потрошачких цена за период од 12 месеци рачунајући уназад почев од месеца јуна претходне календарске године, у односу на период од 12 месеци који претходи наведеном периоду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</w:rPr>
        <w:t>ˮ</w:t>
      </w:r>
    </w:p>
    <w:p w14:paraId="6B1717C8" w14:textId="77777777" w:rsidR="003801E2" w:rsidRDefault="003801E2" w:rsidP="003801E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F8331D" w14:textId="77777777" w:rsidR="00BD44C2" w:rsidRDefault="00BD44C2" w:rsidP="003801E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CDC943" w14:textId="77777777" w:rsidR="003801E2" w:rsidRDefault="003801E2" w:rsidP="003801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14:paraId="34AECE35" w14:textId="77777777" w:rsidR="003801E2" w:rsidRDefault="003801E2" w:rsidP="003801E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Овај закон ступа на снагу </w:t>
      </w:r>
      <w:r>
        <w:rPr>
          <w:rFonts w:ascii="Times New Roman" w:hAnsi="Times New Roman" w:cs="Times New Roman"/>
          <w:sz w:val="24"/>
          <w:szCs w:val="24"/>
          <w:lang w:val="sr-Cyrl-RS"/>
        </w:rPr>
        <w:t>осмог</w:t>
      </w:r>
      <w:r>
        <w:rPr>
          <w:rFonts w:ascii="Times New Roman" w:hAnsi="Times New Roman" w:cs="Times New Roman"/>
          <w:sz w:val="24"/>
          <w:szCs w:val="24"/>
        </w:rPr>
        <w:t xml:space="preserve"> дана од дана објављивања у „Службеном гласнику Републике Србије”</w:t>
      </w:r>
      <w:r w:rsidR="00DB742C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 примењује се од 1. јануара 202</w:t>
      </w:r>
      <w:r>
        <w:rPr>
          <w:rFonts w:ascii="Times New Roman" w:hAnsi="Times New Roman" w:cs="Times New Roman"/>
          <w:sz w:val="24"/>
          <w:szCs w:val="24"/>
          <w:lang w:val="sr-Latn-RS"/>
        </w:rPr>
        <w:t>3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2989F1" w14:textId="77777777" w:rsidR="00BA03FC" w:rsidRDefault="00BA03FC"/>
    <w:sectPr w:rsidR="00BA03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D2E70"/>
    <w:multiLevelType w:val="hybridMultilevel"/>
    <w:tmpl w:val="147C56B0"/>
    <w:lvl w:ilvl="0" w:tplc="2C96F41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A21FD7"/>
    <w:multiLevelType w:val="hybridMultilevel"/>
    <w:tmpl w:val="67BE5F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56DBD"/>
    <w:multiLevelType w:val="hybridMultilevel"/>
    <w:tmpl w:val="38884754"/>
    <w:lvl w:ilvl="0" w:tplc="FAFAD300">
      <w:start w:val="3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40" w:hanging="360"/>
      </w:pPr>
    </w:lvl>
    <w:lvl w:ilvl="2" w:tplc="0809001B" w:tentative="1">
      <w:start w:val="1"/>
      <w:numFmt w:val="lowerRoman"/>
      <w:lvlText w:val="%3."/>
      <w:lvlJc w:val="right"/>
      <w:pPr>
        <w:ind w:left="2460" w:hanging="180"/>
      </w:pPr>
    </w:lvl>
    <w:lvl w:ilvl="3" w:tplc="0809000F" w:tentative="1">
      <w:start w:val="1"/>
      <w:numFmt w:val="decimal"/>
      <w:lvlText w:val="%4."/>
      <w:lvlJc w:val="left"/>
      <w:pPr>
        <w:ind w:left="3180" w:hanging="360"/>
      </w:pPr>
    </w:lvl>
    <w:lvl w:ilvl="4" w:tplc="08090019" w:tentative="1">
      <w:start w:val="1"/>
      <w:numFmt w:val="lowerLetter"/>
      <w:lvlText w:val="%5."/>
      <w:lvlJc w:val="left"/>
      <w:pPr>
        <w:ind w:left="3900" w:hanging="360"/>
      </w:pPr>
    </w:lvl>
    <w:lvl w:ilvl="5" w:tplc="0809001B" w:tentative="1">
      <w:start w:val="1"/>
      <w:numFmt w:val="lowerRoman"/>
      <w:lvlText w:val="%6."/>
      <w:lvlJc w:val="right"/>
      <w:pPr>
        <w:ind w:left="4620" w:hanging="180"/>
      </w:pPr>
    </w:lvl>
    <w:lvl w:ilvl="6" w:tplc="0809000F" w:tentative="1">
      <w:start w:val="1"/>
      <w:numFmt w:val="decimal"/>
      <w:lvlText w:val="%7."/>
      <w:lvlJc w:val="left"/>
      <w:pPr>
        <w:ind w:left="5340" w:hanging="360"/>
      </w:pPr>
    </w:lvl>
    <w:lvl w:ilvl="7" w:tplc="08090019" w:tentative="1">
      <w:start w:val="1"/>
      <w:numFmt w:val="lowerLetter"/>
      <w:lvlText w:val="%8."/>
      <w:lvlJc w:val="left"/>
      <w:pPr>
        <w:ind w:left="6060" w:hanging="360"/>
      </w:pPr>
    </w:lvl>
    <w:lvl w:ilvl="8" w:tplc="0809001B" w:tentative="1">
      <w:start w:val="1"/>
      <w:numFmt w:val="lowerRoman"/>
      <w:lvlText w:val="%9."/>
      <w:lvlJc w:val="right"/>
      <w:pPr>
        <w:ind w:left="6780" w:hanging="180"/>
      </w:pPr>
    </w:lvl>
  </w:abstractNum>
  <w:num w:numId="1" w16cid:durableId="2097633087">
    <w:abstractNumId w:val="0"/>
  </w:num>
  <w:num w:numId="2" w16cid:durableId="279604383">
    <w:abstractNumId w:val="2"/>
  </w:num>
  <w:num w:numId="3" w16cid:durableId="891617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6F8"/>
    <w:rsid w:val="00010575"/>
    <w:rsid w:val="000549B2"/>
    <w:rsid w:val="000E0FD7"/>
    <w:rsid w:val="001C6A86"/>
    <w:rsid w:val="001F37F7"/>
    <w:rsid w:val="002030CC"/>
    <w:rsid w:val="00205418"/>
    <w:rsid w:val="002150D6"/>
    <w:rsid w:val="0034035D"/>
    <w:rsid w:val="00347EDE"/>
    <w:rsid w:val="003801E2"/>
    <w:rsid w:val="003B188D"/>
    <w:rsid w:val="004502B4"/>
    <w:rsid w:val="005C5BAD"/>
    <w:rsid w:val="006C40B4"/>
    <w:rsid w:val="00836D37"/>
    <w:rsid w:val="008E7D3A"/>
    <w:rsid w:val="00926E11"/>
    <w:rsid w:val="009C4DD8"/>
    <w:rsid w:val="009E3D3D"/>
    <w:rsid w:val="00B310E6"/>
    <w:rsid w:val="00B9047E"/>
    <w:rsid w:val="00BA03FC"/>
    <w:rsid w:val="00BD44C2"/>
    <w:rsid w:val="00C255A1"/>
    <w:rsid w:val="00C34229"/>
    <w:rsid w:val="00DB742C"/>
    <w:rsid w:val="00EA36F8"/>
    <w:rsid w:val="00EF7CE6"/>
    <w:rsid w:val="00FD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CF081"/>
  <w15:chartTrackingRefBased/>
  <w15:docId w15:val="{F346CC34-CC68-4D4A-90A5-B9065FE7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1E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1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D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71F97-E538-490C-9FD8-AFFD5AB76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Novaković</dc:creator>
  <cp:keywords/>
  <dc:description/>
  <cp:lastModifiedBy>Ivana Vojinović</cp:lastModifiedBy>
  <cp:revision>2</cp:revision>
  <cp:lastPrinted>2022-11-15T12:59:00Z</cp:lastPrinted>
  <dcterms:created xsi:type="dcterms:W3CDTF">2022-11-18T15:09:00Z</dcterms:created>
  <dcterms:modified xsi:type="dcterms:W3CDTF">2022-11-18T15:09:00Z</dcterms:modified>
</cp:coreProperties>
</file>