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462B" w14:textId="77777777" w:rsidR="00361469" w:rsidRPr="00A63818" w:rsidRDefault="00361469" w:rsidP="00A638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AB7DA" w14:textId="77777777" w:rsidR="00A97953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члана 123. тачка 3. Устава Републике Србије, а у вези са чланом 3. став 1. тачка </w:t>
      </w:r>
      <w:r w:rsidR="007379FD"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) Закона о </w:t>
      </w:r>
      <w:r w:rsidR="007379FD"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пољопривреди и руралном развоју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 („Службени гласник РС”, бр. 41/09, </w:t>
      </w:r>
      <w:r w:rsidR="007379FD"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10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7379FD"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 – др. закон, 101/16, 67/21 – др. закон и 114/21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9795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4A4F7D40" w14:textId="7FF3784A" w:rsidR="00A63818" w:rsidRPr="00A63818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65106A" w14:textId="4662E413" w:rsidR="00A63818" w:rsidRPr="00A63818" w:rsidRDefault="007379FD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14:paraId="3333623D" w14:textId="77777777" w:rsidR="0073637B" w:rsidRPr="00A63818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>УРЕДБУ</w:t>
      </w:r>
    </w:p>
    <w:p w14:paraId="0E538F93" w14:textId="77777777" w:rsidR="00EF68FD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EF68FD">
        <w:rPr>
          <w:rFonts w:ascii="Times New Roman" w:hAnsi="Times New Roman" w:cs="Times New Roman"/>
          <w:color w:val="000000"/>
          <w:sz w:val="24"/>
          <w:szCs w:val="24"/>
        </w:rPr>
        <w:t>ФИНАНСИЈСКОЈ ПОДРШЦИ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 ПОЉОПРИВРЕДНИМ </w:t>
      </w:r>
    </w:p>
    <w:p w14:paraId="554C8CAF" w14:textId="0548ED08" w:rsidR="007379FD" w:rsidRPr="00A63818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ПРОИЗВОЂАЧИМА </w:t>
      </w:r>
      <w:r w:rsidR="00EF68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ШЕЋЕРНЕ РЕПЕ РОДА 2023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ГОДИНЕ</w:t>
      </w:r>
    </w:p>
    <w:p w14:paraId="74BDFD32" w14:textId="77777777" w:rsidR="007379FD" w:rsidRPr="00A63818" w:rsidRDefault="007379FD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7A76F62" w14:textId="77777777" w:rsidR="0073637B" w:rsidRPr="00A63818" w:rsidRDefault="008F3D63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6548562D" w14:textId="45B15A82" w:rsidR="00EF68FD" w:rsidRDefault="008F3D63" w:rsidP="00EF68FD">
      <w:pPr>
        <w:pStyle w:val="NoSpacing"/>
        <w:ind w:firstLine="1440"/>
        <w:jc w:val="both"/>
        <w:rPr>
          <w:rFonts w:ascii="Times New Roman" w:hAnsi="Times New Roman"/>
          <w:color w:val="000000"/>
          <w:sz w:val="24"/>
          <w:szCs w:val="24"/>
        </w:rPr>
      </w:pPr>
      <w:r w:rsidRPr="00A63818">
        <w:rPr>
          <w:rFonts w:ascii="Times New Roman" w:hAnsi="Times New Roman"/>
          <w:color w:val="000000"/>
          <w:sz w:val="24"/>
          <w:szCs w:val="24"/>
        </w:rPr>
        <w:t xml:space="preserve">Овом уредбом </w:t>
      </w:r>
      <w:r w:rsidR="00EF68F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уређују се </w:t>
      </w:r>
      <w:r w:rsidR="00EF68FD">
        <w:rPr>
          <w:rFonts w:ascii="Times New Roman" w:hAnsi="Times New Roman"/>
          <w:sz w:val="24"/>
          <w:szCs w:val="24"/>
        </w:rPr>
        <w:t>услови за остваривање</w:t>
      </w:r>
      <w:r w:rsidR="00EF68FD">
        <w:rPr>
          <w:rFonts w:ascii="Times New Roman" w:hAnsi="Times New Roman"/>
          <w:sz w:val="24"/>
          <w:szCs w:val="24"/>
          <w:lang w:val="sr-Cyrl-RS"/>
        </w:rPr>
        <w:t xml:space="preserve"> права на финансијску подршку пољопривредним произвођачима шећерне репе рода 2023. године, висина финансијске подршке</w:t>
      </w:r>
      <w:r w:rsidR="0008285B">
        <w:rPr>
          <w:rFonts w:ascii="Times New Roman" w:hAnsi="Times New Roman"/>
          <w:sz w:val="24"/>
          <w:szCs w:val="24"/>
        </w:rPr>
        <w:t xml:space="preserve"> и</w:t>
      </w:r>
      <w:r w:rsidR="00EF68FD">
        <w:rPr>
          <w:rFonts w:ascii="Times New Roman" w:hAnsi="Times New Roman"/>
          <w:sz w:val="24"/>
          <w:szCs w:val="24"/>
        </w:rPr>
        <w:t xml:space="preserve"> начин</w:t>
      </w:r>
      <w:r w:rsidR="00EF68FD">
        <w:rPr>
          <w:rFonts w:ascii="Times New Roman" w:hAnsi="Times New Roman"/>
          <w:sz w:val="24"/>
          <w:szCs w:val="24"/>
          <w:lang w:val="sr-Cyrl-RS"/>
        </w:rPr>
        <w:t xml:space="preserve"> остваривања права на финансијску подршку</w:t>
      </w:r>
      <w:r w:rsidR="00EF68FD">
        <w:rPr>
          <w:rFonts w:ascii="Times New Roman" w:hAnsi="Times New Roman"/>
          <w:sz w:val="24"/>
          <w:szCs w:val="24"/>
        </w:rPr>
        <w:t>.</w:t>
      </w:r>
    </w:p>
    <w:p w14:paraId="231EF0F0" w14:textId="77777777" w:rsidR="00EF68FD" w:rsidRPr="00A63818" w:rsidRDefault="00EF68FD" w:rsidP="00EF68FD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0EDBE0E7" w14:textId="77777777" w:rsidR="00EF68FD" w:rsidRPr="000B1BAE" w:rsidRDefault="00EF68FD" w:rsidP="00EF68FD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11CE5040" w14:textId="01F98712" w:rsidR="00EF68FD" w:rsidRDefault="00EF68FD" w:rsidP="00EF68FD">
      <w:pPr>
        <w:pStyle w:val="NoSpacing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Право на коришћење финансијске подршке за шећерну репу има</w:t>
      </w:r>
      <w:r w:rsidR="007D10A5">
        <w:rPr>
          <w:rFonts w:ascii="Times New Roman" w:hAnsi="Times New Roman"/>
          <w:sz w:val="24"/>
          <w:szCs w:val="24"/>
          <w:lang w:val="sr-Cyrl-RS"/>
        </w:rPr>
        <w:t>ју правна лица, предузетници и физичка лица - носиоци</w:t>
      </w:r>
      <w:r>
        <w:rPr>
          <w:rFonts w:ascii="Times New Roman" w:hAnsi="Times New Roman"/>
          <w:sz w:val="24"/>
          <w:szCs w:val="24"/>
          <w:lang w:val="sr-Cyrl-RS"/>
        </w:rPr>
        <w:t xml:space="preserve"> комерцијалног породичног пољопривредног газдинства (</w:t>
      </w:r>
      <w:r w:rsidRPr="00EF68FD">
        <w:rPr>
          <w:rFonts w:ascii="Times New Roman" w:hAnsi="Times New Roman"/>
          <w:sz w:val="24"/>
          <w:szCs w:val="24"/>
          <w:lang w:val="sr-Cyrl-RS"/>
        </w:rPr>
        <w:t xml:space="preserve">у даљем тексту: </w:t>
      </w:r>
      <w:r w:rsidR="00A97953">
        <w:rPr>
          <w:rFonts w:ascii="Times New Roman" w:hAnsi="Times New Roman"/>
          <w:sz w:val="24"/>
          <w:szCs w:val="24"/>
          <w:lang w:val="sr-Cyrl-RS"/>
        </w:rPr>
        <w:t>пољопривредни произвођач</w:t>
      </w:r>
      <w:r w:rsidR="007D10A5">
        <w:rPr>
          <w:rFonts w:ascii="Times New Roman" w:hAnsi="Times New Roman"/>
          <w:sz w:val="24"/>
          <w:szCs w:val="24"/>
          <w:lang w:val="sr-Cyrl-RS"/>
        </w:rPr>
        <w:t>и) под условом да су уписани</w:t>
      </w:r>
      <w:r>
        <w:rPr>
          <w:rFonts w:ascii="Times New Roman" w:hAnsi="Times New Roman"/>
          <w:sz w:val="24"/>
          <w:szCs w:val="24"/>
          <w:lang w:val="sr-Cyrl-RS"/>
        </w:rPr>
        <w:t xml:space="preserve"> у Регистар пољопривредних газдинстава</w:t>
      </w:r>
      <w:r w:rsidR="007D10A5">
        <w:rPr>
          <w:rFonts w:ascii="Times New Roman" w:hAnsi="Times New Roman"/>
          <w:sz w:val="24"/>
          <w:szCs w:val="24"/>
          <w:lang w:val="sr-Cyrl-RS"/>
        </w:rPr>
        <w:t>, да се налазе</w:t>
      </w:r>
      <w:r w:rsidR="001A5131">
        <w:rPr>
          <w:rFonts w:ascii="Times New Roman" w:hAnsi="Times New Roman"/>
          <w:sz w:val="24"/>
          <w:szCs w:val="24"/>
          <w:lang w:val="sr-Cyrl-RS"/>
        </w:rPr>
        <w:t xml:space="preserve"> у активном статусу</w:t>
      </w:r>
      <w:r w:rsidR="007D10A5">
        <w:rPr>
          <w:rFonts w:ascii="Times New Roman" w:hAnsi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D10A5">
        <w:rPr>
          <w:rFonts w:ascii="Times New Roman" w:hAnsi="Times New Roman"/>
          <w:sz w:val="24"/>
          <w:szCs w:val="24"/>
          <w:lang w:val="sr-Cyrl-RS"/>
        </w:rPr>
        <w:t>да су пријавили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површине под шећерном репом у складу са посебним прописом којим се уређује регистрација пољопривредних газдинстава</w:t>
      </w:r>
      <w:r w:rsidR="007D10A5">
        <w:rPr>
          <w:rFonts w:ascii="Times New Roman" w:hAnsi="Times New Roman"/>
          <w:sz w:val="24"/>
          <w:szCs w:val="24"/>
          <w:lang w:val="sr-Cyrl-RS"/>
        </w:rPr>
        <w:t>, као и да не представљају повезана лица у складу са прописом којим се уређује порез на добит правних лица.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17A742D" w14:textId="77777777" w:rsidR="00EF68FD" w:rsidRDefault="00EF68FD" w:rsidP="00EF68F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1C79705" w14:textId="77777777" w:rsidR="00EF68FD" w:rsidRDefault="00EF68FD" w:rsidP="00EF68FD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3.</w:t>
      </w:r>
    </w:p>
    <w:p w14:paraId="50F994F1" w14:textId="70F91DFB" w:rsidR="00EF68FD" w:rsidRDefault="00EF68FD" w:rsidP="00EF68FD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Право на </w:t>
      </w:r>
      <w:r w:rsidR="0008285B">
        <w:rPr>
          <w:rFonts w:ascii="Times New Roman" w:hAnsi="Times New Roman"/>
          <w:sz w:val="24"/>
          <w:szCs w:val="24"/>
          <w:lang w:val="sr-Cyrl-RS"/>
        </w:rPr>
        <w:t>финансијску подршку за шећерну репу, лица</w:t>
      </w:r>
      <w:r>
        <w:rPr>
          <w:rFonts w:ascii="Times New Roman" w:hAnsi="Times New Roman"/>
          <w:sz w:val="24"/>
          <w:szCs w:val="24"/>
          <w:lang w:val="sr-Cyrl-RS"/>
        </w:rPr>
        <w:t xml:space="preserve"> из члана 2. </w:t>
      </w:r>
      <w:r w:rsidR="0008285B">
        <w:rPr>
          <w:rFonts w:ascii="Times New Roman" w:hAnsi="Times New Roman"/>
          <w:sz w:val="24"/>
          <w:szCs w:val="24"/>
          <w:lang w:val="sr-Cyrl-RS"/>
        </w:rPr>
        <w:t>ове уредбе</w:t>
      </w:r>
      <w:r w:rsidR="00A97953">
        <w:rPr>
          <w:rFonts w:ascii="Times New Roman" w:hAnsi="Times New Roman"/>
          <w:sz w:val="24"/>
          <w:szCs w:val="24"/>
          <w:lang w:val="sr-Cyrl-RS"/>
        </w:rPr>
        <w:t xml:space="preserve"> остварују у износу </w:t>
      </w:r>
      <w:r w:rsidRPr="00CE3EB2">
        <w:rPr>
          <w:rFonts w:ascii="Times New Roman" w:hAnsi="Times New Roman"/>
          <w:sz w:val="24"/>
          <w:szCs w:val="24"/>
          <w:lang w:val="sr-Cyrl-RS"/>
        </w:rPr>
        <w:t>од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13326" w:rsidRPr="00613326">
        <w:rPr>
          <w:rFonts w:ascii="Times New Roman" w:hAnsi="Times New Roman"/>
          <w:sz w:val="24"/>
          <w:szCs w:val="24"/>
          <w:lang w:val="sr-Cyrl-RS"/>
        </w:rPr>
        <w:t>35.</w:t>
      </w:r>
      <w:r w:rsidR="00872019">
        <w:rPr>
          <w:rFonts w:ascii="Times New Roman" w:hAnsi="Times New Roman"/>
          <w:sz w:val="24"/>
          <w:szCs w:val="24"/>
          <w:lang w:val="en-US"/>
        </w:rPr>
        <w:t>000</w:t>
      </w:r>
      <w:r w:rsidR="00613326" w:rsidRPr="00613326">
        <w:rPr>
          <w:rFonts w:ascii="Times New Roman" w:hAnsi="Times New Roman"/>
          <w:sz w:val="24"/>
          <w:szCs w:val="24"/>
          <w:lang w:val="sr-Cyrl-RS"/>
        </w:rPr>
        <w:t>,00</w:t>
      </w:r>
      <w:r w:rsidR="001A5131" w:rsidRPr="00613326">
        <w:rPr>
          <w:rFonts w:ascii="Times New Roman" w:hAnsi="Times New Roman"/>
          <w:sz w:val="24"/>
          <w:szCs w:val="24"/>
          <w:lang w:val="sr-Cyrl-RS"/>
        </w:rPr>
        <w:t xml:space="preserve"> динара</w:t>
      </w:r>
      <w:r w:rsidR="001A513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 хектару пријављене и за</w:t>
      </w:r>
      <w:r w:rsidR="0008285B">
        <w:rPr>
          <w:rFonts w:ascii="Times New Roman" w:hAnsi="Times New Roman"/>
          <w:sz w:val="24"/>
          <w:szCs w:val="24"/>
          <w:lang w:val="sr-Cyrl-RS"/>
        </w:rPr>
        <w:t>сејане шећерне репе</w:t>
      </w:r>
      <w:r w:rsidR="00AD003F">
        <w:rPr>
          <w:rFonts w:ascii="Times New Roman" w:hAnsi="Times New Roman"/>
          <w:sz w:val="24"/>
          <w:szCs w:val="24"/>
          <w:lang w:val="sr-Cyrl-RS"/>
        </w:rPr>
        <w:t>, а</w:t>
      </w:r>
      <w:r w:rsidR="0008285B">
        <w:rPr>
          <w:rFonts w:ascii="Times New Roman" w:hAnsi="Times New Roman"/>
          <w:sz w:val="24"/>
          <w:szCs w:val="24"/>
          <w:lang w:val="sr-Cyrl-RS"/>
        </w:rPr>
        <w:t xml:space="preserve"> највише до 50</w:t>
      </w:r>
      <w:r w:rsidR="00AD003F">
        <w:rPr>
          <w:rFonts w:ascii="Times New Roman" w:hAnsi="Times New Roman"/>
          <w:sz w:val="24"/>
          <w:szCs w:val="24"/>
          <w:lang w:val="sr-Cyrl-RS"/>
        </w:rPr>
        <w:t>0 хектара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8285B">
        <w:rPr>
          <w:rFonts w:ascii="Times New Roman" w:hAnsi="Times New Roman"/>
          <w:sz w:val="24"/>
          <w:szCs w:val="24"/>
          <w:lang w:val="sr-Cyrl-RS"/>
        </w:rPr>
        <w:t xml:space="preserve">за остварени принос од </w:t>
      </w:r>
      <w:r w:rsidR="00C14B9E">
        <w:rPr>
          <w:rFonts w:ascii="Times New Roman" w:hAnsi="Times New Roman"/>
          <w:sz w:val="24"/>
          <w:szCs w:val="24"/>
          <w:lang w:val="sr-Cyrl-RS"/>
        </w:rPr>
        <w:t xml:space="preserve">најмање </w:t>
      </w:r>
      <w:r w:rsidR="0008285B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0 тона по хектару плативе </w:t>
      </w:r>
      <w:r w:rsidR="0008285B">
        <w:rPr>
          <w:rFonts w:ascii="Times New Roman" w:hAnsi="Times New Roman"/>
          <w:sz w:val="24"/>
          <w:szCs w:val="24"/>
          <w:lang w:val="sr-Cyrl-RS"/>
        </w:rPr>
        <w:t xml:space="preserve">шећерне </w:t>
      </w:r>
      <w:r>
        <w:rPr>
          <w:rFonts w:ascii="Times New Roman" w:hAnsi="Times New Roman"/>
          <w:sz w:val="24"/>
          <w:szCs w:val="24"/>
          <w:lang w:val="sr-Cyrl-RS"/>
        </w:rPr>
        <w:t>репе.</w:t>
      </w:r>
    </w:p>
    <w:p w14:paraId="32A2F553" w14:textId="77777777" w:rsidR="00076514" w:rsidRDefault="00076514" w:rsidP="00EF68FD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D3C3B6" w14:textId="77777777" w:rsidR="00EF68FD" w:rsidRDefault="00EF68FD" w:rsidP="00EF68FD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4.</w:t>
      </w:r>
    </w:p>
    <w:p w14:paraId="130E5E59" w14:textId="77777777" w:rsidR="00C14B9E" w:rsidRDefault="0077643F" w:rsidP="001A5131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RS"/>
        </w:rPr>
        <w:t>Финансијску подршку</w:t>
      </w:r>
      <w:r w:rsidR="00EF68FD">
        <w:rPr>
          <w:rFonts w:ascii="Times New Roman" w:hAnsi="Times New Roman"/>
          <w:sz w:val="24"/>
          <w:szCs w:val="24"/>
          <w:lang w:val="sr-Cyrl-RS"/>
        </w:rPr>
        <w:t xml:space="preserve"> из члана 3. </w:t>
      </w:r>
      <w:r w:rsidR="0008285B">
        <w:rPr>
          <w:rFonts w:ascii="Times New Roman" w:hAnsi="Times New Roman"/>
          <w:sz w:val="24"/>
          <w:szCs w:val="24"/>
          <w:lang w:val="sr-Cyrl-RS"/>
        </w:rPr>
        <w:t>ове уредбе пољопривредни произ</w:t>
      </w:r>
      <w:r w:rsidR="00A97953">
        <w:rPr>
          <w:rFonts w:ascii="Times New Roman" w:hAnsi="Times New Roman"/>
          <w:sz w:val="24"/>
          <w:szCs w:val="24"/>
          <w:lang w:val="sr-Cyrl-RS"/>
        </w:rPr>
        <w:t>вођач остварује</w:t>
      </w:r>
      <w:r w:rsidR="00EF68FD">
        <w:rPr>
          <w:rFonts w:ascii="Times New Roman" w:hAnsi="Times New Roman"/>
          <w:sz w:val="24"/>
          <w:szCs w:val="24"/>
          <w:lang w:val="sr-Cyrl-RS"/>
        </w:rPr>
        <w:t xml:space="preserve"> преко произвођача шећера</w:t>
      </w:r>
      <w:r w:rsidR="001A5131">
        <w:rPr>
          <w:rFonts w:ascii="Times New Roman" w:hAnsi="Times New Roman"/>
          <w:sz w:val="24"/>
          <w:szCs w:val="24"/>
          <w:lang w:val="sr-Cyrl-RS"/>
        </w:rPr>
        <w:t xml:space="preserve"> регистрованог за</w:t>
      </w:r>
      <w:r w:rsidR="00AD003F">
        <w:rPr>
          <w:rFonts w:ascii="Times New Roman" w:hAnsi="Times New Roman"/>
          <w:sz w:val="24"/>
          <w:szCs w:val="24"/>
          <w:lang w:val="sr-Cyrl-RS"/>
        </w:rPr>
        <w:t xml:space="preserve"> обављање делатности производње</w:t>
      </w:r>
      <w:r w:rsidR="001A5131">
        <w:rPr>
          <w:rFonts w:ascii="Times New Roman" w:hAnsi="Times New Roman"/>
          <w:sz w:val="24"/>
          <w:szCs w:val="24"/>
          <w:lang w:val="sr-Cyrl-RS"/>
        </w:rPr>
        <w:t xml:space="preserve"> шећера</w:t>
      </w:r>
      <w:r w:rsidR="00C14B9E">
        <w:rPr>
          <w:rFonts w:ascii="Times New Roman" w:hAnsi="Times New Roman"/>
          <w:sz w:val="24"/>
          <w:szCs w:val="24"/>
          <w:lang w:val="en-GB"/>
        </w:rPr>
        <w:t>.</w:t>
      </w:r>
    </w:p>
    <w:p w14:paraId="0407CEA6" w14:textId="2A7AEDD5" w:rsidR="00EF68FD" w:rsidRDefault="00C14B9E" w:rsidP="001A5131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Исплата средстава из става 1. овог члана произвођачима шећера врши се</w:t>
      </w:r>
      <w:r w:rsidR="00EA3D04">
        <w:rPr>
          <w:rFonts w:ascii="Times New Roman" w:hAnsi="Times New Roman"/>
          <w:sz w:val="24"/>
          <w:szCs w:val="24"/>
          <w:lang w:val="sr-Cyrl-RS"/>
        </w:rPr>
        <w:t xml:space="preserve"> сразмерно </w:t>
      </w:r>
      <w:r>
        <w:rPr>
          <w:rFonts w:ascii="Times New Roman" w:hAnsi="Times New Roman"/>
          <w:sz w:val="24"/>
          <w:szCs w:val="24"/>
          <w:lang w:val="sr-Cyrl-RS"/>
        </w:rPr>
        <w:t xml:space="preserve">њиховом </w:t>
      </w:r>
      <w:r w:rsidR="00EA3D04" w:rsidRPr="00613326">
        <w:rPr>
          <w:rFonts w:ascii="Times New Roman" w:hAnsi="Times New Roman"/>
          <w:sz w:val="24"/>
          <w:szCs w:val="24"/>
          <w:lang w:val="sr-Cyrl-RS"/>
        </w:rPr>
        <w:t>учешћу</w:t>
      </w:r>
      <w:r w:rsidR="001A5131" w:rsidRPr="00613326">
        <w:rPr>
          <w:rFonts w:ascii="Times New Roman" w:hAnsi="Times New Roman"/>
          <w:sz w:val="24"/>
          <w:szCs w:val="24"/>
          <w:lang w:val="sr-Cyrl-RS"/>
        </w:rPr>
        <w:t xml:space="preserve"> у укупној количини </w:t>
      </w:r>
      <w:r w:rsidR="00EA3D04" w:rsidRPr="00613326">
        <w:rPr>
          <w:rFonts w:ascii="Times New Roman" w:hAnsi="Times New Roman"/>
          <w:sz w:val="24"/>
          <w:szCs w:val="24"/>
          <w:lang w:val="sr-Cyrl-RS"/>
        </w:rPr>
        <w:t xml:space="preserve">шећера произведеног из шећерне репе рода </w:t>
      </w:r>
      <w:r w:rsidR="0057717C">
        <w:rPr>
          <w:rFonts w:ascii="Times New Roman" w:hAnsi="Times New Roman"/>
          <w:sz w:val="24"/>
          <w:szCs w:val="24"/>
          <w:lang w:val="sr-Cyrl-RS"/>
        </w:rPr>
        <w:t xml:space="preserve">2023. године у Републици Србији, утврђеној од стране пољопривредне инспекције. </w:t>
      </w:r>
      <w:r w:rsidR="00EA3D04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6AEAB02" w14:textId="7A66427B" w:rsidR="0008285B" w:rsidRDefault="0008285B" w:rsidP="00EF68FD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71ADAD2" w14:textId="77777777" w:rsidR="0008285B" w:rsidRDefault="0008285B" w:rsidP="0008285B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5.</w:t>
      </w:r>
    </w:p>
    <w:p w14:paraId="51658435" w14:textId="4503C36F" w:rsidR="0008285B" w:rsidRDefault="0008285B" w:rsidP="0008285B">
      <w:pPr>
        <w:pStyle w:val="NoSpacing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Пољопривредни произвођач има право на коришћење финансијске подршке ако је целокупан остварени принос шећерне репе на уговореним површинама испоручио </w:t>
      </w:r>
      <w:r w:rsidR="00EA3D04">
        <w:rPr>
          <w:rFonts w:ascii="Times New Roman" w:hAnsi="Times New Roman"/>
          <w:sz w:val="24"/>
          <w:szCs w:val="24"/>
          <w:lang w:val="sr-Cyrl-RS"/>
        </w:rPr>
        <w:t>произвођачима шећера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0115987" w14:textId="77777777" w:rsidR="0008285B" w:rsidRDefault="0008285B" w:rsidP="00EF68FD">
      <w:pPr>
        <w:pStyle w:val="NoSpacing"/>
        <w:ind w:firstLine="135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D4376F" w14:textId="1F61C3F3" w:rsidR="0008285B" w:rsidRPr="00D46FFB" w:rsidRDefault="0008285B" w:rsidP="0008285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6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85F8E17" w14:textId="2E832A3C" w:rsidR="0008285B" w:rsidRPr="00D46FF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Захтев 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одобравање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финансијске подршке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подноси се на основу јавног позива 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>који расписује министарство надлежно за послове пољопривреде - Управа за аграрна плаћања (у даљем тексту: Управа). </w:t>
      </w:r>
    </w:p>
    <w:p w14:paraId="04DAF05C" w14:textId="56C8C131" w:rsidR="0008285B" w:rsidRPr="00D46FF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Јавни позив из става 1. овог члана нарочито садржи рок за подношење захтева за одобравање </w:t>
      </w:r>
      <w:r>
        <w:rPr>
          <w:rFonts w:ascii="Times New Roman" w:hAnsi="Times New Roman"/>
          <w:sz w:val="24"/>
          <w:szCs w:val="24"/>
          <w:lang w:val="sr-Cyrl-RS"/>
        </w:rPr>
        <w:t>финансијске подршке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>, износ расположивих средстава за расписани позив, образац захтева, обавезну документацију</w:t>
      </w:r>
      <w:r w:rsidR="001164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16479">
        <w:rPr>
          <w:rFonts w:ascii="Times New Roman" w:eastAsia="Times New Roman" w:hAnsi="Times New Roman" w:cs="Times New Roman"/>
          <w:sz w:val="24"/>
          <w:szCs w:val="24"/>
          <w:lang w:val="sr-Cyrl-RS"/>
        </w:rPr>
        <w:t>и то</w:t>
      </w:r>
      <w:r w:rsidR="00A269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оригинални примерак </w:t>
      </w:r>
      <w:r w:rsidR="00A26917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или у складу са законом оверена копија уговора о производњи, откупу и ис</w:t>
      </w:r>
      <w:r w:rsidR="00D43DCA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поруц</w:t>
      </w:r>
      <w:r w:rsidR="00A26917">
        <w:rPr>
          <w:rFonts w:ascii="Times New Roman" w:eastAsia="Times New Roman" w:hAnsi="Times New Roman" w:cs="Times New Roman"/>
          <w:sz w:val="24"/>
          <w:szCs w:val="24"/>
          <w:lang w:val="sr-Cyrl-RS"/>
        </w:rPr>
        <w:t>и шећерне репе рода 2023. године, оригинални примерак обрачуна испоручене количине плативе шећерне репе рода 2023. године, потписан од стране произвођача шећера и произвођача шећерне репе и оригинал изјаву произвођача шећера да је испуњен услов</w:t>
      </w:r>
      <w:r w:rsidR="00E0687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остваривање права на финансијску подршку у складу са овом уредбом</w:t>
      </w:r>
      <w:r w:rsidR="003338EE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</w:t>
      </w:r>
      <w:r w:rsidR="00A269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и друге податке везане за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тај јавни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 позив. </w:t>
      </w:r>
    </w:p>
    <w:p w14:paraId="5E43B164" w14:textId="77777777" w:rsidR="0008285B" w:rsidRPr="00D46FF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FFB">
        <w:rPr>
          <w:rFonts w:ascii="Times New Roman" w:eastAsia="Times New Roman" w:hAnsi="Times New Roman" w:cs="Times New Roman"/>
          <w:sz w:val="24"/>
          <w:szCs w:val="24"/>
        </w:rPr>
        <w:t>Јавни позив из става 1. овог члана објављује се на званичној интернет страници министарства на</w:t>
      </w:r>
      <w:r>
        <w:rPr>
          <w:rFonts w:ascii="Times New Roman" w:eastAsia="Times New Roman" w:hAnsi="Times New Roman" w:cs="Times New Roman"/>
          <w:sz w:val="24"/>
          <w:szCs w:val="24"/>
        </w:rPr>
        <w:t>длежног за послове пољопривреде и</w:t>
      </w:r>
      <w:r w:rsidRPr="00D46FFB">
        <w:rPr>
          <w:rFonts w:ascii="Times New Roman" w:eastAsia="Times New Roman" w:hAnsi="Times New Roman" w:cs="Times New Roman"/>
          <w:sz w:val="24"/>
          <w:szCs w:val="24"/>
        </w:rPr>
        <w:t xml:space="preserve"> на званичној интернет страници Управе. </w:t>
      </w:r>
    </w:p>
    <w:p w14:paraId="65F93D77" w14:textId="62DEB5D1" w:rsidR="0008285B" w:rsidRPr="00D46FFB" w:rsidRDefault="00EA3D04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Произвођач шећера </w:t>
      </w:r>
      <w:r w:rsidR="0008285B" w:rsidRPr="00D46FFB">
        <w:rPr>
          <w:rFonts w:ascii="Times New Roman" w:eastAsia="Times New Roman" w:hAnsi="Times New Roman" w:cs="Times New Roman"/>
          <w:sz w:val="24"/>
          <w:szCs w:val="24"/>
        </w:rPr>
        <w:t xml:space="preserve">може поднети </w:t>
      </w:r>
      <w:r w:rsidR="0008285B" w:rsidRPr="00EA3D04">
        <w:rPr>
          <w:rFonts w:ascii="Times New Roman" w:eastAsia="Times New Roman" w:hAnsi="Times New Roman" w:cs="Times New Roman"/>
          <w:sz w:val="24"/>
          <w:szCs w:val="24"/>
        </w:rPr>
        <w:t>само један захтев</w:t>
      </w:r>
      <w:r w:rsidR="0008285B" w:rsidRPr="00D46FFB">
        <w:rPr>
          <w:rFonts w:ascii="Times New Roman" w:eastAsia="Times New Roman" w:hAnsi="Times New Roman" w:cs="Times New Roman"/>
          <w:sz w:val="24"/>
          <w:szCs w:val="24"/>
        </w:rPr>
        <w:t xml:space="preserve"> за одобравање </w:t>
      </w:r>
      <w:r w:rsidR="002104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финансијске </w:t>
      </w:r>
      <w:r w:rsidR="0008285B"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подршке</w:t>
      </w:r>
      <w:r w:rsidR="0008285B" w:rsidRPr="00D46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285B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једног јавног позива</w:t>
      </w:r>
      <w:r w:rsidR="0008285B"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25B7ECE7" w14:textId="77777777" w:rsidR="0008285B" w:rsidRPr="00D46FF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081843" w14:textId="5CBD2C23" w:rsidR="0008285B" w:rsidRPr="00D46FFB" w:rsidRDefault="0008285B" w:rsidP="0008285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7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D977A9C" w14:textId="0A228D91" w:rsidR="0008285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Управа, на основу поднетог захтева из члана 6. став 1. ове уредбе, утврђује испуњеност услова</w:t>
      </w:r>
      <w:r w:rsidR="0007602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прописаних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овом уредбом, 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решењем одобрава исплату и након коначности решења даје налог за пренос средстава на рачун </w:t>
      </w:r>
      <w:r w:rsidR="001A513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произвођача шећера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отворен код пословне банке. </w:t>
      </w:r>
    </w:p>
    <w:p w14:paraId="5144D420" w14:textId="7984874C" w:rsidR="0008285B" w:rsidRDefault="0008285B" w:rsidP="0008285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Исплата се врши 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до утрошка средстава обезбеђених за спровођење ове уредбе</w:t>
      </w:r>
      <w:r w:rsidR="00076022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складу са з</w:t>
      </w:r>
      <w:r w:rsidR="00076022"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аконом</w:t>
      </w:r>
      <w:r w:rsidR="0007602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којим се уређује буџет Републике Србије</w:t>
      </w:r>
      <w:r w:rsidR="00076022"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07602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3A8F6C41" w14:textId="77777777" w:rsidR="00EF68FD" w:rsidRDefault="00EF68FD" w:rsidP="00EF68FD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5F60373" w14:textId="78F0D417" w:rsidR="00076022" w:rsidRDefault="00076022" w:rsidP="00076022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8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59EF40C5" w14:textId="67813AD9" w:rsidR="00076022" w:rsidRDefault="00076022" w:rsidP="00076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1A513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Произвођач</w:t>
      </w:r>
      <w:r w:rsidR="00EA3D0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шећера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</w:t>
      </w:r>
      <w:r w:rsidR="001A5131">
        <w:rPr>
          <w:rFonts w:ascii="Times New Roman" w:eastAsia="Times New Roman" w:hAnsi="Times New Roman" w:cs="Times New Roman"/>
          <w:sz w:val="24"/>
          <w:szCs w:val="24"/>
        </w:rPr>
        <w:t>дужан</w:t>
      </w:r>
      <w:r w:rsidRPr="006F73B3">
        <w:rPr>
          <w:rFonts w:ascii="Times New Roman" w:eastAsia="Times New Roman" w:hAnsi="Times New Roman" w:cs="Times New Roman"/>
          <w:sz w:val="24"/>
          <w:szCs w:val="24"/>
        </w:rPr>
        <w:t xml:space="preserve"> да средства остварена по основу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финансијске подршке </w:t>
      </w:r>
      <w:r w:rsidRPr="006F73B3">
        <w:rPr>
          <w:rFonts w:ascii="Times New Roman" w:eastAsia="Times New Roman" w:hAnsi="Times New Roman" w:cs="Times New Roman"/>
          <w:sz w:val="24"/>
          <w:szCs w:val="24"/>
        </w:rPr>
        <w:t xml:space="preserve">исплати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пољопривредним произвођачима са којима има закључен </w:t>
      </w:r>
      <w:r w:rsidR="00D43DCA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 о производњи, откупу и испоруци шећерне репе рода 2023. године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A3D04">
        <w:rPr>
          <w:rFonts w:ascii="Times New Roman" w:eastAsia="Times New Roman" w:hAnsi="Times New Roman" w:cs="Times New Roman"/>
          <w:sz w:val="24"/>
          <w:szCs w:val="24"/>
        </w:rPr>
        <w:t>на њихов наменски рачун, најкасније у року од три дана од дана уплате тих средстава.</w:t>
      </w:r>
    </w:p>
    <w:p w14:paraId="714D9BF2" w14:textId="77777777" w:rsidR="00076022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964991C" w14:textId="5A90A4AF" w:rsidR="00076022" w:rsidRDefault="00076022" w:rsidP="00076022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9</w:t>
      </w:r>
      <w:r w:rsidRPr="00D46FF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352AD4D" w14:textId="7D4DC57E" w:rsidR="00076022" w:rsidRPr="00D46FFB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872AA">
        <w:rPr>
          <w:rFonts w:ascii="Times New Roman" w:eastAsia="Times New Roman" w:hAnsi="Times New Roman" w:cs="Times New Roman"/>
          <w:sz w:val="24"/>
          <w:szCs w:val="24"/>
        </w:rPr>
        <w:t xml:space="preserve">Новчаном казном од </w:t>
      </w:r>
      <w:r w:rsidRPr="00EA3D04">
        <w:rPr>
          <w:rFonts w:ascii="Times New Roman" w:eastAsia="Times New Roman" w:hAnsi="Times New Roman" w:cs="Times New Roman"/>
          <w:sz w:val="24"/>
          <w:szCs w:val="24"/>
        </w:rPr>
        <w:t>300.000 до 1.500.000</w:t>
      </w:r>
      <w:r w:rsidRPr="006872AA">
        <w:rPr>
          <w:rFonts w:ascii="Times New Roman" w:eastAsia="Times New Roman" w:hAnsi="Times New Roman" w:cs="Times New Roman"/>
          <w:sz w:val="24"/>
          <w:szCs w:val="24"/>
        </w:rPr>
        <w:t xml:space="preserve"> динара казниће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за прекршај </w:t>
      </w:r>
      <w:r w:rsidR="00EA3D0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произвођач шећера </w:t>
      </w:r>
      <w:r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6872AA">
        <w:rPr>
          <w:rFonts w:ascii="Times New Roman" w:eastAsia="Times New Roman" w:hAnsi="Times New Roman" w:cs="Times New Roman"/>
          <w:sz w:val="24"/>
          <w:szCs w:val="24"/>
        </w:rPr>
        <w:t xml:space="preserve"> средства остварена по основу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финансијске подршке </w:t>
      </w:r>
      <w:r w:rsidRPr="006872AA">
        <w:rPr>
          <w:rFonts w:ascii="Times New Roman" w:eastAsia="Times New Roman" w:hAnsi="Times New Roman" w:cs="Times New Roman"/>
          <w:sz w:val="24"/>
          <w:szCs w:val="24"/>
        </w:rPr>
        <w:t xml:space="preserve">не исплати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пољопривредним произвођачима са којима има закључен уговор о </w:t>
      </w:r>
      <w:r w:rsidRPr="00EA3D0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производњи шећерне репе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њихов</w:t>
      </w:r>
      <w:r w:rsidRPr="006F73B3">
        <w:rPr>
          <w:rFonts w:ascii="Times New Roman" w:eastAsia="Times New Roman" w:hAnsi="Times New Roman" w:cs="Times New Roman"/>
          <w:sz w:val="24"/>
          <w:szCs w:val="24"/>
        </w:rPr>
        <w:t xml:space="preserve"> наменски рачун</w:t>
      </w:r>
      <w:r w:rsidRPr="006872AA">
        <w:rPr>
          <w:rFonts w:ascii="Times New Roman" w:eastAsia="Times New Roman" w:hAnsi="Times New Roman" w:cs="Times New Roman"/>
          <w:sz w:val="24"/>
          <w:szCs w:val="24"/>
        </w:rPr>
        <w:t xml:space="preserve">, најкасније у року од три дана од дана уплате тих средстава </w:t>
      </w:r>
      <w:r>
        <w:rPr>
          <w:rFonts w:ascii="Times New Roman" w:eastAsia="Times New Roman" w:hAnsi="Times New Roman" w:cs="Times New Roman"/>
          <w:sz w:val="24"/>
          <w:szCs w:val="24"/>
        </w:rPr>
        <w:t>(члан 8).</w:t>
      </w:r>
    </w:p>
    <w:p w14:paraId="05CF2C8E" w14:textId="77777777" w:rsidR="00076022" w:rsidRPr="00D46FFB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7ED054C" w14:textId="1CE41519" w:rsidR="00076022" w:rsidRPr="00D46FFB" w:rsidRDefault="00076022" w:rsidP="00076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Члан 10</w:t>
      </w:r>
      <w:r w:rsidRPr="00D46FF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AF119E9" w14:textId="77777777" w:rsidR="00076022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46FF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Ова уредба ступа на снагу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осмог</w:t>
      </w:r>
      <w:r w:rsidRPr="00D46FF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дана од дана објављивања у „Службеном гласнику Републике Србије”.</w:t>
      </w:r>
    </w:p>
    <w:p w14:paraId="6E7BEFA9" w14:textId="77777777" w:rsidR="00076022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3A61571" w14:textId="77777777" w:rsidR="00076022" w:rsidRDefault="00076022" w:rsidP="00076022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B9D5833" w14:textId="56B21894" w:rsidR="00EF68FD" w:rsidRDefault="00EF68FD" w:rsidP="00874B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487133" w14:textId="3D689FD5" w:rsidR="007379FD" w:rsidRPr="00A63818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05 </w:t>
      </w:r>
      <w:r w:rsidR="00A63818" w:rsidRPr="00A6381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A63818">
        <w:rPr>
          <w:rFonts w:ascii="Times New Roman" w:hAnsi="Times New Roman" w:cs="Times New Roman"/>
          <w:color w:val="000000"/>
          <w:sz w:val="24"/>
          <w:szCs w:val="24"/>
        </w:rPr>
        <w:t>рој</w:t>
      </w:r>
      <w:r w:rsid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303F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110-8848/2022-1</w:t>
      </w:r>
    </w:p>
    <w:p w14:paraId="442B7CC1" w14:textId="13D2E089" w:rsidR="0073637B" w:rsidRPr="00A63818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 xml:space="preserve">У Београду, </w:t>
      </w:r>
      <w:r w:rsidR="004303F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3. </w:t>
      </w:r>
      <w:r w:rsidR="009A39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новембра </w:t>
      </w:r>
      <w:r w:rsidR="004303F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379FD" w:rsidRPr="00A6381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. године</w:t>
      </w:r>
    </w:p>
    <w:p w14:paraId="535DE00A" w14:textId="77777777" w:rsidR="00A63818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368B700" w14:textId="56CD27C8" w:rsidR="0073637B" w:rsidRPr="00A63818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81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74B9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874B9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74B9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74B9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63818"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14:paraId="73414CE5" w14:textId="77777777" w:rsidR="00A63818" w:rsidRDefault="00A63818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EEC7B61" w14:textId="629DFEBC" w:rsidR="00245491" w:rsidRDefault="00245491" w:rsidP="006F56B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ПРВИ ПОТПРЕДСЕДНИК</w:t>
      </w:r>
      <w:r w:rsidR="004303F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ВЛАДЕ</w:t>
      </w:r>
    </w:p>
    <w:p w14:paraId="187EDC94" w14:textId="1A1CD5FA" w:rsidR="004303FF" w:rsidRDefault="00245491" w:rsidP="00245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                      </w:t>
      </w:r>
      <w:r w:rsidR="004303F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</w:t>
      </w:r>
    </w:p>
    <w:p w14:paraId="390029D9" w14:textId="12ACAAD9" w:rsidR="004303FF" w:rsidRDefault="00E417F6" w:rsidP="004303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Ивица Дачић, с.р.</w:t>
      </w:r>
    </w:p>
    <w:p w14:paraId="2499C676" w14:textId="0CA44EE5" w:rsidR="00554CED" w:rsidRPr="004303FF" w:rsidRDefault="004303FF" w:rsidP="004303FF">
      <w:pPr>
        <w:tabs>
          <w:tab w:val="left" w:pos="6255"/>
        </w:tabs>
        <w:rPr>
          <w:rFonts w:ascii="Times New Roman" w:hAnsi="Times New Roman" w:cs="Times New Roman"/>
          <w:sz w:val="24"/>
          <w:szCs w:val="24"/>
          <w:lang w:val="sr-Cyrl-RS"/>
        </w:rPr>
        <w:sectPr w:rsidR="00554CED" w:rsidRPr="004303FF" w:rsidSect="008F3D63">
          <w:headerReference w:type="default" r:id="rId6"/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F0A5A99" w14:textId="3CA226B9" w:rsidR="0073637B" w:rsidRPr="00A63818" w:rsidRDefault="0073637B" w:rsidP="00874B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637B" w:rsidRPr="00A63818" w:rsidSect="006F56BA">
      <w:headerReference w:type="even" r:id="rId7"/>
      <w:headerReference w:type="default" r:id="rId8"/>
      <w:pgSz w:w="11906" w:h="16838"/>
      <w:pgMar w:top="1440" w:right="1797" w:bottom="1440" w:left="179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E1A71" w14:textId="77777777" w:rsidR="00E03533" w:rsidRDefault="00E03533" w:rsidP="008F3D63">
      <w:pPr>
        <w:spacing w:after="0" w:line="240" w:lineRule="auto"/>
      </w:pPr>
      <w:r>
        <w:separator/>
      </w:r>
    </w:p>
  </w:endnote>
  <w:endnote w:type="continuationSeparator" w:id="0">
    <w:p w14:paraId="2CD4A2AD" w14:textId="77777777" w:rsidR="00E03533" w:rsidRDefault="00E03533" w:rsidP="008F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F4BCF" w14:textId="77777777" w:rsidR="00E03533" w:rsidRDefault="00E03533" w:rsidP="008F3D63">
      <w:pPr>
        <w:spacing w:after="0" w:line="240" w:lineRule="auto"/>
      </w:pPr>
      <w:r>
        <w:separator/>
      </w:r>
    </w:p>
  </w:footnote>
  <w:footnote w:type="continuationSeparator" w:id="0">
    <w:p w14:paraId="2C487A9D" w14:textId="77777777" w:rsidR="00E03533" w:rsidRDefault="00E03533" w:rsidP="008F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6831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82A0C1" w14:textId="247018E4" w:rsidR="008F3D63" w:rsidRDefault="008F3D6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9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DD82B" w14:textId="77777777" w:rsidR="008F3D63" w:rsidRDefault="008F3D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7A56" w14:textId="77777777" w:rsidR="00554CED" w:rsidRDefault="00554CED" w:rsidP="00A338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6EEF51" w14:textId="77777777" w:rsidR="00554CED" w:rsidRDefault="00554C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83B9" w14:textId="0B347A88" w:rsidR="00554CED" w:rsidRDefault="00554CED" w:rsidP="0088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56BA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0B300B" w14:textId="77777777" w:rsidR="00554CED" w:rsidRDefault="00554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7B"/>
    <w:rsid w:val="00033828"/>
    <w:rsid w:val="00054153"/>
    <w:rsid w:val="00067591"/>
    <w:rsid w:val="00076022"/>
    <w:rsid w:val="00076514"/>
    <w:rsid w:val="00082142"/>
    <w:rsid w:val="0008285B"/>
    <w:rsid w:val="000E54F0"/>
    <w:rsid w:val="000F4DE6"/>
    <w:rsid w:val="00113FFB"/>
    <w:rsid w:val="00116479"/>
    <w:rsid w:val="0018447D"/>
    <w:rsid w:val="001A34DB"/>
    <w:rsid w:val="001A5131"/>
    <w:rsid w:val="001B4CEB"/>
    <w:rsid w:val="001C1734"/>
    <w:rsid w:val="002104C1"/>
    <w:rsid w:val="00245491"/>
    <w:rsid w:val="00284D1E"/>
    <w:rsid w:val="002963A2"/>
    <w:rsid w:val="00297DF5"/>
    <w:rsid w:val="002A6F56"/>
    <w:rsid w:val="002E3466"/>
    <w:rsid w:val="003338EE"/>
    <w:rsid w:val="0034362A"/>
    <w:rsid w:val="00361469"/>
    <w:rsid w:val="0037711A"/>
    <w:rsid w:val="003A1C09"/>
    <w:rsid w:val="003A56FB"/>
    <w:rsid w:val="003D0FC7"/>
    <w:rsid w:val="003D67DB"/>
    <w:rsid w:val="0040438B"/>
    <w:rsid w:val="004214BB"/>
    <w:rsid w:val="004303FF"/>
    <w:rsid w:val="00444984"/>
    <w:rsid w:val="004803DA"/>
    <w:rsid w:val="00504085"/>
    <w:rsid w:val="00550730"/>
    <w:rsid w:val="00554CED"/>
    <w:rsid w:val="0057717C"/>
    <w:rsid w:val="005935DC"/>
    <w:rsid w:val="005B473E"/>
    <w:rsid w:val="005D5F1C"/>
    <w:rsid w:val="006038CE"/>
    <w:rsid w:val="00613326"/>
    <w:rsid w:val="00652E2D"/>
    <w:rsid w:val="006F56BA"/>
    <w:rsid w:val="00721E5D"/>
    <w:rsid w:val="0073637B"/>
    <w:rsid w:val="007379FD"/>
    <w:rsid w:val="00743750"/>
    <w:rsid w:val="00747EC5"/>
    <w:rsid w:val="00755022"/>
    <w:rsid w:val="00765034"/>
    <w:rsid w:val="0077643F"/>
    <w:rsid w:val="007B23D6"/>
    <w:rsid w:val="007C58C1"/>
    <w:rsid w:val="007D10A5"/>
    <w:rsid w:val="00805D63"/>
    <w:rsid w:val="00832FC0"/>
    <w:rsid w:val="008436B9"/>
    <w:rsid w:val="008665DE"/>
    <w:rsid w:val="00872019"/>
    <w:rsid w:val="00874B99"/>
    <w:rsid w:val="00874CB7"/>
    <w:rsid w:val="00875104"/>
    <w:rsid w:val="008A3B6B"/>
    <w:rsid w:val="008E7394"/>
    <w:rsid w:val="008F3D63"/>
    <w:rsid w:val="009721AA"/>
    <w:rsid w:val="009A39DD"/>
    <w:rsid w:val="009D1C13"/>
    <w:rsid w:val="00A26917"/>
    <w:rsid w:val="00A57BC5"/>
    <w:rsid w:val="00A63818"/>
    <w:rsid w:val="00A97953"/>
    <w:rsid w:val="00AB326D"/>
    <w:rsid w:val="00AD003F"/>
    <w:rsid w:val="00B73591"/>
    <w:rsid w:val="00B94B96"/>
    <w:rsid w:val="00BA1643"/>
    <w:rsid w:val="00BA40B0"/>
    <w:rsid w:val="00BC3145"/>
    <w:rsid w:val="00BF63D7"/>
    <w:rsid w:val="00C14B9E"/>
    <w:rsid w:val="00C31174"/>
    <w:rsid w:val="00C536C7"/>
    <w:rsid w:val="00C7435B"/>
    <w:rsid w:val="00CA3FA8"/>
    <w:rsid w:val="00CD46DF"/>
    <w:rsid w:val="00CE13DD"/>
    <w:rsid w:val="00CE5AE3"/>
    <w:rsid w:val="00D1317C"/>
    <w:rsid w:val="00D23DAC"/>
    <w:rsid w:val="00D27209"/>
    <w:rsid w:val="00D42F5D"/>
    <w:rsid w:val="00D43DCA"/>
    <w:rsid w:val="00D61254"/>
    <w:rsid w:val="00D87DBA"/>
    <w:rsid w:val="00DC4D96"/>
    <w:rsid w:val="00DC4F19"/>
    <w:rsid w:val="00DC6BF2"/>
    <w:rsid w:val="00E03533"/>
    <w:rsid w:val="00E06874"/>
    <w:rsid w:val="00E14535"/>
    <w:rsid w:val="00E23499"/>
    <w:rsid w:val="00E417F6"/>
    <w:rsid w:val="00E9049D"/>
    <w:rsid w:val="00EA3D04"/>
    <w:rsid w:val="00EF68FD"/>
    <w:rsid w:val="00F2710A"/>
    <w:rsid w:val="00F3700A"/>
    <w:rsid w:val="00FB779F"/>
    <w:rsid w:val="00FC0563"/>
    <w:rsid w:val="00FC0683"/>
    <w:rsid w:val="00FD65E0"/>
    <w:rsid w:val="00FE1722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6B01"/>
  <w15:docId w15:val="{D49D8F63-EF5D-40A4-9DBD-726A1C8D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8F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63"/>
    <w:rPr>
      <w:rFonts w:ascii="Verdana" w:hAnsi="Verdana" w:cs="Verdana"/>
    </w:rPr>
  </w:style>
  <w:style w:type="paragraph" w:customStyle="1" w:styleId="basic-paragraph">
    <w:name w:val="basic-paragraph"/>
    <w:basedOn w:val="Normal"/>
    <w:rsid w:val="0028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554CED"/>
  </w:style>
  <w:style w:type="paragraph" w:customStyle="1" w:styleId="Char">
    <w:name w:val="Char"/>
    <w:basedOn w:val="Normal"/>
    <w:rsid w:val="00554CE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FA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F68FD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6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Ministarstvo</dc:creator>
  <cp:lastModifiedBy>Bojan Grgić</cp:lastModifiedBy>
  <cp:revision>2</cp:revision>
  <cp:lastPrinted>2022-11-03T07:53:00Z</cp:lastPrinted>
  <dcterms:created xsi:type="dcterms:W3CDTF">2022-11-04T07:53:00Z</dcterms:created>
  <dcterms:modified xsi:type="dcterms:W3CDTF">2022-11-04T07:53:00Z</dcterms:modified>
</cp:coreProperties>
</file>